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3260"/>
        <w:gridCol w:w="2374"/>
      </w:tblGrid>
      <w:tr w:rsidR="00A86C4D" w:rsidRPr="00A86C4D" w:rsidTr="004E178C">
        <w:trPr>
          <w:trHeight w:val="1198"/>
        </w:trPr>
        <w:tc>
          <w:tcPr>
            <w:tcW w:w="9570" w:type="dxa"/>
            <w:gridSpan w:val="3"/>
            <w:tcBorders>
              <w:top w:val="single" w:sz="36" w:space="0" w:color="auto"/>
              <w:left w:val="nil"/>
              <w:bottom w:val="single" w:sz="36" w:space="0" w:color="auto"/>
              <w:right w:val="nil"/>
            </w:tcBorders>
          </w:tcPr>
          <w:p w:rsidR="00A86C4D" w:rsidRPr="002D2E3D" w:rsidRDefault="00A86C4D" w:rsidP="004E178C">
            <w:pPr>
              <w:spacing w:before="120" w:after="40"/>
              <w:jc w:val="center"/>
              <w:rPr>
                <w:b/>
                <w:sz w:val="28"/>
                <w:szCs w:val="28"/>
              </w:rPr>
            </w:pPr>
            <w:r w:rsidRPr="002D2E3D">
              <w:rPr>
                <w:b/>
                <w:sz w:val="28"/>
                <w:szCs w:val="28"/>
              </w:rPr>
              <w:t>МИНИСТЕРСТВО СТРОИТЕЛЬСТВА</w:t>
            </w:r>
          </w:p>
          <w:p w:rsidR="004E178C" w:rsidRDefault="00A86C4D" w:rsidP="00A86C4D">
            <w:pPr>
              <w:pStyle w:val="12"/>
              <w:spacing w:before="0" w:beforeAutospacing="0" w:after="0" w:afterAutospacing="0"/>
              <w:jc w:val="center"/>
              <w:rPr>
                <w:sz w:val="28"/>
                <w:szCs w:val="28"/>
              </w:rPr>
            </w:pPr>
            <w:r w:rsidRPr="002D2E3D">
              <w:rPr>
                <w:sz w:val="28"/>
                <w:szCs w:val="28"/>
              </w:rPr>
              <w:t xml:space="preserve">И ЖИЛИЩНО-КОММУНАЛЬНОГО ХОЗЯЙСТВА </w:t>
            </w:r>
          </w:p>
          <w:p w:rsidR="00A86C4D" w:rsidRDefault="00A86C4D" w:rsidP="004E178C">
            <w:pPr>
              <w:pStyle w:val="12"/>
              <w:spacing w:before="0" w:beforeAutospacing="0" w:after="0" w:afterAutospacing="0"/>
              <w:jc w:val="center"/>
              <w:rPr>
                <w:sz w:val="28"/>
                <w:szCs w:val="28"/>
              </w:rPr>
            </w:pPr>
            <w:r w:rsidRPr="002D2E3D">
              <w:rPr>
                <w:sz w:val="28"/>
                <w:szCs w:val="28"/>
              </w:rPr>
              <w:t>РОССИЙСКОЙ ФЕДЕРАЦИИ</w:t>
            </w:r>
          </w:p>
          <w:p w:rsidR="004E178C" w:rsidRPr="004E178C" w:rsidRDefault="004E178C" w:rsidP="004E178C">
            <w:pPr>
              <w:pStyle w:val="12"/>
              <w:spacing w:before="0" w:beforeAutospacing="0" w:after="0" w:afterAutospacing="0"/>
              <w:jc w:val="center"/>
              <w:rPr>
                <w:sz w:val="12"/>
                <w:szCs w:val="12"/>
              </w:rPr>
            </w:pPr>
          </w:p>
        </w:tc>
      </w:tr>
      <w:tr w:rsidR="00A86C4D" w:rsidTr="0057515E">
        <w:trPr>
          <w:trHeight w:val="2016"/>
        </w:trPr>
        <w:tc>
          <w:tcPr>
            <w:tcW w:w="3936" w:type="dxa"/>
            <w:tcBorders>
              <w:top w:val="single" w:sz="36" w:space="0" w:color="auto"/>
              <w:left w:val="nil"/>
              <w:bottom w:val="single" w:sz="12" w:space="0" w:color="auto"/>
              <w:right w:val="nil"/>
            </w:tcBorders>
            <w:vAlign w:val="center"/>
          </w:tcPr>
          <w:p w:rsidR="00A86C4D" w:rsidRPr="00A86C4D" w:rsidRDefault="00A86C4D" w:rsidP="00A86C4D">
            <w:pPr>
              <w:jc w:val="center"/>
              <w:rPr>
                <w:sz w:val="28"/>
                <w:szCs w:val="28"/>
              </w:rPr>
            </w:pPr>
          </w:p>
        </w:tc>
        <w:tc>
          <w:tcPr>
            <w:tcW w:w="3260" w:type="dxa"/>
            <w:tcBorders>
              <w:top w:val="single" w:sz="36" w:space="0" w:color="auto"/>
              <w:left w:val="nil"/>
              <w:bottom w:val="single" w:sz="12" w:space="0" w:color="auto"/>
              <w:right w:val="nil"/>
            </w:tcBorders>
            <w:vAlign w:val="center"/>
          </w:tcPr>
          <w:p w:rsidR="0057515E" w:rsidRDefault="00A86C4D" w:rsidP="0057515E">
            <w:pPr>
              <w:pStyle w:val="12"/>
              <w:spacing w:before="0" w:beforeAutospacing="0" w:after="0" w:afterAutospacing="0"/>
              <w:rPr>
                <w:spacing w:val="60"/>
                <w:sz w:val="40"/>
                <w:szCs w:val="40"/>
              </w:rPr>
            </w:pPr>
            <w:r w:rsidRPr="004E178C">
              <w:rPr>
                <w:spacing w:val="60"/>
                <w:sz w:val="40"/>
                <w:szCs w:val="40"/>
              </w:rPr>
              <w:t xml:space="preserve">СВОД </w:t>
            </w:r>
          </w:p>
          <w:p w:rsidR="00A86C4D" w:rsidRPr="004E178C" w:rsidRDefault="00A86C4D" w:rsidP="0057515E">
            <w:pPr>
              <w:pStyle w:val="12"/>
              <w:spacing w:before="0" w:beforeAutospacing="0" w:after="0" w:afterAutospacing="0"/>
              <w:rPr>
                <w:caps/>
                <w:spacing w:val="40"/>
                <w:sz w:val="40"/>
                <w:szCs w:val="40"/>
              </w:rPr>
            </w:pPr>
            <w:r w:rsidRPr="004E178C">
              <w:rPr>
                <w:spacing w:val="60"/>
                <w:sz w:val="40"/>
                <w:szCs w:val="40"/>
              </w:rPr>
              <w:t>ПРАВИЛ</w:t>
            </w:r>
          </w:p>
          <w:p w:rsidR="00A86C4D" w:rsidRPr="00A86C4D" w:rsidRDefault="00A86C4D" w:rsidP="00A86C4D">
            <w:pPr>
              <w:jc w:val="center"/>
              <w:rPr>
                <w:sz w:val="28"/>
                <w:szCs w:val="28"/>
              </w:rPr>
            </w:pPr>
          </w:p>
        </w:tc>
        <w:tc>
          <w:tcPr>
            <w:tcW w:w="2374" w:type="dxa"/>
            <w:tcBorders>
              <w:top w:val="single" w:sz="36" w:space="0" w:color="auto"/>
              <w:left w:val="nil"/>
              <w:bottom w:val="single" w:sz="12" w:space="0" w:color="auto"/>
              <w:right w:val="nil"/>
            </w:tcBorders>
            <w:vAlign w:val="center"/>
          </w:tcPr>
          <w:p w:rsidR="00A86C4D" w:rsidRPr="00A86C4D" w:rsidRDefault="00A86C4D" w:rsidP="00A86C4D">
            <w:pPr>
              <w:pStyle w:val="12"/>
              <w:spacing w:before="0" w:beforeAutospacing="0" w:after="0" w:afterAutospacing="0"/>
              <w:jc w:val="center"/>
              <w:rPr>
                <w:b w:val="0"/>
                <w:i/>
                <w:sz w:val="24"/>
                <w:szCs w:val="24"/>
              </w:rPr>
            </w:pPr>
            <w:r w:rsidRPr="00A86C4D">
              <w:rPr>
                <w:sz w:val="40"/>
                <w:szCs w:val="40"/>
              </w:rPr>
              <w:t>СП</w:t>
            </w:r>
            <w:r w:rsidRPr="00A86C4D">
              <w:rPr>
                <w:sz w:val="24"/>
                <w:szCs w:val="24"/>
              </w:rPr>
              <w:t xml:space="preserve"> </w:t>
            </w:r>
          </w:p>
          <w:p w:rsidR="002D2E3D" w:rsidRDefault="00A86C4D" w:rsidP="00A86C4D">
            <w:pPr>
              <w:jc w:val="center"/>
              <w:rPr>
                <w:i/>
                <w:sz w:val="24"/>
                <w:szCs w:val="24"/>
              </w:rPr>
            </w:pPr>
            <w:proofErr w:type="gramStart"/>
            <w:r w:rsidRPr="0057515E">
              <w:rPr>
                <w:sz w:val="24"/>
                <w:szCs w:val="24"/>
              </w:rPr>
              <w:t>(проект,</w:t>
            </w:r>
            <w:r w:rsidRPr="00A86C4D">
              <w:rPr>
                <w:i/>
                <w:sz w:val="24"/>
                <w:szCs w:val="24"/>
              </w:rPr>
              <w:t xml:space="preserve"> </w:t>
            </w:r>
            <w:proofErr w:type="gramEnd"/>
          </w:p>
          <w:p w:rsidR="00A86C4D" w:rsidRPr="00A86C4D" w:rsidRDefault="00A86C4D" w:rsidP="00A86C4D">
            <w:pPr>
              <w:jc w:val="center"/>
              <w:rPr>
                <w:i/>
                <w:sz w:val="24"/>
                <w:szCs w:val="24"/>
              </w:rPr>
            </w:pPr>
            <w:r w:rsidRPr="00A86C4D">
              <w:rPr>
                <w:i/>
                <w:sz w:val="24"/>
                <w:szCs w:val="24"/>
              </w:rPr>
              <w:t>первая редакция</w:t>
            </w:r>
            <w:r w:rsidR="002D2E3D" w:rsidRPr="0057515E">
              <w:rPr>
                <w:sz w:val="24"/>
                <w:szCs w:val="24"/>
              </w:rPr>
              <w:t>)</w:t>
            </w:r>
          </w:p>
        </w:tc>
      </w:tr>
    </w:tbl>
    <w:p w:rsidR="00A458E0" w:rsidRPr="00AF78AD" w:rsidRDefault="00A458E0" w:rsidP="00DC40AA">
      <w:pPr>
        <w:jc w:val="center"/>
        <w:outlineLvl w:val="0"/>
        <w:rPr>
          <w:sz w:val="28"/>
          <w:szCs w:val="28"/>
        </w:rPr>
      </w:pPr>
    </w:p>
    <w:p w:rsidR="00A458E0" w:rsidRPr="00AF78AD" w:rsidRDefault="00A458E0" w:rsidP="00DC40AA">
      <w:pPr>
        <w:jc w:val="center"/>
        <w:outlineLvl w:val="0"/>
        <w:rPr>
          <w:sz w:val="28"/>
          <w:szCs w:val="28"/>
        </w:rPr>
      </w:pPr>
    </w:p>
    <w:p w:rsidR="003E21EC" w:rsidRDefault="003E21EC" w:rsidP="00DC40AA">
      <w:pPr>
        <w:jc w:val="center"/>
        <w:outlineLvl w:val="0"/>
        <w:rPr>
          <w:b/>
          <w:sz w:val="40"/>
          <w:szCs w:val="40"/>
        </w:rPr>
      </w:pPr>
    </w:p>
    <w:p w:rsidR="004E178C" w:rsidRDefault="004E178C" w:rsidP="00DC40AA">
      <w:pPr>
        <w:jc w:val="center"/>
        <w:outlineLvl w:val="0"/>
        <w:rPr>
          <w:b/>
          <w:sz w:val="40"/>
          <w:szCs w:val="40"/>
        </w:rPr>
      </w:pPr>
    </w:p>
    <w:p w:rsidR="008D797E" w:rsidRDefault="008D797E" w:rsidP="003E21EC">
      <w:pPr>
        <w:outlineLvl w:val="0"/>
        <w:rPr>
          <w:b/>
          <w:sz w:val="40"/>
          <w:szCs w:val="40"/>
        </w:rPr>
      </w:pPr>
    </w:p>
    <w:p w:rsidR="008D797E" w:rsidRDefault="008D797E" w:rsidP="003E21EC">
      <w:pPr>
        <w:outlineLvl w:val="0"/>
        <w:rPr>
          <w:b/>
          <w:sz w:val="40"/>
          <w:szCs w:val="40"/>
        </w:rPr>
      </w:pPr>
    </w:p>
    <w:p w:rsidR="00C6588D" w:rsidRPr="00AF78AD" w:rsidRDefault="00A458E0" w:rsidP="00DC40AA">
      <w:pPr>
        <w:jc w:val="center"/>
        <w:outlineLvl w:val="0"/>
        <w:rPr>
          <w:b/>
          <w:sz w:val="40"/>
          <w:szCs w:val="40"/>
        </w:rPr>
      </w:pPr>
      <w:r w:rsidRPr="00AF78AD">
        <w:rPr>
          <w:b/>
          <w:sz w:val="40"/>
          <w:szCs w:val="40"/>
        </w:rPr>
        <w:t xml:space="preserve">КОНСТРУКЦИИ СТАЛЬНЫЕ </w:t>
      </w:r>
    </w:p>
    <w:p w:rsidR="00D937C8" w:rsidRPr="00AF78AD" w:rsidRDefault="00A458E0" w:rsidP="00DC40AA">
      <w:pPr>
        <w:jc w:val="center"/>
        <w:outlineLvl w:val="0"/>
        <w:rPr>
          <w:b/>
          <w:sz w:val="40"/>
          <w:szCs w:val="40"/>
        </w:rPr>
      </w:pPr>
      <w:r w:rsidRPr="00AF78AD">
        <w:rPr>
          <w:b/>
          <w:sz w:val="40"/>
          <w:szCs w:val="40"/>
        </w:rPr>
        <w:t>ТОНКОСТЕННЫЕ ИЗ ХОЛОДНОГНУТЫХ ОЦИНКОВАННЫХ ПРОФИЛЕЙ</w:t>
      </w:r>
      <w:r w:rsidR="00D937C8" w:rsidRPr="00AF78AD">
        <w:rPr>
          <w:b/>
          <w:sz w:val="40"/>
          <w:szCs w:val="40"/>
        </w:rPr>
        <w:t xml:space="preserve"> </w:t>
      </w:r>
    </w:p>
    <w:p w:rsidR="00A458E0" w:rsidRPr="00AF78AD" w:rsidRDefault="00A458E0" w:rsidP="00DC40AA">
      <w:pPr>
        <w:jc w:val="center"/>
        <w:outlineLvl w:val="0"/>
        <w:rPr>
          <w:b/>
          <w:sz w:val="40"/>
          <w:szCs w:val="40"/>
        </w:rPr>
      </w:pPr>
      <w:r w:rsidRPr="00AF78AD">
        <w:rPr>
          <w:b/>
          <w:sz w:val="40"/>
          <w:szCs w:val="40"/>
        </w:rPr>
        <w:t>И ГОФРИРОВАННЫХ ЛИСТОВ</w:t>
      </w:r>
    </w:p>
    <w:p w:rsidR="00A458E0" w:rsidRPr="00AF78AD" w:rsidRDefault="00A458E0" w:rsidP="00DC40AA">
      <w:pPr>
        <w:jc w:val="center"/>
        <w:outlineLvl w:val="0"/>
        <w:rPr>
          <w:b/>
          <w:sz w:val="28"/>
          <w:szCs w:val="28"/>
        </w:rPr>
      </w:pPr>
    </w:p>
    <w:p w:rsidR="00A458E0" w:rsidRPr="005F2EFB" w:rsidRDefault="00920471" w:rsidP="00DC40AA">
      <w:pPr>
        <w:jc w:val="center"/>
        <w:outlineLvl w:val="0"/>
        <w:rPr>
          <w:b/>
          <w:sz w:val="32"/>
          <w:szCs w:val="32"/>
        </w:rPr>
      </w:pPr>
      <w:r w:rsidRPr="005F2EFB">
        <w:rPr>
          <w:b/>
          <w:sz w:val="32"/>
          <w:szCs w:val="32"/>
        </w:rPr>
        <w:t>Правила</w:t>
      </w:r>
      <w:r w:rsidR="00A458E0" w:rsidRPr="005F2EFB">
        <w:rPr>
          <w:b/>
          <w:sz w:val="32"/>
          <w:szCs w:val="32"/>
        </w:rPr>
        <w:t xml:space="preserve"> проектирования</w:t>
      </w:r>
    </w:p>
    <w:p w:rsidR="00A458E0" w:rsidRPr="00AF78AD" w:rsidRDefault="00A458E0" w:rsidP="00DC40AA">
      <w:pPr>
        <w:jc w:val="center"/>
        <w:outlineLvl w:val="0"/>
        <w:rPr>
          <w:b/>
          <w:sz w:val="40"/>
          <w:szCs w:val="40"/>
        </w:rPr>
      </w:pPr>
    </w:p>
    <w:p w:rsidR="003E21EC" w:rsidRPr="003E21EC" w:rsidRDefault="003E21EC" w:rsidP="00DC40AA">
      <w:pPr>
        <w:jc w:val="center"/>
        <w:outlineLvl w:val="0"/>
        <w:rPr>
          <w:sz w:val="28"/>
          <w:szCs w:val="28"/>
        </w:rPr>
      </w:pPr>
      <w:r w:rsidRPr="003E21EC">
        <w:rPr>
          <w:sz w:val="28"/>
          <w:szCs w:val="28"/>
        </w:rPr>
        <w:t xml:space="preserve">Настоящий проект свода правил не подлежит применению </w:t>
      </w:r>
    </w:p>
    <w:p w:rsidR="00A458E0" w:rsidRPr="003E21EC" w:rsidRDefault="003E21EC" w:rsidP="00DC40AA">
      <w:pPr>
        <w:jc w:val="center"/>
        <w:outlineLvl w:val="0"/>
        <w:rPr>
          <w:sz w:val="28"/>
          <w:szCs w:val="28"/>
        </w:rPr>
      </w:pPr>
      <w:r w:rsidRPr="003E21EC">
        <w:rPr>
          <w:sz w:val="28"/>
          <w:szCs w:val="28"/>
        </w:rPr>
        <w:t>до его утверждения</w:t>
      </w:r>
    </w:p>
    <w:p w:rsidR="00A458E0" w:rsidRPr="00AF78AD" w:rsidRDefault="00A458E0" w:rsidP="00DC40AA">
      <w:pPr>
        <w:jc w:val="center"/>
        <w:outlineLvl w:val="0"/>
        <w:rPr>
          <w:sz w:val="32"/>
          <w:szCs w:val="32"/>
        </w:rPr>
      </w:pPr>
    </w:p>
    <w:p w:rsidR="00A458E0" w:rsidRPr="00AF78AD" w:rsidRDefault="00A458E0" w:rsidP="00DC40AA">
      <w:pPr>
        <w:jc w:val="center"/>
        <w:outlineLvl w:val="0"/>
        <w:rPr>
          <w:sz w:val="32"/>
          <w:szCs w:val="32"/>
        </w:rPr>
      </w:pPr>
    </w:p>
    <w:p w:rsidR="00A458E0" w:rsidRPr="00AF78AD" w:rsidRDefault="00A458E0" w:rsidP="00DC40AA">
      <w:pPr>
        <w:jc w:val="center"/>
        <w:outlineLvl w:val="0"/>
        <w:rPr>
          <w:sz w:val="32"/>
          <w:szCs w:val="32"/>
        </w:rPr>
      </w:pPr>
    </w:p>
    <w:p w:rsidR="00A458E0" w:rsidRPr="00AF78AD" w:rsidRDefault="00A458E0" w:rsidP="00DC40AA">
      <w:pPr>
        <w:outlineLvl w:val="0"/>
        <w:rPr>
          <w:sz w:val="32"/>
          <w:szCs w:val="32"/>
        </w:rPr>
      </w:pPr>
    </w:p>
    <w:p w:rsidR="00A458E0" w:rsidRDefault="00A458E0" w:rsidP="00DC40AA">
      <w:pPr>
        <w:jc w:val="center"/>
        <w:outlineLvl w:val="0"/>
        <w:rPr>
          <w:sz w:val="32"/>
          <w:szCs w:val="32"/>
        </w:rPr>
      </w:pPr>
    </w:p>
    <w:p w:rsidR="003E21EC" w:rsidRDefault="003E21EC" w:rsidP="00DC40AA">
      <w:pPr>
        <w:jc w:val="center"/>
        <w:outlineLvl w:val="0"/>
        <w:rPr>
          <w:sz w:val="32"/>
          <w:szCs w:val="32"/>
        </w:rPr>
      </w:pPr>
    </w:p>
    <w:p w:rsidR="003A3F00" w:rsidRDefault="003A3F00" w:rsidP="00DC40AA">
      <w:pPr>
        <w:jc w:val="center"/>
        <w:outlineLvl w:val="0"/>
        <w:rPr>
          <w:sz w:val="32"/>
          <w:szCs w:val="32"/>
        </w:rPr>
      </w:pPr>
    </w:p>
    <w:p w:rsidR="003A3F00" w:rsidRDefault="003A3F00" w:rsidP="00DC40AA">
      <w:pPr>
        <w:jc w:val="center"/>
        <w:outlineLvl w:val="0"/>
        <w:rPr>
          <w:sz w:val="32"/>
          <w:szCs w:val="32"/>
        </w:rPr>
      </w:pPr>
    </w:p>
    <w:p w:rsidR="003E21EC" w:rsidRDefault="003E21EC" w:rsidP="00DC40AA">
      <w:pPr>
        <w:jc w:val="center"/>
        <w:outlineLvl w:val="0"/>
        <w:rPr>
          <w:sz w:val="32"/>
          <w:szCs w:val="32"/>
        </w:rPr>
      </w:pPr>
    </w:p>
    <w:p w:rsidR="003E21EC" w:rsidRDefault="003E21EC" w:rsidP="00DC40AA">
      <w:pPr>
        <w:jc w:val="center"/>
        <w:outlineLvl w:val="0"/>
        <w:rPr>
          <w:sz w:val="32"/>
          <w:szCs w:val="32"/>
        </w:rPr>
      </w:pPr>
    </w:p>
    <w:p w:rsidR="00CD5575" w:rsidRPr="007363FF" w:rsidRDefault="00A458E0" w:rsidP="00413B0D">
      <w:pPr>
        <w:jc w:val="center"/>
        <w:outlineLvl w:val="0"/>
        <w:rPr>
          <w:b/>
          <w:sz w:val="32"/>
          <w:szCs w:val="32"/>
        </w:rPr>
      </w:pPr>
      <w:r w:rsidRPr="007363FF">
        <w:rPr>
          <w:b/>
          <w:sz w:val="32"/>
          <w:szCs w:val="32"/>
        </w:rPr>
        <w:t xml:space="preserve">Москва </w:t>
      </w:r>
      <w:r w:rsidR="000E274E">
        <w:rPr>
          <w:b/>
          <w:sz w:val="32"/>
          <w:szCs w:val="32"/>
        </w:rPr>
        <w:t xml:space="preserve"> </w:t>
      </w:r>
      <w:r w:rsidRPr="007363FF">
        <w:rPr>
          <w:b/>
          <w:sz w:val="32"/>
          <w:szCs w:val="32"/>
        </w:rPr>
        <w:t>201</w:t>
      </w:r>
      <w:r w:rsidR="00AC07CB">
        <w:rPr>
          <w:b/>
          <w:sz w:val="32"/>
          <w:szCs w:val="32"/>
        </w:rPr>
        <w:t>4</w:t>
      </w:r>
    </w:p>
    <w:p w:rsidR="0029520D" w:rsidRDefault="0029520D" w:rsidP="0029520D">
      <w:pPr>
        <w:outlineLvl w:val="0"/>
        <w:rPr>
          <w:b/>
          <w:sz w:val="32"/>
          <w:szCs w:val="32"/>
        </w:rPr>
        <w:sectPr w:rsidR="0029520D" w:rsidSect="0029520D">
          <w:headerReference w:type="even" r:id="rId9"/>
          <w:headerReference w:type="default" r:id="rId10"/>
          <w:footerReference w:type="default" r:id="rId11"/>
          <w:footerReference w:type="first" r:id="rId12"/>
          <w:pgSz w:w="11909" w:h="16834" w:code="9"/>
          <w:pgMar w:top="1134" w:right="850" w:bottom="1134" w:left="1701" w:header="567" w:footer="567" w:gutter="0"/>
          <w:cols w:space="60"/>
          <w:noEndnote/>
          <w:titlePg/>
          <w:docGrid w:linePitch="272"/>
        </w:sectPr>
      </w:pPr>
    </w:p>
    <w:p w:rsidR="005422A1" w:rsidRPr="0059466E" w:rsidRDefault="005422A1" w:rsidP="005F2EFB">
      <w:pPr>
        <w:jc w:val="center"/>
        <w:rPr>
          <w:b/>
          <w:sz w:val="24"/>
          <w:szCs w:val="24"/>
        </w:rPr>
      </w:pPr>
      <w:r w:rsidRPr="0059466E">
        <w:rPr>
          <w:b/>
          <w:sz w:val="24"/>
          <w:szCs w:val="24"/>
        </w:rPr>
        <w:lastRenderedPageBreak/>
        <w:t>Предисловие</w:t>
      </w:r>
    </w:p>
    <w:p w:rsidR="005422A1" w:rsidRPr="00B14C44" w:rsidRDefault="005422A1" w:rsidP="005422A1">
      <w:pPr>
        <w:jc w:val="center"/>
        <w:rPr>
          <w:b/>
          <w:sz w:val="24"/>
          <w:szCs w:val="24"/>
        </w:rPr>
      </w:pPr>
    </w:p>
    <w:p w:rsidR="005422A1" w:rsidRPr="005422A1" w:rsidRDefault="005422A1" w:rsidP="005422A1">
      <w:pPr>
        <w:spacing w:before="120" w:after="240"/>
        <w:ind w:firstLine="567"/>
        <w:jc w:val="both"/>
        <w:rPr>
          <w:rFonts w:eastAsiaTheme="minorHAnsi"/>
        </w:rPr>
      </w:pPr>
      <w:r w:rsidRPr="005422A1">
        <w:rPr>
          <w:rFonts w:eastAsiaTheme="minorHAnsi"/>
        </w:rPr>
        <w:t xml:space="preserve">Цели и принципы стандартизации в Российской Федерации установлены Федеральным законом от </w:t>
      </w:r>
      <w:r w:rsidR="005F2EFB">
        <w:rPr>
          <w:rFonts w:eastAsiaTheme="minorHAnsi"/>
        </w:rPr>
        <w:t xml:space="preserve">  </w:t>
      </w:r>
      <w:r w:rsidRPr="005422A1">
        <w:rPr>
          <w:rFonts w:eastAsiaTheme="minorHAnsi"/>
        </w:rPr>
        <w:t xml:space="preserve">27 декабря 2002 г. № 184-ФЗ «О техническом регулировании», а правила </w:t>
      </w:r>
      <w:r w:rsidR="008D797E">
        <w:rPr>
          <w:rFonts w:eastAsiaTheme="minorHAnsi"/>
        </w:rPr>
        <w:t xml:space="preserve">разработки </w:t>
      </w:r>
      <w:r w:rsidR="00BC0393">
        <w:rPr>
          <w:rFonts w:eastAsiaTheme="minorHAnsi"/>
        </w:rPr>
        <w:t>–</w:t>
      </w:r>
      <w:r w:rsidR="008D797E">
        <w:rPr>
          <w:rFonts w:eastAsiaTheme="minorHAnsi"/>
        </w:rPr>
        <w:t xml:space="preserve"> </w:t>
      </w:r>
      <w:r w:rsidR="00C95DF4">
        <w:rPr>
          <w:rFonts w:eastAsiaTheme="minorHAnsi"/>
        </w:rPr>
        <w:t>п</w:t>
      </w:r>
      <w:r w:rsidRPr="005422A1">
        <w:rPr>
          <w:rFonts w:eastAsiaTheme="minorHAnsi"/>
        </w:rPr>
        <w:t xml:space="preserve">остановлением </w:t>
      </w:r>
      <w:r w:rsidR="00C95DF4">
        <w:rPr>
          <w:rFonts w:eastAsiaTheme="minorHAnsi"/>
        </w:rPr>
        <w:t>П</w:t>
      </w:r>
      <w:r w:rsidRPr="005422A1">
        <w:rPr>
          <w:rFonts w:eastAsiaTheme="minorHAnsi"/>
        </w:rPr>
        <w:t>равительства Российской Федерации</w:t>
      </w:r>
      <w:r w:rsidR="008D797E">
        <w:rPr>
          <w:rFonts w:eastAsiaTheme="minorHAnsi"/>
        </w:rPr>
        <w:t xml:space="preserve"> </w:t>
      </w:r>
      <w:r w:rsidR="00FE3511">
        <w:rPr>
          <w:rFonts w:eastAsiaTheme="minorHAnsi"/>
        </w:rPr>
        <w:t>«</w:t>
      </w:r>
      <w:r w:rsidR="008D797E" w:rsidRPr="005422A1">
        <w:rPr>
          <w:rFonts w:eastAsiaTheme="minorHAnsi"/>
        </w:rPr>
        <w:t>О порядке разработки и утверждения сводов правил»</w:t>
      </w:r>
      <w:r w:rsidRPr="005422A1">
        <w:rPr>
          <w:rFonts w:eastAsiaTheme="minorHAnsi"/>
        </w:rPr>
        <w:t xml:space="preserve"> от 19 ноября 2008 г. № 858</w:t>
      </w:r>
      <w:r w:rsidR="008D797E">
        <w:rPr>
          <w:rFonts w:eastAsiaTheme="minorHAnsi"/>
        </w:rPr>
        <w:t>.</w:t>
      </w:r>
      <w:r w:rsidRPr="005422A1">
        <w:rPr>
          <w:rFonts w:eastAsiaTheme="minorHAnsi"/>
        </w:rPr>
        <w:t xml:space="preserve"> </w:t>
      </w:r>
      <w:r w:rsidR="00BC0393">
        <w:rPr>
          <w:rFonts w:eastAsiaTheme="minorHAnsi"/>
        </w:rPr>
        <w:t xml:space="preserve">               </w:t>
      </w:r>
    </w:p>
    <w:p w:rsidR="005422A1" w:rsidRPr="00B70687" w:rsidRDefault="005422A1" w:rsidP="005422A1">
      <w:pPr>
        <w:spacing w:after="120"/>
        <w:ind w:firstLine="567"/>
        <w:rPr>
          <w:b/>
        </w:rPr>
      </w:pPr>
      <w:r w:rsidRPr="00B70687">
        <w:rPr>
          <w:b/>
        </w:rPr>
        <w:t xml:space="preserve">Сведения </w:t>
      </w:r>
      <w:r w:rsidR="00684274" w:rsidRPr="00684274">
        <w:rPr>
          <w:rFonts w:eastAsiaTheme="minorHAnsi"/>
          <w:b/>
        </w:rPr>
        <w:t>о своде правил</w:t>
      </w:r>
    </w:p>
    <w:p w:rsidR="005422A1" w:rsidRDefault="005422A1" w:rsidP="00616EDE">
      <w:pPr>
        <w:numPr>
          <w:ilvl w:val="0"/>
          <w:numId w:val="38"/>
        </w:numPr>
        <w:overflowPunct/>
        <w:autoSpaceDE/>
        <w:autoSpaceDN/>
        <w:adjustRightInd/>
        <w:spacing w:after="200"/>
        <w:jc w:val="both"/>
        <w:textAlignment w:val="auto"/>
      </w:pPr>
      <w:r w:rsidRPr="00314816">
        <w:t>РАЗРАБОТАН Закрытым акционерным обществом «Центральный ордена Трудового Красного Знамени научно-исследовательский и проектный институт строительных металлоконструкций им. Н.П. Мельникова» (ЗАО «ЦНИИПСК им. Мельникова</w:t>
      </w:r>
      <w:r w:rsidR="00BC0393">
        <w:t>»</w:t>
      </w:r>
      <w:r>
        <w:t>)</w:t>
      </w:r>
    </w:p>
    <w:p w:rsidR="005422A1" w:rsidRDefault="005422A1" w:rsidP="00616EDE">
      <w:pPr>
        <w:numPr>
          <w:ilvl w:val="0"/>
          <w:numId w:val="38"/>
        </w:numPr>
        <w:overflowPunct/>
        <w:autoSpaceDE/>
        <w:autoSpaceDN/>
        <w:adjustRightInd/>
        <w:spacing w:after="200"/>
        <w:jc w:val="both"/>
        <w:textAlignment w:val="auto"/>
      </w:pPr>
      <w:proofErr w:type="gramStart"/>
      <w:r w:rsidRPr="00297E07">
        <w:t>ВНЕСЕН</w:t>
      </w:r>
      <w:proofErr w:type="gramEnd"/>
      <w:r w:rsidRPr="00297E07">
        <w:t xml:space="preserve">   Техническим комитетом по стандартизации </w:t>
      </w:r>
      <w:r>
        <w:t>ТК 465</w:t>
      </w:r>
      <w:r w:rsidRPr="00297E07">
        <w:t xml:space="preserve"> «Строительство»</w:t>
      </w:r>
    </w:p>
    <w:p w:rsidR="005F2EFB" w:rsidRPr="005F2EFB" w:rsidRDefault="005F2EFB" w:rsidP="00616EDE">
      <w:pPr>
        <w:numPr>
          <w:ilvl w:val="0"/>
          <w:numId w:val="38"/>
        </w:numPr>
        <w:overflowPunct/>
        <w:autoSpaceDE/>
        <w:autoSpaceDN/>
        <w:adjustRightInd/>
        <w:spacing w:after="200"/>
        <w:jc w:val="both"/>
        <w:textAlignment w:val="auto"/>
      </w:pPr>
      <w:proofErr w:type="gramStart"/>
      <w:r w:rsidRPr="005F2EFB">
        <w:rPr>
          <w:rFonts w:eastAsiaTheme="minorHAnsi"/>
        </w:rPr>
        <w:t>ПОДГОТОВЛЕН</w:t>
      </w:r>
      <w:proofErr w:type="gramEnd"/>
      <w:r w:rsidRPr="005F2EFB">
        <w:rPr>
          <w:rFonts w:eastAsiaTheme="minorHAnsi"/>
        </w:rPr>
        <w:t xml:space="preserve"> </w:t>
      </w:r>
      <w:r w:rsidR="00C95DF4" w:rsidRPr="005F2EFB">
        <w:rPr>
          <w:rFonts w:eastAsiaTheme="minorHAnsi"/>
        </w:rPr>
        <w:t xml:space="preserve">К УТВЕРЖДЕНИЮ </w:t>
      </w:r>
      <w:r w:rsidR="008D797E">
        <w:rPr>
          <w:rFonts w:eastAsiaTheme="minorHAnsi"/>
        </w:rPr>
        <w:t>Департаментом градостроительной деятельности и архитектуры</w:t>
      </w:r>
    </w:p>
    <w:p w:rsidR="005F2EFB" w:rsidRPr="005F2EFB" w:rsidRDefault="005F2EFB" w:rsidP="00616EDE">
      <w:pPr>
        <w:numPr>
          <w:ilvl w:val="0"/>
          <w:numId w:val="38"/>
        </w:numPr>
        <w:overflowPunct/>
        <w:autoSpaceDE/>
        <w:autoSpaceDN/>
        <w:adjustRightInd/>
        <w:spacing w:after="200"/>
        <w:jc w:val="both"/>
        <w:textAlignment w:val="auto"/>
      </w:pPr>
      <w:r w:rsidRPr="005F2EFB">
        <w:rPr>
          <w:rFonts w:eastAsiaTheme="minorHAnsi"/>
        </w:rPr>
        <w:t xml:space="preserve">УТВЕРЖДЕН приказом Министерства </w:t>
      </w:r>
      <w:r w:rsidR="008D797E">
        <w:rPr>
          <w:rFonts w:eastAsiaTheme="minorHAnsi"/>
        </w:rPr>
        <w:t>строительства и жилищно-коммунального хозяйства</w:t>
      </w:r>
      <w:r w:rsidRPr="005F2EFB">
        <w:rPr>
          <w:rFonts w:eastAsiaTheme="minorHAnsi"/>
        </w:rPr>
        <w:t xml:space="preserve"> Российской Федерации (Мин</w:t>
      </w:r>
      <w:r w:rsidR="008D797E">
        <w:rPr>
          <w:rFonts w:eastAsiaTheme="minorHAnsi"/>
        </w:rPr>
        <w:t>строй</w:t>
      </w:r>
      <w:r w:rsidRPr="005F2EFB">
        <w:rPr>
          <w:rFonts w:eastAsiaTheme="minorHAnsi"/>
        </w:rPr>
        <w:t xml:space="preserve"> России) от</w:t>
      </w:r>
      <w:r>
        <w:rPr>
          <w:rFonts w:eastAsiaTheme="minorHAnsi"/>
        </w:rPr>
        <w:t xml:space="preserve"> …………</w:t>
      </w:r>
      <w:r w:rsidR="008D797E">
        <w:rPr>
          <w:rFonts w:eastAsiaTheme="minorHAnsi"/>
        </w:rPr>
        <w:t>….</w:t>
      </w:r>
      <w:r>
        <w:rPr>
          <w:rFonts w:eastAsiaTheme="minorHAnsi"/>
        </w:rPr>
        <w:t xml:space="preserve"> 201</w:t>
      </w:r>
      <w:r w:rsidR="008D797E">
        <w:rPr>
          <w:rFonts w:eastAsiaTheme="minorHAnsi"/>
        </w:rPr>
        <w:t xml:space="preserve"> </w:t>
      </w:r>
      <w:r>
        <w:rPr>
          <w:rFonts w:eastAsiaTheme="minorHAnsi"/>
        </w:rPr>
        <w:t xml:space="preserve"> </w:t>
      </w:r>
      <w:r w:rsidRPr="005F2EFB">
        <w:rPr>
          <w:rFonts w:eastAsiaTheme="minorHAnsi"/>
        </w:rPr>
        <w:t xml:space="preserve"> г. № …</w:t>
      </w:r>
      <w:r w:rsidR="00684274">
        <w:rPr>
          <w:rFonts w:eastAsiaTheme="minorHAnsi"/>
        </w:rPr>
        <w:t>…</w:t>
      </w:r>
      <w:r w:rsidRPr="005F2EFB">
        <w:rPr>
          <w:rFonts w:eastAsiaTheme="minorHAnsi"/>
        </w:rPr>
        <w:t xml:space="preserve"> и введен в действие с ………</w:t>
      </w:r>
      <w:r w:rsidR="008D797E">
        <w:rPr>
          <w:rFonts w:eastAsiaTheme="minorHAnsi"/>
        </w:rPr>
        <w:t>…</w:t>
      </w:r>
      <w:r>
        <w:rPr>
          <w:rFonts w:eastAsiaTheme="minorHAnsi"/>
        </w:rPr>
        <w:t xml:space="preserve"> 201 </w:t>
      </w:r>
      <w:r w:rsidRPr="005F2EFB">
        <w:rPr>
          <w:rFonts w:eastAsiaTheme="minorHAnsi"/>
        </w:rPr>
        <w:t xml:space="preserve"> г.</w:t>
      </w:r>
    </w:p>
    <w:p w:rsidR="005F2EFB" w:rsidRPr="005F2EFB" w:rsidRDefault="005F2EFB" w:rsidP="00616EDE">
      <w:pPr>
        <w:numPr>
          <w:ilvl w:val="0"/>
          <w:numId w:val="38"/>
        </w:numPr>
        <w:overflowPunct/>
        <w:autoSpaceDE/>
        <w:autoSpaceDN/>
        <w:adjustRightInd/>
        <w:spacing w:after="200"/>
        <w:jc w:val="both"/>
        <w:textAlignment w:val="auto"/>
      </w:pPr>
      <w:r w:rsidRPr="005F2EFB">
        <w:rPr>
          <w:rFonts w:eastAsiaTheme="minorHAnsi"/>
          <w:caps/>
        </w:rPr>
        <w:t>ВведЕн впервые</w:t>
      </w:r>
    </w:p>
    <w:p w:rsidR="005F2EFB" w:rsidRPr="005F2EFB" w:rsidRDefault="005F2EFB" w:rsidP="00616EDE">
      <w:pPr>
        <w:numPr>
          <w:ilvl w:val="0"/>
          <w:numId w:val="38"/>
        </w:numPr>
        <w:overflowPunct/>
        <w:autoSpaceDE/>
        <w:autoSpaceDN/>
        <w:adjustRightInd/>
        <w:spacing w:after="240"/>
        <w:jc w:val="both"/>
        <w:textAlignment w:val="auto"/>
      </w:pPr>
      <w:proofErr w:type="gramStart"/>
      <w:r w:rsidRPr="005F2EFB">
        <w:rPr>
          <w:rFonts w:eastAsiaTheme="minorHAnsi"/>
        </w:rPr>
        <w:t>ЗАРЕГИСТРИРОВАН</w:t>
      </w:r>
      <w:proofErr w:type="gramEnd"/>
      <w:r w:rsidRPr="005F2EFB">
        <w:rPr>
          <w:rFonts w:eastAsiaTheme="minorHAnsi"/>
        </w:rPr>
        <w:t xml:space="preserve"> Федеральным агентством по техническому регулированию и метрологии (Росстандарт) </w:t>
      </w:r>
    </w:p>
    <w:p w:rsidR="005422A1" w:rsidRPr="00C8354C" w:rsidRDefault="005422A1" w:rsidP="005422A1">
      <w:pPr>
        <w:spacing w:after="80"/>
        <w:ind w:left="709"/>
        <w:rPr>
          <w:i/>
        </w:rPr>
      </w:pPr>
    </w:p>
    <w:p w:rsidR="005422A1" w:rsidRPr="00B70687" w:rsidRDefault="005422A1" w:rsidP="005422A1"/>
    <w:p w:rsidR="00684274" w:rsidRDefault="00684274" w:rsidP="00684274">
      <w:pPr>
        <w:spacing w:before="120" w:after="120"/>
        <w:ind w:firstLine="567"/>
        <w:jc w:val="both"/>
        <w:rPr>
          <w:rFonts w:eastAsiaTheme="minorHAnsi"/>
          <w:i/>
        </w:rPr>
      </w:pPr>
    </w:p>
    <w:p w:rsidR="00684274" w:rsidRDefault="00684274" w:rsidP="00684274">
      <w:pPr>
        <w:spacing w:before="120" w:after="120"/>
        <w:ind w:firstLine="567"/>
        <w:jc w:val="both"/>
        <w:rPr>
          <w:rFonts w:eastAsiaTheme="minorHAnsi"/>
          <w:i/>
        </w:rPr>
      </w:pPr>
    </w:p>
    <w:p w:rsidR="00684274" w:rsidRDefault="00684274" w:rsidP="00684274">
      <w:pPr>
        <w:spacing w:before="120" w:after="120"/>
        <w:ind w:firstLine="567"/>
        <w:jc w:val="both"/>
        <w:rPr>
          <w:rFonts w:eastAsiaTheme="minorHAnsi"/>
          <w:i/>
        </w:rPr>
      </w:pPr>
    </w:p>
    <w:p w:rsidR="005F2EFB" w:rsidRPr="00684274" w:rsidRDefault="005F2EFB" w:rsidP="00684274">
      <w:pPr>
        <w:spacing w:before="120" w:after="120"/>
        <w:ind w:firstLine="567"/>
        <w:jc w:val="both"/>
        <w:rPr>
          <w:rFonts w:eastAsiaTheme="minorHAnsi"/>
          <w:i/>
        </w:rPr>
      </w:pPr>
      <w:r w:rsidRPr="00684274">
        <w:rPr>
          <w:rFonts w:eastAsiaTheme="minorHAnsi"/>
          <w:i/>
        </w:rPr>
        <w:t xml:space="preserve">Информация об изменениях к настоящему </w:t>
      </w:r>
      <w:r w:rsidR="008D797E">
        <w:rPr>
          <w:rFonts w:eastAsiaTheme="minorHAnsi"/>
          <w:i/>
        </w:rPr>
        <w:t>своду правил</w:t>
      </w:r>
      <w:r w:rsidR="00FE3511">
        <w:rPr>
          <w:rFonts w:eastAsiaTheme="minorHAnsi"/>
          <w:i/>
        </w:rPr>
        <w:t xml:space="preserve"> п</w:t>
      </w:r>
      <w:r w:rsidRPr="00684274">
        <w:rPr>
          <w:rFonts w:eastAsiaTheme="minorHAnsi"/>
          <w:i/>
        </w:rPr>
        <w:t xml:space="preserve">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w:t>
      </w:r>
      <w:r w:rsidR="00FE3511">
        <w:rPr>
          <w:rFonts w:eastAsiaTheme="minorHAnsi"/>
          <w:i/>
        </w:rPr>
        <w:t>свода правил</w:t>
      </w:r>
      <w:r w:rsidRPr="00684274">
        <w:rPr>
          <w:rFonts w:eastAsiaTheme="minorHAnsi"/>
          <w:i/>
        </w:rPr>
        <w:t xml:space="preserve">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w:t>
      </w:r>
      <w:r w:rsidR="00FE3511">
        <w:rPr>
          <w:rFonts w:eastAsiaTheme="minorHAnsi"/>
          <w:i/>
        </w:rPr>
        <w:t>разработчика (Минстрой</w:t>
      </w:r>
      <w:r w:rsidRPr="00684274">
        <w:rPr>
          <w:rFonts w:eastAsiaTheme="minorHAnsi"/>
          <w:i/>
        </w:rPr>
        <w:t xml:space="preserve"> Росси</w:t>
      </w:r>
      <w:r w:rsidR="00FE3511">
        <w:rPr>
          <w:rFonts w:eastAsiaTheme="minorHAnsi"/>
          <w:i/>
        </w:rPr>
        <w:t>и)</w:t>
      </w:r>
      <w:r w:rsidRPr="00684274">
        <w:rPr>
          <w:rFonts w:eastAsiaTheme="minorHAnsi"/>
          <w:i/>
        </w:rPr>
        <w:t xml:space="preserve"> в сети Интернет.</w:t>
      </w:r>
    </w:p>
    <w:p w:rsidR="005F2EFB" w:rsidRDefault="005F2EFB" w:rsidP="005422A1">
      <w:pPr>
        <w:pStyle w:val="a7"/>
        <w:ind w:left="0" w:firstLine="567"/>
        <w:rPr>
          <w:i/>
        </w:rPr>
      </w:pPr>
    </w:p>
    <w:p w:rsidR="005F2EFB" w:rsidRDefault="005F2EFB" w:rsidP="005422A1">
      <w:pPr>
        <w:pStyle w:val="a7"/>
        <w:ind w:left="0" w:firstLine="567"/>
        <w:rPr>
          <w:i/>
        </w:rPr>
      </w:pPr>
    </w:p>
    <w:p w:rsidR="005422A1" w:rsidRPr="00B70687" w:rsidRDefault="005422A1" w:rsidP="005422A1"/>
    <w:p w:rsidR="005422A1" w:rsidRDefault="005422A1" w:rsidP="005422A1"/>
    <w:p w:rsidR="005422A1" w:rsidRPr="00B70687" w:rsidRDefault="005422A1" w:rsidP="005422A1"/>
    <w:p w:rsidR="00684274" w:rsidRDefault="00684274" w:rsidP="005422A1">
      <w:pPr>
        <w:jc w:val="right"/>
      </w:pPr>
    </w:p>
    <w:p w:rsidR="00684274" w:rsidRDefault="00684274" w:rsidP="005422A1">
      <w:pPr>
        <w:jc w:val="right"/>
      </w:pPr>
    </w:p>
    <w:p w:rsidR="00684274" w:rsidRDefault="00684274" w:rsidP="005422A1">
      <w:pPr>
        <w:jc w:val="right"/>
      </w:pPr>
    </w:p>
    <w:p w:rsidR="00684274" w:rsidRDefault="00684274" w:rsidP="005422A1">
      <w:pPr>
        <w:jc w:val="right"/>
      </w:pPr>
    </w:p>
    <w:p w:rsidR="00684274" w:rsidRDefault="00684274" w:rsidP="005422A1">
      <w:pPr>
        <w:jc w:val="right"/>
      </w:pPr>
    </w:p>
    <w:p w:rsidR="00684274" w:rsidRDefault="00684274" w:rsidP="005422A1">
      <w:pPr>
        <w:jc w:val="right"/>
      </w:pPr>
    </w:p>
    <w:p w:rsidR="00684274" w:rsidRDefault="00684274" w:rsidP="00FE3511"/>
    <w:p w:rsidR="00684274" w:rsidRDefault="00684274" w:rsidP="005422A1">
      <w:pPr>
        <w:jc w:val="right"/>
      </w:pPr>
    </w:p>
    <w:p w:rsidR="00CD6112" w:rsidRDefault="00CD6112" w:rsidP="005422A1">
      <w:pPr>
        <w:jc w:val="right"/>
      </w:pPr>
    </w:p>
    <w:p w:rsidR="005422A1" w:rsidRPr="00684274" w:rsidRDefault="00684274" w:rsidP="005422A1">
      <w:pPr>
        <w:jc w:val="right"/>
      </w:pPr>
      <w:r w:rsidRPr="00684274">
        <w:t>© Мин</w:t>
      </w:r>
      <w:r w:rsidR="00FE3511">
        <w:t>строй</w:t>
      </w:r>
      <w:r w:rsidRPr="00684274">
        <w:t xml:space="preserve"> России</w:t>
      </w:r>
    </w:p>
    <w:p w:rsidR="005422A1" w:rsidRDefault="005422A1" w:rsidP="005422A1">
      <w:pPr>
        <w:jc w:val="right"/>
      </w:pPr>
    </w:p>
    <w:p w:rsidR="00FE3511" w:rsidRPr="00B70687" w:rsidRDefault="00FE3511" w:rsidP="005422A1">
      <w:pPr>
        <w:jc w:val="right"/>
      </w:pPr>
    </w:p>
    <w:p w:rsidR="00BC0393" w:rsidRPr="005C5636" w:rsidRDefault="00BC0393" w:rsidP="00FE3511">
      <w:pPr>
        <w:pStyle w:val="af8"/>
        <w:ind w:left="0"/>
        <w:jc w:val="both"/>
        <w:rPr>
          <w:sz w:val="12"/>
          <w:szCs w:val="12"/>
        </w:rPr>
      </w:pPr>
    </w:p>
    <w:p w:rsidR="00684274" w:rsidRDefault="00684274" w:rsidP="00684274">
      <w:pPr>
        <w:pStyle w:val="af8"/>
        <w:spacing w:after="0"/>
        <w:ind w:left="0" w:firstLine="567"/>
        <w:jc w:val="both"/>
      </w:pPr>
      <w:r w:rsidRPr="00684274">
        <w:t>Настоящий нормативный документ не может быть полностью или частично воспроизведен, тиражирован и</w:t>
      </w:r>
      <w:r w:rsidRPr="00684274">
        <w:rPr>
          <w:rFonts w:eastAsia="MS Mincho" w:hAnsi="MS Mincho"/>
        </w:rPr>
        <w:t> </w:t>
      </w:r>
      <w:r w:rsidRPr="00684274">
        <w:t>распространен в качестве официального издания на территории Российской Федерации без разрешения Мин</w:t>
      </w:r>
      <w:r w:rsidR="00FE3511">
        <w:t>строя</w:t>
      </w:r>
      <w:r w:rsidRPr="00684274">
        <w:rPr>
          <w:rFonts w:eastAsia="MS Mincho" w:hAnsi="MS Mincho"/>
        </w:rPr>
        <w:t> </w:t>
      </w:r>
      <w:r w:rsidRPr="00684274">
        <w:t>России.</w:t>
      </w:r>
    </w:p>
    <w:p w:rsidR="00105775" w:rsidRPr="00AF78AD" w:rsidRDefault="00105775" w:rsidP="005C52C9">
      <w:pPr>
        <w:spacing w:before="120" w:after="200"/>
        <w:jc w:val="center"/>
        <w:rPr>
          <w:b/>
          <w:bCs/>
          <w:sz w:val="28"/>
          <w:szCs w:val="28"/>
        </w:rPr>
      </w:pPr>
      <w:r w:rsidRPr="00AF78AD">
        <w:rPr>
          <w:b/>
          <w:bCs/>
          <w:sz w:val="28"/>
          <w:szCs w:val="28"/>
        </w:rPr>
        <w:lastRenderedPageBreak/>
        <w:t>Содержание</w:t>
      </w:r>
    </w:p>
    <w:p w:rsidR="00105775" w:rsidRPr="001B2961" w:rsidRDefault="00105775" w:rsidP="005C52C9">
      <w:pPr>
        <w:tabs>
          <w:tab w:val="left" w:pos="8505"/>
          <w:tab w:val="left" w:pos="9072"/>
        </w:tabs>
        <w:jc w:val="both"/>
        <w:rPr>
          <w:spacing w:val="-20"/>
          <w:sz w:val="28"/>
          <w:szCs w:val="28"/>
          <w:lang w:val="en-US"/>
        </w:rPr>
      </w:pPr>
      <w:r w:rsidRPr="00BC0393">
        <w:rPr>
          <w:sz w:val="28"/>
          <w:szCs w:val="28"/>
        </w:rPr>
        <w:t>Введение</w:t>
      </w:r>
      <w:r w:rsidR="001B2961">
        <w:rPr>
          <w:sz w:val="28"/>
          <w:szCs w:val="28"/>
          <w:lang w:val="en-US"/>
        </w:rPr>
        <w:t xml:space="preserve"> </w:t>
      </w:r>
      <w:r w:rsidR="001B2961" w:rsidRPr="001C190A">
        <w:rPr>
          <w:sz w:val="28"/>
          <w:szCs w:val="28"/>
          <w:u w:val="dotted"/>
        </w:rPr>
        <w:tab/>
      </w:r>
      <w:r w:rsidR="001B2961">
        <w:rPr>
          <w:sz w:val="28"/>
          <w:szCs w:val="28"/>
          <w:lang w:val="en-US"/>
        </w:rPr>
        <w:t xml:space="preserve">      </w:t>
      </w:r>
      <w:r w:rsidR="001B2961" w:rsidRPr="001B2961">
        <w:rPr>
          <w:spacing w:val="-20"/>
          <w:sz w:val="28"/>
          <w:szCs w:val="28"/>
          <w:lang w:val="en-US"/>
        </w:rPr>
        <w:t>I</w:t>
      </w:r>
      <w:r w:rsidR="001B2961">
        <w:rPr>
          <w:spacing w:val="-20"/>
          <w:sz w:val="28"/>
          <w:szCs w:val="28"/>
          <w:lang w:val="en-US"/>
        </w:rPr>
        <w:t>V</w:t>
      </w:r>
    </w:p>
    <w:p w:rsidR="00105775" w:rsidRPr="00AF78AD" w:rsidRDefault="00105775" w:rsidP="005C52C9">
      <w:pPr>
        <w:pStyle w:val="a7"/>
        <w:numPr>
          <w:ilvl w:val="0"/>
          <w:numId w:val="8"/>
        </w:numPr>
        <w:tabs>
          <w:tab w:val="left" w:pos="8505"/>
          <w:tab w:val="left" w:pos="9072"/>
        </w:tabs>
        <w:ind w:right="853"/>
        <w:contextualSpacing w:val="0"/>
        <w:jc w:val="both"/>
        <w:rPr>
          <w:b/>
          <w:sz w:val="28"/>
          <w:szCs w:val="28"/>
        </w:rPr>
      </w:pPr>
      <w:r w:rsidRPr="00732DBF">
        <w:rPr>
          <w:sz w:val="28"/>
          <w:szCs w:val="28"/>
        </w:rPr>
        <w:t>Область применения</w:t>
      </w:r>
      <w:r w:rsidRPr="00AF78AD">
        <w:rPr>
          <w:b/>
          <w:sz w:val="28"/>
          <w:szCs w:val="28"/>
        </w:rPr>
        <w:t xml:space="preserve"> </w:t>
      </w:r>
      <w:r w:rsidRPr="001C190A">
        <w:rPr>
          <w:sz w:val="28"/>
          <w:szCs w:val="28"/>
          <w:u w:val="dotted"/>
        </w:rPr>
        <w:tab/>
      </w:r>
      <w:r w:rsidRPr="001C190A">
        <w:rPr>
          <w:sz w:val="28"/>
          <w:szCs w:val="28"/>
        </w:rPr>
        <w:t xml:space="preserve"> </w:t>
      </w:r>
      <w:r w:rsidR="0007617E">
        <w:rPr>
          <w:sz w:val="28"/>
          <w:szCs w:val="28"/>
          <w:lang w:val="en-US"/>
        </w:rPr>
        <w:tab/>
        <w:t>1</w:t>
      </w:r>
      <w:r w:rsidRPr="001C190A">
        <w:rPr>
          <w:sz w:val="28"/>
          <w:szCs w:val="28"/>
        </w:rPr>
        <w:tab/>
      </w:r>
    </w:p>
    <w:p w:rsidR="00105775" w:rsidRPr="00AF78AD" w:rsidRDefault="00105775" w:rsidP="005C52C9">
      <w:pPr>
        <w:pStyle w:val="a7"/>
        <w:numPr>
          <w:ilvl w:val="0"/>
          <w:numId w:val="8"/>
        </w:numPr>
        <w:tabs>
          <w:tab w:val="left" w:pos="8505"/>
          <w:tab w:val="left" w:pos="9072"/>
        </w:tabs>
        <w:ind w:right="853"/>
        <w:contextualSpacing w:val="0"/>
        <w:jc w:val="both"/>
        <w:rPr>
          <w:b/>
          <w:sz w:val="28"/>
          <w:szCs w:val="28"/>
        </w:rPr>
      </w:pPr>
      <w:r w:rsidRPr="00732DBF">
        <w:rPr>
          <w:sz w:val="28"/>
          <w:szCs w:val="28"/>
        </w:rPr>
        <w:t>Нормативные ссылки</w:t>
      </w:r>
      <w:r w:rsidRPr="00AF78AD">
        <w:rPr>
          <w:b/>
          <w:sz w:val="28"/>
          <w:szCs w:val="28"/>
        </w:rPr>
        <w:t xml:space="preserve"> </w:t>
      </w:r>
      <w:r w:rsidRPr="001C190A">
        <w:rPr>
          <w:sz w:val="28"/>
          <w:szCs w:val="28"/>
          <w:u w:val="dotted"/>
        </w:rPr>
        <w:tab/>
      </w:r>
      <w:r w:rsidRPr="001C190A">
        <w:rPr>
          <w:sz w:val="28"/>
          <w:szCs w:val="28"/>
        </w:rPr>
        <w:t xml:space="preserve"> </w:t>
      </w:r>
      <w:r w:rsidR="0007617E">
        <w:rPr>
          <w:sz w:val="28"/>
          <w:szCs w:val="28"/>
          <w:lang w:val="en-US"/>
        </w:rPr>
        <w:tab/>
        <w:t>1</w:t>
      </w:r>
      <w:r w:rsidRPr="001C190A">
        <w:rPr>
          <w:sz w:val="28"/>
          <w:szCs w:val="28"/>
        </w:rPr>
        <w:tab/>
      </w:r>
    </w:p>
    <w:p w:rsidR="00105775" w:rsidRPr="00AF78AD" w:rsidRDefault="00105775" w:rsidP="005C52C9">
      <w:pPr>
        <w:pStyle w:val="a7"/>
        <w:numPr>
          <w:ilvl w:val="0"/>
          <w:numId w:val="8"/>
        </w:numPr>
        <w:tabs>
          <w:tab w:val="left" w:pos="8505"/>
          <w:tab w:val="left" w:pos="9072"/>
        </w:tabs>
        <w:ind w:right="853"/>
        <w:contextualSpacing w:val="0"/>
        <w:jc w:val="both"/>
        <w:rPr>
          <w:b/>
          <w:sz w:val="28"/>
          <w:szCs w:val="28"/>
        </w:rPr>
      </w:pPr>
      <w:r w:rsidRPr="00732DBF">
        <w:rPr>
          <w:sz w:val="28"/>
          <w:szCs w:val="28"/>
        </w:rPr>
        <w:t>Термины и определения</w:t>
      </w:r>
      <w:r w:rsidRPr="00AF78AD">
        <w:rPr>
          <w:b/>
          <w:sz w:val="28"/>
          <w:szCs w:val="28"/>
        </w:rPr>
        <w:t xml:space="preserve"> </w:t>
      </w:r>
      <w:r w:rsidRPr="001C190A">
        <w:rPr>
          <w:sz w:val="28"/>
          <w:szCs w:val="28"/>
          <w:u w:val="dotted"/>
        </w:rPr>
        <w:tab/>
      </w:r>
      <w:r w:rsidRPr="001C190A">
        <w:rPr>
          <w:sz w:val="28"/>
          <w:szCs w:val="28"/>
        </w:rPr>
        <w:t xml:space="preserve"> </w:t>
      </w:r>
      <w:r w:rsidR="0007617E">
        <w:rPr>
          <w:sz w:val="28"/>
          <w:szCs w:val="28"/>
          <w:lang w:val="en-US"/>
        </w:rPr>
        <w:tab/>
        <w:t>3</w:t>
      </w:r>
      <w:r w:rsidRPr="001C190A">
        <w:rPr>
          <w:sz w:val="28"/>
          <w:szCs w:val="28"/>
        </w:rPr>
        <w:tab/>
      </w:r>
    </w:p>
    <w:p w:rsidR="00105775" w:rsidRPr="00775952" w:rsidRDefault="000E00F9" w:rsidP="005C52C9">
      <w:pPr>
        <w:pStyle w:val="a7"/>
        <w:numPr>
          <w:ilvl w:val="0"/>
          <w:numId w:val="8"/>
        </w:numPr>
        <w:tabs>
          <w:tab w:val="left" w:pos="8505"/>
          <w:tab w:val="left" w:pos="8931"/>
        </w:tabs>
        <w:ind w:left="357" w:right="851" w:hanging="357"/>
        <w:contextualSpacing w:val="0"/>
        <w:jc w:val="both"/>
        <w:rPr>
          <w:b/>
          <w:sz w:val="28"/>
          <w:szCs w:val="28"/>
        </w:rPr>
      </w:pPr>
      <w:r>
        <w:rPr>
          <w:sz w:val="28"/>
          <w:szCs w:val="28"/>
        </w:rPr>
        <w:t>Основные буквенные о</w:t>
      </w:r>
      <w:r w:rsidR="00105775" w:rsidRPr="00732DBF">
        <w:rPr>
          <w:sz w:val="28"/>
          <w:szCs w:val="28"/>
        </w:rPr>
        <w:t>бозначения</w:t>
      </w:r>
      <w:r>
        <w:rPr>
          <w:sz w:val="28"/>
          <w:szCs w:val="28"/>
        </w:rPr>
        <w:t xml:space="preserve"> величин</w:t>
      </w:r>
      <w:r w:rsidR="00EA47B9" w:rsidRPr="00732DBF">
        <w:rPr>
          <w:sz w:val="28"/>
          <w:szCs w:val="28"/>
        </w:rPr>
        <w:t xml:space="preserve"> и сокращения</w:t>
      </w:r>
      <w:r w:rsidR="00105775" w:rsidRPr="00AF78AD">
        <w:rPr>
          <w:b/>
          <w:sz w:val="28"/>
          <w:szCs w:val="28"/>
        </w:rPr>
        <w:t xml:space="preserve"> </w:t>
      </w:r>
      <w:r w:rsidR="00105775" w:rsidRPr="001C190A">
        <w:rPr>
          <w:sz w:val="28"/>
          <w:szCs w:val="28"/>
          <w:u w:val="dotted"/>
        </w:rPr>
        <w:tab/>
      </w:r>
      <w:r w:rsidR="00105775" w:rsidRPr="001C190A">
        <w:rPr>
          <w:sz w:val="28"/>
          <w:szCs w:val="28"/>
        </w:rPr>
        <w:t xml:space="preserve"> </w:t>
      </w:r>
      <w:r w:rsidR="0007617E" w:rsidRPr="0007617E">
        <w:rPr>
          <w:sz w:val="28"/>
          <w:szCs w:val="28"/>
        </w:rPr>
        <w:tab/>
        <w:t xml:space="preserve">  4</w:t>
      </w:r>
      <w:r w:rsidR="0007617E" w:rsidRPr="0007617E">
        <w:rPr>
          <w:sz w:val="28"/>
          <w:szCs w:val="28"/>
        </w:rPr>
        <w:tab/>
      </w:r>
      <w:r w:rsidR="00105775" w:rsidRPr="001C190A">
        <w:rPr>
          <w:sz w:val="28"/>
          <w:szCs w:val="28"/>
        </w:rPr>
        <w:tab/>
      </w:r>
    </w:p>
    <w:p w:rsidR="00071DE3" w:rsidRDefault="00105775" w:rsidP="005C52C9">
      <w:pPr>
        <w:pStyle w:val="a7"/>
        <w:numPr>
          <w:ilvl w:val="0"/>
          <w:numId w:val="8"/>
        </w:numPr>
        <w:tabs>
          <w:tab w:val="left" w:pos="567"/>
          <w:tab w:val="left" w:pos="8505"/>
          <w:tab w:val="left" w:pos="8931"/>
        </w:tabs>
        <w:ind w:left="357" w:right="851" w:hanging="357"/>
        <w:contextualSpacing w:val="0"/>
        <w:jc w:val="both"/>
        <w:rPr>
          <w:sz w:val="28"/>
          <w:szCs w:val="28"/>
        </w:rPr>
      </w:pPr>
      <w:r w:rsidRPr="00732DBF">
        <w:rPr>
          <w:sz w:val="28"/>
          <w:szCs w:val="28"/>
        </w:rPr>
        <w:t>Основные положения и требования</w:t>
      </w:r>
      <w:r w:rsidRPr="00AF78AD">
        <w:rPr>
          <w:sz w:val="28"/>
          <w:szCs w:val="28"/>
        </w:rPr>
        <w:t xml:space="preserve"> </w:t>
      </w:r>
      <w:r w:rsidRPr="001C190A">
        <w:rPr>
          <w:sz w:val="28"/>
          <w:szCs w:val="28"/>
          <w:u w:val="dotted"/>
        </w:rPr>
        <w:tab/>
      </w:r>
      <w:r w:rsidR="00775952">
        <w:rPr>
          <w:sz w:val="28"/>
          <w:szCs w:val="28"/>
        </w:rPr>
        <w:t xml:space="preserve"> </w:t>
      </w:r>
      <w:r w:rsidR="0007617E">
        <w:rPr>
          <w:sz w:val="28"/>
          <w:szCs w:val="28"/>
          <w:lang w:val="en-US"/>
        </w:rPr>
        <w:tab/>
        <w:t xml:space="preserve"> </w:t>
      </w:r>
      <w:r w:rsidR="001B2961">
        <w:rPr>
          <w:sz w:val="28"/>
          <w:szCs w:val="28"/>
          <w:lang w:val="en-US"/>
        </w:rPr>
        <w:t xml:space="preserve"> </w:t>
      </w:r>
      <w:r w:rsidR="0007617E">
        <w:rPr>
          <w:sz w:val="28"/>
          <w:szCs w:val="28"/>
          <w:lang w:val="en-US"/>
        </w:rPr>
        <w:t>7</w:t>
      </w:r>
    </w:p>
    <w:p w:rsidR="00731465" w:rsidRPr="00071DE3" w:rsidRDefault="000E00F9" w:rsidP="005C52C9">
      <w:pPr>
        <w:pStyle w:val="a7"/>
        <w:numPr>
          <w:ilvl w:val="1"/>
          <w:numId w:val="8"/>
        </w:numPr>
        <w:tabs>
          <w:tab w:val="left" w:pos="426"/>
          <w:tab w:val="left" w:pos="993"/>
          <w:tab w:val="left" w:pos="8505"/>
          <w:tab w:val="left" w:pos="8931"/>
        </w:tabs>
        <w:ind w:left="1049" w:right="851" w:hanging="595"/>
        <w:contextualSpacing w:val="0"/>
        <w:jc w:val="both"/>
        <w:rPr>
          <w:sz w:val="28"/>
          <w:szCs w:val="28"/>
        </w:rPr>
      </w:pPr>
      <w:r>
        <w:rPr>
          <w:sz w:val="28"/>
          <w:szCs w:val="28"/>
        </w:rPr>
        <w:t>Фу</w:t>
      </w:r>
      <w:r w:rsidR="008F52A2">
        <w:rPr>
          <w:sz w:val="28"/>
          <w:szCs w:val="28"/>
        </w:rPr>
        <w:t>нк</w:t>
      </w:r>
      <w:r>
        <w:rPr>
          <w:sz w:val="28"/>
          <w:szCs w:val="28"/>
        </w:rPr>
        <w:t>циональные требования</w:t>
      </w:r>
      <w:r w:rsidR="0007617E">
        <w:rPr>
          <w:sz w:val="28"/>
          <w:szCs w:val="28"/>
          <w:lang w:val="en-US"/>
        </w:rPr>
        <w:t xml:space="preserve"> </w:t>
      </w:r>
      <w:r w:rsidR="0007617E" w:rsidRPr="001C190A">
        <w:rPr>
          <w:sz w:val="28"/>
          <w:szCs w:val="28"/>
          <w:u w:val="dotted"/>
        </w:rPr>
        <w:tab/>
      </w:r>
      <w:r w:rsidR="0007617E">
        <w:rPr>
          <w:sz w:val="28"/>
          <w:szCs w:val="28"/>
          <w:lang w:val="en-US"/>
        </w:rPr>
        <w:tab/>
      </w:r>
      <w:r w:rsidR="001B2961">
        <w:rPr>
          <w:sz w:val="28"/>
          <w:szCs w:val="28"/>
          <w:lang w:val="en-US"/>
        </w:rPr>
        <w:t xml:space="preserve">  </w:t>
      </w:r>
      <w:r w:rsidR="0007617E">
        <w:rPr>
          <w:sz w:val="28"/>
          <w:szCs w:val="28"/>
          <w:lang w:val="en-US"/>
        </w:rPr>
        <w:t>7</w:t>
      </w:r>
      <w:r w:rsidR="0007617E">
        <w:rPr>
          <w:sz w:val="28"/>
          <w:szCs w:val="28"/>
          <w:u w:val="dotted"/>
          <w:lang w:val="en-US"/>
        </w:rPr>
        <w:t xml:space="preserve">             </w:t>
      </w:r>
    </w:p>
    <w:p w:rsidR="000E00F9" w:rsidRDefault="000E00F9" w:rsidP="0007617E">
      <w:pPr>
        <w:pStyle w:val="a7"/>
        <w:numPr>
          <w:ilvl w:val="1"/>
          <w:numId w:val="8"/>
        </w:numPr>
        <w:tabs>
          <w:tab w:val="left" w:pos="426"/>
          <w:tab w:val="left" w:pos="993"/>
          <w:tab w:val="left" w:pos="8505"/>
          <w:tab w:val="left" w:pos="8931"/>
        </w:tabs>
        <w:ind w:left="1049" w:right="851" w:hanging="595"/>
        <w:contextualSpacing w:val="0"/>
        <w:jc w:val="both"/>
        <w:rPr>
          <w:sz w:val="28"/>
          <w:szCs w:val="28"/>
        </w:rPr>
      </w:pPr>
      <w:r w:rsidRPr="00071DE3">
        <w:rPr>
          <w:sz w:val="28"/>
          <w:szCs w:val="28"/>
        </w:rPr>
        <w:t>Требования по обеспечению</w:t>
      </w:r>
      <w:r>
        <w:rPr>
          <w:sz w:val="28"/>
          <w:szCs w:val="28"/>
        </w:rPr>
        <w:t xml:space="preserve"> надежности, механической безопасности и долговечности </w:t>
      </w:r>
      <w:r w:rsidRPr="00731465">
        <w:rPr>
          <w:sz w:val="28"/>
          <w:szCs w:val="28"/>
          <w:u w:val="dotted"/>
        </w:rPr>
        <w:tab/>
      </w:r>
      <w:r>
        <w:rPr>
          <w:sz w:val="28"/>
          <w:szCs w:val="28"/>
        </w:rPr>
        <w:tab/>
      </w:r>
      <w:r w:rsidR="001B2961" w:rsidRPr="001B2961">
        <w:rPr>
          <w:sz w:val="28"/>
          <w:szCs w:val="28"/>
        </w:rPr>
        <w:t xml:space="preserve">  8</w:t>
      </w:r>
    </w:p>
    <w:p w:rsidR="00071DE3" w:rsidRDefault="008755C6" w:rsidP="005C52C9">
      <w:pPr>
        <w:pStyle w:val="a7"/>
        <w:numPr>
          <w:ilvl w:val="1"/>
          <w:numId w:val="8"/>
        </w:numPr>
        <w:tabs>
          <w:tab w:val="left" w:pos="426"/>
          <w:tab w:val="left" w:pos="993"/>
          <w:tab w:val="left" w:pos="8505"/>
          <w:tab w:val="left" w:pos="8931"/>
        </w:tabs>
        <w:ind w:right="567" w:hanging="567"/>
        <w:contextualSpacing w:val="0"/>
        <w:jc w:val="both"/>
        <w:rPr>
          <w:sz w:val="28"/>
          <w:szCs w:val="28"/>
        </w:rPr>
      </w:pPr>
      <w:r>
        <w:rPr>
          <w:sz w:val="28"/>
          <w:szCs w:val="28"/>
        </w:rPr>
        <w:t xml:space="preserve"> </w:t>
      </w:r>
      <w:r w:rsidR="00105775" w:rsidRPr="00071DE3">
        <w:rPr>
          <w:sz w:val="28"/>
          <w:szCs w:val="28"/>
        </w:rPr>
        <w:t xml:space="preserve">Требования по </w:t>
      </w:r>
      <w:r w:rsidR="00DD020D" w:rsidRPr="00071DE3">
        <w:rPr>
          <w:sz w:val="28"/>
          <w:szCs w:val="28"/>
        </w:rPr>
        <w:t xml:space="preserve">обеспечению </w:t>
      </w:r>
      <w:r w:rsidR="00105775" w:rsidRPr="00071DE3">
        <w:rPr>
          <w:sz w:val="28"/>
          <w:szCs w:val="28"/>
        </w:rPr>
        <w:t xml:space="preserve">коррозионной стойкости </w:t>
      </w:r>
      <w:r w:rsidR="00105775" w:rsidRPr="00071DE3">
        <w:rPr>
          <w:sz w:val="28"/>
          <w:szCs w:val="28"/>
          <w:u w:val="dotted"/>
        </w:rPr>
        <w:tab/>
      </w:r>
      <w:r w:rsidR="00105775" w:rsidRPr="00071DE3">
        <w:rPr>
          <w:sz w:val="28"/>
          <w:szCs w:val="28"/>
        </w:rPr>
        <w:t xml:space="preserve"> </w:t>
      </w:r>
      <w:r w:rsidR="001B2961" w:rsidRPr="001B2961">
        <w:rPr>
          <w:sz w:val="28"/>
          <w:szCs w:val="28"/>
        </w:rPr>
        <w:tab/>
        <w:t>10</w:t>
      </w:r>
    </w:p>
    <w:p w:rsidR="00071DE3" w:rsidRDefault="00A2514D" w:rsidP="005C52C9">
      <w:pPr>
        <w:pStyle w:val="a7"/>
        <w:numPr>
          <w:ilvl w:val="1"/>
          <w:numId w:val="8"/>
        </w:numPr>
        <w:tabs>
          <w:tab w:val="left" w:pos="851"/>
          <w:tab w:val="left" w:pos="993"/>
          <w:tab w:val="left" w:pos="8505"/>
          <w:tab w:val="left" w:pos="8931"/>
        </w:tabs>
        <w:ind w:left="1049" w:right="851" w:hanging="595"/>
        <w:contextualSpacing w:val="0"/>
        <w:jc w:val="both"/>
        <w:rPr>
          <w:sz w:val="28"/>
          <w:szCs w:val="28"/>
        </w:rPr>
      </w:pPr>
      <w:r w:rsidRPr="00071DE3">
        <w:rPr>
          <w:sz w:val="28"/>
          <w:szCs w:val="28"/>
        </w:rPr>
        <w:tab/>
      </w:r>
      <w:r w:rsidR="008755C6">
        <w:rPr>
          <w:sz w:val="28"/>
          <w:szCs w:val="28"/>
        </w:rPr>
        <w:t xml:space="preserve"> </w:t>
      </w:r>
      <w:r w:rsidR="00105775" w:rsidRPr="00071DE3">
        <w:rPr>
          <w:sz w:val="28"/>
          <w:szCs w:val="28"/>
        </w:rPr>
        <w:t xml:space="preserve">Требования по пожарной безопасности и огнестойкости </w:t>
      </w:r>
      <w:r w:rsidR="00105775" w:rsidRPr="00071DE3">
        <w:rPr>
          <w:sz w:val="28"/>
          <w:szCs w:val="28"/>
          <w:u w:val="dotted"/>
        </w:rPr>
        <w:tab/>
      </w:r>
      <w:r w:rsidR="00105775" w:rsidRPr="00071DE3">
        <w:rPr>
          <w:sz w:val="28"/>
          <w:szCs w:val="28"/>
        </w:rPr>
        <w:t xml:space="preserve"> </w:t>
      </w:r>
      <w:r w:rsidR="001B2961" w:rsidRPr="001B2961">
        <w:rPr>
          <w:sz w:val="28"/>
          <w:szCs w:val="28"/>
        </w:rPr>
        <w:tab/>
        <w:t>14</w:t>
      </w:r>
    </w:p>
    <w:p w:rsidR="00731465" w:rsidRPr="00071DE3" w:rsidRDefault="00A2514D" w:rsidP="005C52C9">
      <w:pPr>
        <w:pStyle w:val="a7"/>
        <w:numPr>
          <w:ilvl w:val="1"/>
          <w:numId w:val="8"/>
        </w:numPr>
        <w:tabs>
          <w:tab w:val="left" w:pos="851"/>
          <w:tab w:val="left" w:pos="993"/>
          <w:tab w:val="left" w:pos="8505"/>
          <w:tab w:val="left" w:pos="8931"/>
        </w:tabs>
        <w:ind w:left="1049" w:right="851" w:hanging="595"/>
        <w:contextualSpacing w:val="0"/>
        <w:jc w:val="both"/>
        <w:rPr>
          <w:sz w:val="28"/>
          <w:szCs w:val="28"/>
        </w:rPr>
      </w:pPr>
      <w:r w:rsidRPr="00071DE3">
        <w:rPr>
          <w:sz w:val="28"/>
          <w:szCs w:val="28"/>
        </w:rPr>
        <w:tab/>
      </w:r>
      <w:r w:rsidR="008755C6">
        <w:rPr>
          <w:sz w:val="28"/>
          <w:szCs w:val="28"/>
        </w:rPr>
        <w:t xml:space="preserve"> </w:t>
      </w:r>
      <w:r w:rsidR="00731465" w:rsidRPr="00071DE3">
        <w:rPr>
          <w:sz w:val="28"/>
          <w:szCs w:val="28"/>
        </w:rPr>
        <w:t xml:space="preserve">Основы расчета конструкций по предельным состояниям </w:t>
      </w:r>
      <w:r w:rsidRPr="00071DE3">
        <w:rPr>
          <w:sz w:val="28"/>
          <w:szCs w:val="28"/>
          <w:u w:val="dotted"/>
        </w:rPr>
        <w:tab/>
        <w:t xml:space="preserve"> </w:t>
      </w:r>
      <w:r w:rsidRPr="00071DE3">
        <w:rPr>
          <w:sz w:val="28"/>
          <w:szCs w:val="28"/>
        </w:rPr>
        <w:tab/>
      </w:r>
      <w:r w:rsidR="001B2961" w:rsidRPr="001B2961">
        <w:rPr>
          <w:sz w:val="28"/>
          <w:szCs w:val="28"/>
        </w:rPr>
        <w:t>14</w:t>
      </w:r>
    </w:p>
    <w:p w:rsidR="00731465" w:rsidRPr="00071DE3" w:rsidRDefault="0002115B" w:rsidP="005C52C9">
      <w:pPr>
        <w:pStyle w:val="a7"/>
        <w:numPr>
          <w:ilvl w:val="1"/>
          <w:numId w:val="8"/>
        </w:numPr>
        <w:tabs>
          <w:tab w:val="left" w:pos="993"/>
          <w:tab w:val="left" w:pos="8505"/>
          <w:tab w:val="left" w:pos="8931"/>
        </w:tabs>
        <w:ind w:left="1049" w:right="851" w:hanging="595"/>
        <w:contextualSpacing w:val="0"/>
        <w:jc w:val="both"/>
        <w:rPr>
          <w:sz w:val="28"/>
          <w:szCs w:val="28"/>
        </w:rPr>
      </w:pPr>
      <w:r>
        <w:rPr>
          <w:sz w:val="28"/>
          <w:szCs w:val="28"/>
        </w:rPr>
        <w:t xml:space="preserve"> </w:t>
      </w:r>
      <w:r w:rsidR="00731465">
        <w:rPr>
          <w:sz w:val="28"/>
          <w:szCs w:val="28"/>
        </w:rPr>
        <w:t>Учет коэффициентов надежнос</w:t>
      </w:r>
      <w:r w:rsidR="00071DE3">
        <w:rPr>
          <w:sz w:val="28"/>
          <w:szCs w:val="28"/>
        </w:rPr>
        <w:t xml:space="preserve">ти по нагрузкам и </w:t>
      </w:r>
      <w:r w:rsidR="008755C6">
        <w:rPr>
          <w:sz w:val="28"/>
          <w:szCs w:val="28"/>
        </w:rPr>
        <w:t xml:space="preserve">        </w:t>
      </w:r>
      <w:r>
        <w:rPr>
          <w:sz w:val="28"/>
          <w:szCs w:val="28"/>
        </w:rPr>
        <w:t xml:space="preserve">  </w:t>
      </w:r>
      <w:r w:rsidR="00071DE3">
        <w:rPr>
          <w:sz w:val="28"/>
          <w:szCs w:val="28"/>
        </w:rPr>
        <w:t xml:space="preserve">сопротивлению </w:t>
      </w:r>
      <w:r w:rsidR="008F1F7B" w:rsidRPr="00071DE3">
        <w:rPr>
          <w:sz w:val="28"/>
          <w:szCs w:val="28"/>
        </w:rPr>
        <w:t>мат</w:t>
      </w:r>
      <w:r w:rsidR="00731465" w:rsidRPr="00071DE3">
        <w:rPr>
          <w:sz w:val="28"/>
          <w:szCs w:val="28"/>
        </w:rPr>
        <w:t>ериала</w:t>
      </w:r>
      <w:r w:rsidR="008F1F7B" w:rsidRPr="00071DE3">
        <w:rPr>
          <w:sz w:val="28"/>
          <w:szCs w:val="28"/>
        </w:rPr>
        <w:t xml:space="preserve"> </w:t>
      </w:r>
      <w:r w:rsidR="008F1F7B">
        <w:t>………</w:t>
      </w:r>
      <w:r w:rsidR="000E723A">
        <w:t>…………………………</w:t>
      </w:r>
      <w:r w:rsidR="008755C6">
        <w:t>…………………</w:t>
      </w:r>
      <w:r w:rsidR="00A2514D" w:rsidRPr="00071DE3">
        <w:tab/>
      </w:r>
      <w:r w:rsidR="001B2961" w:rsidRPr="00B2227B">
        <w:tab/>
      </w:r>
      <w:r w:rsidR="001B2961">
        <w:rPr>
          <w:sz w:val="28"/>
          <w:szCs w:val="28"/>
          <w:lang w:val="en-US"/>
        </w:rPr>
        <w:t>15</w:t>
      </w:r>
    </w:p>
    <w:p w:rsidR="00105775" w:rsidRPr="001B2961" w:rsidRDefault="008F1F7B" w:rsidP="005C52C9">
      <w:pPr>
        <w:pStyle w:val="a7"/>
        <w:numPr>
          <w:ilvl w:val="1"/>
          <w:numId w:val="8"/>
        </w:numPr>
        <w:tabs>
          <w:tab w:val="left" w:pos="993"/>
          <w:tab w:val="left" w:pos="8505"/>
          <w:tab w:val="left" w:pos="8931"/>
        </w:tabs>
        <w:ind w:left="1049" w:right="851" w:hanging="595"/>
        <w:contextualSpacing w:val="0"/>
        <w:jc w:val="both"/>
        <w:rPr>
          <w:sz w:val="24"/>
          <w:szCs w:val="24"/>
        </w:rPr>
      </w:pPr>
      <w:r>
        <w:rPr>
          <w:sz w:val="28"/>
          <w:szCs w:val="28"/>
        </w:rPr>
        <w:t xml:space="preserve">Учет назначения и условий работы конструкций </w:t>
      </w:r>
      <w:r w:rsidR="008755C6">
        <w:t>…………………</w:t>
      </w:r>
      <w:r w:rsidR="00A2514D" w:rsidRPr="00A2514D">
        <w:t xml:space="preserve"> </w:t>
      </w:r>
      <w:r w:rsidR="001B2961" w:rsidRPr="00B2227B">
        <w:tab/>
      </w:r>
      <w:r w:rsidR="001B2961" w:rsidRPr="00B2227B">
        <w:tab/>
      </w:r>
      <w:r w:rsidR="001B2961" w:rsidRPr="001B2961">
        <w:rPr>
          <w:sz w:val="28"/>
          <w:szCs w:val="28"/>
          <w:lang w:val="en-US"/>
        </w:rPr>
        <w:t>15</w:t>
      </w:r>
      <w:r w:rsidR="00A2514D" w:rsidRPr="001B2961">
        <w:rPr>
          <w:sz w:val="28"/>
          <w:szCs w:val="28"/>
        </w:rPr>
        <w:tab/>
      </w:r>
    </w:p>
    <w:p w:rsidR="008F1F7B" w:rsidRPr="001B2961" w:rsidRDefault="00105775" w:rsidP="005C52C9">
      <w:pPr>
        <w:pStyle w:val="a7"/>
        <w:numPr>
          <w:ilvl w:val="1"/>
          <w:numId w:val="8"/>
        </w:numPr>
        <w:tabs>
          <w:tab w:val="left" w:pos="993"/>
          <w:tab w:val="left" w:pos="8505"/>
          <w:tab w:val="left" w:pos="8931"/>
        </w:tabs>
        <w:ind w:left="1049" w:right="851" w:hanging="595"/>
        <w:contextualSpacing w:val="0"/>
        <w:jc w:val="both"/>
        <w:rPr>
          <w:sz w:val="28"/>
          <w:szCs w:val="28"/>
        </w:rPr>
      </w:pPr>
      <w:r w:rsidRPr="008F1F7B">
        <w:rPr>
          <w:sz w:val="28"/>
          <w:szCs w:val="28"/>
        </w:rPr>
        <w:t>Требования к программному обеспечению</w:t>
      </w:r>
      <w:r w:rsidR="00732DBF">
        <w:rPr>
          <w:sz w:val="28"/>
          <w:szCs w:val="28"/>
        </w:rPr>
        <w:t xml:space="preserve"> и методам расче</w:t>
      </w:r>
      <w:r w:rsidR="007C7B93">
        <w:rPr>
          <w:sz w:val="28"/>
          <w:szCs w:val="28"/>
        </w:rPr>
        <w:t xml:space="preserve">та с </w:t>
      </w:r>
      <w:r w:rsidR="004B3CF3" w:rsidRPr="008F1F7B">
        <w:rPr>
          <w:sz w:val="28"/>
          <w:szCs w:val="28"/>
        </w:rPr>
        <w:t xml:space="preserve">использованием </w:t>
      </w:r>
      <w:r w:rsidR="007C7B93">
        <w:rPr>
          <w:sz w:val="28"/>
          <w:szCs w:val="28"/>
        </w:rPr>
        <w:t>информационно-коммуникационных</w:t>
      </w:r>
      <w:r w:rsidR="004B3CF3" w:rsidRPr="008F1F7B">
        <w:rPr>
          <w:sz w:val="28"/>
          <w:szCs w:val="28"/>
        </w:rPr>
        <w:t xml:space="preserve"> технологий</w:t>
      </w:r>
      <w:r w:rsidRPr="008F1F7B">
        <w:rPr>
          <w:sz w:val="28"/>
          <w:szCs w:val="28"/>
        </w:rPr>
        <w:t xml:space="preserve"> </w:t>
      </w:r>
      <w:r w:rsidRPr="008F1F7B">
        <w:rPr>
          <w:sz w:val="28"/>
          <w:szCs w:val="28"/>
          <w:u w:val="dotted"/>
        </w:rPr>
        <w:tab/>
      </w:r>
      <w:r w:rsidR="0054739E" w:rsidRPr="0054739E">
        <w:rPr>
          <w:sz w:val="28"/>
          <w:szCs w:val="28"/>
          <w:u w:val="dotted"/>
        </w:rPr>
        <w:t xml:space="preserve"> </w:t>
      </w:r>
      <w:r w:rsidR="0054739E" w:rsidRPr="00C8570A">
        <w:tab/>
      </w:r>
      <w:r w:rsidR="001B2961" w:rsidRPr="001B2961">
        <w:rPr>
          <w:sz w:val="28"/>
          <w:szCs w:val="28"/>
        </w:rPr>
        <w:t>16</w:t>
      </w:r>
    </w:p>
    <w:p w:rsidR="008F1F7B" w:rsidRPr="001B2961" w:rsidRDefault="00CD6112" w:rsidP="005C52C9">
      <w:pPr>
        <w:pStyle w:val="a7"/>
        <w:numPr>
          <w:ilvl w:val="1"/>
          <w:numId w:val="8"/>
        </w:numPr>
        <w:tabs>
          <w:tab w:val="left" w:pos="993"/>
          <w:tab w:val="left" w:pos="8505"/>
          <w:tab w:val="left" w:pos="8931"/>
        </w:tabs>
        <w:ind w:left="1049" w:right="851" w:hanging="595"/>
        <w:contextualSpacing w:val="0"/>
        <w:jc w:val="both"/>
        <w:rPr>
          <w:sz w:val="28"/>
          <w:szCs w:val="28"/>
        </w:rPr>
      </w:pPr>
      <w:r>
        <w:rPr>
          <w:sz w:val="28"/>
          <w:szCs w:val="28"/>
        </w:rPr>
        <w:t xml:space="preserve"> </w:t>
      </w:r>
      <w:r w:rsidR="008F1F7B">
        <w:rPr>
          <w:sz w:val="28"/>
          <w:szCs w:val="28"/>
        </w:rPr>
        <w:t xml:space="preserve">Учет начальных несовершенств элементов несущего каркаса </w:t>
      </w:r>
      <w:r w:rsidR="0054739E" w:rsidRPr="0054739E">
        <w:rPr>
          <w:sz w:val="28"/>
          <w:szCs w:val="28"/>
          <w:u w:val="dotted"/>
        </w:rPr>
        <w:tab/>
        <w:t xml:space="preserve"> </w:t>
      </w:r>
      <w:r w:rsidR="0054739E" w:rsidRPr="00C8570A">
        <w:tab/>
      </w:r>
      <w:r w:rsidR="001B2961" w:rsidRPr="001B2961">
        <w:rPr>
          <w:sz w:val="28"/>
          <w:szCs w:val="28"/>
        </w:rPr>
        <w:t>19</w:t>
      </w:r>
    </w:p>
    <w:p w:rsidR="000E723A" w:rsidRPr="000E723A" w:rsidRDefault="008F1F7B" w:rsidP="005C52C9">
      <w:pPr>
        <w:pStyle w:val="a7"/>
        <w:numPr>
          <w:ilvl w:val="1"/>
          <w:numId w:val="8"/>
        </w:numPr>
        <w:tabs>
          <w:tab w:val="left" w:pos="8505"/>
          <w:tab w:val="left" w:pos="8931"/>
        </w:tabs>
        <w:ind w:left="1049" w:right="851" w:hanging="595"/>
        <w:contextualSpacing w:val="0"/>
        <w:jc w:val="both"/>
        <w:rPr>
          <w:sz w:val="28"/>
          <w:szCs w:val="28"/>
        </w:rPr>
      </w:pPr>
      <w:r>
        <w:rPr>
          <w:sz w:val="28"/>
          <w:szCs w:val="28"/>
        </w:rPr>
        <w:t xml:space="preserve">Компьютерное моделирование узловых и опорных </w:t>
      </w:r>
      <w:r w:rsidR="00053BA1" w:rsidRPr="00053BA1">
        <w:rPr>
          <w:sz w:val="28"/>
          <w:szCs w:val="28"/>
        </w:rPr>
        <w:t xml:space="preserve">      </w:t>
      </w:r>
      <w:r>
        <w:rPr>
          <w:sz w:val="28"/>
          <w:szCs w:val="28"/>
        </w:rPr>
        <w:t>соединений</w:t>
      </w:r>
      <w:r w:rsidR="0054739E" w:rsidRPr="0054739E">
        <w:rPr>
          <w:sz w:val="28"/>
          <w:szCs w:val="28"/>
        </w:rPr>
        <w:t xml:space="preserve"> </w:t>
      </w:r>
      <w:r w:rsidR="0054739E" w:rsidRPr="0054739E">
        <w:rPr>
          <w:sz w:val="28"/>
          <w:szCs w:val="28"/>
          <w:u w:val="dotted"/>
        </w:rPr>
        <w:tab/>
      </w:r>
      <w:r w:rsidR="00F51B3F" w:rsidRPr="00F51B3F">
        <w:rPr>
          <w:sz w:val="28"/>
          <w:szCs w:val="28"/>
          <w:u w:val="dotted"/>
        </w:rPr>
        <w:t xml:space="preserve">      </w:t>
      </w:r>
      <w:r w:rsidR="00BA260A">
        <w:rPr>
          <w:sz w:val="28"/>
          <w:szCs w:val="28"/>
          <w:u w:val="dotted"/>
        </w:rPr>
        <w:t>19</w:t>
      </w:r>
    </w:p>
    <w:p w:rsidR="008F1F7B" w:rsidRPr="000E723A" w:rsidRDefault="008755C6" w:rsidP="005C52C9">
      <w:pPr>
        <w:pStyle w:val="a7"/>
        <w:numPr>
          <w:ilvl w:val="1"/>
          <w:numId w:val="8"/>
        </w:numPr>
        <w:tabs>
          <w:tab w:val="left" w:pos="8505"/>
          <w:tab w:val="left" w:pos="8931"/>
        </w:tabs>
        <w:ind w:left="1049" w:right="595" w:hanging="595"/>
        <w:contextualSpacing w:val="0"/>
        <w:jc w:val="both"/>
        <w:rPr>
          <w:sz w:val="28"/>
          <w:szCs w:val="28"/>
        </w:rPr>
      </w:pPr>
      <w:r>
        <w:rPr>
          <w:sz w:val="28"/>
          <w:szCs w:val="28"/>
        </w:rPr>
        <w:t xml:space="preserve">Основные </w:t>
      </w:r>
      <w:r w:rsidR="008F1F7B" w:rsidRPr="000E723A">
        <w:rPr>
          <w:sz w:val="28"/>
          <w:szCs w:val="28"/>
        </w:rPr>
        <w:t xml:space="preserve">положения и требования к конструкциям </w:t>
      </w:r>
      <w:r w:rsidR="0054739E" w:rsidRPr="000E723A">
        <w:rPr>
          <w:sz w:val="28"/>
          <w:szCs w:val="28"/>
          <w:u w:val="dotted"/>
        </w:rPr>
        <w:tab/>
      </w:r>
      <w:r w:rsidR="0054739E" w:rsidRPr="000E723A">
        <w:rPr>
          <w:sz w:val="28"/>
          <w:szCs w:val="28"/>
        </w:rPr>
        <w:tab/>
      </w:r>
      <w:r w:rsidR="00053BA1" w:rsidRPr="00053BA1">
        <w:rPr>
          <w:sz w:val="28"/>
          <w:szCs w:val="28"/>
        </w:rPr>
        <w:t>20</w:t>
      </w:r>
    </w:p>
    <w:p w:rsidR="008F1F7B" w:rsidRPr="008F1F7B" w:rsidRDefault="008F1F7B" w:rsidP="005C52C9">
      <w:pPr>
        <w:pStyle w:val="a7"/>
        <w:numPr>
          <w:ilvl w:val="1"/>
          <w:numId w:val="8"/>
        </w:numPr>
        <w:tabs>
          <w:tab w:val="left" w:pos="8505"/>
          <w:tab w:val="left" w:pos="8931"/>
        </w:tabs>
        <w:ind w:left="1049" w:right="595" w:hanging="595"/>
        <w:contextualSpacing w:val="0"/>
        <w:jc w:val="both"/>
        <w:rPr>
          <w:sz w:val="28"/>
          <w:szCs w:val="28"/>
        </w:rPr>
      </w:pPr>
      <w:r>
        <w:rPr>
          <w:sz w:val="28"/>
          <w:szCs w:val="28"/>
        </w:rPr>
        <w:t xml:space="preserve">Формы поперечных сечений элементов ЛСТК </w:t>
      </w:r>
      <w:r w:rsidR="0054739E" w:rsidRPr="0054739E">
        <w:rPr>
          <w:sz w:val="28"/>
          <w:szCs w:val="28"/>
          <w:u w:val="dotted"/>
        </w:rPr>
        <w:tab/>
        <w:t xml:space="preserve"> </w:t>
      </w:r>
      <w:r w:rsidR="0054739E" w:rsidRPr="00C8570A">
        <w:rPr>
          <w:sz w:val="28"/>
          <w:szCs w:val="28"/>
        </w:rPr>
        <w:tab/>
      </w:r>
      <w:r w:rsidR="00053BA1" w:rsidRPr="00053BA1">
        <w:rPr>
          <w:sz w:val="28"/>
          <w:szCs w:val="28"/>
        </w:rPr>
        <w:t>21</w:t>
      </w:r>
    </w:p>
    <w:p w:rsidR="00105775" w:rsidRPr="00AF78AD" w:rsidRDefault="00105775" w:rsidP="005C52C9">
      <w:pPr>
        <w:pStyle w:val="a7"/>
        <w:numPr>
          <w:ilvl w:val="0"/>
          <w:numId w:val="8"/>
        </w:numPr>
        <w:tabs>
          <w:tab w:val="left" w:pos="8505"/>
          <w:tab w:val="left" w:pos="8931"/>
        </w:tabs>
        <w:ind w:right="853"/>
        <w:contextualSpacing w:val="0"/>
        <w:jc w:val="both"/>
        <w:rPr>
          <w:sz w:val="28"/>
          <w:szCs w:val="28"/>
        </w:rPr>
      </w:pPr>
      <w:r w:rsidRPr="00F84CBD">
        <w:rPr>
          <w:sz w:val="28"/>
          <w:szCs w:val="28"/>
        </w:rPr>
        <w:t>Материалы для конструкций и соединений</w:t>
      </w:r>
      <w:r w:rsidRPr="00AF78AD">
        <w:rPr>
          <w:sz w:val="28"/>
          <w:szCs w:val="28"/>
        </w:rPr>
        <w:t xml:space="preserve"> </w:t>
      </w:r>
      <w:r w:rsidRPr="001C190A">
        <w:rPr>
          <w:sz w:val="28"/>
          <w:szCs w:val="28"/>
          <w:u w:val="dotted"/>
        </w:rPr>
        <w:tab/>
      </w:r>
      <w:r w:rsidRPr="001C190A">
        <w:rPr>
          <w:sz w:val="28"/>
          <w:szCs w:val="28"/>
        </w:rPr>
        <w:t xml:space="preserve"> </w:t>
      </w:r>
      <w:r w:rsidRPr="001C190A">
        <w:rPr>
          <w:sz w:val="28"/>
          <w:szCs w:val="28"/>
        </w:rPr>
        <w:tab/>
      </w:r>
      <w:r w:rsidR="00053BA1" w:rsidRPr="00053BA1">
        <w:rPr>
          <w:sz w:val="28"/>
          <w:szCs w:val="28"/>
        </w:rPr>
        <w:t>22</w:t>
      </w:r>
    </w:p>
    <w:p w:rsidR="004B3CF3" w:rsidRPr="00EE6DB8" w:rsidRDefault="00F84CBD" w:rsidP="005C52C9">
      <w:pPr>
        <w:pStyle w:val="a7"/>
        <w:numPr>
          <w:ilvl w:val="0"/>
          <w:numId w:val="8"/>
        </w:numPr>
        <w:tabs>
          <w:tab w:val="left" w:pos="8505"/>
          <w:tab w:val="left" w:pos="8931"/>
        </w:tabs>
        <w:ind w:right="853"/>
        <w:contextualSpacing w:val="0"/>
        <w:jc w:val="both"/>
        <w:rPr>
          <w:b/>
          <w:sz w:val="28"/>
          <w:szCs w:val="28"/>
        </w:rPr>
      </w:pPr>
      <w:r>
        <w:rPr>
          <w:sz w:val="28"/>
          <w:szCs w:val="28"/>
        </w:rPr>
        <w:t>Расче</w:t>
      </w:r>
      <w:r w:rsidR="004B3CF3" w:rsidRPr="00F84CBD">
        <w:rPr>
          <w:sz w:val="28"/>
          <w:szCs w:val="28"/>
        </w:rPr>
        <w:t>т конструктивных систем зданий и сооружений на прочность и устойчивость</w:t>
      </w:r>
      <w:r w:rsidR="0080082C">
        <w:rPr>
          <w:b/>
          <w:sz w:val="28"/>
          <w:szCs w:val="28"/>
        </w:rPr>
        <w:t xml:space="preserve"> </w:t>
      </w:r>
      <w:r w:rsidR="0080082C" w:rsidRPr="001C190A">
        <w:rPr>
          <w:sz w:val="28"/>
          <w:szCs w:val="28"/>
          <w:u w:val="dotted"/>
        </w:rPr>
        <w:tab/>
      </w:r>
      <w:r w:rsidR="0080082C" w:rsidRPr="001C190A">
        <w:rPr>
          <w:sz w:val="28"/>
          <w:szCs w:val="28"/>
        </w:rPr>
        <w:t xml:space="preserve"> </w:t>
      </w:r>
      <w:r w:rsidR="0080082C" w:rsidRPr="001C190A">
        <w:rPr>
          <w:sz w:val="28"/>
          <w:szCs w:val="28"/>
        </w:rPr>
        <w:tab/>
      </w:r>
      <w:r w:rsidR="00053BA1" w:rsidRPr="00053BA1">
        <w:rPr>
          <w:sz w:val="28"/>
          <w:szCs w:val="28"/>
        </w:rPr>
        <w:t>23</w:t>
      </w:r>
    </w:p>
    <w:p w:rsidR="004B3CF3" w:rsidRPr="0097173D" w:rsidRDefault="004B3CF3" w:rsidP="005C52C9">
      <w:pPr>
        <w:pStyle w:val="a7"/>
        <w:numPr>
          <w:ilvl w:val="1"/>
          <w:numId w:val="8"/>
        </w:numPr>
        <w:tabs>
          <w:tab w:val="left" w:pos="8505"/>
          <w:tab w:val="left" w:pos="8931"/>
        </w:tabs>
        <w:ind w:left="1049" w:right="851" w:hanging="595"/>
        <w:contextualSpacing w:val="0"/>
        <w:jc w:val="both"/>
        <w:rPr>
          <w:rFonts w:eastAsiaTheme="minorHAnsi"/>
          <w:sz w:val="28"/>
          <w:szCs w:val="28"/>
          <w:lang w:eastAsia="en-US"/>
        </w:rPr>
      </w:pPr>
      <w:r w:rsidRPr="0097173D">
        <w:rPr>
          <w:rFonts w:eastAsiaTheme="minorHAnsi"/>
          <w:sz w:val="28"/>
          <w:szCs w:val="28"/>
          <w:lang w:eastAsia="en-US"/>
        </w:rPr>
        <w:t xml:space="preserve">Общие положения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23</w:t>
      </w:r>
    </w:p>
    <w:p w:rsidR="004B3CF3" w:rsidRPr="0097173D" w:rsidRDefault="00074A9C" w:rsidP="005C52C9">
      <w:pPr>
        <w:pStyle w:val="a7"/>
        <w:numPr>
          <w:ilvl w:val="1"/>
          <w:numId w:val="8"/>
        </w:numPr>
        <w:tabs>
          <w:tab w:val="left" w:pos="8505"/>
          <w:tab w:val="left" w:pos="8931"/>
        </w:tabs>
        <w:ind w:left="1049" w:right="851" w:hanging="595"/>
        <w:contextualSpacing w:val="0"/>
        <w:jc w:val="both"/>
        <w:rPr>
          <w:rFonts w:eastAsiaTheme="minorHAnsi"/>
          <w:sz w:val="28"/>
          <w:szCs w:val="28"/>
          <w:lang w:eastAsia="en-US"/>
        </w:rPr>
      </w:pPr>
      <w:r>
        <w:rPr>
          <w:rFonts w:eastAsiaTheme="minorHAnsi"/>
          <w:sz w:val="28"/>
          <w:szCs w:val="28"/>
          <w:lang w:eastAsia="en-US"/>
        </w:rPr>
        <w:t>Расче</w:t>
      </w:r>
      <w:r w:rsidR="004B3CF3" w:rsidRPr="0097173D">
        <w:rPr>
          <w:rFonts w:eastAsiaTheme="minorHAnsi"/>
          <w:sz w:val="28"/>
          <w:szCs w:val="28"/>
          <w:lang w:eastAsia="en-US"/>
        </w:rPr>
        <w:t>т конструкций из тонкостенных профилей</w:t>
      </w:r>
      <w:r w:rsidR="0080082C">
        <w:rPr>
          <w:rFonts w:eastAsiaTheme="minorHAnsi"/>
          <w:sz w:val="28"/>
          <w:szCs w:val="28"/>
          <w:lang w:eastAsia="en-US"/>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27</w:t>
      </w:r>
    </w:p>
    <w:p w:rsidR="004B3CF3" w:rsidRPr="009804A3" w:rsidRDefault="004B3CF3" w:rsidP="005C52C9">
      <w:pPr>
        <w:pStyle w:val="a7"/>
        <w:numPr>
          <w:ilvl w:val="1"/>
          <w:numId w:val="8"/>
        </w:numPr>
        <w:tabs>
          <w:tab w:val="left" w:pos="8505"/>
          <w:tab w:val="left" w:pos="8931"/>
        </w:tabs>
        <w:ind w:left="1049" w:right="851" w:hanging="595"/>
        <w:contextualSpacing w:val="0"/>
        <w:jc w:val="both"/>
        <w:rPr>
          <w:rFonts w:eastAsiaTheme="minorHAnsi"/>
          <w:sz w:val="28"/>
          <w:szCs w:val="28"/>
          <w:lang w:eastAsia="en-US"/>
        </w:rPr>
      </w:pPr>
      <w:r w:rsidRPr="009804A3">
        <w:rPr>
          <w:rFonts w:eastAsiaTheme="minorHAnsi"/>
          <w:sz w:val="28"/>
          <w:szCs w:val="28"/>
          <w:lang w:eastAsia="en-US"/>
        </w:rPr>
        <w:t>Ра</w:t>
      </w:r>
      <w:r w:rsidR="00F84CBD">
        <w:rPr>
          <w:rFonts w:eastAsiaTheme="minorHAnsi"/>
          <w:sz w:val="28"/>
          <w:szCs w:val="28"/>
          <w:lang w:eastAsia="en-US"/>
        </w:rPr>
        <w:t>счет тонкостенных профилей с уче</w:t>
      </w:r>
      <w:r w:rsidRPr="009804A3">
        <w:rPr>
          <w:rFonts w:eastAsiaTheme="minorHAnsi"/>
          <w:sz w:val="28"/>
          <w:szCs w:val="28"/>
          <w:lang w:eastAsia="en-US"/>
        </w:rPr>
        <w:t>том закритической работы сжатых пластин</w:t>
      </w:r>
      <w:r w:rsidR="0080082C">
        <w:rPr>
          <w:rFonts w:eastAsiaTheme="minorHAnsi"/>
          <w:sz w:val="28"/>
          <w:szCs w:val="28"/>
          <w:lang w:eastAsia="en-US"/>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29</w:t>
      </w:r>
    </w:p>
    <w:p w:rsidR="004B3CF3" w:rsidRPr="0097173D" w:rsidRDefault="004B3CF3" w:rsidP="008F52A2">
      <w:pPr>
        <w:pStyle w:val="a7"/>
        <w:numPr>
          <w:ilvl w:val="2"/>
          <w:numId w:val="8"/>
        </w:numPr>
        <w:tabs>
          <w:tab w:val="left" w:pos="709"/>
          <w:tab w:val="left" w:pos="8505"/>
          <w:tab w:val="left" w:pos="8931"/>
        </w:tabs>
        <w:ind w:left="1730" w:right="851" w:hanging="709"/>
        <w:contextualSpacing w:val="0"/>
        <w:jc w:val="both"/>
        <w:rPr>
          <w:sz w:val="28"/>
          <w:szCs w:val="28"/>
        </w:rPr>
      </w:pPr>
      <w:r w:rsidRPr="0097173D">
        <w:rPr>
          <w:sz w:val="28"/>
          <w:szCs w:val="28"/>
        </w:rPr>
        <w:t>Метод</w:t>
      </w:r>
      <w:r w:rsidR="009804A3">
        <w:rPr>
          <w:sz w:val="28"/>
          <w:szCs w:val="28"/>
        </w:rPr>
        <w:t xml:space="preserve"> </w:t>
      </w:r>
      <w:r w:rsidRPr="0097173D">
        <w:rPr>
          <w:sz w:val="28"/>
          <w:szCs w:val="28"/>
        </w:rPr>
        <w:t>определения редуцированных геометрических характеристик поперечных сечений элементов</w:t>
      </w:r>
      <w:r w:rsidR="00D560B7">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29</w:t>
      </w:r>
    </w:p>
    <w:p w:rsidR="004B3CF3" w:rsidRPr="0097173D" w:rsidRDefault="004B3CF3" w:rsidP="008F52A2">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Пластины, усиленные продольными элементам</w:t>
      </w:r>
      <w:r w:rsidR="00F84CBD">
        <w:rPr>
          <w:sz w:val="28"/>
          <w:szCs w:val="28"/>
        </w:rPr>
        <w:t>и же</w:t>
      </w:r>
      <w:r w:rsidRPr="009804A3">
        <w:rPr>
          <w:sz w:val="28"/>
          <w:szCs w:val="28"/>
        </w:rPr>
        <w:t>сткости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33</w:t>
      </w:r>
    </w:p>
    <w:p w:rsidR="004B3CF3" w:rsidRPr="009804A3" w:rsidRDefault="004B3CF3" w:rsidP="008F52A2">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Плоские сжатые элементы с промежуточными элементами ж</w:t>
      </w:r>
      <w:r w:rsidR="00F84CBD">
        <w:rPr>
          <w:sz w:val="28"/>
          <w:szCs w:val="28"/>
        </w:rPr>
        <w:t>е</w:t>
      </w:r>
      <w:r w:rsidRPr="009804A3">
        <w:rPr>
          <w:sz w:val="28"/>
          <w:szCs w:val="28"/>
        </w:rPr>
        <w:t>сткости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37</w:t>
      </w:r>
    </w:p>
    <w:p w:rsidR="004B3CF3" w:rsidRPr="0097173D" w:rsidRDefault="004B3CF3" w:rsidP="008F52A2">
      <w:pPr>
        <w:pStyle w:val="a7"/>
        <w:numPr>
          <w:ilvl w:val="1"/>
          <w:numId w:val="8"/>
        </w:numPr>
        <w:tabs>
          <w:tab w:val="left" w:pos="8505"/>
          <w:tab w:val="left" w:pos="8931"/>
        </w:tabs>
        <w:ind w:left="1049" w:right="851" w:hanging="595"/>
        <w:contextualSpacing w:val="0"/>
        <w:jc w:val="both"/>
        <w:rPr>
          <w:bCs/>
          <w:sz w:val="28"/>
          <w:szCs w:val="28"/>
        </w:rPr>
      </w:pPr>
      <w:r w:rsidRPr="0097173D">
        <w:rPr>
          <w:bCs/>
          <w:sz w:val="28"/>
          <w:szCs w:val="28"/>
        </w:rPr>
        <w:t>Трапециевидные листовые профил</w:t>
      </w:r>
      <w:r w:rsidR="00F84CBD">
        <w:rPr>
          <w:bCs/>
          <w:sz w:val="28"/>
          <w:szCs w:val="28"/>
        </w:rPr>
        <w:t>и с промежуточными элементами же</w:t>
      </w:r>
      <w:r w:rsidRPr="0097173D">
        <w:rPr>
          <w:bCs/>
          <w:sz w:val="28"/>
          <w:szCs w:val="28"/>
        </w:rPr>
        <w:t>сткости</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39</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Общие положения</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39</w:t>
      </w:r>
    </w:p>
    <w:p w:rsidR="004B3CF3" w:rsidRPr="0097173D" w:rsidRDefault="004B3CF3" w:rsidP="005C52C9">
      <w:pPr>
        <w:pStyle w:val="a7"/>
        <w:numPr>
          <w:ilvl w:val="2"/>
          <w:numId w:val="8"/>
        </w:numPr>
        <w:tabs>
          <w:tab w:val="left" w:pos="709"/>
          <w:tab w:val="left" w:pos="8505"/>
          <w:tab w:val="left" w:pos="8931"/>
        </w:tabs>
        <w:ind w:left="1730" w:right="851" w:hanging="709"/>
        <w:contextualSpacing w:val="0"/>
        <w:jc w:val="both"/>
        <w:rPr>
          <w:bCs/>
          <w:sz w:val="28"/>
          <w:szCs w:val="28"/>
        </w:rPr>
      </w:pPr>
      <w:r w:rsidRPr="009804A3">
        <w:rPr>
          <w:sz w:val="28"/>
          <w:szCs w:val="28"/>
        </w:rPr>
        <w:t>Полки</w:t>
      </w:r>
      <w:r w:rsidRPr="0097173D">
        <w:rPr>
          <w:bCs/>
          <w:sz w:val="28"/>
          <w:szCs w:val="28"/>
        </w:rPr>
        <w:t xml:space="preserve"> с промежуточными элементами ж</w:t>
      </w:r>
      <w:r w:rsidR="00F84CBD">
        <w:rPr>
          <w:bCs/>
          <w:sz w:val="28"/>
          <w:szCs w:val="28"/>
        </w:rPr>
        <w:t>е</w:t>
      </w:r>
      <w:r w:rsidRPr="0097173D">
        <w:rPr>
          <w:bCs/>
          <w:sz w:val="28"/>
          <w:szCs w:val="28"/>
        </w:rPr>
        <w:t>сткости</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39</w:t>
      </w:r>
    </w:p>
    <w:p w:rsidR="004B3CF3" w:rsidRPr="0097173D" w:rsidRDefault="004B3CF3" w:rsidP="005C52C9">
      <w:pPr>
        <w:pStyle w:val="a7"/>
        <w:numPr>
          <w:ilvl w:val="1"/>
          <w:numId w:val="8"/>
        </w:numPr>
        <w:tabs>
          <w:tab w:val="left" w:pos="8505"/>
          <w:tab w:val="left" w:pos="8931"/>
        </w:tabs>
        <w:ind w:left="1049" w:right="851" w:hanging="595"/>
        <w:contextualSpacing w:val="0"/>
        <w:jc w:val="both"/>
        <w:rPr>
          <w:bCs/>
          <w:sz w:val="28"/>
          <w:szCs w:val="28"/>
        </w:rPr>
      </w:pPr>
      <w:r w:rsidRPr="0097173D">
        <w:rPr>
          <w:bCs/>
          <w:sz w:val="28"/>
          <w:szCs w:val="28"/>
        </w:rPr>
        <w:t>Стенки гофров с элементами жесткости в количестве не более двух</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41</w:t>
      </w:r>
    </w:p>
    <w:p w:rsidR="004B3CF3" w:rsidRPr="0097173D" w:rsidRDefault="004B3CF3" w:rsidP="005C52C9">
      <w:pPr>
        <w:pStyle w:val="a7"/>
        <w:numPr>
          <w:ilvl w:val="1"/>
          <w:numId w:val="8"/>
        </w:numPr>
        <w:tabs>
          <w:tab w:val="left" w:pos="8505"/>
          <w:tab w:val="left" w:pos="8931"/>
        </w:tabs>
        <w:ind w:left="1049" w:right="851" w:hanging="595"/>
        <w:contextualSpacing w:val="0"/>
        <w:jc w:val="both"/>
        <w:rPr>
          <w:bCs/>
          <w:sz w:val="28"/>
          <w:szCs w:val="28"/>
        </w:rPr>
      </w:pPr>
      <w:r w:rsidRPr="0097173D">
        <w:rPr>
          <w:bCs/>
          <w:sz w:val="28"/>
          <w:szCs w:val="28"/>
        </w:rPr>
        <w:lastRenderedPageBreak/>
        <w:t>Профилированные листы с элементами жесткости на полках и стенках</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45</w:t>
      </w:r>
    </w:p>
    <w:p w:rsidR="004B3CF3" w:rsidRPr="0097173D" w:rsidRDefault="004B3CF3" w:rsidP="005C52C9">
      <w:pPr>
        <w:pStyle w:val="a7"/>
        <w:numPr>
          <w:ilvl w:val="1"/>
          <w:numId w:val="8"/>
        </w:numPr>
        <w:tabs>
          <w:tab w:val="left" w:pos="8505"/>
          <w:tab w:val="left" w:pos="8931"/>
        </w:tabs>
        <w:ind w:left="1049" w:right="851" w:hanging="595"/>
        <w:contextualSpacing w:val="0"/>
        <w:jc w:val="both"/>
        <w:rPr>
          <w:bCs/>
          <w:sz w:val="28"/>
          <w:szCs w:val="28"/>
        </w:rPr>
      </w:pPr>
      <w:r w:rsidRPr="0097173D">
        <w:rPr>
          <w:bCs/>
          <w:sz w:val="28"/>
          <w:szCs w:val="28"/>
        </w:rPr>
        <w:t>Предельные состояния первой группы</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46</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Общие положения</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46</w:t>
      </w:r>
    </w:p>
    <w:p w:rsidR="004B3CF3" w:rsidRPr="0097173D"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Несущая</w:t>
      </w:r>
      <w:r w:rsidRPr="0097173D">
        <w:rPr>
          <w:sz w:val="28"/>
          <w:szCs w:val="28"/>
        </w:rPr>
        <w:t xml:space="preserve"> способность элементов при центральном растяжении и сжатии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47</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Расч</w:t>
      </w:r>
      <w:r w:rsidR="00074A9C">
        <w:rPr>
          <w:sz w:val="28"/>
          <w:szCs w:val="28"/>
        </w:rPr>
        <w:t>е</w:t>
      </w:r>
      <w:r w:rsidRPr="009804A3">
        <w:rPr>
          <w:sz w:val="28"/>
          <w:szCs w:val="28"/>
        </w:rPr>
        <w:t>т элементов при изгибе</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48</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Несущая способность сечения при упругой и упругопластической работе только растянутой полки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49</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Несущая способность сечения при упругопластической работе сжатой полки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49</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Сдвиг</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51</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Кручение</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52</w:t>
      </w:r>
    </w:p>
    <w:p w:rsidR="004B3CF3" w:rsidRPr="009804A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804A3">
        <w:rPr>
          <w:sz w:val="28"/>
          <w:szCs w:val="28"/>
        </w:rPr>
        <w:t>Местные поперечные силы</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53</w:t>
      </w:r>
    </w:p>
    <w:p w:rsidR="004B3CF3" w:rsidRDefault="004B3CF3" w:rsidP="005C52C9">
      <w:pPr>
        <w:pStyle w:val="a7"/>
        <w:numPr>
          <w:ilvl w:val="2"/>
          <w:numId w:val="8"/>
        </w:numPr>
        <w:tabs>
          <w:tab w:val="left" w:pos="709"/>
          <w:tab w:val="left" w:pos="8505"/>
          <w:tab w:val="left" w:pos="8931"/>
        </w:tabs>
        <w:ind w:left="1730" w:right="851" w:hanging="709"/>
        <w:contextualSpacing w:val="0"/>
        <w:jc w:val="both"/>
        <w:rPr>
          <w:sz w:val="28"/>
          <w:szCs w:val="28"/>
        </w:rPr>
      </w:pPr>
      <w:r w:rsidRPr="0097173D">
        <w:rPr>
          <w:sz w:val="28"/>
          <w:szCs w:val="28"/>
        </w:rPr>
        <w:t>Несущая способность стенки без элементов жесткости при местном поперечном воздействии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56</w:t>
      </w:r>
    </w:p>
    <w:p w:rsidR="004B3CF3" w:rsidRPr="00AF52F1" w:rsidRDefault="004B3CF3" w:rsidP="005C52C9">
      <w:pPr>
        <w:pStyle w:val="a7"/>
        <w:numPr>
          <w:ilvl w:val="2"/>
          <w:numId w:val="8"/>
        </w:numPr>
        <w:tabs>
          <w:tab w:val="left" w:pos="851"/>
          <w:tab w:val="left" w:pos="8505"/>
          <w:tab w:val="left" w:pos="8931"/>
        </w:tabs>
        <w:ind w:left="1778" w:right="851" w:hanging="757"/>
        <w:contextualSpacing w:val="0"/>
        <w:jc w:val="both"/>
        <w:rPr>
          <w:sz w:val="28"/>
          <w:szCs w:val="28"/>
        </w:rPr>
      </w:pPr>
      <w:r w:rsidRPr="00AF52F1">
        <w:rPr>
          <w:sz w:val="28"/>
          <w:szCs w:val="28"/>
        </w:rPr>
        <w:t>Совместное действие сжатия (растяжения) и изгиба с уч</w:t>
      </w:r>
      <w:r w:rsidR="00074A9C">
        <w:rPr>
          <w:sz w:val="28"/>
          <w:szCs w:val="28"/>
        </w:rPr>
        <w:t>е</w:t>
      </w:r>
      <w:r w:rsidRPr="00AF52F1">
        <w:rPr>
          <w:sz w:val="28"/>
          <w:szCs w:val="28"/>
        </w:rPr>
        <w:t>том смещения центральных осей</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59</w:t>
      </w:r>
    </w:p>
    <w:p w:rsidR="004B3CF3" w:rsidRPr="00AF52F1" w:rsidRDefault="004B3CF3" w:rsidP="005C52C9">
      <w:pPr>
        <w:pStyle w:val="a7"/>
        <w:numPr>
          <w:ilvl w:val="2"/>
          <w:numId w:val="8"/>
        </w:numPr>
        <w:tabs>
          <w:tab w:val="left" w:pos="851"/>
          <w:tab w:val="left" w:pos="8505"/>
          <w:tab w:val="left" w:pos="8931"/>
        </w:tabs>
        <w:ind w:left="1778" w:right="851" w:hanging="757"/>
        <w:contextualSpacing w:val="0"/>
        <w:jc w:val="both"/>
        <w:rPr>
          <w:sz w:val="28"/>
          <w:szCs w:val="28"/>
        </w:rPr>
      </w:pPr>
      <w:r w:rsidRPr="00AF52F1">
        <w:rPr>
          <w:sz w:val="28"/>
          <w:szCs w:val="28"/>
        </w:rPr>
        <w:t>Совместное действие поперечной силы, осевой силы и изгибающего момента</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60</w:t>
      </w:r>
    </w:p>
    <w:p w:rsidR="004B3CF3" w:rsidRPr="00AF52F1" w:rsidRDefault="004B3CF3" w:rsidP="005C52C9">
      <w:pPr>
        <w:pStyle w:val="a7"/>
        <w:numPr>
          <w:ilvl w:val="2"/>
          <w:numId w:val="8"/>
        </w:numPr>
        <w:tabs>
          <w:tab w:val="left" w:pos="851"/>
          <w:tab w:val="left" w:pos="8505"/>
          <w:tab w:val="left" w:pos="8931"/>
        </w:tabs>
        <w:ind w:left="1778" w:right="851" w:hanging="757"/>
        <w:contextualSpacing w:val="0"/>
        <w:jc w:val="both"/>
        <w:rPr>
          <w:sz w:val="28"/>
          <w:szCs w:val="28"/>
        </w:rPr>
      </w:pPr>
      <w:r w:rsidRPr="00AF52F1">
        <w:rPr>
          <w:sz w:val="28"/>
          <w:szCs w:val="28"/>
        </w:rPr>
        <w:t>Совместное действие изгибающего момента и местной нагрузки или опорной реакции</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60</w:t>
      </w:r>
    </w:p>
    <w:p w:rsidR="004B3CF3" w:rsidRPr="0097173D" w:rsidRDefault="00074A9C" w:rsidP="005C52C9">
      <w:pPr>
        <w:pStyle w:val="a7"/>
        <w:numPr>
          <w:ilvl w:val="1"/>
          <w:numId w:val="8"/>
        </w:numPr>
        <w:tabs>
          <w:tab w:val="left" w:pos="8505"/>
          <w:tab w:val="left" w:pos="8931"/>
        </w:tabs>
        <w:ind w:left="1049" w:right="851" w:hanging="595"/>
        <w:contextualSpacing w:val="0"/>
        <w:jc w:val="both"/>
        <w:rPr>
          <w:bCs/>
          <w:sz w:val="28"/>
          <w:szCs w:val="28"/>
        </w:rPr>
      </w:pPr>
      <w:r>
        <w:rPr>
          <w:bCs/>
          <w:sz w:val="28"/>
          <w:szCs w:val="28"/>
        </w:rPr>
        <w:t>Кассетные профили, раскрепле</w:t>
      </w:r>
      <w:r w:rsidR="004B3CF3" w:rsidRPr="0097173D">
        <w:rPr>
          <w:bCs/>
          <w:sz w:val="28"/>
          <w:szCs w:val="28"/>
        </w:rPr>
        <w:t>нные настилом</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61</w:t>
      </w:r>
    </w:p>
    <w:p w:rsidR="004B3CF3" w:rsidRPr="0097173D" w:rsidRDefault="004B3CF3" w:rsidP="005C52C9">
      <w:pPr>
        <w:pStyle w:val="a7"/>
        <w:numPr>
          <w:ilvl w:val="2"/>
          <w:numId w:val="8"/>
        </w:numPr>
        <w:tabs>
          <w:tab w:val="left" w:pos="851"/>
          <w:tab w:val="left" w:pos="8505"/>
          <w:tab w:val="left" w:pos="8931"/>
        </w:tabs>
        <w:ind w:left="1730" w:right="851" w:hanging="709"/>
        <w:contextualSpacing w:val="0"/>
        <w:jc w:val="both"/>
        <w:rPr>
          <w:sz w:val="28"/>
          <w:szCs w:val="28"/>
        </w:rPr>
      </w:pPr>
      <w:r w:rsidRPr="0097173D">
        <w:rPr>
          <w:sz w:val="28"/>
          <w:szCs w:val="28"/>
        </w:rPr>
        <w:t>Общие положения</w:t>
      </w:r>
      <w:r w:rsidR="0080082C">
        <w:rPr>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61</w:t>
      </w:r>
    </w:p>
    <w:p w:rsidR="004B3CF3" w:rsidRPr="0097173D" w:rsidRDefault="004B3CF3" w:rsidP="005C52C9">
      <w:pPr>
        <w:pStyle w:val="a7"/>
        <w:numPr>
          <w:ilvl w:val="2"/>
          <w:numId w:val="8"/>
        </w:numPr>
        <w:tabs>
          <w:tab w:val="left" w:pos="851"/>
          <w:tab w:val="left" w:pos="8505"/>
          <w:tab w:val="left" w:pos="8931"/>
        </w:tabs>
        <w:ind w:left="1730" w:right="851" w:hanging="709"/>
        <w:contextualSpacing w:val="0"/>
        <w:jc w:val="both"/>
        <w:rPr>
          <w:bCs/>
          <w:sz w:val="28"/>
          <w:szCs w:val="28"/>
        </w:rPr>
      </w:pPr>
      <w:r w:rsidRPr="0097173D">
        <w:rPr>
          <w:sz w:val="28"/>
          <w:szCs w:val="28"/>
        </w:rPr>
        <w:t>Несущая</w:t>
      </w:r>
      <w:r w:rsidRPr="0097173D">
        <w:rPr>
          <w:bCs/>
          <w:sz w:val="28"/>
          <w:szCs w:val="28"/>
        </w:rPr>
        <w:t xml:space="preserve"> способность при действии изгибающего момента</w:t>
      </w:r>
      <w:r w:rsidR="0080082C">
        <w:rPr>
          <w:bCs/>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63</w:t>
      </w:r>
    </w:p>
    <w:p w:rsidR="004B3CF3" w:rsidRPr="00D83035" w:rsidRDefault="004B3CF3" w:rsidP="005C52C9">
      <w:pPr>
        <w:pStyle w:val="a7"/>
        <w:numPr>
          <w:ilvl w:val="3"/>
          <w:numId w:val="8"/>
        </w:numPr>
        <w:tabs>
          <w:tab w:val="left" w:pos="8505"/>
          <w:tab w:val="left" w:pos="8931"/>
        </w:tabs>
        <w:ind w:left="2693" w:right="851" w:hanging="992"/>
        <w:contextualSpacing w:val="0"/>
        <w:jc w:val="both"/>
        <w:rPr>
          <w:bCs/>
          <w:sz w:val="28"/>
          <w:szCs w:val="28"/>
        </w:rPr>
      </w:pPr>
      <w:r w:rsidRPr="00D83035">
        <w:rPr>
          <w:bCs/>
          <w:sz w:val="28"/>
          <w:szCs w:val="28"/>
        </w:rPr>
        <w:t>Широкая полка сечения сжата</w:t>
      </w:r>
      <w:r w:rsidR="0080082C" w:rsidRPr="00D83035">
        <w:rPr>
          <w:bCs/>
          <w:sz w:val="28"/>
          <w:szCs w:val="28"/>
        </w:rPr>
        <w:t xml:space="preserve"> </w:t>
      </w:r>
      <w:r w:rsidR="00D560B7" w:rsidRPr="00D83035">
        <w:rPr>
          <w:sz w:val="28"/>
          <w:szCs w:val="28"/>
          <w:u w:val="dotted"/>
        </w:rPr>
        <w:tab/>
      </w:r>
      <w:r w:rsidR="00D560B7" w:rsidRPr="00D83035">
        <w:rPr>
          <w:sz w:val="28"/>
          <w:szCs w:val="28"/>
        </w:rPr>
        <w:t xml:space="preserve"> </w:t>
      </w:r>
      <w:r w:rsidR="00D560B7" w:rsidRPr="00D83035">
        <w:rPr>
          <w:sz w:val="28"/>
          <w:szCs w:val="28"/>
        </w:rPr>
        <w:tab/>
      </w:r>
      <w:r w:rsidR="00053BA1">
        <w:rPr>
          <w:sz w:val="28"/>
          <w:szCs w:val="28"/>
          <w:lang w:val="en-US"/>
        </w:rPr>
        <w:t>63</w:t>
      </w:r>
    </w:p>
    <w:p w:rsidR="004B3CF3" w:rsidRPr="00D83035" w:rsidRDefault="004B3CF3" w:rsidP="005C52C9">
      <w:pPr>
        <w:pStyle w:val="a7"/>
        <w:numPr>
          <w:ilvl w:val="3"/>
          <w:numId w:val="8"/>
        </w:numPr>
        <w:tabs>
          <w:tab w:val="left" w:pos="8505"/>
          <w:tab w:val="left" w:pos="8931"/>
        </w:tabs>
        <w:ind w:left="2693" w:right="851" w:hanging="992"/>
        <w:contextualSpacing w:val="0"/>
        <w:jc w:val="both"/>
        <w:rPr>
          <w:bCs/>
          <w:sz w:val="28"/>
          <w:szCs w:val="28"/>
        </w:rPr>
      </w:pPr>
      <w:r w:rsidRPr="00D83035">
        <w:rPr>
          <w:bCs/>
          <w:sz w:val="28"/>
          <w:szCs w:val="28"/>
        </w:rPr>
        <w:t>Широкая полка сечения растянута</w:t>
      </w:r>
      <w:r w:rsidR="0080082C" w:rsidRPr="00D83035">
        <w:rPr>
          <w:bCs/>
          <w:sz w:val="28"/>
          <w:szCs w:val="28"/>
        </w:rPr>
        <w:t xml:space="preserve"> </w:t>
      </w:r>
      <w:r w:rsidR="00D560B7" w:rsidRPr="00D83035">
        <w:rPr>
          <w:sz w:val="28"/>
          <w:szCs w:val="28"/>
          <w:u w:val="dotted"/>
        </w:rPr>
        <w:tab/>
      </w:r>
      <w:r w:rsidR="00D560B7" w:rsidRPr="00D83035">
        <w:rPr>
          <w:sz w:val="28"/>
          <w:szCs w:val="28"/>
        </w:rPr>
        <w:t xml:space="preserve"> </w:t>
      </w:r>
      <w:r w:rsidR="00D560B7" w:rsidRPr="00D83035">
        <w:rPr>
          <w:sz w:val="28"/>
          <w:szCs w:val="28"/>
        </w:rPr>
        <w:tab/>
      </w:r>
      <w:r w:rsidR="00053BA1">
        <w:rPr>
          <w:sz w:val="28"/>
          <w:szCs w:val="28"/>
          <w:lang w:val="en-US"/>
        </w:rPr>
        <w:t>63</w:t>
      </w:r>
    </w:p>
    <w:p w:rsidR="004B3CF3" w:rsidRPr="00D83035" w:rsidRDefault="004B3CF3" w:rsidP="005C52C9">
      <w:pPr>
        <w:pStyle w:val="a7"/>
        <w:numPr>
          <w:ilvl w:val="1"/>
          <w:numId w:val="8"/>
        </w:numPr>
        <w:tabs>
          <w:tab w:val="left" w:pos="8505"/>
          <w:tab w:val="left" w:pos="8931"/>
        </w:tabs>
        <w:ind w:left="1049" w:right="851" w:hanging="595"/>
        <w:contextualSpacing w:val="0"/>
        <w:jc w:val="both"/>
        <w:rPr>
          <w:bCs/>
          <w:sz w:val="28"/>
          <w:szCs w:val="28"/>
        </w:rPr>
      </w:pPr>
      <w:r w:rsidRPr="00D83035">
        <w:rPr>
          <w:bCs/>
          <w:sz w:val="28"/>
          <w:szCs w:val="28"/>
        </w:rPr>
        <w:t>Перфорированные профили</w:t>
      </w:r>
      <w:r w:rsidR="0080082C" w:rsidRPr="00D83035">
        <w:rPr>
          <w:bCs/>
          <w:sz w:val="28"/>
          <w:szCs w:val="28"/>
        </w:rPr>
        <w:t xml:space="preserve"> </w:t>
      </w:r>
      <w:r w:rsidR="00D560B7" w:rsidRPr="00D83035">
        <w:rPr>
          <w:sz w:val="28"/>
          <w:szCs w:val="28"/>
          <w:u w:val="dotted"/>
        </w:rPr>
        <w:tab/>
      </w:r>
      <w:r w:rsidR="00D560B7" w:rsidRPr="00D83035">
        <w:rPr>
          <w:sz w:val="28"/>
          <w:szCs w:val="28"/>
        </w:rPr>
        <w:t xml:space="preserve"> </w:t>
      </w:r>
      <w:r w:rsidR="00D560B7" w:rsidRPr="00D83035">
        <w:rPr>
          <w:sz w:val="28"/>
          <w:szCs w:val="28"/>
        </w:rPr>
        <w:tab/>
      </w:r>
      <w:r w:rsidR="00053BA1">
        <w:rPr>
          <w:sz w:val="28"/>
          <w:szCs w:val="28"/>
          <w:lang w:val="en-US"/>
        </w:rPr>
        <w:t>65</w:t>
      </w:r>
    </w:p>
    <w:p w:rsidR="004B3CF3" w:rsidRPr="00D83035" w:rsidRDefault="003160AD" w:rsidP="005C52C9">
      <w:pPr>
        <w:pStyle w:val="a7"/>
        <w:numPr>
          <w:ilvl w:val="2"/>
          <w:numId w:val="8"/>
        </w:numPr>
        <w:tabs>
          <w:tab w:val="left" w:pos="851"/>
          <w:tab w:val="left" w:pos="8505"/>
          <w:tab w:val="left" w:pos="8931"/>
        </w:tabs>
        <w:ind w:left="1701" w:right="851" w:hanging="680"/>
        <w:contextualSpacing w:val="0"/>
        <w:jc w:val="both"/>
        <w:rPr>
          <w:sz w:val="28"/>
          <w:szCs w:val="28"/>
        </w:rPr>
      </w:pPr>
      <w:r>
        <w:rPr>
          <w:sz w:val="28"/>
          <w:szCs w:val="28"/>
        </w:rPr>
        <w:t>Расче</w:t>
      </w:r>
      <w:r w:rsidR="004B3CF3" w:rsidRPr="00D83035">
        <w:rPr>
          <w:sz w:val="28"/>
          <w:szCs w:val="28"/>
        </w:rPr>
        <w:t>т перфорированного настила</w:t>
      </w:r>
      <w:r w:rsidR="0080082C" w:rsidRPr="00D83035">
        <w:rPr>
          <w:sz w:val="28"/>
          <w:szCs w:val="28"/>
        </w:rPr>
        <w:t xml:space="preserve"> </w:t>
      </w:r>
      <w:r w:rsidR="00D560B7" w:rsidRPr="00D83035">
        <w:rPr>
          <w:sz w:val="28"/>
          <w:szCs w:val="28"/>
          <w:u w:val="dotted"/>
        </w:rPr>
        <w:tab/>
      </w:r>
      <w:r w:rsidR="00D560B7" w:rsidRPr="00D83035">
        <w:rPr>
          <w:sz w:val="28"/>
          <w:szCs w:val="28"/>
        </w:rPr>
        <w:t xml:space="preserve"> </w:t>
      </w:r>
      <w:r w:rsidR="00D560B7" w:rsidRPr="00D83035">
        <w:rPr>
          <w:sz w:val="28"/>
          <w:szCs w:val="28"/>
        </w:rPr>
        <w:tab/>
      </w:r>
      <w:r w:rsidR="00053BA1">
        <w:rPr>
          <w:sz w:val="28"/>
          <w:szCs w:val="28"/>
          <w:lang w:val="en-US"/>
        </w:rPr>
        <w:t>65</w:t>
      </w:r>
    </w:p>
    <w:p w:rsidR="004B3CF3" w:rsidRPr="00D83035" w:rsidRDefault="004B3CF3" w:rsidP="005C52C9">
      <w:pPr>
        <w:pStyle w:val="a7"/>
        <w:numPr>
          <w:ilvl w:val="1"/>
          <w:numId w:val="8"/>
        </w:numPr>
        <w:tabs>
          <w:tab w:val="left" w:pos="8505"/>
          <w:tab w:val="left" w:pos="8931"/>
        </w:tabs>
        <w:ind w:left="1616" w:right="851" w:hanging="595"/>
        <w:contextualSpacing w:val="0"/>
        <w:jc w:val="both"/>
        <w:rPr>
          <w:bCs/>
          <w:color w:val="000000" w:themeColor="text1"/>
          <w:sz w:val="28"/>
          <w:szCs w:val="28"/>
        </w:rPr>
      </w:pPr>
      <w:r w:rsidRPr="00D83035">
        <w:rPr>
          <w:bCs/>
          <w:sz w:val="28"/>
          <w:szCs w:val="28"/>
        </w:rPr>
        <w:t>Предельное состояние по</w:t>
      </w:r>
      <w:r w:rsidRPr="00D83035">
        <w:rPr>
          <w:bCs/>
          <w:color w:val="000000" w:themeColor="text1"/>
          <w:sz w:val="28"/>
          <w:szCs w:val="28"/>
        </w:rPr>
        <w:t xml:space="preserve"> деформациям конструкций</w:t>
      </w:r>
      <w:r w:rsidR="0080082C" w:rsidRPr="00D83035">
        <w:rPr>
          <w:bCs/>
          <w:color w:val="000000" w:themeColor="text1"/>
          <w:sz w:val="28"/>
          <w:szCs w:val="28"/>
        </w:rPr>
        <w:t xml:space="preserve"> </w:t>
      </w:r>
      <w:r w:rsidR="00D560B7" w:rsidRPr="00D83035">
        <w:rPr>
          <w:sz w:val="28"/>
          <w:szCs w:val="28"/>
          <w:u w:val="dotted"/>
        </w:rPr>
        <w:tab/>
      </w:r>
      <w:r w:rsidR="00D560B7" w:rsidRPr="00D83035">
        <w:rPr>
          <w:sz w:val="28"/>
          <w:szCs w:val="28"/>
        </w:rPr>
        <w:t xml:space="preserve"> </w:t>
      </w:r>
      <w:r w:rsidR="00D560B7" w:rsidRPr="00D83035">
        <w:rPr>
          <w:sz w:val="28"/>
          <w:szCs w:val="28"/>
        </w:rPr>
        <w:tab/>
      </w:r>
      <w:r w:rsidR="00053BA1" w:rsidRPr="00053BA1">
        <w:rPr>
          <w:sz w:val="28"/>
          <w:szCs w:val="28"/>
        </w:rPr>
        <w:t>66</w:t>
      </w:r>
    </w:p>
    <w:p w:rsidR="004B3CF3" w:rsidRPr="00EE6DB8" w:rsidRDefault="00F84CBD" w:rsidP="005C52C9">
      <w:pPr>
        <w:pStyle w:val="a7"/>
        <w:numPr>
          <w:ilvl w:val="0"/>
          <w:numId w:val="8"/>
        </w:numPr>
        <w:tabs>
          <w:tab w:val="left" w:pos="8505"/>
          <w:tab w:val="left" w:pos="8931"/>
        </w:tabs>
        <w:ind w:right="853"/>
        <w:contextualSpacing w:val="0"/>
        <w:jc w:val="both"/>
        <w:rPr>
          <w:b/>
          <w:sz w:val="28"/>
          <w:szCs w:val="28"/>
        </w:rPr>
      </w:pPr>
      <w:r>
        <w:rPr>
          <w:sz w:val="28"/>
          <w:szCs w:val="28"/>
        </w:rPr>
        <w:t>Расче</w:t>
      </w:r>
      <w:r w:rsidR="004B3CF3" w:rsidRPr="00F84CBD">
        <w:rPr>
          <w:sz w:val="28"/>
          <w:szCs w:val="28"/>
        </w:rPr>
        <w:t>т соединений</w:t>
      </w:r>
      <w:r w:rsidR="004B3CF3" w:rsidRPr="00EE6DB8">
        <w:rPr>
          <w:b/>
          <w:sz w:val="28"/>
          <w:szCs w:val="28"/>
        </w:rPr>
        <w:t xml:space="preserve">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Pr>
          <w:sz w:val="28"/>
          <w:szCs w:val="28"/>
          <w:lang w:val="en-US"/>
        </w:rPr>
        <w:t>66</w:t>
      </w:r>
    </w:p>
    <w:p w:rsidR="004B3CF3" w:rsidRPr="004B3CF3" w:rsidRDefault="003160AD" w:rsidP="005C52C9">
      <w:pPr>
        <w:pStyle w:val="a7"/>
        <w:numPr>
          <w:ilvl w:val="1"/>
          <w:numId w:val="8"/>
        </w:numPr>
        <w:tabs>
          <w:tab w:val="left" w:pos="8505"/>
          <w:tab w:val="left" w:pos="8931"/>
        </w:tabs>
        <w:ind w:left="1049" w:right="851" w:hanging="595"/>
        <w:contextualSpacing w:val="0"/>
        <w:jc w:val="both"/>
        <w:rPr>
          <w:sz w:val="28"/>
          <w:szCs w:val="28"/>
        </w:rPr>
      </w:pPr>
      <w:r>
        <w:rPr>
          <w:sz w:val="28"/>
          <w:szCs w:val="28"/>
        </w:rPr>
        <w:t>Расче</w:t>
      </w:r>
      <w:r w:rsidR="004B3CF3" w:rsidRPr="004B3CF3">
        <w:rPr>
          <w:sz w:val="28"/>
          <w:szCs w:val="28"/>
        </w:rPr>
        <w:t xml:space="preserve">т несущей способности элементов в соединениях на метизах </w:t>
      </w:r>
      <w:r w:rsidR="00D560B7" w:rsidRPr="001C190A">
        <w:rPr>
          <w:sz w:val="28"/>
          <w:szCs w:val="28"/>
          <w:u w:val="dotted"/>
        </w:rPr>
        <w:tab/>
      </w:r>
      <w:r w:rsidR="00D560B7" w:rsidRPr="001C190A">
        <w:rPr>
          <w:sz w:val="28"/>
          <w:szCs w:val="28"/>
        </w:rPr>
        <w:t xml:space="preserve"> </w:t>
      </w:r>
      <w:r w:rsidR="00D560B7" w:rsidRPr="001C190A">
        <w:rPr>
          <w:sz w:val="28"/>
          <w:szCs w:val="28"/>
        </w:rPr>
        <w:tab/>
      </w:r>
      <w:r w:rsidR="00053BA1" w:rsidRPr="00053BA1">
        <w:rPr>
          <w:sz w:val="28"/>
          <w:szCs w:val="28"/>
        </w:rPr>
        <w:t>66</w:t>
      </w:r>
    </w:p>
    <w:p w:rsidR="004B3CF3" w:rsidRPr="004B3CF3" w:rsidRDefault="004B3CF3" w:rsidP="005C52C9">
      <w:pPr>
        <w:pStyle w:val="a7"/>
        <w:numPr>
          <w:ilvl w:val="1"/>
          <w:numId w:val="8"/>
        </w:numPr>
        <w:tabs>
          <w:tab w:val="left" w:pos="993"/>
          <w:tab w:val="left" w:pos="8505"/>
          <w:tab w:val="left" w:pos="8931"/>
        </w:tabs>
        <w:ind w:left="1049" w:right="851" w:hanging="595"/>
        <w:contextualSpacing w:val="0"/>
        <w:jc w:val="both"/>
        <w:rPr>
          <w:sz w:val="28"/>
          <w:szCs w:val="28"/>
        </w:rPr>
      </w:pPr>
      <w:r w:rsidRPr="004B3CF3">
        <w:rPr>
          <w:sz w:val="28"/>
          <w:szCs w:val="28"/>
        </w:rPr>
        <w:t>Требования к расстановке метизов в соединениях</w:t>
      </w:r>
      <w:r w:rsidR="0080082C">
        <w:rPr>
          <w:sz w:val="28"/>
          <w:szCs w:val="28"/>
        </w:rPr>
        <w:t xml:space="preserve"> </w:t>
      </w:r>
      <w:r w:rsidR="00B5551B" w:rsidRPr="001C190A">
        <w:rPr>
          <w:sz w:val="28"/>
          <w:szCs w:val="28"/>
          <w:u w:val="dotted"/>
        </w:rPr>
        <w:tab/>
      </w:r>
      <w:r w:rsidR="00B5551B" w:rsidRPr="001C190A">
        <w:rPr>
          <w:sz w:val="28"/>
          <w:szCs w:val="28"/>
        </w:rPr>
        <w:t xml:space="preserve"> </w:t>
      </w:r>
      <w:r w:rsidR="00B5551B" w:rsidRPr="001C190A">
        <w:rPr>
          <w:sz w:val="28"/>
          <w:szCs w:val="28"/>
        </w:rPr>
        <w:tab/>
      </w:r>
      <w:r w:rsidR="00053BA1" w:rsidRPr="00053BA1">
        <w:rPr>
          <w:sz w:val="28"/>
          <w:szCs w:val="28"/>
        </w:rPr>
        <w:t>68</w:t>
      </w:r>
    </w:p>
    <w:p w:rsidR="004B3CF3" w:rsidRPr="004B3CF3" w:rsidRDefault="004B3CF3" w:rsidP="00050848">
      <w:pPr>
        <w:pStyle w:val="a7"/>
        <w:numPr>
          <w:ilvl w:val="1"/>
          <w:numId w:val="8"/>
        </w:numPr>
        <w:tabs>
          <w:tab w:val="left" w:pos="993"/>
          <w:tab w:val="left" w:pos="8505"/>
          <w:tab w:val="left" w:pos="8931"/>
        </w:tabs>
        <w:ind w:left="1049" w:right="851" w:hanging="595"/>
        <w:contextualSpacing w:val="0"/>
        <w:jc w:val="both"/>
        <w:rPr>
          <w:sz w:val="28"/>
          <w:szCs w:val="28"/>
        </w:rPr>
      </w:pPr>
      <w:r w:rsidRPr="004B3CF3">
        <w:rPr>
          <w:sz w:val="28"/>
          <w:szCs w:val="28"/>
        </w:rPr>
        <w:t>Требования и правила проектирования соединений, выполненных точечной сваркой</w:t>
      </w:r>
      <w:r w:rsidR="0080082C">
        <w:rPr>
          <w:sz w:val="28"/>
          <w:szCs w:val="28"/>
        </w:rPr>
        <w:t xml:space="preserve"> </w:t>
      </w:r>
      <w:r w:rsidR="00B5551B" w:rsidRPr="001C190A">
        <w:rPr>
          <w:sz w:val="28"/>
          <w:szCs w:val="28"/>
          <w:u w:val="dotted"/>
        </w:rPr>
        <w:tab/>
      </w:r>
      <w:r w:rsidR="00B5551B" w:rsidRPr="001C190A">
        <w:rPr>
          <w:sz w:val="28"/>
          <w:szCs w:val="28"/>
        </w:rPr>
        <w:t xml:space="preserve"> </w:t>
      </w:r>
      <w:r w:rsidR="00B5551B" w:rsidRPr="001C190A">
        <w:rPr>
          <w:sz w:val="28"/>
          <w:szCs w:val="28"/>
        </w:rPr>
        <w:tab/>
      </w:r>
      <w:r w:rsidR="00053BA1" w:rsidRPr="00053BA1">
        <w:rPr>
          <w:sz w:val="28"/>
          <w:szCs w:val="28"/>
        </w:rPr>
        <w:t>69</w:t>
      </w:r>
    </w:p>
    <w:p w:rsidR="004B3CF3" w:rsidRPr="004B3CF3" w:rsidRDefault="004B3CF3" w:rsidP="005C52C9">
      <w:pPr>
        <w:pStyle w:val="a7"/>
        <w:numPr>
          <w:ilvl w:val="1"/>
          <w:numId w:val="8"/>
        </w:numPr>
        <w:tabs>
          <w:tab w:val="left" w:pos="993"/>
          <w:tab w:val="left" w:pos="8505"/>
          <w:tab w:val="left" w:pos="8931"/>
        </w:tabs>
        <w:ind w:left="1049" w:right="851" w:hanging="595"/>
        <w:contextualSpacing w:val="0"/>
        <w:jc w:val="both"/>
        <w:rPr>
          <w:sz w:val="28"/>
          <w:szCs w:val="28"/>
        </w:rPr>
      </w:pPr>
      <w:r w:rsidRPr="004B3CF3">
        <w:rPr>
          <w:sz w:val="28"/>
          <w:szCs w:val="28"/>
        </w:rPr>
        <w:t>Требования к проектированию сварных соединений с угловыми швами</w:t>
      </w:r>
      <w:r w:rsidR="0080082C">
        <w:rPr>
          <w:sz w:val="28"/>
          <w:szCs w:val="28"/>
        </w:rPr>
        <w:t xml:space="preserve"> </w:t>
      </w:r>
      <w:r w:rsidR="00B5551B" w:rsidRPr="001C190A">
        <w:rPr>
          <w:sz w:val="28"/>
          <w:szCs w:val="28"/>
          <w:u w:val="dotted"/>
        </w:rPr>
        <w:tab/>
      </w:r>
      <w:r w:rsidR="00B5551B" w:rsidRPr="001C190A">
        <w:rPr>
          <w:sz w:val="28"/>
          <w:szCs w:val="28"/>
        </w:rPr>
        <w:t xml:space="preserve"> </w:t>
      </w:r>
      <w:r w:rsidR="00B5551B" w:rsidRPr="001C190A">
        <w:rPr>
          <w:sz w:val="28"/>
          <w:szCs w:val="28"/>
        </w:rPr>
        <w:tab/>
      </w:r>
      <w:r w:rsidR="00053BA1" w:rsidRPr="00053BA1">
        <w:rPr>
          <w:sz w:val="28"/>
          <w:szCs w:val="28"/>
        </w:rPr>
        <w:t>70</w:t>
      </w:r>
    </w:p>
    <w:p w:rsidR="004B3CF3" w:rsidRPr="004B3CF3" w:rsidRDefault="004B3CF3" w:rsidP="005C52C9">
      <w:pPr>
        <w:pStyle w:val="a7"/>
        <w:numPr>
          <w:ilvl w:val="1"/>
          <w:numId w:val="8"/>
        </w:numPr>
        <w:tabs>
          <w:tab w:val="left" w:pos="993"/>
          <w:tab w:val="left" w:pos="8505"/>
          <w:tab w:val="left" w:pos="8931"/>
        </w:tabs>
        <w:ind w:left="1049" w:right="851" w:hanging="595"/>
        <w:contextualSpacing w:val="0"/>
        <w:jc w:val="both"/>
        <w:rPr>
          <w:sz w:val="28"/>
          <w:szCs w:val="28"/>
        </w:rPr>
      </w:pPr>
      <w:r w:rsidRPr="004B3CF3">
        <w:rPr>
          <w:sz w:val="28"/>
          <w:szCs w:val="28"/>
        </w:rPr>
        <w:t>Дуговая точечная сварка</w:t>
      </w:r>
      <w:r w:rsidR="0080082C">
        <w:rPr>
          <w:sz w:val="28"/>
          <w:szCs w:val="28"/>
        </w:rPr>
        <w:t xml:space="preserve"> </w:t>
      </w:r>
      <w:r w:rsidR="00B5551B" w:rsidRPr="001C190A">
        <w:rPr>
          <w:sz w:val="28"/>
          <w:szCs w:val="28"/>
          <w:u w:val="dotted"/>
        </w:rPr>
        <w:tab/>
      </w:r>
      <w:r w:rsidR="00B5551B" w:rsidRPr="001C190A">
        <w:rPr>
          <w:sz w:val="28"/>
          <w:szCs w:val="28"/>
        </w:rPr>
        <w:t xml:space="preserve"> </w:t>
      </w:r>
      <w:r w:rsidR="00B5551B" w:rsidRPr="001C190A">
        <w:rPr>
          <w:sz w:val="28"/>
          <w:szCs w:val="28"/>
        </w:rPr>
        <w:tab/>
      </w:r>
      <w:r w:rsidR="00053BA1">
        <w:rPr>
          <w:sz w:val="28"/>
          <w:szCs w:val="28"/>
          <w:lang w:val="en-US"/>
        </w:rPr>
        <w:t>71</w:t>
      </w:r>
    </w:p>
    <w:p w:rsidR="003160AD" w:rsidRDefault="004B3CF3" w:rsidP="008F52A2">
      <w:pPr>
        <w:tabs>
          <w:tab w:val="left" w:pos="8505"/>
          <w:tab w:val="left" w:pos="8931"/>
        </w:tabs>
        <w:ind w:right="851"/>
        <w:jc w:val="both"/>
        <w:rPr>
          <w:bCs/>
          <w:sz w:val="28"/>
          <w:szCs w:val="28"/>
        </w:rPr>
      </w:pPr>
      <w:r w:rsidRPr="003160AD">
        <w:rPr>
          <w:bCs/>
          <w:sz w:val="28"/>
          <w:szCs w:val="28"/>
        </w:rPr>
        <w:t>Приложение</w:t>
      </w:r>
      <w:proofErr w:type="gramStart"/>
      <w:r w:rsidRPr="003160AD">
        <w:rPr>
          <w:bCs/>
          <w:sz w:val="28"/>
          <w:szCs w:val="28"/>
        </w:rPr>
        <w:t xml:space="preserve"> А</w:t>
      </w:r>
      <w:proofErr w:type="gramEnd"/>
      <w:r w:rsidRPr="003160AD">
        <w:rPr>
          <w:bCs/>
          <w:sz w:val="28"/>
          <w:szCs w:val="28"/>
        </w:rPr>
        <w:t xml:space="preserve"> (</w:t>
      </w:r>
      <w:r w:rsidR="00D87530">
        <w:rPr>
          <w:bCs/>
          <w:sz w:val="28"/>
          <w:szCs w:val="28"/>
        </w:rPr>
        <w:t>обязательное</w:t>
      </w:r>
      <w:r w:rsidR="00D97623">
        <w:rPr>
          <w:bCs/>
          <w:sz w:val="28"/>
          <w:szCs w:val="28"/>
        </w:rPr>
        <w:t xml:space="preserve">) </w:t>
      </w:r>
      <w:r w:rsidRPr="003160AD">
        <w:rPr>
          <w:bCs/>
          <w:sz w:val="28"/>
          <w:szCs w:val="28"/>
        </w:rPr>
        <w:t xml:space="preserve">Специальные </w:t>
      </w:r>
      <w:r w:rsidR="00D97623">
        <w:rPr>
          <w:bCs/>
          <w:sz w:val="28"/>
          <w:szCs w:val="28"/>
        </w:rPr>
        <w:t xml:space="preserve"> </w:t>
      </w:r>
      <w:r w:rsidRPr="003160AD">
        <w:rPr>
          <w:bCs/>
          <w:sz w:val="28"/>
          <w:szCs w:val="28"/>
        </w:rPr>
        <w:t xml:space="preserve">требования </w:t>
      </w:r>
      <w:r w:rsidR="00D97623">
        <w:rPr>
          <w:bCs/>
          <w:sz w:val="28"/>
          <w:szCs w:val="28"/>
        </w:rPr>
        <w:t xml:space="preserve"> </w:t>
      </w:r>
      <w:r w:rsidR="0080082C" w:rsidRPr="003160AD">
        <w:rPr>
          <w:bCs/>
          <w:sz w:val="28"/>
          <w:szCs w:val="28"/>
        </w:rPr>
        <w:t xml:space="preserve">к </w:t>
      </w:r>
      <w:r w:rsidR="00D97623">
        <w:rPr>
          <w:bCs/>
          <w:sz w:val="28"/>
          <w:szCs w:val="28"/>
        </w:rPr>
        <w:t xml:space="preserve"> конструк-</w:t>
      </w:r>
    </w:p>
    <w:p w:rsidR="004B3CF3" w:rsidRPr="00053BA1" w:rsidRDefault="0080082C" w:rsidP="008F52A2">
      <w:pPr>
        <w:tabs>
          <w:tab w:val="left" w:pos="8505"/>
          <w:tab w:val="left" w:pos="8931"/>
        </w:tabs>
        <w:ind w:left="1928" w:right="851"/>
        <w:jc w:val="both"/>
        <w:rPr>
          <w:b/>
          <w:bCs/>
          <w:spacing w:val="-6"/>
          <w:sz w:val="28"/>
          <w:szCs w:val="28"/>
        </w:rPr>
      </w:pPr>
      <w:r w:rsidRPr="003160AD">
        <w:rPr>
          <w:bCs/>
          <w:sz w:val="28"/>
          <w:szCs w:val="28"/>
        </w:rPr>
        <w:t>циям</w:t>
      </w:r>
      <w:r w:rsidRPr="00B5551B">
        <w:rPr>
          <w:b/>
          <w:bCs/>
          <w:spacing w:val="-6"/>
          <w:sz w:val="28"/>
          <w:szCs w:val="28"/>
        </w:rPr>
        <w:t xml:space="preserve"> </w:t>
      </w:r>
      <w:r w:rsidR="00B5551B" w:rsidRPr="00B5551B">
        <w:rPr>
          <w:sz w:val="28"/>
          <w:szCs w:val="28"/>
          <w:u w:val="dotted"/>
        </w:rPr>
        <w:tab/>
      </w:r>
      <w:r w:rsidR="00B5551B" w:rsidRPr="00B5551B">
        <w:rPr>
          <w:sz w:val="28"/>
          <w:szCs w:val="28"/>
        </w:rPr>
        <w:t xml:space="preserve"> </w:t>
      </w:r>
      <w:r w:rsidR="00B5551B" w:rsidRPr="00B5551B">
        <w:rPr>
          <w:sz w:val="28"/>
          <w:szCs w:val="28"/>
        </w:rPr>
        <w:tab/>
      </w:r>
      <w:r w:rsidR="00053BA1" w:rsidRPr="00053BA1">
        <w:rPr>
          <w:sz w:val="28"/>
          <w:szCs w:val="28"/>
        </w:rPr>
        <w:t>74</w:t>
      </w:r>
    </w:p>
    <w:p w:rsidR="009160FA" w:rsidRPr="00053BA1" w:rsidRDefault="009160FA" w:rsidP="008F52A2">
      <w:pPr>
        <w:tabs>
          <w:tab w:val="left" w:pos="8505"/>
          <w:tab w:val="left" w:pos="8931"/>
        </w:tabs>
        <w:ind w:left="2552" w:right="851" w:hanging="624"/>
        <w:jc w:val="both"/>
        <w:rPr>
          <w:sz w:val="28"/>
          <w:szCs w:val="28"/>
        </w:rPr>
      </w:pPr>
      <w:r>
        <w:rPr>
          <w:bCs/>
          <w:spacing w:val="-6"/>
          <w:sz w:val="28"/>
          <w:szCs w:val="28"/>
        </w:rPr>
        <w:t xml:space="preserve">А.1 </w:t>
      </w:r>
      <w:r w:rsidR="004B3CF3" w:rsidRPr="009160FA">
        <w:rPr>
          <w:bCs/>
          <w:spacing w:val="-6"/>
          <w:sz w:val="28"/>
          <w:szCs w:val="28"/>
        </w:rPr>
        <w:t xml:space="preserve">Требования к прогонам и подобным балочным конструкциям </w:t>
      </w:r>
      <w:r w:rsidR="00B5551B" w:rsidRPr="009160FA">
        <w:rPr>
          <w:sz w:val="28"/>
          <w:szCs w:val="28"/>
          <w:u w:val="dotted"/>
        </w:rPr>
        <w:tab/>
      </w:r>
      <w:r w:rsidR="00B5551B" w:rsidRPr="009160FA">
        <w:rPr>
          <w:sz w:val="28"/>
          <w:szCs w:val="28"/>
        </w:rPr>
        <w:t xml:space="preserve"> </w:t>
      </w:r>
      <w:r w:rsidR="00053BA1" w:rsidRPr="00053BA1">
        <w:rPr>
          <w:sz w:val="28"/>
          <w:szCs w:val="28"/>
        </w:rPr>
        <w:tab/>
        <w:t>74</w:t>
      </w:r>
    </w:p>
    <w:p w:rsidR="009160FA" w:rsidRPr="00053BA1" w:rsidRDefault="009160FA" w:rsidP="008F52A2">
      <w:pPr>
        <w:tabs>
          <w:tab w:val="left" w:pos="8505"/>
          <w:tab w:val="left" w:pos="8931"/>
        </w:tabs>
        <w:ind w:left="1928" w:right="851"/>
        <w:jc w:val="both"/>
        <w:rPr>
          <w:sz w:val="28"/>
          <w:szCs w:val="28"/>
        </w:rPr>
      </w:pPr>
      <w:r>
        <w:rPr>
          <w:sz w:val="28"/>
          <w:szCs w:val="28"/>
        </w:rPr>
        <w:t xml:space="preserve">А.2 </w:t>
      </w:r>
      <w:r w:rsidR="00050848">
        <w:rPr>
          <w:sz w:val="28"/>
          <w:szCs w:val="28"/>
        </w:rPr>
        <w:t xml:space="preserve">  </w:t>
      </w:r>
      <w:r w:rsidR="003160AD" w:rsidRPr="009160FA">
        <w:rPr>
          <w:bCs/>
          <w:spacing w:val="-6"/>
          <w:sz w:val="28"/>
          <w:szCs w:val="28"/>
        </w:rPr>
        <w:t>Расчет</w:t>
      </w:r>
      <w:r w:rsidR="004B3CF3" w:rsidRPr="009160FA">
        <w:rPr>
          <w:bCs/>
          <w:spacing w:val="-6"/>
          <w:sz w:val="28"/>
          <w:szCs w:val="28"/>
        </w:rPr>
        <w:t xml:space="preserve"> </w:t>
      </w:r>
      <w:r w:rsidR="0080082C" w:rsidRPr="009160FA">
        <w:rPr>
          <w:bCs/>
          <w:spacing w:val="-6"/>
          <w:sz w:val="28"/>
          <w:szCs w:val="28"/>
        </w:rPr>
        <w:t xml:space="preserve">прогонов и балочных конструкций </w:t>
      </w:r>
      <w:r w:rsidR="00B5551B" w:rsidRPr="009160FA">
        <w:rPr>
          <w:sz w:val="28"/>
          <w:szCs w:val="28"/>
          <w:u w:val="dotted"/>
        </w:rPr>
        <w:tab/>
      </w:r>
      <w:r w:rsidR="00B5551B" w:rsidRPr="009160FA">
        <w:rPr>
          <w:sz w:val="28"/>
          <w:szCs w:val="28"/>
        </w:rPr>
        <w:t xml:space="preserve"> </w:t>
      </w:r>
      <w:r w:rsidR="00053BA1" w:rsidRPr="00053BA1">
        <w:rPr>
          <w:sz w:val="28"/>
          <w:szCs w:val="28"/>
        </w:rPr>
        <w:tab/>
        <w:t>75</w:t>
      </w:r>
    </w:p>
    <w:p w:rsidR="00050848" w:rsidRDefault="00050848" w:rsidP="008F52A2">
      <w:pPr>
        <w:tabs>
          <w:tab w:val="left" w:pos="8505"/>
          <w:tab w:val="left" w:pos="8931"/>
        </w:tabs>
        <w:ind w:left="2552" w:right="851" w:hanging="624"/>
        <w:jc w:val="both"/>
        <w:rPr>
          <w:sz w:val="28"/>
          <w:szCs w:val="28"/>
        </w:rPr>
      </w:pPr>
      <w:r>
        <w:rPr>
          <w:sz w:val="28"/>
          <w:szCs w:val="28"/>
        </w:rPr>
        <w:lastRenderedPageBreak/>
        <w:t xml:space="preserve">А.3 </w:t>
      </w:r>
      <w:r w:rsidR="004B3CF3" w:rsidRPr="00050848">
        <w:rPr>
          <w:bCs/>
          <w:spacing w:val="-6"/>
          <w:sz w:val="28"/>
          <w:szCs w:val="28"/>
        </w:rPr>
        <w:t>Проектирова</w:t>
      </w:r>
      <w:r w:rsidR="00074A9C" w:rsidRPr="00050848">
        <w:rPr>
          <w:bCs/>
          <w:spacing w:val="-6"/>
          <w:sz w:val="28"/>
          <w:szCs w:val="28"/>
        </w:rPr>
        <w:t>ние зданий с уче</w:t>
      </w:r>
      <w:r w:rsidR="003160AD" w:rsidRPr="00050848">
        <w:rPr>
          <w:bCs/>
          <w:spacing w:val="-6"/>
          <w:sz w:val="28"/>
          <w:szCs w:val="28"/>
        </w:rPr>
        <w:t xml:space="preserve">том диафрагмы </w:t>
      </w:r>
      <w:r>
        <w:rPr>
          <w:bCs/>
          <w:spacing w:val="-6"/>
          <w:sz w:val="28"/>
          <w:szCs w:val="28"/>
        </w:rPr>
        <w:t xml:space="preserve">   </w:t>
      </w:r>
      <w:r w:rsidR="003160AD" w:rsidRPr="00050848">
        <w:rPr>
          <w:bCs/>
          <w:spacing w:val="-6"/>
          <w:sz w:val="28"/>
          <w:szCs w:val="28"/>
        </w:rPr>
        <w:t>же</w:t>
      </w:r>
      <w:r w:rsidR="004B3CF3" w:rsidRPr="00050848">
        <w:rPr>
          <w:bCs/>
          <w:spacing w:val="-6"/>
          <w:sz w:val="28"/>
          <w:szCs w:val="28"/>
        </w:rPr>
        <w:t>сткости из профилированного листа</w:t>
      </w:r>
      <w:r w:rsidR="0080082C" w:rsidRPr="00050848">
        <w:rPr>
          <w:b/>
          <w:bCs/>
          <w:spacing w:val="-6"/>
          <w:sz w:val="28"/>
          <w:szCs w:val="28"/>
        </w:rPr>
        <w:t xml:space="preserve"> </w:t>
      </w:r>
      <w:r w:rsidR="00B5551B" w:rsidRPr="00050848">
        <w:rPr>
          <w:sz w:val="28"/>
          <w:szCs w:val="28"/>
          <w:u w:val="dotted"/>
        </w:rPr>
        <w:tab/>
      </w:r>
      <w:r w:rsidR="00B5551B" w:rsidRPr="00050848">
        <w:rPr>
          <w:sz w:val="28"/>
          <w:szCs w:val="28"/>
        </w:rPr>
        <w:t xml:space="preserve"> </w:t>
      </w:r>
      <w:r w:rsidR="00BA260A">
        <w:rPr>
          <w:sz w:val="28"/>
          <w:szCs w:val="28"/>
        </w:rPr>
        <w:tab/>
        <w:t>84</w:t>
      </w:r>
    </w:p>
    <w:p w:rsidR="004B3CF3" w:rsidRPr="00050848" w:rsidRDefault="00050848" w:rsidP="008F52A2">
      <w:pPr>
        <w:tabs>
          <w:tab w:val="left" w:pos="8505"/>
          <w:tab w:val="left" w:pos="8931"/>
        </w:tabs>
        <w:ind w:left="3062" w:right="851" w:hanging="1134"/>
        <w:jc w:val="both"/>
        <w:rPr>
          <w:sz w:val="28"/>
          <w:szCs w:val="28"/>
        </w:rPr>
      </w:pPr>
      <w:r>
        <w:rPr>
          <w:sz w:val="28"/>
          <w:szCs w:val="28"/>
        </w:rPr>
        <w:t xml:space="preserve">         А.3.1 </w:t>
      </w:r>
      <w:r w:rsidR="004B3CF3" w:rsidRPr="00050848">
        <w:rPr>
          <w:bCs/>
          <w:sz w:val="28"/>
          <w:szCs w:val="28"/>
        </w:rPr>
        <w:t>Общие положения</w:t>
      </w:r>
      <w:r w:rsidR="0080082C" w:rsidRPr="00050848">
        <w:rPr>
          <w:bCs/>
          <w:sz w:val="28"/>
          <w:szCs w:val="28"/>
        </w:rPr>
        <w:t xml:space="preserve"> </w:t>
      </w:r>
      <w:r w:rsidR="00B5551B" w:rsidRPr="00050848">
        <w:rPr>
          <w:sz w:val="28"/>
          <w:szCs w:val="28"/>
          <w:u w:val="dotted"/>
        </w:rPr>
        <w:tab/>
      </w:r>
      <w:r w:rsidR="00B5551B" w:rsidRPr="00050848">
        <w:rPr>
          <w:sz w:val="28"/>
          <w:szCs w:val="28"/>
        </w:rPr>
        <w:t xml:space="preserve"> </w:t>
      </w:r>
      <w:r w:rsidR="00B5551B" w:rsidRPr="00050848">
        <w:rPr>
          <w:sz w:val="28"/>
          <w:szCs w:val="28"/>
        </w:rPr>
        <w:tab/>
      </w:r>
      <w:r w:rsidR="00BA260A">
        <w:rPr>
          <w:sz w:val="28"/>
          <w:szCs w:val="28"/>
        </w:rPr>
        <w:t>84</w:t>
      </w:r>
    </w:p>
    <w:p w:rsidR="004B3CF3" w:rsidRPr="0097173D" w:rsidRDefault="00050848" w:rsidP="008F52A2">
      <w:pPr>
        <w:pStyle w:val="a7"/>
        <w:tabs>
          <w:tab w:val="left" w:pos="0"/>
          <w:tab w:val="left" w:pos="8505"/>
          <w:tab w:val="left" w:pos="8931"/>
        </w:tabs>
        <w:ind w:left="3062" w:right="851" w:hanging="1134"/>
        <w:contextualSpacing w:val="0"/>
        <w:jc w:val="both"/>
        <w:rPr>
          <w:bCs/>
          <w:sz w:val="28"/>
          <w:szCs w:val="28"/>
        </w:rPr>
      </w:pPr>
      <w:r>
        <w:rPr>
          <w:bCs/>
          <w:sz w:val="28"/>
          <w:szCs w:val="28"/>
        </w:rPr>
        <w:t xml:space="preserve">         А.3.2  </w:t>
      </w:r>
      <w:r w:rsidR="004B3CF3" w:rsidRPr="0097173D">
        <w:rPr>
          <w:bCs/>
          <w:sz w:val="28"/>
          <w:szCs w:val="28"/>
        </w:rPr>
        <w:t>Работа диафрагмы</w:t>
      </w:r>
      <w:r w:rsidR="0080082C">
        <w:rPr>
          <w:bCs/>
          <w:sz w:val="28"/>
          <w:szCs w:val="28"/>
        </w:rPr>
        <w:t xml:space="preserve"> </w:t>
      </w:r>
      <w:r w:rsidR="00B5551B" w:rsidRPr="001C190A">
        <w:rPr>
          <w:sz w:val="28"/>
          <w:szCs w:val="28"/>
          <w:u w:val="dotted"/>
        </w:rPr>
        <w:tab/>
      </w:r>
      <w:r w:rsidR="00B5551B" w:rsidRPr="001C190A">
        <w:rPr>
          <w:sz w:val="28"/>
          <w:szCs w:val="28"/>
        </w:rPr>
        <w:t xml:space="preserve"> </w:t>
      </w:r>
      <w:r w:rsidR="00B5551B" w:rsidRPr="001C190A">
        <w:rPr>
          <w:sz w:val="28"/>
          <w:szCs w:val="28"/>
        </w:rPr>
        <w:tab/>
      </w:r>
      <w:r w:rsidR="00BA260A">
        <w:rPr>
          <w:sz w:val="28"/>
          <w:szCs w:val="28"/>
        </w:rPr>
        <w:t>84</w:t>
      </w:r>
    </w:p>
    <w:p w:rsidR="008F52A2" w:rsidRDefault="00050848" w:rsidP="008F52A2">
      <w:pPr>
        <w:tabs>
          <w:tab w:val="left" w:pos="0"/>
          <w:tab w:val="left" w:pos="8505"/>
          <w:tab w:val="left" w:pos="8931"/>
        </w:tabs>
        <w:ind w:left="1928" w:right="851"/>
        <w:jc w:val="both"/>
        <w:rPr>
          <w:bCs/>
          <w:sz w:val="28"/>
          <w:szCs w:val="28"/>
        </w:rPr>
      </w:pPr>
      <w:r>
        <w:rPr>
          <w:bCs/>
          <w:sz w:val="28"/>
          <w:szCs w:val="28"/>
        </w:rPr>
        <w:t xml:space="preserve">         </w:t>
      </w:r>
      <w:r w:rsidRPr="00050848">
        <w:rPr>
          <w:bCs/>
          <w:sz w:val="28"/>
          <w:szCs w:val="28"/>
        </w:rPr>
        <w:t xml:space="preserve">А.3.3 </w:t>
      </w:r>
      <w:r w:rsidR="004B3CF3" w:rsidRPr="00050848">
        <w:rPr>
          <w:bCs/>
          <w:sz w:val="28"/>
          <w:szCs w:val="28"/>
        </w:rPr>
        <w:t>Условия применения</w:t>
      </w:r>
      <w:r w:rsidR="003160AD" w:rsidRPr="00050848">
        <w:rPr>
          <w:bCs/>
          <w:sz w:val="28"/>
          <w:szCs w:val="28"/>
        </w:rPr>
        <w:t xml:space="preserve"> настила в качестве </w:t>
      </w:r>
      <w:r>
        <w:rPr>
          <w:bCs/>
          <w:sz w:val="28"/>
          <w:szCs w:val="28"/>
        </w:rPr>
        <w:t xml:space="preserve"> </w:t>
      </w:r>
    </w:p>
    <w:p w:rsidR="00BA260A" w:rsidRPr="00BA260A" w:rsidRDefault="008F52A2" w:rsidP="00BA260A">
      <w:pPr>
        <w:tabs>
          <w:tab w:val="left" w:pos="0"/>
          <w:tab w:val="left" w:pos="8505"/>
          <w:tab w:val="left" w:pos="8931"/>
        </w:tabs>
        <w:ind w:left="1928" w:right="851"/>
        <w:jc w:val="both"/>
        <w:rPr>
          <w:sz w:val="28"/>
          <w:szCs w:val="28"/>
        </w:rPr>
      </w:pPr>
      <w:r>
        <w:rPr>
          <w:bCs/>
          <w:sz w:val="28"/>
          <w:szCs w:val="28"/>
        </w:rPr>
        <w:t xml:space="preserve">                </w:t>
      </w:r>
      <w:r w:rsidR="00050848">
        <w:rPr>
          <w:bCs/>
          <w:sz w:val="28"/>
          <w:szCs w:val="28"/>
        </w:rPr>
        <w:t xml:space="preserve">   </w:t>
      </w:r>
      <w:r>
        <w:rPr>
          <w:bCs/>
          <w:sz w:val="28"/>
          <w:szCs w:val="28"/>
        </w:rPr>
        <w:t xml:space="preserve"> </w:t>
      </w:r>
      <w:r w:rsidR="003160AD" w:rsidRPr="00050848">
        <w:rPr>
          <w:bCs/>
          <w:sz w:val="28"/>
          <w:szCs w:val="28"/>
        </w:rPr>
        <w:t>диафрагмы же</w:t>
      </w:r>
      <w:r w:rsidR="004B3CF3" w:rsidRPr="00050848">
        <w:rPr>
          <w:bCs/>
          <w:sz w:val="28"/>
          <w:szCs w:val="28"/>
        </w:rPr>
        <w:t>сткости</w:t>
      </w:r>
      <w:r w:rsidR="0080082C" w:rsidRPr="00050848">
        <w:rPr>
          <w:bCs/>
          <w:sz w:val="28"/>
          <w:szCs w:val="28"/>
        </w:rPr>
        <w:t xml:space="preserve"> </w:t>
      </w:r>
      <w:r w:rsidRPr="001C190A">
        <w:rPr>
          <w:sz w:val="28"/>
          <w:szCs w:val="28"/>
          <w:u w:val="dotted"/>
        </w:rPr>
        <w:tab/>
      </w:r>
      <w:r w:rsidR="00B5551B" w:rsidRPr="00050848">
        <w:rPr>
          <w:sz w:val="28"/>
          <w:szCs w:val="28"/>
        </w:rPr>
        <w:tab/>
      </w:r>
      <w:r w:rsidR="00BA260A">
        <w:rPr>
          <w:sz w:val="28"/>
          <w:szCs w:val="28"/>
        </w:rPr>
        <w:t>84</w:t>
      </w:r>
    </w:p>
    <w:p w:rsidR="00050848" w:rsidRDefault="00050848" w:rsidP="008F52A2">
      <w:pPr>
        <w:pStyle w:val="a7"/>
        <w:tabs>
          <w:tab w:val="left" w:pos="0"/>
          <w:tab w:val="left" w:pos="8505"/>
          <w:tab w:val="left" w:pos="8931"/>
        </w:tabs>
        <w:ind w:left="1928" w:right="851"/>
        <w:contextualSpacing w:val="0"/>
        <w:jc w:val="both"/>
        <w:rPr>
          <w:bCs/>
          <w:sz w:val="28"/>
          <w:szCs w:val="28"/>
        </w:rPr>
      </w:pPr>
      <w:r>
        <w:rPr>
          <w:bCs/>
          <w:sz w:val="28"/>
          <w:szCs w:val="28"/>
        </w:rPr>
        <w:t xml:space="preserve">         А.3.4 </w:t>
      </w:r>
      <w:r w:rsidR="008F52A2">
        <w:rPr>
          <w:bCs/>
          <w:sz w:val="28"/>
          <w:szCs w:val="28"/>
        </w:rPr>
        <w:t xml:space="preserve"> </w:t>
      </w:r>
      <w:r w:rsidR="004B3CF3" w:rsidRPr="0097173D">
        <w:rPr>
          <w:bCs/>
          <w:sz w:val="28"/>
          <w:szCs w:val="28"/>
        </w:rPr>
        <w:t xml:space="preserve">Диафрагмы </w:t>
      </w:r>
      <w:r w:rsidR="008F52A2">
        <w:rPr>
          <w:bCs/>
          <w:sz w:val="28"/>
          <w:szCs w:val="28"/>
        </w:rPr>
        <w:t xml:space="preserve"> </w:t>
      </w:r>
      <w:r w:rsidR="004B3CF3" w:rsidRPr="0097173D">
        <w:rPr>
          <w:bCs/>
          <w:sz w:val="28"/>
          <w:szCs w:val="28"/>
        </w:rPr>
        <w:t xml:space="preserve">из </w:t>
      </w:r>
      <w:r w:rsidR="008F52A2">
        <w:rPr>
          <w:bCs/>
          <w:sz w:val="28"/>
          <w:szCs w:val="28"/>
        </w:rPr>
        <w:t xml:space="preserve"> </w:t>
      </w:r>
      <w:proofErr w:type="gramStart"/>
      <w:r w:rsidR="004B3CF3" w:rsidRPr="0097173D">
        <w:rPr>
          <w:bCs/>
          <w:sz w:val="28"/>
          <w:szCs w:val="28"/>
        </w:rPr>
        <w:t>стального</w:t>
      </w:r>
      <w:proofErr w:type="gramEnd"/>
      <w:r w:rsidR="004B3CF3" w:rsidRPr="0097173D">
        <w:rPr>
          <w:bCs/>
          <w:sz w:val="28"/>
          <w:szCs w:val="28"/>
        </w:rPr>
        <w:t xml:space="preserve"> </w:t>
      </w:r>
      <w:r w:rsidR="008F52A2">
        <w:rPr>
          <w:bCs/>
          <w:sz w:val="28"/>
          <w:szCs w:val="28"/>
        </w:rPr>
        <w:t xml:space="preserve"> профилирован-</w:t>
      </w:r>
    </w:p>
    <w:p w:rsidR="008F52A2" w:rsidRDefault="00050848" w:rsidP="008F52A2">
      <w:pPr>
        <w:pStyle w:val="a7"/>
        <w:tabs>
          <w:tab w:val="left" w:pos="0"/>
          <w:tab w:val="left" w:pos="8505"/>
          <w:tab w:val="left" w:pos="8931"/>
        </w:tabs>
        <w:ind w:left="1928" w:right="851"/>
        <w:contextualSpacing w:val="0"/>
        <w:jc w:val="both"/>
        <w:rPr>
          <w:sz w:val="28"/>
          <w:szCs w:val="28"/>
          <w:u w:val="dotted"/>
        </w:rPr>
      </w:pPr>
      <w:r>
        <w:rPr>
          <w:bCs/>
          <w:sz w:val="28"/>
          <w:szCs w:val="28"/>
        </w:rPr>
        <w:t xml:space="preserve">                    </w:t>
      </w:r>
      <w:r w:rsidR="008F52A2">
        <w:rPr>
          <w:bCs/>
          <w:sz w:val="28"/>
          <w:szCs w:val="28"/>
        </w:rPr>
        <w:t>н</w:t>
      </w:r>
      <w:r w:rsidR="004B3CF3" w:rsidRPr="0097173D">
        <w:rPr>
          <w:bCs/>
          <w:sz w:val="28"/>
          <w:szCs w:val="28"/>
        </w:rPr>
        <w:t>ого настила</w:t>
      </w:r>
      <w:r w:rsidR="008F52A2">
        <w:rPr>
          <w:bCs/>
          <w:sz w:val="28"/>
          <w:szCs w:val="28"/>
        </w:rPr>
        <w:t xml:space="preserve"> </w:t>
      </w:r>
      <w:r w:rsidR="008F52A2" w:rsidRPr="001C190A">
        <w:rPr>
          <w:sz w:val="28"/>
          <w:szCs w:val="28"/>
          <w:u w:val="dotted"/>
        </w:rPr>
        <w:tab/>
      </w:r>
      <w:r w:rsidR="00BA260A">
        <w:rPr>
          <w:sz w:val="28"/>
          <w:szCs w:val="28"/>
          <w:u w:val="dotted"/>
        </w:rPr>
        <w:tab/>
        <w:t>86</w:t>
      </w:r>
    </w:p>
    <w:p w:rsidR="004B3CF3" w:rsidRPr="008F52A2" w:rsidRDefault="008F52A2" w:rsidP="008F52A2">
      <w:pPr>
        <w:tabs>
          <w:tab w:val="left" w:pos="0"/>
          <w:tab w:val="left" w:pos="8505"/>
          <w:tab w:val="left" w:pos="8931"/>
        </w:tabs>
        <w:ind w:left="596" w:right="851"/>
        <w:jc w:val="both"/>
        <w:rPr>
          <w:bCs/>
          <w:sz w:val="28"/>
          <w:szCs w:val="28"/>
        </w:rPr>
      </w:pPr>
      <w:r>
        <w:rPr>
          <w:bCs/>
          <w:sz w:val="28"/>
          <w:szCs w:val="28"/>
        </w:rPr>
        <w:t xml:space="preserve">                            А.3.5  </w:t>
      </w:r>
      <w:r w:rsidR="004B3CF3" w:rsidRPr="008F52A2">
        <w:rPr>
          <w:bCs/>
          <w:sz w:val="28"/>
          <w:szCs w:val="28"/>
        </w:rPr>
        <w:t>Диафрагмы из кассетных профилей</w:t>
      </w:r>
      <w:r w:rsidR="0080082C" w:rsidRPr="008F52A2">
        <w:rPr>
          <w:bCs/>
          <w:sz w:val="28"/>
          <w:szCs w:val="28"/>
        </w:rPr>
        <w:t xml:space="preserve"> </w:t>
      </w:r>
      <w:r w:rsidR="00B5551B" w:rsidRPr="008F52A2">
        <w:rPr>
          <w:sz w:val="28"/>
          <w:szCs w:val="28"/>
          <w:u w:val="dotted"/>
        </w:rPr>
        <w:tab/>
      </w:r>
      <w:r w:rsidR="00B5551B" w:rsidRPr="008F52A2">
        <w:rPr>
          <w:sz w:val="28"/>
          <w:szCs w:val="28"/>
        </w:rPr>
        <w:t xml:space="preserve"> </w:t>
      </w:r>
      <w:r w:rsidR="00B5551B" w:rsidRPr="008F52A2">
        <w:rPr>
          <w:sz w:val="28"/>
          <w:szCs w:val="28"/>
        </w:rPr>
        <w:tab/>
      </w:r>
      <w:r w:rsidR="00BA260A">
        <w:rPr>
          <w:sz w:val="28"/>
          <w:szCs w:val="28"/>
        </w:rPr>
        <w:t>87</w:t>
      </w:r>
    </w:p>
    <w:p w:rsidR="004B3CF3" w:rsidRPr="00F51B3F" w:rsidRDefault="004B3CF3" w:rsidP="00D87530">
      <w:pPr>
        <w:tabs>
          <w:tab w:val="left" w:pos="8505"/>
          <w:tab w:val="left" w:pos="8931"/>
        </w:tabs>
        <w:ind w:left="2041" w:right="851" w:hanging="2041"/>
        <w:jc w:val="both"/>
        <w:rPr>
          <w:bCs/>
          <w:spacing w:val="-6"/>
          <w:sz w:val="28"/>
          <w:szCs w:val="28"/>
        </w:rPr>
      </w:pPr>
      <w:r w:rsidRPr="003160AD">
        <w:rPr>
          <w:bCs/>
          <w:sz w:val="28"/>
          <w:szCs w:val="28"/>
        </w:rPr>
        <w:t>Приложение</w:t>
      </w:r>
      <w:proofErr w:type="gramStart"/>
      <w:r w:rsidRPr="003160AD">
        <w:rPr>
          <w:bCs/>
          <w:sz w:val="28"/>
          <w:szCs w:val="28"/>
        </w:rPr>
        <w:t xml:space="preserve"> Б</w:t>
      </w:r>
      <w:proofErr w:type="gramEnd"/>
      <w:r w:rsidRPr="003160AD">
        <w:rPr>
          <w:bCs/>
          <w:sz w:val="28"/>
          <w:szCs w:val="28"/>
        </w:rPr>
        <w:t xml:space="preserve"> (</w:t>
      </w:r>
      <w:r w:rsidR="00D87530">
        <w:rPr>
          <w:bCs/>
          <w:sz w:val="28"/>
          <w:szCs w:val="28"/>
        </w:rPr>
        <w:t>обязатель</w:t>
      </w:r>
      <w:r w:rsidRPr="003160AD">
        <w:rPr>
          <w:bCs/>
          <w:sz w:val="28"/>
          <w:szCs w:val="28"/>
        </w:rPr>
        <w:t xml:space="preserve">ное) </w:t>
      </w:r>
      <w:r w:rsidRPr="003160AD">
        <w:rPr>
          <w:bCs/>
          <w:spacing w:val="-6"/>
          <w:sz w:val="28"/>
          <w:szCs w:val="28"/>
        </w:rPr>
        <w:t>Определение эффективной ширины сжатых</w:t>
      </w:r>
      <w:r w:rsidR="00D87530">
        <w:rPr>
          <w:bCs/>
          <w:spacing w:val="-6"/>
          <w:sz w:val="28"/>
          <w:szCs w:val="28"/>
        </w:rPr>
        <w:t xml:space="preserve"> </w:t>
      </w:r>
      <w:r w:rsidRPr="003160AD">
        <w:rPr>
          <w:bCs/>
          <w:spacing w:val="-6"/>
          <w:sz w:val="28"/>
          <w:szCs w:val="28"/>
        </w:rPr>
        <w:t>элементов</w:t>
      </w:r>
      <w:r w:rsidR="003160AD">
        <w:rPr>
          <w:bCs/>
          <w:spacing w:val="-6"/>
          <w:sz w:val="28"/>
          <w:szCs w:val="28"/>
        </w:rPr>
        <w:t xml:space="preserve"> же</w:t>
      </w:r>
      <w:r w:rsidRPr="003160AD">
        <w:rPr>
          <w:bCs/>
          <w:spacing w:val="-6"/>
          <w:sz w:val="28"/>
          <w:szCs w:val="28"/>
        </w:rPr>
        <w:t>сткости</w:t>
      </w:r>
      <w:r w:rsidR="00D87530">
        <w:rPr>
          <w:bCs/>
          <w:spacing w:val="-6"/>
          <w:sz w:val="28"/>
          <w:szCs w:val="28"/>
        </w:rPr>
        <w:t xml:space="preserve"> </w:t>
      </w:r>
      <w:r w:rsidR="00D87530" w:rsidRPr="001C190A">
        <w:rPr>
          <w:sz w:val="28"/>
          <w:szCs w:val="28"/>
          <w:u w:val="dotted"/>
        </w:rPr>
        <w:tab/>
      </w:r>
      <w:r w:rsidR="00F51B3F" w:rsidRPr="00F51B3F">
        <w:rPr>
          <w:bCs/>
          <w:spacing w:val="-6"/>
          <w:sz w:val="28"/>
          <w:szCs w:val="28"/>
        </w:rPr>
        <w:tab/>
      </w:r>
      <w:r w:rsidR="00F51B3F" w:rsidRPr="00F51B3F">
        <w:rPr>
          <w:sz w:val="28"/>
          <w:szCs w:val="28"/>
        </w:rPr>
        <w:t>8</w:t>
      </w:r>
      <w:r w:rsidR="00BA260A">
        <w:rPr>
          <w:sz w:val="28"/>
          <w:szCs w:val="28"/>
        </w:rPr>
        <w:t>9</w:t>
      </w:r>
    </w:p>
    <w:p w:rsidR="004B3CF3" w:rsidRPr="003160AD" w:rsidRDefault="003160AD" w:rsidP="00616EDE">
      <w:pPr>
        <w:pStyle w:val="a7"/>
        <w:numPr>
          <w:ilvl w:val="0"/>
          <w:numId w:val="22"/>
        </w:numPr>
        <w:tabs>
          <w:tab w:val="left" w:pos="8505"/>
          <w:tab w:val="left" w:pos="8931"/>
        </w:tabs>
        <w:ind w:left="2778" w:right="851" w:hanging="737"/>
        <w:contextualSpacing w:val="0"/>
        <w:jc w:val="both"/>
        <w:rPr>
          <w:sz w:val="28"/>
          <w:szCs w:val="28"/>
        </w:rPr>
      </w:pPr>
      <w:r>
        <w:rPr>
          <w:sz w:val="28"/>
          <w:szCs w:val="28"/>
        </w:rPr>
        <w:t>Порядок проведения расче</w:t>
      </w:r>
      <w:r w:rsidR="004B3CF3" w:rsidRPr="003160AD">
        <w:rPr>
          <w:sz w:val="28"/>
          <w:szCs w:val="28"/>
        </w:rPr>
        <w:t>та по определению эффективной площади сечения сжатых элементов профилей</w:t>
      </w:r>
      <w:r w:rsidR="0080082C" w:rsidRPr="003160AD">
        <w:rPr>
          <w:sz w:val="28"/>
          <w:szCs w:val="28"/>
        </w:rPr>
        <w:t xml:space="preserve"> </w:t>
      </w:r>
      <w:r w:rsidR="00B5551B" w:rsidRPr="003160AD">
        <w:rPr>
          <w:sz w:val="28"/>
          <w:szCs w:val="28"/>
          <w:u w:val="dotted"/>
        </w:rPr>
        <w:tab/>
      </w:r>
      <w:r w:rsidR="00B5551B" w:rsidRPr="003160AD">
        <w:rPr>
          <w:sz w:val="28"/>
          <w:szCs w:val="28"/>
        </w:rPr>
        <w:t xml:space="preserve"> </w:t>
      </w:r>
      <w:r w:rsidR="00B5551B" w:rsidRPr="003160AD">
        <w:rPr>
          <w:sz w:val="28"/>
          <w:szCs w:val="28"/>
        </w:rPr>
        <w:tab/>
      </w:r>
      <w:r w:rsidR="00BA260A">
        <w:rPr>
          <w:sz w:val="28"/>
          <w:szCs w:val="28"/>
        </w:rPr>
        <w:t>89</w:t>
      </w:r>
    </w:p>
    <w:p w:rsidR="004B3CF3" w:rsidRPr="003160AD" w:rsidRDefault="004B3CF3" w:rsidP="00616EDE">
      <w:pPr>
        <w:pStyle w:val="a7"/>
        <w:numPr>
          <w:ilvl w:val="0"/>
          <w:numId w:val="22"/>
        </w:numPr>
        <w:tabs>
          <w:tab w:val="left" w:pos="8505"/>
          <w:tab w:val="left" w:pos="8931"/>
        </w:tabs>
        <w:ind w:left="2778" w:right="851" w:hanging="737"/>
        <w:contextualSpacing w:val="0"/>
        <w:jc w:val="both"/>
        <w:rPr>
          <w:bCs/>
          <w:sz w:val="28"/>
          <w:szCs w:val="28"/>
        </w:rPr>
      </w:pPr>
      <w:r w:rsidRPr="003160AD">
        <w:rPr>
          <w:bCs/>
          <w:sz w:val="28"/>
          <w:szCs w:val="28"/>
        </w:rPr>
        <w:t>Порядок определения эффективной ширины сжатых полок с промежуточным ребром ж</w:t>
      </w:r>
      <w:r w:rsidR="003160AD">
        <w:rPr>
          <w:bCs/>
          <w:sz w:val="28"/>
          <w:szCs w:val="28"/>
        </w:rPr>
        <w:t>е</w:t>
      </w:r>
      <w:r w:rsidR="0080082C" w:rsidRPr="003160AD">
        <w:rPr>
          <w:bCs/>
          <w:sz w:val="28"/>
          <w:szCs w:val="28"/>
        </w:rPr>
        <w:t xml:space="preserve">сткости </w:t>
      </w:r>
      <w:r w:rsidR="00B5551B" w:rsidRPr="003160AD">
        <w:rPr>
          <w:sz w:val="28"/>
          <w:szCs w:val="28"/>
          <w:u w:val="dotted"/>
        </w:rPr>
        <w:tab/>
      </w:r>
      <w:r w:rsidR="00B5551B" w:rsidRPr="003160AD">
        <w:rPr>
          <w:sz w:val="28"/>
          <w:szCs w:val="28"/>
        </w:rPr>
        <w:t xml:space="preserve"> </w:t>
      </w:r>
      <w:r w:rsidR="00B5551B" w:rsidRPr="003160AD">
        <w:rPr>
          <w:sz w:val="28"/>
          <w:szCs w:val="28"/>
        </w:rPr>
        <w:tab/>
      </w:r>
      <w:r w:rsidR="00BA260A">
        <w:rPr>
          <w:sz w:val="28"/>
          <w:szCs w:val="28"/>
        </w:rPr>
        <w:t>91</w:t>
      </w:r>
    </w:p>
    <w:p w:rsidR="004B3CF3" w:rsidRPr="00BA260A" w:rsidRDefault="004B3CF3" w:rsidP="008F52A2">
      <w:pPr>
        <w:tabs>
          <w:tab w:val="left" w:pos="8505"/>
          <w:tab w:val="left" w:pos="8931"/>
        </w:tabs>
        <w:ind w:right="851"/>
        <w:jc w:val="both"/>
        <w:rPr>
          <w:caps/>
          <w:sz w:val="28"/>
          <w:szCs w:val="28"/>
        </w:rPr>
      </w:pPr>
      <w:r w:rsidRPr="003160AD">
        <w:rPr>
          <w:sz w:val="28"/>
          <w:szCs w:val="28"/>
        </w:rPr>
        <w:t>Библиография</w:t>
      </w:r>
      <w:r w:rsidR="0080082C" w:rsidRPr="003160AD">
        <w:rPr>
          <w:sz w:val="28"/>
          <w:szCs w:val="28"/>
        </w:rPr>
        <w:t xml:space="preserve"> </w:t>
      </w:r>
      <w:r w:rsidR="00B5551B" w:rsidRPr="003160AD">
        <w:rPr>
          <w:sz w:val="28"/>
          <w:szCs w:val="28"/>
          <w:u w:val="dotted"/>
        </w:rPr>
        <w:tab/>
      </w:r>
      <w:r w:rsidR="005F09C3">
        <w:rPr>
          <w:sz w:val="28"/>
          <w:szCs w:val="28"/>
        </w:rPr>
        <w:t xml:space="preserve">    </w:t>
      </w:r>
      <w:r w:rsidR="00F51B3F">
        <w:rPr>
          <w:sz w:val="28"/>
          <w:szCs w:val="28"/>
          <w:lang w:val="en-US"/>
        </w:rPr>
        <w:tab/>
        <w:t>9</w:t>
      </w:r>
      <w:r w:rsidR="00BA260A">
        <w:rPr>
          <w:sz w:val="28"/>
          <w:szCs w:val="28"/>
        </w:rPr>
        <w:t>4</w:t>
      </w:r>
    </w:p>
    <w:p w:rsidR="0042125D" w:rsidRDefault="0042125D">
      <w:pPr>
        <w:overflowPunct/>
        <w:autoSpaceDE/>
        <w:autoSpaceDN/>
        <w:adjustRightInd/>
        <w:spacing w:after="200" w:line="276" w:lineRule="auto"/>
        <w:textAlignment w:val="auto"/>
        <w:rPr>
          <w:sz w:val="28"/>
          <w:szCs w:val="28"/>
        </w:rPr>
      </w:pPr>
      <w:r>
        <w:rPr>
          <w:sz w:val="28"/>
          <w:szCs w:val="28"/>
        </w:rPr>
        <w:br w:type="page"/>
      </w:r>
    </w:p>
    <w:p w:rsidR="00D0713C" w:rsidRDefault="00A458E0" w:rsidP="003160AD">
      <w:pPr>
        <w:spacing w:before="120" w:after="240"/>
        <w:jc w:val="center"/>
        <w:outlineLvl w:val="0"/>
        <w:rPr>
          <w:b/>
          <w:sz w:val="28"/>
          <w:szCs w:val="28"/>
        </w:rPr>
      </w:pPr>
      <w:r w:rsidRPr="00AF78AD">
        <w:rPr>
          <w:b/>
          <w:sz w:val="28"/>
          <w:szCs w:val="28"/>
        </w:rPr>
        <w:lastRenderedPageBreak/>
        <w:t>Введение</w:t>
      </w:r>
    </w:p>
    <w:p w:rsidR="00370E1D" w:rsidRPr="00AF78AD" w:rsidRDefault="008F677D" w:rsidP="00074A9C">
      <w:pPr>
        <w:ind w:firstLine="567"/>
        <w:jc w:val="both"/>
        <w:rPr>
          <w:sz w:val="28"/>
          <w:szCs w:val="28"/>
        </w:rPr>
      </w:pPr>
      <w:proofErr w:type="gramStart"/>
      <w:r w:rsidRPr="00AF78AD">
        <w:rPr>
          <w:sz w:val="28"/>
          <w:szCs w:val="28"/>
        </w:rPr>
        <w:t>Настоящий свод правил</w:t>
      </w:r>
      <w:r>
        <w:rPr>
          <w:sz w:val="28"/>
          <w:szCs w:val="28"/>
        </w:rPr>
        <w:t xml:space="preserve"> </w:t>
      </w:r>
      <w:r w:rsidR="00370E1D" w:rsidRPr="00AF78AD">
        <w:rPr>
          <w:sz w:val="28"/>
          <w:szCs w:val="28"/>
        </w:rPr>
        <w:t>содержит основные требования по расч</w:t>
      </w:r>
      <w:r w:rsidR="003160AD">
        <w:rPr>
          <w:sz w:val="28"/>
          <w:szCs w:val="28"/>
        </w:rPr>
        <w:t>е</w:t>
      </w:r>
      <w:r w:rsidR="00370E1D" w:rsidRPr="00AF78AD">
        <w:rPr>
          <w:sz w:val="28"/>
          <w:szCs w:val="28"/>
        </w:rPr>
        <w:t>ту и проектированию, обеспечению механической безопасности</w:t>
      </w:r>
      <w:r w:rsidR="00F8666C">
        <w:rPr>
          <w:sz w:val="28"/>
          <w:szCs w:val="28"/>
        </w:rPr>
        <w:t xml:space="preserve"> конструкций</w:t>
      </w:r>
      <w:r w:rsidR="00370E1D" w:rsidRPr="00AF78AD">
        <w:rPr>
          <w:sz w:val="28"/>
          <w:szCs w:val="28"/>
        </w:rPr>
        <w:t>, над</w:t>
      </w:r>
      <w:r w:rsidR="003160AD">
        <w:rPr>
          <w:sz w:val="28"/>
          <w:szCs w:val="28"/>
        </w:rPr>
        <w:t>е</w:t>
      </w:r>
      <w:r w:rsidR="00370E1D" w:rsidRPr="00AF78AD">
        <w:rPr>
          <w:sz w:val="28"/>
          <w:szCs w:val="28"/>
        </w:rPr>
        <w:t>жности, долговечности</w:t>
      </w:r>
      <w:r w:rsidR="009E4F08">
        <w:rPr>
          <w:sz w:val="28"/>
          <w:szCs w:val="28"/>
        </w:rPr>
        <w:t xml:space="preserve"> и</w:t>
      </w:r>
      <w:r w:rsidR="00370E1D" w:rsidRPr="00AF78AD">
        <w:rPr>
          <w:sz w:val="28"/>
          <w:szCs w:val="28"/>
        </w:rPr>
        <w:t xml:space="preserve"> пожарной безопасности</w:t>
      </w:r>
      <w:r w:rsidR="00F5340A">
        <w:rPr>
          <w:sz w:val="28"/>
          <w:szCs w:val="28"/>
        </w:rPr>
        <w:t xml:space="preserve"> зданий и </w:t>
      </w:r>
      <w:r w:rsidR="00F8666C">
        <w:rPr>
          <w:sz w:val="28"/>
          <w:szCs w:val="28"/>
        </w:rPr>
        <w:t>сооружений,</w:t>
      </w:r>
      <w:r w:rsidR="00F5340A">
        <w:rPr>
          <w:sz w:val="28"/>
          <w:szCs w:val="28"/>
        </w:rPr>
        <w:t xml:space="preserve"> </w:t>
      </w:r>
      <w:r w:rsidR="00F8666C">
        <w:rPr>
          <w:sz w:val="28"/>
          <w:szCs w:val="28"/>
        </w:rPr>
        <w:t>конструкции которых выполнены</w:t>
      </w:r>
      <w:r w:rsidR="00F5340A">
        <w:rPr>
          <w:sz w:val="28"/>
          <w:szCs w:val="28"/>
        </w:rPr>
        <w:t xml:space="preserve"> из стальных тонкостенных </w:t>
      </w:r>
      <w:r w:rsidR="00F5340A" w:rsidRPr="00AF78AD">
        <w:rPr>
          <w:sz w:val="28"/>
          <w:szCs w:val="28"/>
        </w:rPr>
        <w:t xml:space="preserve">холодногнутых оцинкованных профилей и </w:t>
      </w:r>
      <w:r w:rsidR="00F5340A">
        <w:rPr>
          <w:sz w:val="28"/>
          <w:szCs w:val="28"/>
        </w:rPr>
        <w:t>профил</w:t>
      </w:r>
      <w:r w:rsidR="00F5340A" w:rsidRPr="00AF78AD">
        <w:rPr>
          <w:sz w:val="28"/>
          <w:szCs w:val="28"/>
        </w:rPr>
        <w:t>ированных листов</w:t>
      </w:r>
      <w:r w:rsidR="006267DC">
        <w:rPr>
          <w:sz w:val="28"/>
          <w:szCs w:val="28"/>
        </w:rPr>
        <w:t xml:space="preserve"> и</w:t>
      </w:r>
      <w:r w:rsidR="006267DC" w:rsidRPr="006267DC">
        <w:rPr>
          <w:sz w:val="28"/>
          <w:szCs w:val="28"/>
        </w:rPr>
        <w:t xml:space="preserve"> </w:t>
      </w:r>
      <w:r w:rsidR="006267DC">
        <w:rPr>
          <w:sz w:val="28"/>
          <w:szCs w:val="28"/>
        </w:rPr>
        <w:t xml:space="preserve">разработан в дополнение к требованиям </w:t>
      </w:r>
      <w:r w:rsidR="006267DC" w:rsidRPr="00AF78AD">
        <w:rPr>
          <w:sz w:val="28"/>
          <w:szCs w:val="28"/>
        </w:rPr>
        <w:t>СП 16.13330.2011</w:t>
      </w:r>
      <w:r w:rsidR="006267DC">
        <w:rPr>
          <w:sz w:val="28"/>
          <w:szCs w:val="28"/>
        </w:rPr>
        <w:t xml:space="preserve"> «</w:t>
      </w:r>
      <w:r w:rsidR="008F52A2" w:rsidRPr="00AF78AD">
        <w:rPr>
          <w:sz w:val="28"/>
          <w:szCs w:val="28"/>
        </w:rPr>
        <w:t xml:space="preserve">СНиП </w:t>
      </w:r>
      <w:r w:rsidR="008F52A2" w:rsidRPr="00AF78AD">
        <w:rPr>
          <w:sz w:val="28"/>
          <w:szCs w:val="28"/>
          <w:lang w:val="en-US"/>
        </w:rPr>
        <w:t>II</w:t>
      </w:r>
      <w:r w:rsidR="008F52A2" w:rsidRPr="00AF78AD">
        <w:rPr>
          <w:sz w:val="28"/>
          <w:szCs w:val="28"/>
        </w:rPr>
        <w:t>-23-81*</w:t>
      </w:r>
      <w:r w:rsidR="008F52A2">
        <w:rPr>
          <w:sz w:val="28"/>
          <w:szCs w:val="28"/>
        </w:rPr>
        <w:t xml:space="preserve"> Стальные конструкции</w:t>
      </w:r>
      <w:r w:rsidR="006267DC">
        <w:rPr>
          <w:sz w:val="28"/>
          <w:szCs w:val="28"/>
        </w:rPr>
        <w:t>».</w:t>
      </w:r>
      <w:proofErr w:type="gramEnd"/>
    </w:p>
    <w:p w:rsidR="00B124A1" w:rsidRPr="00AF78AD" w:rsidRDefault="00B124A1" w:rsidP="00074A9C">
      <w:pPr>
        <w:ind w:firstLine="567"/>
        <w:jc w:val="both"/>
        <w:outlineLvl w:val="0"/>
        <w:rPr>
          <w:sz w:val="28"/>
          <w:szCs w:val="28"/>
        </w:rPr>
      </w:pPr>
      <w:r w:rsidRPr="00AF78AD">
        <w:rPr>
          <w:sz w:val="28"/>
          <w:szCs w:val="28"/>
        </w:rPr>
        <w:t>Настоящий свод правил</w:t>
      </w:r>
      <w:r>
        <w:rPr>
          <w:sz w:val="28"/>
          <w:szCs w:val="28"/>
        </w:rPr>
        <w:t xml:space="preserve"> </w:t>
      </w:r>
      <w:r w:rsidRPr="009E4F08">
        <w:rPr>
          <w:sz w:val="28"/>
          <w:szCs w:val="28"/>
        </w:rPr>
        <w:t>обеспеч</w:t>
      </w:r>
      <w:r>
        <w:rPr>
          <w:sz w:val="28"/>
          <w:szCs w:val="28"/>
        </w:rPr>
        <w:t>ивает</w:t>
      </w:r>
      <w:r w:rsidRPr="009E4F08">
        <w:rPr>
          <w:sz w:val="28"/>
          <w:szCs w:val="28"/>
        </w:rPr>
        <w:t xml:space="preserve"> соблюдени</w:t>
      </w:r>
      <w:r>
        <w:rPr>
          <w:sz w:val="28"/>
          <w:szCs w:val="28"/>
        </w:rPr>
        <w:t>е</w:t>
      </w:r>
      <w:r w:rsidRPr="009E4F08">
        <w:rPr>
          <w:sz w:val="28"/>
          <w:szCs w:val="28"/>
        </w:rPr>
        <w:t xml:space="preserve"> требований </w:t>
      </w:r>
      <w:r w:rsidR="001B69DA">
        <w:rPr>
          <w:sz w:val="28"/>
          <w:szCs w:val="28"/>
        </w:rPr>
        <w:t>ф</w:t>
      </w:r>
      <w:r w:rsidRPr="00AF78AD">
        <w:rPr>
          <w:sz w:val="28"/>
          <w:szCs w:val="28"/>
        </w:rPr>
        <w:t>едеральных закон</w:t>
      </w:r>
      <w:r>
        <w:rPr>
          <w:sz w:val="28"/>
          <w:szCs w:val="28"/>
        </w:rPr>
        <w:t>ов:</w:t>
      </w:r>
      <w:r w:rsidRPr="00AF78AD">
        <w:rPr>
          <w:sz w:val="28"/>
          <w:szCs w:val="28"/>
        </w:rPr>
        <w:t xml:space="preserve"> № 184-ФЗ «О техническом регулировании»</w:t>
      </w:r>
      <w:r w:rsidR="008F52A2">
        <w:rPr>
          <w:sz w:val="28"/>
          <w:szCs w:val="28"/>
        </w:rPr>
        <w:t xml:space="preserve">, </w:t>
      </w:r>
      <w:r w:rsidRPr="00AF78AD">
        <w:rPr>
          <w:sz w:val="28"/>
          <w:szCs w:val="28"/>
        </w:rPr>
        <w:t>№ 384-ФЗ «Технический регламент о безопасности зданий и сооружений», № 123-ФЗ «Технический регламент о требованиях пожарной безопасности»</w:t>
      </w:r>
      <w:r w:rsidR="00D24F00">
        <w:rPr>
          <w:sz w:val="28"/>
          <w:szCs w:val="28"/>
        </w:rPr>
        <w:t>.</w:t>
      </w:r>
    </w:p>
    <w:p w:rsidR="008F677D" w:rsidRDefault="00F8666C" w:rsidP="00074A9C">
      <w:pPr>
        <w:ind w:firstLine="567"/>
        <w:jc w:val="both"/>
        <w:outlineLvl w:val="0"/>
        <w:rPr>
          <w:sz w:val="28"/>
          <w:szCs w:val="28"/>
        </w:rPr>
      </w:pPr>
      <w:r w:rsidRPr="00F8666C">
        <w:rPr>
          <w:sz w:val="28"/>
          <w:szCs w:val="28"/>
        </w:rPr>
        <w:t xml:space="preserve">Целью разработки </w:t>
      </w:r>
      <w:r w:rsidRPr="00AF78AD">
        <w:rPr>
          <w:sz w:val="28"/>
          <w:szCs w:val="28"/>
        </w:rPr>
        <w:t>свод</w:t>
      </w:r>
      <w:r>
        <w:rPr>
          <w:sz w:val="28"/>
          <w:szCs w:val="28"/>
        </w:rPr>
        <w:t>а</w:t>
      </w:r>
      <w:r w:rsidRPr="00AF78AD">
        <w:rPr>
          <w:sz w:val="28"/>
          <w:szCs w:val="28"/>
        </w:rPr>
        <w:t xml:space="preserve"> правил</w:t>
      </w:r>
      <w:r>
        <w:rPr>
          <w:sz w:val="28"/>
          <w:szCs w:val="28"/>
        </w:rPr>
        <w:t xml:space="preserve"> </w:t>
      </w:r>
      <w:r w:rsidRPr="00F8666C">
        <w:rPr>
          <w:sz w:val="28"/>
          <w:szCs w:val="28"/>
        </w:rPr>
        <w:t xml:space="preserve">является </w:t>
      </w:r>
      <w:r w:rsidR="008F52A2">
        <w:rPr>
          <w:sz w:val="28"/>
          <w:szCs w:val="28"/>
        </w:rPr>
        <w:t xml:space="preserve">нормативное обеспечение и </w:t>
      </w:r>
      <w:r w:rsidRPr="00F8666C">
        <w:rPr>
          <w:sz w:val="28"/>
          <w:szCs w:val="28"/>
        </w:rPr>
        <w:t xml:space="preserve">совершенствование </w:t>
      </w:r>
      <w:r w:rsidR="00D9194E">
        <w:rPr>
          <w:sz w:val="28"/>
          <w:szCs w:val="28"/>
        </w:rPr>
        <w:t>технологи</w:t>
      </w:r>
      <w:r w:rsidR="009249D7">
        <w:rPr>
          <w:sz w:val="28"/>
          <w:szCs w:val="28"/>
        </w:rPr>
        <w:t>й</w:t>
      </w:r>
      <w:r w:rsidR="00D9194E">
        <w:rPr>
          <w:sz w:val="28"/>
          <w:szCs w:val="28"/>
        </w:rPr>
        <w:t xml:space="preserve"> </w:t>
      </w:r>
      <w:r>
        <w:rPr>
          <w:sz w:val="28"/>
          <w:szCs w:val="28"/>
        </w:rPr>
        <w:t>проектирования</w:t>
      </w:r>
      <w:r w:rsidR="0069173F">
        <w:rPr>
          <w:sz w:val="28"/>
          <w:szCs w:val="28"/>
        </w:rPr>
        <w:t xml:space="preserve"> и</w:t>
      </w:r>
      <w:r>
        <w:rPr>
          <w:sz w:val="28"/>
          <w:szCs w:val="28"/>
        </w:rPr>
        <w:t xml:space="preserve"> </w:t>
      </w:r>
      <w:r w:rsidRPr="00F8666C">
        <w:rPr>
          <w:sz w:val="28"/>
          <w:szCs w:val="28"/>
        </w:rPr>
        <w:t>производства</w:t>
      </w:r>
      <w:r w:rsidR="0069173F">
        <w:rPr>
          <w:sz w:val="28"/>
          <w:szCs w:val="28"/>
        </w:rPr>
        <w:t>, а также</w:t>
      </w:r>
      <w:r w:rsidR="008F52A2">
        <w:rPr>
          <w:sz w:val="28"/>
          <w:szCs w:val="28"/>
        </w:rPr>
        <w:t xml:space="preserve"> обеспечение качества </w:t>
      </w:r>
      <w:r>
        <w:rPr>
          <w:sz w:val="28"/>
          <w:szCs w:val="28"/>
        </w:rPr>
        <w:t xml:space="preserve">строительной </w:t>
      </w:r>
      <w:r w:rsidRPr="00F8666C">
        <w:rPr>
          <w:sz w:val="28"/>
          <w:szCs w:val="28"/>
        </w:rPr>
        <w:t>продукции</w:t>
      </w:r>
      <w:r>
        <w:rPr>
          <w:sz w:val="28"/>
          <w:szCs w:val="28"/>
        </w:rPr>
        <w:t xml:space="preserve"> из </w:t>
      </w:r>
      <w:r w:rsidR="008F52A2">
        <w:rPr>
          <w:sz w:val="28"/>
          <w:szCs w:val="28"/>
        </w:rPr>
        <w:t xml:space="preserve">легких </w:t>
      </w:r>
      <w:r>
        <w:rPr>
          <w:sz w:val="28"/>
          <w:szCs w:val="28"/>
        </w:rPr>
        <w:t xml:space="preserve">стальных тонкостенных </w:t>
      </w:r>
      <w:r w:rsidRPr="00AF78AD">
        <w:rPr>
          <w:sz w:val="28"/>
          <w:szCs w:val="28"/>
        </w:rPr>
        <w:t xml:space="preserve">холодногнутых оцинкованных профилей и </w:t>
      </w:r>
      <w:r>
        <w:rPr>
          <w:sz w:val="28"/>
          <w:szCs w:val="28"/>
        </w:rPr>
        <w:t>профил</w:t>
      </w:r>
      <w:r w:rsidRPr="00AF78AD">
        <w:rPr>
          <w:sz w:val="28"/>
          <w:szCs w:val="28"/>
        </w:rPr>
        <w:t>ированных листов</w:t>
      </w:r>
      <w:r w:rsidR="008F52A2">
        <w:rPr>
          <w:sz w:val="28"/>
          <w:szCs w:val="28"/>
        </w:rPr>
        <w:t xml:space="preserve"> (ЛСТК)</w:t>
      </w:r>
      <w:r w:rsidRPr="00F8666C">
        <w:rPr>
          <w:sz w:val="28"/>
          <w:szCs w:val="28"/>
        </w:rPr>
        <w:t>.</w:t>
      </w:r>
    </w:p>
    <w:p w:rsidR="009161F6" w:rsidRDefault="001643F1" w:rsidP="00074A9C">
      <w:pPr>
        <w:ind w:firstLine="567"/>
        <w:jc w:val="both"/>
        <w:outlineLvl w:val="0"/>
        <w:rPr>
          <w:sz w:val="28"/>
          <w:szCs w:val="28"/>
        </w:rPr>
      </w:pPr>
      <w:proofErr w:type="gramStart"/>
      <w:r>
        <w:rPr>
          <w:sz w:val="28"/>
          <w:szCs w:val="28"/>
        </w:rPr>
        <w:t>В составе нормативного обеспечения проектирования необходимо учитывать механическую безопасность, надежность, долговечность и живучесть зданий и сооружений с применением ЛСТК с соблюдением противопожарных и санитарно-гигиенических требований, чтобы в процессе строительства и эксплуатации не возникало неприемлемых рисков причинения вреда жизни и здоровью людей, имуществу и окружающей среде в связи с возможным достижением строительными конструкциями  недопустимых предельных состояний.</w:t>
      </w:r>
      <w:proofErr w:type="gramEnd"/>
    </w:p>
    <w:p w:rsidR="006825E1" w:rsidRPr="006825E1" w:rsidRDefault="006825E1" w:rsidP="00074A9C">
      <w:pPr>
        <w:ind w:firstLine="567"/>
        <w:jc w:val="both"/>
        <w:outlineLvl w:val="0"/>
        <w:rPr>
          <w:sz w:val="28"/>
          <w:szCs w:val="28"/>
        </w:rPr>
      </w:pPr>
      <w:r w:rsidRPr="006825E1">
        <w:rPr>
          <w:sz w:val="28"/>
          <w:szCs w:val="28"/>
        </w:rPr>
        <w:t xml:space="preserve">При разработке </w:t>
      </w:r>
      <w:r w:rsidR="001539DD">
        <w:rPr>
          <w:sz w:val="28"/>
          <w:szCs w:val="28"/>
        </w:rPr>
        <w:t>свода правил</w:t>
      </w:r>
      <w:r w:rsidRPr="006825E1">
        <w:rPr>
          <w:sz w:val="28"/>
          <w:szCs w:val="28"/>
        </w:rPr>
        <w:t xml:space="preserve"> </w:t>
      </w:r>
      <w:proofErr w:type="gramStart"/>
      <w:r w:rsidRPr="006825E1">
        <w:rPr>
          <w:sz w:val="28"/>
          <w:szCs w:val="28"/>
        </w:rPr>
        <w:t>учтены</w:t>
      </w:r>
      <w:proofErr w:type="gramEnd"/>
      <w:r w:rsidRPr="006825E1">
        <w:rPr>
          <w:sz w:val="28"/>
          <w:szCs w:val="28"/>
        </w:rPr>
        <w:t>:</w:t>
      </w:r>
    </w:p>
    <w:p w:rsidR="006825E1" w:rsidRPr="006825E1" w:rsidRDefault="006825E1" w:rsidP="00616EDE">
      <w:pPr>
        <w:pStyle w:val="a7"/>
        <w:numPr>
          <w:ilvl w:val="0"/>
          <w:numId w:val="31"/>
        </w:numPr>
        <w:jc w:val="both"/>
        <w:outlineLvl w:val="0"/>
        <w:rPr>
          <w:sz w:val="28"/>
          <w:szCs w:val="28"/>
        </w:rPr>
      </w:pPr>
      <w:r w:rsidRPr="006825E1">
        <w:rPr>
          <w:sz w:val="28"/>
          <w:szCs w:val="28"/>
        </w:rPr>
        <w:t>нормативно-техническая документация по обеспечению собираемости</w:t>
      </w:r>
      <w:r w:rsidR="00D24F00">
        <w:rPr>
          <w:sz w:val="28"/>
          <w:szCs w:val="28"/>
        </w:rPr>
        <w:t xml:space="preserve"> конструкций</w:t>
      </w:r>
      <w:r w:rsidRPr="006825E1">
        <w:rPr>
          <w:sz w:val="28"/>
          <w:szCs w:val="28"/>
        </w:rPr>
        <w:t>;</w:t>
      </w:r>
    </w:p>
    <w:p w:rsidR="006825E1" w:rsidRPr="006825E1" w:rsidRDefault="006825E1" w:rsidP="00616EDE">
      <w:pPr>
        <w:pStyle w:val="a7"/>
        <w:numPr>
          <w:ilvl w:val="0"/>
          <w:numId w:val="31"/>
        </w:numPr>
        <w:jc w:val="both"/>
        <w:outlineLvl w:val="0"/>
        <w:rPr>
          <w:sz w:val="28"/>
          <w:szCs w:val="28"/>
        </w:rPr>
      </w:pPr>
      <w:r w:rsidRPr="006825E1">
        <w:rPr>
          <w:sz w:val="28"/>
          <w:szCs w:val="28"/>
        </w:rPr>
        <w:t xml:space="preserve">нормативно-техническая документация по </w:t>
      </w:r>
      <w:r w:rsidR="00D65583">
        <w:rPr>
          <w:sz w:val="28"/>
          <w:szCs w:val="28"/>
        </w:rPr>
        <w:t>системе обеспечения точности геометрических параметров в строительстве;</w:t>
      </w:r>
    </w:p>
    <w:p w:rsidR="006825E1" w:rsidRPr="006825E1" w:rsidRDefault="006825E1" w:rsidP="00616EDE">
      <w:pPr>
        <w:pStyle w:val="a7"/>
        <w:numPr>
          <w:ilvl w:val="0"/>
          <w:numId w:val="31"/>
        </w:numPr>
        <w:jc w:val="both"/>
        <w:outlineLvl w:val="0"/>
        <w:rPr>
          <w:sz w:val="28"/>
          <w:szCs w:val="28"/>
        </w:rPr>
      </w:pPr>
      <w:r w:rsidRPr="006825E1">
        <w:rPr>
          <w:sz w:val="28"/>
          <w:szCs w:val="28"/>
        </w:rPr>
        <w:t>опыт проектирования, обследования и ремонта металлоконструкций;</w:t>
      </w:r>
    </w:p>
    <w:p w:rsidR="006825E1" w:rsidRPr="006825E1" w:rsidRDefault="006825E1" w:rsidP="00616EDE">
      <w:pPr>
        <w:pStyle w:val="a7"/>
        <w:numPr>
          <w:ilvl w:val="0"/>
          <w:numId w:val="31"/>
        </w:numPr>
        <w:jc w:val="both"/>
        <w:outlineLvl w:val="0"/>
        <w:rPr>
          <w:sz w:val="28"/>
          <w:szCs w:val="28"/>
        </w:rPr>
      </w:pPr>
      <w:r w:rsidRPr="006825E1">
        <w:rPr>
          <w:sz w:val="28"/>
          <w:szCs w:val="28"/>
        </w:rPr>
        <w:t>зарубежный опыт.</w:t>
      </w:r>
    </w:p>
    <w:p w:rsidR="008F677D" w:rsidRDefault="00F7546B" w:rsidP="00074A9C">
      <w:pPr>
        <w:ind w:firstLine="567"/>
        <w:jc w:val="both"/>
        <w:outlineLvl w:val="0"/>
        <w:rPr>
          <w:sz w:val="28"/>
          <w:szCs w:val="28"/>
        </w:rPr>
      </w:pPr>
      <w:r>
        <w:rPr>
          <w:sz w:val="28"/>
          <w:szCs w:val="28"/>
        </w:rPr>
        <w:t>Настоящий свод правил</w:t>
      </w:r>
      <w:r w:rsidRPr="00F7546B">
        <w:rPr>
          <w:sz w:val="28"/>
          <w:szCs w:val="28"/>
        </w:rPr>
        <w:t xml:space="preserve"> мо</w:t>
      </w:r>
      <w:r>
        <w:rPr>
          <w:sz w:val="28"/>
          <w:szCs w:val="28"/>
        </w:rPr>
        <w:t>же</w:t>
      </w:r>
      <w:r w:rsidRPr="00F7546B">
        <w:rPr>
          <w:sz w:val="28"/>
          <w:szCs w:val="28"/>
        </w:rPr>
        <w:t>т применяться при разработке комплекта рабочей документации на металлические конструкции</w:t>
      </w:r>
      <w:r w:rsidR="00C94131">
        <w:rPr>
          <w:sz w:val="28"/>
          <w:szCs w:val="28"/>
        </w:rPr>
        <w:t xml:space="preserve"> при</w:t>
      </w:r>
      <w:r w:rsidRPr="00F7546B">
        <w:rPr>
          <w:sz w:val="28"/>
          <w:szCs w:val="28"/>
        </w:rPr>
        <w:t xml:space="preserve"> реконструкции, </w:t>
      </w:r>
      <w:r w:rsidR="00C94131">
        <w:rPr>
          <w:sz w:val="28"/>
          <w:szCs w:val="28"/>
        </w:rPr>
        <w:t xml:space="preserve">а также при </w:t>
      </w:r>
      <w:r w:rsidRPr="00F7546B">
        <w:rPr>
          <w:sz w:val="28"/>
          <w:szCs w:val="28"/>
        </w:rPr>
        <w:t>авторском надзоре и при</w:t>
      </w:r>
      <w:r w:rsidR="003160AD">
        <w:rPr>
          <w:sz w:val="28"/>
          <w:szCs w:val="28"/>
        </w:rPr>
        <w:t>е</w:t>
      </w:r>
      <w:r w:rsidRPr="00F7546B">
        <w:rPr>
          <w:sz w:val="28"/>
          <w:szCs w:val="28"/>
        </w:rPr>
        <w:t>мке.</w:t>
      </w:r>
    </w:p>
    <w:p w:rsidR="00074A9C" w:rsidRDefault="00074A9C" w:rsidP="00074A9C">
      <w:pPr>
        <w:ind w:firstLine="567"/>
        <w:jc w:val="both"/>
        <w:outlineLvl w:val="0"/>
        <w:rPr>
          <w:sz w:val="28"/>
          <w:szCs w:val="28"/>
        </w:rPr>
        <w:sectPr w:rsidR="00074A9C" w:rsidSect="0029520D">
          <w:headerReference w:type="even" r:id="rId13"/>
          <w:headerReference w:type="default" r:id="rId14"/>
          <w:footerReference w:type="even" r:id="rId15"/>
          <w:headerReference w:type="first" r:id="rId16"/>
          <w:footerReference w:type="first" r:id="rId17"/>
          <w:pgSz w:w="11906" w:h="16838"/>
          <w:pgMar w:top="1134" w:right="851" w:bottom="1134" w:left="1701" w:header="567" w:footer="567" w:gutter="0"/>
          <w:pgNumType w:fmt="upperRoman" w:start="2"/>
          <w:cols w:space="708"/>
          <w:docGrid w:linePitch="360"/>
        </w:sectPr>
      </w:pPr>
    </w:p>
    <w:tbl>
      <w:tblPr>
        <w:tblW w:w="0" w:type="auto"/>
        <w:tblLook w:val="04A0"/>
      </w:tblPr>
      <w:tblGrid>
        <w:gridCol w:w="9570"/>
      </w:tblGrid>
      <w:tr w:rsidR="00A458E0" w:rsidRPr="00AF78AD" w:rsidTr="008C03FC">
        <w:trPr>
          <w:trHeight w:val="268"/>
        </w:trPr>
        <w:tc>
          <w:tcPr>
            <w:tcW w:w="9570" w:type="dxa"/>
            <w:tcBorders>
              <w:bottom w:val="single" w:sz="12" w:space="0" w:color="auto"/>
            </w:tcBorders>
          </w:tcPr>
          <w:p w:rsidR="00A458E0" w:rsidRPr="00AF78AD" w:rsidRDefault="00370E1D" w:rsidP="00DC40AA">
            <w:pPr>
              <w:overflowPunct/>
              <w:autoSpaceDE/>
              <w:autoSpaceDN/>
              <w:adjustRightInd/>
              <w:spacing w:after="120"/>
              <w:jc w:val="center"/>
              <w:textAlignment w:val="auto"/>
              <w:rPr>
                <w:b/>
                <w:sz w:val="28"/>
                <w:szCs w:val="28"/>
              </w:rPr>
            </w:pPr>
            <w:r w:rsidRPr="00AF78AD">
              <w:rPr>
                <w:b/>
                <w:sz w:val="28"/>
                <w:szCs w:val="28"/>
              </w:rPr>
              <w:lastRenderedPageBreak/>
              <w:t>СВОД ПРАВИЛ</w:t>
            </w:r>
          </w:p>
        </w:tc>
      </w:tr>
      <w:tr w:rsidR="00A458E0" w:rsidRPr="00AF78AD" w:rsidTr="00440A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4"/>
        </w:trPr>
        <w:tc>
          <w:tcPr>
            <w:tcW w:w="9570" w:type="dxa"/>
            <w:tcBorders>
              <w:top w:val="nil"/>
              <w:left w:val="nil"/>
              <w:bottom w:val="single" w:sz="12" w:space="0" w:color="auto"/>
              <w:right w:val="nil"/>
            </w:tcBorders>
          </w:tcPr>
          <w:p w:rsidR="00370E1D" w:rsidRPr="00AF78AD" w:rsidRDefault="00370E1D" w:rsidP="00440A18">
            <w:pPr>
              <w:overflowPunct/>
              <w:autoSpaceDE/>
              <w:autoSpaceDN/>
              <w:adjustRightInd/>
              <w:spacing w:before="100"/>
              <w:jc w:val="center"/>
              <w:textAlignment w:val="auto"/>
              <w:rPr>
                <w:b/>
                <w:sz w:val="28"/>
                <w:szCs w:val="28"/>
              </w:rPr>
            </w:pPr>
            <w:r w:rsidRPr="00AF78AD">
              <w:rPr>
                <w:b/>
                <w:sz w:val="28"/>
                <w:szCs w:val="28"/>
              </w:rPr>
              <w:t xml:space="preserve">КОНСТРУКЦИИ СТАЛЬНЫЕ ТОНКОСТЕННЫЕ </w:t>
            </w:r>
          </w:p>
          <w:p w:rsidR="00370E1D" w:rsidRPr="00AF78AD" w:rsidRDefault="00370E1D" w:rsidP="00440A18">
            <w:pPr>
              <w:overflowPunct/>
              <w:autoSpaceDE/>
              <w:autoSpaceDN/>
              <w:adjustRightInd/>
              <w:jc w:val="center"/>
              <w:textAlignment w:val="auto"/>
              <w:rPr>
                <w:b/>
                <w:sz w:val="28"/>
                <w:szCs w:val="28"/>
              </w:rPr>
            </w:pPr>
            <w:r w:rsidRPr="00AF78AD">
              <w:rPr>
                <w:b/>
                <w:sz w:val="28"/>
                <w:szCs w:val="28"/>
              </w:rPr>
              <w:t xml:space="preserve">ИЗ ХОЛОДНОГНУТЫХ ОЦИНКОВАННЫХ ПРОФИЛЕЙ </w:t>
            </w:r>
          </w:p>
          <w:p w:rsidR="00A458E0" w:rsidRPr="001F7F80" w:rsidRDefault="00370E1D" w:rsidP="001F7F80">
            <w:pPr>
              <w:overflowPunct/>
              <w:autoSpaceDE/>
              <w:autoSpaceDN/>
              <w:adjustRightInd/>
              <w:spacing w:after="120"/>
              <w:jc w:val="center"/>
              <w:textAlignment w:val="auto"/>
              <w:rPr>
                <w:b/>
                <w:sz w:val="28"/>
                <w:szCs w:val="28"/>
                <w:lang w:val="en-US"/>
              </w:rPr>
            </w:pPr>
            <w:r w:rsidRPr="00AF78AD">
              <w:rPr>
                <w:b/>
                <w:sz w:val="28"/>
                <w:szCs w:val="28"/>
              </w:rPr>
              <w:t>И</w:t>
            </w:r>
            <w:r w:rsidRPr="001F7F80">
              <w:rPr>
                <w:b/>
                <w:sz w:val="28"/>
                <w:szCs w:val="28"/>
                <w:lang w:val="en-US"/>
              </w:rPr>
              <w:t xml:space="preserve"> </w:t>
            </w:r>
            <w:r w:rsidRPr="00AF78AD">
              <w:rPr>
                <w:b/>
                <w:sz w:val="28"/>
                <w:szCs w:val="28"/>
              </w:rPr>
              <w:t>ГОФРИРОВАННЫХ</w:t>
            </w:r>
            <w:r w:rsidRPr="001F7F80">
              <w:rPr>
                <w:b/>
                <w:sz w:val="28"/>
                <w:szCs w:val="28"/>
                <w:lang w:val="en-US"/>
              </w:rPr>
              <w:t xml:space="preserve"> </w:t>
            </w:r>
            <w:r w:rsidRPr="00AF78AD">
              <w:rPr>
                <w:b/>
                <w:sz w:val="28"/>
                <w:szCs w:val="28"/>
              </w:rPr>
              <w:t>ЛИСТОВ</w:t>
            </w:r>
          </w:p>
          <w:p w:rsidR="00A458E0" w:rsidRPr="00FB4A50" w:rsidRDefault="004D7300" w:rsidP="00440A18">
            <w:pPr>
              <w:overflowPunct/>
              <w:autoSpaceDE/>
              <w:autoSpaceDN/>
              <w:adjustRightInd/>
              <w:jc w:val="center"/>
              <w:textAlignment w:val="auto"/>
              <w:rPr>
                <w:b/>
                <w:sz w:val="28"/>
                <w:szCs w:val="28"/>
                <w:lang w:val="en-US"/>
              </w:rPr>
            </w:pPr>
            <w:r w:rsidRPr="004D7300">
              <w:rPr>
                <w:b/>
                <w:sz w:val="28"/>
                <w:szCs w:val="28"/>
              </w:rPr>
              <w:t>Правила</w:t>
            </w:r>
            <w:r w:rsidRPr="001F7F80">
              <w:rPr>
                <w:b/>
                <w:sz w:val="28"/>
                <w:szCs w:val="28"/>
                <w:lang w:val="en-US"/>
              </w:rPr>
              <w:t xml:space="preserve"> </w:t>
            </w:r>
            <w:r w:rsidRPr="004D7300">
              <w:rPr>
                <w:b/>
                <w:sz w:val="28"/>
                <w:szCs w:val="28"/>
              </w:rPr>
              <w:t>проектирования</w:t>
            </w:r>
          </w:p>
          <w:p w:rsidR="001F7F80" w:rsidRPr="001F7F80" w:rsidRDefault="001F7F80" w:rsidP="00440A18">
            <w:pPr>
              <w:overflowPunct/>
              <w:autoSpaceDE/>
              <w:autoSpaceDN/>
              <w:adjustRightInd/>
              <w:jc w:val="center"/>
              <w:textAlignment w:val="auto"/>
              <w:rPr>
                <w:b/>
                <w:sz w:val="12"/>
                <w:szCs w:val="12"/>
                <w:lang w:val="en-US"/>
              </w:rPr>
            </w:pPr>
          </w:p>
          <w:p w:rsidR="001F7F80" w:rsidRPr="00FB4A50" w:rsidRDefault="001F7F80" w:rsidP="00E8109C">
            <w:pPr>
              <w:overflowPunct/>
              <w:autoSpaceDE/>
              <w:autoSpaceDN/>
              <w:adjustRightInd/>
              <w:jc w:val="center"/>
              <w:textAlignment w:val="auto"/>
              <w:rPr>
                <w:sz w:val="28"/>
                <w:szCs w:val="28"/>
                <w:lang w:val="en-US"/>
              </w:rPr>
            </w:pPr>
            <w:r w:rsidRPr="001F7F80">
              <w:rPr>
                <w:sz w:val="28"/>
                <w:szCs w:val="28"/>
                <w:lang w:val="en-US"/>
              </w:rPr>
              <w:t xml:space="preserve">Cold-formed thin-walled steel profile and galvanized </w:t>
            </w:r>
          </w:p>
          <w:p w:rsidR="001F7F80" w:rsidRPr="001F7F80" w:rsidRDefault="001F7F80" w:rsidP="001F7F80">
            <w:pPr>
              <w:overflowPunct/>
              <w:autoSpaceDE/>
              <w:autoSpaceDN/>
              <w:adjustRightInd/>
              <w:jc w:val="center"/>
              <w:textAlignment w:val="auto"/>
              <w:rPr>
                <w:sz w:val="28"/>
                <w:szCs w:val="28"/>
                <w:lang w:val="en-US"/>
              </w:rPr>
            </w:pPr>
            <w:r w:rsidRPr="001F7F80">
              <w:rPr>
                <w:sz w:val="28"/>
                <w:szCs w:val="28"/>
                <w:lang w:val="en-US"/>
              </w:rPr>
              <w:t>corrugated plate constructions</w:t>
            </w:r>
          </w:p>
          <w:p w:rsidR="001F7F80" w:rsidRPr="00B820C1" w:rsidRDefault="001F7F80" w:rsidP="001F7F80">
            <w:pPr>
              <w:overflowPunct/>
              <w:autoSpaceDE/>
              <w:autoSpaceDN/>
              <w:adjustRightInd/>
              <w:textAlignment w:val="auto"/>
              <w:rPr>
                <w:sz w:val="8"/>
                <w:szCs w:val="8"/>
                <w:lang w:val="en-US"/>
              </w:rPr>
            </w:pPr>
          </w:p>
          <w:p w:rsidR="001F7F80" w:rsidRPr="001F7F80" w:rsidRDefault="001F7F80" w:rsidP="001F7F80">
            <w:pPr>
              <w:overflowPunct/>
              <w:autoSpaceDE/>
              <w:autoSpaceDN/>
              <w:adjustRightInd/>
              <w:jc w:val="center"/>
              <w:textAlignment w:val="auto"/>
              <w:rPr>
                <w:sz w:val="28"/>
                <w:szCs w:val="28"/>
              </w:rPr>
            </w:pPr>
            <w:r w:rsidRPr="001F7F80">
              <w:rPr>
                <w:sz w:val="28"/>
                <w:szCs w:val="28"/>
              </w:rPr>
              <w:t>Design rules</w:t>
            </w:r>
          </w:p>
          <w:p w:rsidR="00440A18" w:rsidRPr="001F7F80" w:rsidRDefault="00440A18" w:rsidP="00440A18">
            <w:pPr>
              <w:overflowPunct/>
              <w:autoSpaceDE/>
              <w:autoSpaceDN/>
              <w:adjustRightInd/>
              <w:textAlignment w:val="auto"/>
              <w:rPr>
                <w:b/>
                <w:sz w:val="12"/>
                <w:szCs w:val="12"/>
              </w:rPr>
            </w:pPr>
          </w:p>
        </w:tc>
      </w:tr>
    </w:tbl>
    <w:p w:rsidR="00A458E0" w:rsidRPr="008C03FC" w:rsidRDefault="004D26FE" w:rsidP="004D26FE">
      <w:pPr>
        <w:overflowPunct/>
        <w:autoSpaceDE/>
        <w:autoSpaceDN/>
        <w:adjustRightInd/>
        <w:spacing w:before="120"/>
        <w:ind w:left="1418" w:firstLine="709"/>
        <w:jc w:val="right"/>
        <w:textAlignment w:val="auto"/>
        <w:rPr>
          <w:b/>
          <w:sz w:val="24"/>
          <w:szCs w:val="24"/>
        </w:rPr>
      </w:pPr>
      <w:r>
        <w:rPr>
          <w:b/>
          <w:sz w:val="24"/>
          <w:szCs w:val="24"/>
        </w:rPr>
        <w:t xml:space="preserve">                                                     </w:t>
      </w:r>
      <w:r w:rsidR="00A458E0" w:rsidRPr="008C03FC">
        <w:rPr>
          <w:b/>
          <w:sz w:val="24"/>
          <w:szCs w:val="24"/>
        </w:rPr>
        <w:t xml:space="preserve">Дата введения </w:t>
      </w:r>
      <w:r w:rsidR="008C03FC" w:rsidRPr="008C03FC">
        <w:rPr>
          <w:b/>
          <w:sz w:val="24"/>
          <w:szCs w:val="24"/>
        </w:rPr>
        <w:sym w:font="Symbol" w:char="F02D"/>
      </w:r>
      <w:r w:rsidR="00DD557B">
        <w:rPr>
          <w:b/>
          <w:sz w:val="24"/>
          <w:szCs w:val="24"/>
        </w:rPr>
        <w:t xml:space="preserve"> 2014</w:t>
      </w:r>
      <w:r w:rsidR="00DD557B">
        <w:rPr>
          <w:b/>
          <w:sz w:val="24"/>
          <w:szCs w:val="24"/>
        </w:rPr>
        <w:sym w:font="Symbol" w:char="F02D"/>
      </w:r>
      <w:r w:rsidR="009D35D2" w:rsidRPr="008C03FC">
        <w:rPr>
          <w:b/>
          <w:sz w:val="24"/>
          <w:szCs w:val="24"/>
        </w:rPr>
        <w:tab/>
      </w:r>
      <w:r w:rsidR="009D35D2" w:rsidRPr="008C03FC">
        <w:rPr>
          <w:b/>
          <w:sz w:val="24"/>
          <w:szCs w:val="24"/>
        </w:rPr>
        <w:tab/>
      </w:r>
    </w:p>
    <w:p w:rsidR="006F6815" w:rsidRPr="006C7C82" w:rsidRDefault="00A458E0" w:rsidP="00616EDE">
      <w:pPr>
        <w:pStyle w:val="a7"/>
        <w:numPr>
          <w:ilvl w:val="0"/>
          <w:numId w:val="19"/>
        </w:numPr>
        <w:tabs>
          <w:tab w:val="left" w:pos="993"/>
        </w:tabs>
        <w:spacing w:before="120" w:after="160"/>
        <w:ind w:left="0" w:firstLine="567"/>
        <w:rPr>
          <w:b/>
          <w:sz w:val="32"/>
          <w:szCs w:val="32"/>
        </w:rPr>
      </w:pPr>
      <w:r w:rsidRPr="006C7C82">
        <w:rPr>
          <w:b/>
          <w:sz w:val="32"/>
          <w:szCs w:val="32"/>
        </w:rPr>
        <w:t>Область применения</w:t>
      </w:r>
    </w:p>
    <w:p w:rsidR="008A19D5" w:rsidRPr="00AF78AD" w:rsidRDefault="00C016E5" w:rsidP="00DC40AA">
      <w:pPr>
        <w:ind w:firstLine="567"/>
        <w:jc w:val="both"/>
        <w:rPr>
          <w:sz w:val="28"/>
          <w:szCs w:val="28"/>
        </w:rPr>
      </w:pPr>
      <w:r w:rsidRPr="00D932EE">
        <w:rPr>
          <w:sz w:val="28"/>
          <w:szCs w:val="28"/>
        </w:rPr>
        <w:t xml:space="preserve">Настоящий </w:t>
      </w:r>
      <w:r w:rsidR="00920471">
        <w:rPr>
          <w:sz w:val="28"/>
          <w:szCs w:val="28"/>
        </w:rPr>
        <w:t>свод правил</w:t>
      </w:r>
      <w:r w:rsidRPr="00D932EE">
        <w:rPr>
          <w:sz w:val="28"/>
          <w:szCs w:val="28"/>
        </w:rPr>
        <w:t xml:space="preserve"> распространяется на</w:t>
      </w:r>
      <w:r w:rsidR="00BA5DFF">
        <w:rPr>
          <w:sz w:val="28"/>
          <w:szCs w:val="28"/>
        </w:rPr>
        <w:t xml:space="preserve"> легкие стальные </w:t>
      </w:r>
      <w:r w:rsidR="00EE5FB6" w:rsidRPr="00AF78AD">
        <w:rPr>
          <w:sz w:val="28"/>
          <w:szCs w:val="28"/>
        </w:rPr>
        <w:t>конструкци</w:t>
      </w:r>
      <w:r w:rsidR="00EE5FB6">
        <w:rPr>
          <w:sz w:val="28"/>
          <w:szCs w:val="28"/>
        </w:rPr>
        <w:t>и</w:t>
      </w:r>
      <w:r w:rsidR="00EE5FB6" w:rsidRPr="00AF78AD">
        <w:rPr>
          <w:sz w:val="28"/>
          <w:szCs w:val="28"/>
        </w:rPr>
        <w:t xml:space="preserve"> </w:t>
      </w:r>
      <w:r w:rsidR="00EE5FB6">
        <w:rPr>
          <w:sz w:val="28"/>
          <w:szCs w:val="28"/>
        </w:rPr>
        <w:t xml:space="preserve">из </w:t>
      </w:r>
      <w:r w:rsidR="00EE5FB6" w:rsidRPr="00AF78AD">
        <w:rPr>
          <w:sz w:val="28"/>
          <w:szCs w:val="28"/>
        </w:rPr>
        <w:t xml:space="preserve">тонкостенных </w:t>
      </w:r>
      <w:r w:rsidR="00EE5FB6">
        <w:rPr>
          <w:sz w:val="28"/>
          <w:szCs w:val="28"/>
        </w:rPr>
        <w:t>холодногнутых оцинкованных профилей</w:t>
      </w:r>
      <w:r w:rsidR="00EE5FB6" w:rsidRPr="00AF78AD">
        <w:rPr>
          <w:sz w:val="28"/>
          <w:szCs w:val="28"/>
        </w:rPr>
        <w:t xml:space="preserve"> и </w:t>
      </w:r>
      <w:r w:rsidR="00EE5FB6">
        <w:rPr>
          <w:sz w:val="28"/>
          <w:szCs w:val="28"/>
        </w:rPr>
        <w:t>профил</w:t>
      </w:r>
      <w:r w:rsidR="00EE5FB6" w:rsidRPr="00AF78AD">
        <w:rPr>
          <w:sz w:val="28"/>
          <w:szCs w:val="28"/>
        </w:rPr>
        <w:t>ированных листов</w:t>
      </w:r>
      <w:r w:rsidR="00BA5DFF">
        <w:rPr>
          <w:sz w:val="28"/>
          <w:szCs w:val="28"/>
        </w:rPr>
        <w:t xml:space="preserve"> (далее – ЛСТК)</w:t>
      </w:r>
      <w:r w:rsidR="00EE5FB6">
        <w:rPr>
          <w:sz w:val="28"/>
          <w:szCs w:val="28"/>
        </w:rPr>
        <w:t xml:space="preserve"> </w:t>
      </w:r>
      <w:r w:rsidRPr="00D932EE">
        <w:rPr>
          <w:sz w:val="28"/>
          <w:szCs w:val="28"/>
        </w:rPr>
        <w:t xml:space="preserve">и устанавливает </w:t>
      </w:r>
      <w:r w:rsidR="00BA5DFF">
        <w:rPr>
          <w:sz w:val="28"/>
          <w:szCs w:val="28"/>
        </w:rPr>
        <w:t>правила и методы расчета, которыми следует руководствоваться при проектировании</w:t>
      </w:r>
      <w:r w:rsidR="008A19D5" w:rsidRPr="00AF78AD">
        <w:rPr>
          <w:sz w:val="28"/>
          <w:szCs w:val="28"/>
        </w:rPr>
        <w:t>.</w:t>
      </w:r>
    </w:p>
    <w:p w:rsidR="00BA5DFF" w:rsidRDefault="00BA5DFF" w:rsidP="00DC40AA">
      <w:pPr>
        <w:ind w:firstLine="567"/>
        <w:jc w:val="both"/>
        <w:rPr>
          <w:sz w:val="28"/>
          <w:szCs w:val="28"/>
        </w:rPr>
      </w:pPr>
      <w:r>
        <w:rPr>
          <w:sz w:val="28"/>
          <w:szCs w:val="28"/>
        </w:rPr>
        <w:t>Настоящий</w:t>
      </w:r>
      <w:r w:rsidR="008A19D5" w:rsidRPr="00AF78AD">
        <w:rPr>
          <w:sz w:val="28"/>
          <w:szCs w:val="28"/>
        </w:rPr>
        <w:t xml:space="preserve"> свод правил </w:t>
      </w:r>
      <w:r>
        <w:rPr>
          <w:sz w:val="28"/>
          <w:szCs w:val="28"/>
        </w:rPr>
        <w:t xml:space="preserve">не распространяется на ЛСТК из холодноформованных профилей круглого или прямоугольного замкнутого сечения, а также в неотапливаемых помещениях при расчетной температуре ниже минус 55 </w:t>
      </w:r>
      <w:r>
        <w:rPr>
          <w:sz w:val="28"/>
          <w:szCs w:val="28"/>
          <w:vertAlign w:val="superscript"/>
        </w:rPr>
        <w:t>о</w:t>
      </w:r>
      <w:r>
        <w:rPr>
          <w:sz w:val="28"/>
          <w:szCs w:val="28"/>
        </w:rPr>
        <w:t>С.</w:t>
      </w:r>
    </w:p>
    <w:p w:rsidR="00BA5DFF" w:rsidRPr="00BA5DFF" w:rsidRDefault="00BA5DFF" w:rsidP="00DC40AA">
      <w:pPr>
        <w:ind w:firstLine="567"/>
        <w:jc w:val="both"/>
        <w:rPr>
          <w:sz w:val="28"/>
          <w:szCs w:val="28"/>
        </w:rPr>
      </w:pPr>
      <w:r>
        <w:rPr>
          <w:sz w:val="28"/>
          <w:szCs w:val="28"/>
        </w:rPr>
        <w:t>Настоящий свод правил является дополнением к СП 16.13330.</w:t>
      </w:r>
    </w:p>
    <w:p w:rsidR="00F73CFA" w:rsidRPr="00B820C1" w:rsidRDefault="00F73CFA" w:rsidP="00440A18">
      <w:pPr>
        <w:spacing w:after="120"/>
        <w:jc w:val="both"/>
        <w:rPr>
          <w:sz w:val="16"/>
          <w:szCs w:val="16"/>
        </w:rPr>
      </w:pPr>
    </w:p>
    <w:p w:rsidR="00D0713C" w:rsidRPr="006C7C82" w:rsidRDefault="008A19D5" w:rsidP="00616EDE">
      <w:pPr>
        <w:pStyle w:val="a7"/>
        <w:numPr>
          <w:ilvl w:val="0"/>
          <w:numId w:val="19"/>
        </w:numPr>
        <w:tabs>
          <w:tab w:val="left" w:pos="993"/>
        </w:tabs>
        <w:spacing w:after="240"/>
        <w:ind w:left="0" w:firstLine="567"/>
        <w:rPr>
          <w:b/>
          <w:sz w:val="32"/>
          <w:szCs w:val="32"/>
        </w:rPr>
      </w:pPr>
      <w:r w:rsidRPr="006C7C82">
        <w:rPr>
          <w:b/>
          <w:sz w:val="32"/>
          <w:szCs w:val="32"/>
        </w:rPr>
        <w:t>Нормативные ссылки</w:t>
      </w:r>
    </w:p>
    <w:p w:rsidR="008A19D5" w:rsidRDefault="0094113A" w:rsidP="0094113A">
      <w:pPr>
        <w:ind w:firstLine="567"/>
        <w:jc w:val="both"/>
        <w:rPr>
          <w:sz w:val="28"/>
          <w:szCs w:val="28"/>
        </w:rPr>
      </w:pPr>
      <w:r>
        <w:rPr>
          <w:sz w:val="28"/>
          <w:szCs w:val="28"/>
        </w:rPr>
        <w:t xml:space="preserve">В </w:t>
      </w:r>
      <w:r w:rsidR="000A5CF2">
        <w:rPr>
          <w:sz w:val="28"/>
          <w:szCs w:val="28"/>
        </w:rPr>
        <w:t xml:space="preserve">настоящем </w:t>
      </w:r>
      <w:r w:rsidR="008A19D5" w:rsidRPr="00AF78AD">
        <w:rPr>
          <w:sz w:val="28"/>
          <w:szCs w:val="28"/>
        </w:rPr>
        <w:t>свод</w:t>
      </w:r>
      <w:r>
        <w:rPr>
          <w:sz w:val="28"/>
          <w:szCs w:val="28"/>
        </w:rPr>
        <w:t>е</w:t>
      </w:r>
      <w:r w:rsidR="008A19D5" w:rsidRPr="00AF78AD">
        <w:rPr>
          <w:sz w:val="28"/>
          <w:szCs w:val="28"/>
        </w:rPr>
        <w:t xml:space="preserve"> правил </w:t>
      </w:r>
      <w:r>
        <w:rPr>
          <w:sz w:val="28"/>
          <w:szCs w:val="28"/>
        </w:rPr>
        <w:t xml:space="preserve">использованы </w:t>
      </w:r>
      <w:r w:rsidR="000A5CF2">
        <w:rPr>
          <w:sz w:val="28"/>
          <w:szCs w:val="28"/>
        </w:rPr>
        <w:t xml:space="preserve">ссылки на следующие </w:t>
      </w:r>
      <w:r>
        <w:rPr>
          <w:sz w:val="28"/>
          <w:szCs w:val="28"/>
        </w:rPr>
        <w:t xml:space="preserve">нормативные </w:t>
      </w:r>
      <w:r w:rsidR="008A19D5" w:rsidRPr="00AF78AD">
        <w:rPr>
          <w:sz w:val="28"/>
          <w:szCs w:val="28"/>
        </w:rPr>
        <w:t>документы:</w:t>
      </w:r>
    </w:p>
    <w:p w:rsidR="00856BCA" w:rsidRDefault="00856BCA" w:rsidP="00856BCA">
      <w:pPr>
        <w:ind w:firstLine="567"/>
        <w:jc w:val="both"/>
        <w:rPr>
          <w:sz w:val="28"/>
          <w:szCs w:val="28"/>
        </w:rPr>
      </w:pPr>
      <w:r w:rsidRPr="008C56A6">
        <w:rPr>
          <w:sz w:val="28"/>
          <w:szCs w:val="28"/>
        </w:rPr>
        <w:t>ГОСТ 9.401</w:t>
      </w:r>
      <w:r>
        <w:rPr>
          <w:sz w:val="28"/>
          <w:szCs w:val="28"/>
        </w:rPr>
        <w:sym w:font="Symbol" w:char="F02D"/>
      </w:r>
      <w:r>
        <w:rPr>
          <w:sz w:val="28"/>
          <w:szCs w:val="28"/>
        </w:rPr>
        <w:t xml:space="preserve">91 </w:t>
      </w:r>
      <w:r w:rsidRPr="00081121">
        <w:rPr>
          <w:sz w:val="28"/>
          <w:szCs w:val="28"/>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1643F1" w:rsidRPr="008C56A6" w:rsidRDefault="001643F1" w:rsidP="00856BCA">
      <w:pPr>
        <w:ind w:firstLine="567"/>
        <w:jc w:val="both"/>
        <w:rPr>
          <w:sz w:val="28"/>
          <w:szCs w:val="28"/>
        </w:rPr>
      </w:pPr>
      <w:r>
        <w:rPr>
          <w:sz w:val="28"/>
          <w:szCs w:val="28"/>
        </w:rPr>
        <w:t>ГОСТ 7798-70 Болты с шестигранной головкой класса точности В. Конструкция и размеры</w:t>
      </w:r>
    </w:p>
    <w:p w:rsidR="00856BCA" w:rsidRPr="008C56A6" w:rsidRDefault="00856BCA" w:rsidP="00856BCA">
      <w:pPr>
        <w:ind w:firstLine="567"/>
        <w:jc w:val="both"/>
        <w:rPr>
          <w:sz w:val="28"/>
          <w:szCs w:val="28"/>
        </w:rPr>
      </w:pPr>
      <w:r w:rsidRPr="00374DAF">
        <w:rPr>
          <w:sz w:val="28"/>
          <w:szCs w:val="28"/>
        </w:rPr>
        <w:t>ГОСТ 10299</w:t>
      </w:r>
      <w:r>
        <w:rPr>
          <w:sz w:val="28"/>
          <w:szCs w:val="28"/>
        </w:rPr>
        <w:t xml:space="preserve"> </w:t>
      </w:r>
      <w:r w:rsidRPr="002568D7">
        <w:rPr>
          <w:sz w:val="28"/>
          <w:szCs w:val="28"/>
        </w:rPr>
        <w:t>Закл</w:t>
      </w:r>
      <w:r>
        <w:rPr>
          <w:sz w:val="28"/>
          <w:szCs w:val="28"/>
        </w:rPr>
        <w:t>е</w:t>
      </w:r>
      <w:r w:rsidRPr="002568D7">
        <w:rPr>
          <w:sz w:val="28"/>
          <w:szCs w:val="28"/>
        </w:rPr>
        <w:t xml:space="preserve">пки с полукруглой </w:t>
      </w:r>
      <w:r w:rsidR="004D26FE">
        <w:rPr>
          <w:sz w:val="28"/>
          <w:szCs w:val="28"/>
        </w:rPr>
        <w:t>головкой классов точности</w:t>
      </w:r>
      <w:proofErr w:type="gramStart"/>
      <w:r w:rsidR="004D26FE">
        <w:rPr>
          <w:sz w:val="28"/>
          <w:szCs w:val="28"/>
        </w:rPr>
        <w:t xml:space="preserve"> В</w:t>
      </w:r>
      <w:proofErr w:type="gramEnd"/>
      <w:r w:rsidR="004D26FE">
        <w:rPr>
          <w:sz w:val="28"/>
          <w:szCs w:val="28"/>
        </w:rPr>
        <w:t xml:space="preserve"> и С.</w:t>
      </w:r>
      <w:r w:rsidRPr="002568D7">
        <w:rPr>
          <w:sz w:val="28"/>
          <w:szCs w:val="28"/>
        </w:rPr>
        <w:t xml:space="preserve"> Технические условия</w:t>
      </w:r>
    </w:p>
    <w:p w:rsidR="00856BCA" w:rsidRPr="008C56A6" w:rsidRDefault="00856BCA" w:rsidP="00856BCA">
      <w:pPr>
        <w:ind w:firstLine="567"/>
        <w:jc w:val="both"/>
        <w:rPr>
          <w:sz w:val="28"/>
          <w:szCs w:val="28"/>
        </w:rPr>
      </w:pPr>
      <w:r w:rsidRPr="00374DAF">
        <w:rPr>
          <w:sz w:val="28"/>
          <w:szCs w:val="28"/>
        </w:rPr>
        <w:t>ГОСТ 1030</w:t>
      </w:r>
      <w:r w:rsidRPr="008C56A6">
        <w:rPr>
          <w:sz w:val="28"/>
          <w:szCs w:val="28"/>
        </w:rPr>
        <w:t>0</w:t>
      </w:r>
      <w:r>
        <w:rPr>
          <w:sz w:val="28"/>
          <w:szCs w:val="28"/>
        </w:rPr>
        <w:t xml:space="preserve"> </w:t>
      </w:r>
      <w:r w:rsidRPr="002C7B87">
        <w:rPr>
          <w:sz w:val="28"/>
          <w:szCs w:val="28"/>
        </w:rPr>
        <w:t>Закл</w:t>
      </w:r>
      <w:r>
        <w:rPr>
          <w:sz w:val="28"/>
          <w:szCs w:val="28"/>
        </w:rPr>
        <w:t>е</w:t>
      </w:r>
      <w:r w:rsidRPr="002C7B87">
        <w:rPr>
          <w:sz w:val="28"/>
          <w:szCs w:val="28"/>
        </w:rPr>
        <w:t xml:space="preserve">пки с потайной </w:t>
      </w:r>
      <w:r w:rsidR="004D26FE">
        <w:rPr>
          <w:sz w:val="28"/>
          <w:szCs w:val="28"/>
        </w:rPr>
        <w:t>головкой классов точности</w:t>
      </w:r>
      <w:proofErr w:type="gramStart"/>
      <w:r w:rsidR="004D26FE">
        <w:rPr>
          <w:sz w:val="28"/>
          <w:szCs w:val="28"/>
        </w:rPr>
        <w:t xml:space="preserve"> В</w:t>
      </w:r>
      <w:proofErr w:type="gramEnd"/>
      <w:r w:rsidR="004D26FE">
        <w:rPr>
          <w:sz w:val="28"/>
          <w:szCs w:val="28"/>
        </w:rPr>
        <w:t xml:space="preserve"> и С.</w:t>
      </w:r>
      <w:r w:rsidRPr="002C7B87">
        <w:rPr>
          <w:sz w:val="28"/>
          <w:szCs w:val="28"/>
        </w:rPr>
        <w:t xml:space="preserve"> Технические условия</w:t>
      </w:r>
    </w:p>
    <w:p w:rsidR="00856BCA" w:rsidRDefault="00856BCA" w:rsidP="00856BCA">
      <w:pPr>
        <w:ind w:firstLine="567"/>
        <w:jc w:val="both"/>
        <w:rPr>
          <w:sz w:val="28"/>
          <w:szCs w:val="28"/>
        </w:rPr>
      </w:pPr>
      <w:r w:rsidRPr="00374DAF">
        <w:rPr>
          <w:sz w:val="28"/>
          <w:szCs w:val="28"/>
        </w:rPr>
        <w:t>ГОСТ 10301</w:t>
      </w:r>
      <w:r>
        <w:rPr>
          <w:sz w:val="28"/>
          <w:szCs w:val="28"/>
        </w:rPr>
        <w:t xml:space="preserve"> </w:t>
      </w:r>
      <w:r w:rsidRPr="002C7B87">
        <w:rPr>
          <w:sz w:val="28"/>
          <w:szCs w:val="28"/>
        </w:rPr>
        <w:t>Закл</w:t>
      </w:r>
      <w:r>
        <w:rPr>
          <w:sz w:val="28"/>
          <w:szCs w:val="28"/>
        </w:rPr>
        <w:t>е</w:t>
      </w:r>
      <w:r w:rsidRPr="002C7B87">
        <w:rPr>
          <w:sz w:val="28"/>
          <w:szCs w:val="28"/>
        </w:rPr>
        <w:t xml:space="preserve">пки с полупотайной </w:t>
      </w:r>
      <w:r w:rsidR="004D26FE">
        <w:rPr>
          <w:sz w:val="28"/>
          <w:szCs w:val="28"/>
        </w:rPr>
        <w:t>головкой классов точности</w:t>
      </w:r>
      <w:proofErr w:type="gramStart"/>
      <w:r w:rsidR="004D26FE">
        <w:rPr>
          <w:sz w:val="28"/>
          <w:szCs w:val="28"/>
        </w:rPr>
        <w:t xml:space="preserve"> В</w:t>
      </w:r>
      <w:proofErr w:type="gramEnd"/>
      <w:r w:rsidR="004D26FE">
        <w:rPr>
          <w:sz w:val="28"/>
          <w:szCs w:val="28"/>
        </w:rPr>
        <w:t xml:space="preserve"> и С</w:t>
      </w:r>
    </w:p>
    <w:p w:rsidR="00856BCA" w:rsidRPr="008C56A6" w:rsidRDefault="00856BCA" w:rsidP="00856BCA">
      <w:pPr>
        <w:ind w:firstLine="567"/>
        <w:jc w:val="both"/>
        <w:rPr>
          <w:sz w:val="28"/>
          <w:szCs w:val="28"/>
        </w:rPr>
      </w:pPr>
      <w:r>
        <w:rPr>
          <w:sz w:val="28"/>
          <w:szCs w:val="28"/>
        </w:rPr>
        <w:t>ГОСТ 10618</w:t>
      </w:r>
      <w:r>
        <w:rPr>
          <w:sz w:val="28"/>
          <w:szCs w:val="28"/>
        </w:rPr>
        <w:sym w:font="Symbol" w:char="F02D"/>
      </w:r>
      <w:r w:rsidRPr="00374DAF">
        <w:rPr>
          <w:sz w:val="28"/>
          <w:szCs w:val="28"/>
        </w:rPr>
        <w:t>80</w:t>
      </w:r>
      <w:r>
        <w:rPr>
          <w:sz w:val="28"/>
          <w:szCs w:val="28"/>
        </w:rPr>
        <w:t xml:space="preserve"> </w:t>
      </w:r>
      <w:r w:rsidRPr="002C7B87">
        <w:rPr>
          <w:sz w:val="28"/>
          <w:szCs w:val="28"/>
        </w:rPr>
        <w:t>Винты самонарезающие для металла и пластмассы. Общие технические условия</w:t>
      </w:r>
    </w:p>
    <w:p w:rsidR="00856BCA" w:rsidRPr="008C56A6" w:rsidRDefault="00856BCA" w:rsidP="00856BCA">
      <w:pPr>
        <w:ind w:firstLine="567"/>
        <w:jc w:val="both"/>
        <w:rPr>
          <w:sz w:val="28"/>
          <w:szCs w:val="28"/>
        </w:rPr>
      </w:pPr>
      <w:r>
        <w:rPr>
          <w:sz w:val="28"/>
          <w:szCs w:val="28"/>
        </w:rPr>
        <w:t>ГОСТ 10619</w:t>
      </w:r>
      <w:r>
        <w:rPr>
          <w:sz w:val="28"/>
          <w:szCs w:val="28"/>
        </w:rPr>
        <w:sym w:font="Symbol" w:char="F02D"/>
      </w:r>
      <w:r w:rsidRPr="00374DAF">
        <w:rPr>
          <w:sz w:val="28"/>
          <w:szCs w:val="28"/>
        </w:rPr>
        <w:t>80</w:t>
      </w:r>
      <w:r>
        <w:rPr>
          <w:sz w:val="28"/>
          <w:szCs w:val="28"/>
        </w:rPr>
        <w:t xml:space="preserve"> </w:t>
      </w:r>
      <w:r w:rsidRPr="002C7B87">
        <w:rPr>
          <w:sz w:val="28"/>
          <w:szCs w:val="28"/>
        </w:rPr>
        <w:t>Винты самонарезающие с потайной головкой для металла и пластмассы. Конструкция и размеры</w:t>
      </w:r>
    </w:p>
    <w:p w:rsidR="00BA5DFF" w:rsidRPr="00440A18" w:rsidRDefault="00856BCA" w:rsidP="00B820C1">
      <w:pPr>
        <w:spacing w:after="220"/>
        <w:ind w:firstLine="567"/>
        <w:jc w:val="both"/>
        <w:rPr>
          <w:sz w:val="28"/>
          <w:szCs w:val="28"/>
        </w:rPr>
      </w:pPr>
      <w:r>
        <w:rPr>
          <w:sz w:val="28"/>
          <w:szCs w:val="28"/>
        </w:rPr>
        <w:t>ГОСТ 14918</w:t>
      </w:r>
      <w:r>
        <w:rPr>
          <w:sz w:val="28"/>
          <w:szCs w:val="28"/>
        </w:rPr>
        <w:sym w:font="Symbol" w:char="F02D"/>
      </w:r>
      <w:r w:rsidRPr="008C56A6">
        <w:rPr>
          <w:sz w:val="28"/>
          <w:szCs w:val="28"/>
        </w:rPr>
        <w:t>80</w:t>
      </w:r>
      <w:r>
        <w:rPr>
          <w:sz w:val="28"/>
          <w:szCs w:val="28"/>
        </w:rPr>
        <w:t xml:space="preserve"> </w:t>
      </w:r>
      <w:r w:rsidRPr="00AF78AD">
        <w:rPr>
          <w:sz w:val="28"/>
          <w:szCs w:val="28"/>
        </w:rPr>
        <w:t>Сталь тонколистовая оцинкованная с непрерывных линий. Технические условия</w:t>
      </w:r>
    </w:p>
    <w:p w:rsidR="00BA5DFF" w:rsidRPr="00D34EC6" w:rsidRDefault="00DF6045" w:rsidP="00F04B17">
      <w:pPr>
        <w:widowControl w:val="0"/>
        <w:pBdr>
          <w:top w:val="single" w:sz="4" w:space="0" w:color="auto"/>
        </w:pBdr>
        <w:spacing w:line="360" w:lineRule="auto"/>
        <w:rPr>
          <w:b/>
        </w:rPr>
      </w:pPr>
      <w:r>
        <w:rPr>
          <w:b/>
        </w:rPr>
        <w:t xml:space="preserve">Проект, </w:t>
      </w:r>
      <w:r w:rsidRPr="00DF6045">
        <w:rPr>
          <w:b/>
          <w:i/>
        </w:rPr>
        <w:t>первая редакция</w:t>
      </w:r>
    </w:p>
    <w:p w:rsidR="00B94951" w:rsidRPr="008C56A6" w:rsidRDefault="00B94951" w:rsidP="00B94951">
      <w:pPr>
        <w:ind w:firstLine="567"/>
        <w:jc w:val="both"/>
        <w:rPr>
          <w:sz w:val="28"/>
          <w:szCs w:val="28"/>
        </w:rPr>
      </w:pPr>
      <w:r w:rsidRPr="008C56A6">
        <w:rPr>
          <w:sz w:val="28"/>
          <w:szCs w:val="28"/>
        </w:rPr>
        <w:lastRenderedPageBreak/>
        <w:t>ГОСТ 21779</w:t>
      </w:r>
      <w:r>
        <w:rPr>
          <w:sz w:val="28"/>
          <w:szCs w:val="28"/>
        </w:rPr>
        <w:t xml:space="preserve"> </w:t>
      </w:r>
      <w:r w:rsidRPr="002C7B87">
        <w:rPr>
          <w:sz w:val="28"/>
          <w:szCs w:val="28"/>
        </w:rPr>
        <w:t>Система обеспечения точности геометрических параметров в строительстве. Технологические допуски</w:t>
      </w:r>
    </w:p>
    <w:p w:rsidR="00B94951" w:rsidRDefault="00B94951" w:rsidP="00B94951">
      <w:pPr>
        <w:ind w:firstLine="567"/>
        <w:jc w:val="both"/>
        <w:rPr>
          <w:sz w:val="28"/>
          <w:szCs w:val="28"/>
        </w:rPr>
      </w:pPr>
      <w:r>
        <w:rPr>
          <w:sz w:val="28"/>
          <w:szCs w:val="28"/>
        </w:rPr>
        <w:t>ГОСТ 21780</w:t>
      </w:r>
      <w:r>
        <w:rPr>
          <w:sz w:val="28"/>
          <w:szCs w:val="28"/>
        </w:rPr>
        <w:sym w:font="Symbol" w:char="F02D"/>
      </w:r>
      <w:r w:rsidRPr="008C56A6">
        <w:rPr>
          <w:sz w:val="28"/>
          <w:szCs w:val="28"/>
        </w:rPr>
        <w:t>2006</w:t>
      </w:r>
      <w:r>
        <w:rPr>
          <w:sz w:val="28"/>
          <w:szCs w:val="28"/>
        </w:rPr>
        <w:t xml:space="preserve"> </w:t>
      </w:r>
      <w:r w:rsidRPr="002C7B87">
        <w:rPr>
          <w:sz w:val="28"/>
          <w:szCs w:val="28"/>
        </w:rPr>
        <w:t>Система обеспечения точности геометрических параметров в строительстве. Расч</w:t>
      </w:r>
      <w:r>
        <w:rPr>
          <w:sz w:val="28"/>
          <w:szCs w:val="28"/>
        </w:rPr>
        <w:t>е</w:t>
      </w:r>
      <w:r w:rsidRPr="002C7B87">
        <w:rPr>
          <w:sz w:val="28"/>
          <w:szCs w:val="28"/>
        </w:rPr>
        <w:t>т точности</w:t>
      </w:r>
    </w:p>
    <w:p w:rsidR="00D02A33" w:rsidRPr="008C56A6" w:rsidRDefault="00D02A33" w:rsidP="00D02A33">
      <w:pPr>
        <w:ind w:firstLine="567"/>
        <w:jc w:val="both"/>
        <w:rPr>
          <w:sz w:val="28"/>
          <w:szCs w:val="28"/>
        </w:rPr>
      </w:pPr>
      <w:r>
        <w:rPr>
          <w:sz w:val="28"/>
          <w:szCs w:val="28"/>
        </w:rPr>
        <w:t>ГОСТ 23118</w:t>
      </w:r>
      <w:r>
        <w:rPr>
          <w:sz w:val="28"/>
          <w:szCs w:val="28"/>
        </w:rPr>
        <w:sym w:font="Symbol" w:char="F02D"/>
      </w:r>
      <w:r w:rsidRPr="008C56A6">
        <w:rPr>
          <w:sz w:val="28"/>
          <w:szCs w:val="28"/>
        </w:rPr>
        <w:t>2012</w:t>
      </w:r>
      <w:r>
        <w:rPr>
          <w:sz w:val="28"/>
          <w:szCs w:val="28"/>
        </w:rPr>
        <w:t xml:space="preserve"> </w:t>
      </w:r>
      <w:r w:rsidRPr="00AF78AD">
        <w:rPr>
          <w:sz w:val="28"/>
          <w:szCs w:val="28"/>
        </w:rPr>
        <w:t>Конструкции стальные строительные. Общие технические условия</w:t>
      </w:r>
    </w:p>
    <w:p w:rsidR="00856BCA" w:rsidRDefault="00856BCA" w:rsidP="00856BCA">
      <w:pPr>
        <w:ind w:firstLine="567"/>
        <w:jc w:val="both"/>
        <w:rPr>
          <w:sz w:val="28"/>
          <w:szCs w:val="28"/>
        </w:rPr>
      </w:pPr>
      <w:r>
        <w:rPr>
          <w:sz w:val="28"/>
          <w:szCs w:val="28"/>
        </w:rPr>
        <w:t>ГОСТ 27772</w:t>
      </w:r>
      <w:r>
        <w:rPr>
          <w:sz w:val="28"/>
          <w:szCs w:val="28"/>
        </w:rPr>
        <w:sym w:font="Symbol" w:char="F02D"/>
      </w:r>
      <w:r w:rsidRPr="00374DAF">
        <w:rPr>
          <w:sz w:val="28"/>
          <w:szCs w:val="28"/>
        </w:rPr>
        <w:t>88</w:t>
      </w:r>
      <w:r>
        <w:rPr>
          <w:sz w:val="28"/>
          <w:szCs w:val="28"/>
        </w:rPr>
        <w:t xml:space="preserve"> </w:t>
      </w:r>
      <w:r w:rsidRPr="00AF78AD">
        <w:rPr>
          <w:sz w:val="28"/>
          <w:szCs w:val="28"/>
        </w:rPr>
        <w:t>Прокат для строительных стальных конструкций. Общие технические условия</w:t>
      </w:r>
    </w:p>
    <w:p w:rsidR="00D02A33" w:rsidRPr="00374DAF" w:rsidRDefault="00D02A33" w:rsidP="00D02A33">
      <w:pPr>
        <w:ind w:firstLine="567"/>
        <w:jc w:val="both"/>
        <w:rPr>
          <w:sz w:val="28"/>
          <w:szCs w:val="28"/>
        </w:rPr>
      </w:pPr>
      <w:r w:rsidRPr="00374DAF">
        <w:rPr>
          <w:sz w:val="28"/>
          <w:szCs w:val="28"/>
        </w:rPr>
        <w:t xml:space="preserve">ГОСТ </w:t>
      </w:r>
      <w:proofErr w:type="gramStart"/>
      <w:r w:rsidRPr="00374DAF">
        <w:rPr>
          <w:sz w:val="28"/>
          <w:szCs w:val="28"/>
        </w:rPr>
        <w:t>Р</w:t>
      </w:r>
      <w:proofErr w:type="gramEnd"/>
      <w:r w:rsidRPr="00374DAF">
        <w:rPr>
          <w:sz w:val="28"/>
          <w:szCs w:val="28"/>
        </w:rPr>
        <w:t xml:space="preserve"> ИСО 7050 Винты самонарезающие с потайной головкой и крестообразным шлицем. Технические условия</w:t>
      </w:r>
    </w:p>
    <w:p w:rsidR="00D02A33" w:rsidRPr="005B314D" w:rsidRDefault="00D02A33" w:rsidP="00D02A33">
      <w:pPr>
        <w:ind w:firstLine="567"/>
        <w:jc w:val="both"/>
        <w:rPr>
          <w:sz w:val="28"/>
          <w:szCs w:val="28"/>
        </w:rPr>
      </w:pPr>
      <w:r>
        <w:rPr>
          <w:sz w:val="28"/>
          <w:szCs w:val="28"/>
        </w:rPr>
        <w:t xml:space="preserve">ГОСТ </w:t>
      </w:r>
      <w:proofErr w:type="gramStart"/>
      <w:r>
        <w:rPr>
          <w:sz w:val="28"/>
          <w:szCs w:val="28"/>
        </w:rPr>
        <w:t>Р</w:t>
      </w:r>
      <w:proofErr w:type="gramEnd"/>
      <w:r>
        <w:rPr>
          <w:sz w:val="28"/>
          <w:szCs w:val="28"/>
        </w:rPr>
        <w:t xml:space="preserve"> ИСО/МЭК 12207</w:t>
      </w:r>
      <w:r>
        <w:rPr>
          <w:sz w:val="28"/>
          <w:szCs w:val="28"/>
        </w:rPr>
        <w:sym w:font="Symbol" w:char="F02D"/>
      </w:r>
      <w:r w:rsidRPr="008C56A6">
        <w:rPr>
          <w:sz w:val="28"/>
          <w:szCs w:val="28"/>
        </w:rPr>
        <w:t>2010</w:t>
      </w:r>
      <w:r>
        <w:rPr>
          <w:sz w:val="28"/>
          <w:szCs w:val="28"/>
        </w:rPr>
        <w:t xml:space="preserve"> </w:t>
      </w:r>
      <w:r w:rsidRPr="005B314D">
        <w:rPr>
          <w:sz w:val="28"/>
          <w:szCs w:val="28"/>
        </w:rPr>
        <w:t>Информационная технология. Системная и программная инженерия. Процессы жизненного цикла программных средств</w:t>
      </w:r>
    </w:p>
    <w:p w:rsidR="00D02A33" w:rsidRDefault="00D02A33" w:rsidP="00D02A33">
      <w:pPr>
        <w:ind w:firstLine="567"/>
        <w:jc w:val="both"/>
        <w:rPr>
          <w:sz w:val="28"/>
          <w:szCs w:val="28"/>
        </w:rPr>
      </w:pPr>
      <w:r>
        <w:rPr>
          <w:sz w:val="28"/>
          <w:szCs w:val="28"/>
        </w:rPr>
        <w:t xml:space="preserve">ГОСТ </w:t>
      </w:r>
      <w:proofErr w:type="gramStart"/>
      <w:r>
        <w:rPr>
          <w:sz w:val="28"/>
          <w:szCs w:val="28"/>
        </w:rPr>
        <w:t>Р</w:t>
      </w:r>
      <w:proofErr w:type="gramEnd"/>
      <w:r>
        <w:rPr>
          <w:sz w:val="28"/>
          <w:szCs w:val="28"/>
        </w:rPr>
        <w:t xml:space="preserve"> ИСО/МЭК 14764</w:t>
      </w:r>
      <w:r>
        <w:rPr>
          <w:sz w:val="28"/>
          <w:szCs w:val="28"/>
        </w:rPr>
        <w:sym w:font="Symbol" w:char="F02D"/>
      </w:r>
      <w:r w:rsidRPr="008C56A6">
        <w:rPr>
          <w:sz w:val="28"/>
          <w:szCs w:val="28"/>
        </w:rPr>
        <w:t>2002</w:t>
      </w:r>
      <w:r>
        <w:rPr>
          <w:sz w:val="28"/>
          <w:szCs w:val="28"/>
        </w:rPr>
        <w:t xml:space="preserve"> </w:t>
      </w:r>
      <w:r w:rsidRPr="00004569">
        <w:rPr>
          <w:sz w:val="28"/>
          <w:szCs w:val="28"/>
        </w:rPr>
        <w:t>Информационная технология. Со</w:t>
      </w:r>
      <w:r>
        <w:rPr>
          <w:sz w:val="28"/>
          <w:szCs w:val="28"/>
        </w:rPr>
        <w:t>провождение программных средств</w:t>
      </w:r>
    </w:p>
    <w:p w:rsidR="008C72AC" w:rsidRPr="008C56A6" w:rsidRDefault="008C72AC" w:rsidP="008C72AC">
      <w:pPr>
        <w:ind w:firstLine="567"/>
        <w:jc w:val="both"/>
        <w:rPr>
          <w:sz w:val="28"/>
          <w:szCs w:val="28"/>
        </w:rPr>
      </w:pPr>
      <w:r>
        <w:rPr>
          <w:sz w:val="28"/>
          <w:szCs w:val="28"/>
        </w:rPr>
        <w:t xml:space="preserve">ГОСТ </w:t>
      </w:r>
      <w:proofErr w:type="gramStart"/>
      <w:r>
        <w:rPr>
          <w:sz w:val="28"/>
          <w:szCs w:val="28"/>
        </w:rPr>
        <w:t>Р</w:t>
      </w:r>
      <w:proofErr w:type="gramEnd"/>
      <w:r>
        <w:rPr>
          <w:sz w:val="28"/>
          <w:szCs w:val="28"/>
        </w:rPr>
        <w:t xml:space="preserve"> 52246</w:t>
      </w:r>
      <w:r>
        <w:rPr>
          <w:sz w:val="28"/>
          <w:szCs w:val="28"/>
        </w:rPr>
        <w:sym w:font="Symbol" w:char="F02D"/>
      </w:r>
      <w:r w:rsidRPr="008C56A6">
        <w:rPr>
          <w:sz w:val="28"/>
          <w:szCs w:val="28"/>
        </w:rPr>
        <w:t>2004</w:t>
      </w:r>
      <w:r>
        <w:rPr>
          <w:sz w:val="28"/>
          <w:szCs w:val="28"/>
        </w:rPr>
        <w:t xml:space="preserve"> </w:t>
      </w:r>
      <w:r w:rsidRPr="00AF78AD">
        <w:rPr>
          <w:sz w:val="28"/>
          <w:szCs w:val="28"/>
        </w:rPr>
        <w:t>Прокат листовой горячеоцинкованный. Технические условия</w:t>
      </w:r>
    </w:p>
    <w:p w:rsidR="008C72AC" w:rsidRPr="008C56A6" w:rsidRDefault="008C72AC" w:rsidP="008C72AC">
      <w:pPr>
        <w:ind w:firstLine="567"/>
        <w:jc w:val="both"/>
        <w:rPr>
          <w:sz w:val="28"/>
          <w:szCs w:val="28"/>
        </w:rPr>
      </w:pPr>
      <w:r>
        <w:rPr>
          <w:sz w:val="28"/>
          <w:szCs w:val="28"/>
        </w:rPr>
        <w:t xml:space="preserve">ГОСТ </w:t>
      </w:r>
      <w:proofErr w:type="gramStart"/>
      <w:r>
        <w:rPr>
          <w:sz w:val="28"/>
          <w:szCs w:val="28"/>
        </w:rPr>
        <w:t>Р</w:t>
      </w:r>
      <w:proofErr w:type="gramEnd"/>
      <w:r>
        <w:rPr>
          <w:sz w:val="28"/>
          <w:szCs w:val="28"/>
        </w:rPr>
        <w:t xml:space="preserve"> 54257</w:t>
      </w:r>
      <w:r>
        <w:rPr>
          <w:sz w:val="28"/>
          <w:szCs w:val="28"/>
        </w:rPr>
        <w:sym w:font="Symbol" w:char="F02D"/>
      </w:r>
      <w:r w:rsidRPr="008C56A6">
        <w:rPr>
          <w:sz w:val="28"/>
          <w:szCs w:val="28"/>
        </w:rPr>
        <w:t>2010</w:t>
      </w:r>
      <w:r>
        <w:rPr>
          <w:sz w:val="28"/>
          <w:szCs w:val="28"/>
        </w:rPr>
        <w:t xml:space="preserve"> </w:t>
      </w:r>
      <w:r w:rsidRPr="00AF78AD">
        <w:rPr>
          <w:sz w:val="28"/>
          <w:szCs w:val="28"/>
        </w:rPr>
        <w:t>Над</w:t>
      </w:r>
      <w:r>
        <w:rPr>
          <w:sz w:val="28"/>
          <w:szCs w:val="28"/>
        </w:rPr>
        <w:t>е</w:t>
      </w:r>
      <w:r w:rsidRPr="00AF78AD">
        <w:rPr>
          <w:sz w:val="28"/>
          <w:szCs w:val="28"/>
        </w:rPr>
        <w:t>жность строительных конструкций и оснований. Основные положения и требования</w:t>
      </w:r>
    </w:p>
    <w:p w:rsidR="0094113A" w:rsidRPr="008C56A6" w:rsidRDefault="0094113A" w:rsidP="00856BCA">
      <w:pPr>
        <w:ind w:firstLine="567"/>
        <w:jc w:val="both"/>
        <w:rPr>
          <w:sz w:val="28"/>
          <w:szCs w:val="28"/>
        </w:rPr>
      </w:pPr>
      <w:r w:rsidRPr="00374DAF">
        <w:rPr>
          <w:sz w:val="28"/>
          <w:szCs w:val="28"/>
        </w:rPr>
        <w:t>СП 16.13330.2011</w:t>
      </w:r>
      <w:r>
        <w:rPr>
          <w:sz w:val="28"/>
          <w:szCs w:val="28"/>
        </w:rPr>
        <w:t xml:space="preserve"> </w:t>
      </w:r>
      <w:r w:rsidR="00856BCA">
        <w:rPr>
          <w:sz w:val="28"/>
          <w:szCs w:val="28"/>
        </w:rPr>
        <w:t>«</w:t>
      </w:r>
      <w:r w:rsidR="00856BCA" w:rsidRPr="00AF78AD">
        <w:rPr>
          <w:sz w:val="28"/>
          <w:szCs w:val="28"/>
        </w:rPr>
        <w:t xml:space="preserve">СНиП </w:t>
      </w:r>
      <w:r w:rsidR="00856BCA" w:rsidRPr="005B314D">
        <w:rPr>
          <w:sz w:val="28"/>
          <w:szCs w:val="28"/>
        </w:rPr>
        <w:t>II</w:t>
      </w:r>
      <w:r w:rsidR="00615C85">
        <w:rPr>
          <w:sz w:val="28"/>
          <w:szCs w:val="28"/>
        </w:rPr>
        <w:t>-23</w:t>
      </w:r>
      <w:r w:rsidR="00615C85">
        <w:rPr>
          <w:sz w:val="28"/>
          <w:szCs w:val="28"/>
        </w:rPr>
        <w:sym w:font="Symbol" w:char="F02D"/>
      </w:r>
      <w:r w:rsidR="00856BCA" w:rsidRPr="00AF78AD">
        <w:rPr>
          <w:sz w:val="28"/>
          <w:szCs w:val="28"/>
        </w:rPr>
        <w:t>81*</w:t>
      </w:r>
      <w:r w:rsidR="00856BCA">
        <w:rPr>
          <w:sz w:val="28"/>
          <w:szCs w:val="28"/>
        </w:rPr>
        <w:t xml:space="preserve"> </w:t>
      </w:r>
      <w:r w:rsidRPr="00AF78AD">
        <w:rPr>
          <w:sz w:val="28"/>
          <w:szCs w:val="28"/>
        </w:rPr>
        <w:t>Стальные конструкции</w:t>
      </w:r>
      <w:r w:rsidR="00856BCA">
        <w:rPr>
          <w:sz w:val="28"/>
          <w:szCs w:val="28"/>
        </w:rPr>
        <w:t>»</w:t>
      </w:r>
      <w:r w:rsidRPr="00AF78AD">
        <w:rPr>
          <w:sz w:val="28"/>
          <w:szCs w:val="28"/>
        </w:rPr>
        <w:t xml:space="preserve"> </w:t>
      </w:r>
    </w:p>
    <w:p w:rsidR="0094113A" w:rsidRDefault="0094113A" w:rsidP="0094113A">
      <w:pPr>
        <w:ind w:firstLine="567"/>
        <w:jc w:val="both"/>
        <w:rPr>
          <w:sz w:val="28"/>
          <w:szCs w:val="28"/>
        </w:rPr>
      </w:pPr>
      <w:r w:rsidRPr="00374DAF">
        <w:rPr>
          <w:sz w:val="28"/>
          <w:szCs w:val="28"/>
        </w:rPr>
        <w:t>СП 20.13330.2011</w:t>
      </w:r>
      <w:r>
        <w:rPr>
          <w:sz w:val="28"/>
          <w:szCs w:val="28"/>
        </w:rPr>
        <w:t xml:space="preserve"> </w:t>
      </w:r>
      <w:r w:rsidR="008C72AC">
        <w:rPr>
          <w:sz w:val="28"/>
          <w:szCs w:val="28"/>
        </w:rPr>
        <w:t>«</w:t>
      </w:r>
      <w:r w:rsidR="00615C85">
        <w:rPr>
          <w:sz w:val="28"/>
          <w:szCs w:val="28"/>
        </w:rPr>
        <w:t>СНиП 2.01.07</w:t>
      </w:r>
      <w:r w:rsidR="00615C85">
        <w:rPr>
          <w:sz w:val="28"/>
          <w:szCs w:val="28"/>
        </w:rPr>
        <w:sym w:font="Symbol" w:char="F02D"/>
      </w:r>
      <w:r w:rsidR="008C72AC" w:rsidRPr="00AF78AD">
        <w:rPr>
          <w:sz w:val="28"/>
          <w:szCs w:val="28"/>
        </w:rPr>
        <w:t>85*</w:t>
      </w:r>
      <w:r w:rsidR="008C72AC">
        <w:rPr>
          <w:sz w:val="28"/>
          <w:szCs w:val="28"/>
        </w:rPr>
        <w:t xml:space="preserve"> </w:t>
      </w:r>
      <w:r w:rsidRPr="00AF78AD">
        <w:rPr>
          <w:sz w:val="28"/>
          <w:szCs w:val="28"/>
        </w:rPr>
        <w:t>Нагрузки и воздействия</w:t>
      </w:r>
      <w:r w:rsidR="008C72AC">
        <w:rPr>
          <w:sz w:val="28"/>
          <w:szCs w:val="28"/>
        </w:rPr>
        <w:t>»</w:t>
      </w:r>
    </w:p>
    <w:p w:rsidR="008C72AC" w:rsidRDefault="008C72AC" w:rsidP="008C72AC">
      <w:pPr>
        <w:ind w:firstLine="567"/>
        <w:jc w:val="both"/>
        <w:rPr>
          <w:sz w:val="28"/>
          <w:szCs w:val="28"/>
        </w:rPr>
      </w:pPr>
      <w:r w:rsidRPr="008C56A6">
        <w:rPr>
          <w:sz w:val="28"/>
          <w:szCs w:val="28"/>
        </w:rPr>
        <w:t>СП 28.13330.2012</w:t>
      </w:r>
      <w:r>
        <w:rPr>
          <w:sz w:val="28"/>
          <w:szCs w:val="28"/>
        </w:rPr>
        <w:t xml:space="preserve"> «</w:t>
      </w:r>
      <w:r w:rsidR="00615C85">
        <w:rPr>
          <w:sz w:val="28"/>
          <w:szCs w:val="28"/>
        </w:rPr>
        <w:t>СНиП 2.03.11</w:t>
      </w:r>
      <w:r w:rsidR="00615C85">
        <w:rPr>
          <w:sz w:val="28"/>
          <w:szCs w:val="28"/>
        </w:rPr>
        <w:sym w:font="Symbol" w:char="F02D"/>
      </w:r>
      <w:r w:rsidRPr="00AF78AD">
        <w:rPr>
          <w:sz w:val="28"/>
          <w:szCs w:val="28"/>
        </w:rPr>
        <w:t>85</w:t>
      </w:r>
      <w:r w:rsidR="00615C85">
        <w:rPr>
          <w:sz w:val="28"/>
          <w:szCs w:val="28"/>
        </w:rPr>
        <w:t xml:space="preserve"> З</w:t>
      </w:r>
      <w:r w:rsidRPr="00AF78AD">
        <w:rPr>
          <w:sz w:val="28"/>
          <w:szCs w:val="28"/>
        </w:rPr>
        <w:t>ащита строительных конструкций от коррозии</w:t>
      </w:r>
      <w:r>
        <w:rPr>
          <w:sz w:val="28"/>
          <w:szCs w:val="28"/>
        </w:rPr>
        <w:t>»</w:t>
      </w:r>
    </w:p>
    <w:p w:rsidR="00F73CFA" w:rsidRPr="00081121" w:rsidRDefault="00F73CFA" w:rsidP="00F73CFA">
      <w:pPr>
        <w:ind w:firstLine="567"/>
        <w:jc w:val="both"/>
        <w:rPr>
          <w:sz w:val="28"/>
          <w:szCs w:val="28"/>
        </w:rPr>
      </w:pPr>
      <w:r w:rsidRPr="008C56A6">
        <w:rPr>
          <w:sz w:val="28"/>
          <w:szCs w:val="28"/>
        </w:rPr>
        <w:t>СП 131.13330.2012</w:t>
      </w:r>
      <w:r>
        <w:rPr>
          <w:sz w:val="28"/>
          <w:szCs w:val="28"/>
        </w:rPr>
        <w:t xml:space="preserve"> «СНиП 23-01</w:t>
      </w:r>
      <w:r>
        <w:rPr>
          <w:sz w:val="28"/>
          <w:szCs w:val="28"/>
        </w:rPr>
        <w:sym w:font="Symbol" w:char="F02D"/>
      </w:r>
      <w:r w:rsidRPr="00081121">
        <w:rPr>
          <w:sz w:val="28"/>
          <w:szCs w:val="28"/>
        </w:rPr>
        <w:t>99*</w:t>
      </w:r>
      <w:r>
        <w:rPr>
          <w:sz w:val="28"/>
          <w:szCs w:val="28"/>
        </w:rPr>
        <w:t xml:space="preserve"> </w:t>
      </w:r>
      <w:r w:rsidRPr="00081121">
        <w:rPr>
          <w:sz w:val="28"/>
          <w:szCs w:val="28"/>
        </w:rPr>
        <w:t>Строительная климатология</w:t>
      </w:r>
      <w:r>
        <w:rPr>
          <w:sz w:val="28"/>
          <w:szCs w:val="28"/>
        </w:rPr>
        <w:t>»</w:t>
      </w:r>
      <w:r w:rsidRPr="00081121">
        <w:rPr>
          <w:sz w:val="28"/>
          <w:szCs w:val="28"/>
        </w:rPr>
        <w:t xml:space="preserve"> </w:t>
      </w:r>
    </w:p>
    <w:p w:rsidR="0094113A" w:rsidRDefault="0094113A" w:rsidP="00C12E8A">
      <w:pPr>
        <w:ind w:firstLine="567"/>
        <w:jc w:val="both"/>
        <w:rPr>
          <w:sz w:val="28"/>
          <w:szCs w:val="28"/>
        </w:rPr>
      </w:pPr>
      <w:r w:rsidRPr="008C56A6">
        <w:rPr>
          <w:sz w:val="28"/>
          <w:szCs w:val="28"/>
        </w:rPr>
        <w:t>СП 2.13130.2012</w:t>
      </w:r>
      <w:r>
        <w:rPr>
          <w:sz w:val="28"/>
          <w:szCs w:val="28"/>
        </w:rPr>
        <w:t xml:space="preserve"> </w:t>
      </w:r>
      <w:r w:rsidRPr="005F7844">
        <w:rPr>
          <w:sz w:val="28"/>
          <w:szCs w:val="28"/>
        </w:rPr>
        <w:t>Системы противопожарной защиты</w:t>
      </w:r>
      <w:r>
        <w:rPr>
          <w:sz w:val="28"/>
          <w:szCs w:val="28"/>
        </w:rPr>
        <w:t>. Обеспечение огнестойкости объектов защиты</w:t>
      </w:r>
    </w:p>
    <w:p w:rsidR="00F73CFA" w:rsidRDefault="00F73CFA" w:rsidP="00F73CFA">
      <w:pPr>
        <w:ind w:firstLine="567"/>
        <w:jc w:val="both"/>
        <w:rPr>
          <w:sz w:val="28"/>
          <w:szCs w:val="28"/>
        </w:rPr>
      </w:pPr>
      <w:r>
        <w:rPr>
          <w:sz w:val="28"/>
          <w:szCs w:val="28"/>
        </w:rPr>
        <w:t>СП 13-102</w:t>
      </w:r>
      <w:r>
        <w:rPr>
          <w:sz w:val="28"/>
          <w:szCs w:val="28"/>
        </w:rPr>
        <w:sym w:font="Symbol" w:char="F02D"/>
      </w:r>
      <w:r>
        <w:rPr>
          <w:sz w:val="28"/>
          <w:szCs w:val="28"/>
        </w:rPr>
        <w:t>2003 Правила обследования несущих строительных конструкций зданий и сооружений</w:t>
      </w:r>
    </w:p>
    <w:p w:rsidR="00615C85" w:rsidRDefault="00615C85" w:rsidP="00F73CFA">
      <w:pPr>
        <w:ind w:firstLine="567"/>
        <w:jc w:val="both"/>
        <w:rPr>
          <w:sz w:val="28"/>
          <w:szCs w:val="28"/>
        </w:rPr>
      </w:pPr>
    </w:p>
    <w:p w:rsidR="00410A39" w:rsidRDefault="00410A39" w:rsidP="00920471">
      <w:pPr>
        <w:ind w:firstLine="567"/>
        <w:jc w:val="both"/>
        <w:rPr>
          <w:sz w:val="28"/>
          <w:szCs w:val="28"/>
        </w:rPr>
      </w:pPr>
      <w:proofErr w:type="gramStart"/>
      <w:r w:rsidRPr="00410A39">
        <w:rPr>
          <w:sz w:val="28"/>
          <w:szCs w:val="28"/>
        </w:rPr>
        <w:t xml:space="preserve">При пользовании настоящим </w:t>
      </w:r>
      <w:r w:rsidR="00856BCA">
        <w:rPr>
          <w:sz w:val="28"/>
          <w:szCs w:val="28"/>
        </w:rPr>
        <w:t>сводом правил</w:t>
      </w:r>
      <w:r w:rsidRPr="00410A39">
        <w:rPr>
          <w:sz w:val="28"/>
          <w:szCs w:val="28"/>
        </w:rPr>
        <w:t xml:space="preserve"> целесообразно проверить действие ссылочных стандартов и классификаторов в информационной системе общего пользования </w:t>
      </w:r>
      <w:r>
        <w:rPr>
          <w:sz w:val="28"/>
          <w:szCs w:val="28"/>
        </w:rPr>
        <w:t>–</w:t>
      </w:r>
      <w:r w:rsidRPr="00410A39">
        <w:rPr>
          <w:sz w:val="28"/>
          <w:szCs w:val="28"/>
        </w:rPr>
        <w:t xml:space="preserve">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w:t>
      </w:r>
      <w:r>
        <w:rPr>
          <w:sz w:val="28"/>
          <w:szCs w:val="28"/>
        </w:rPr>
        <w:t>«</w:t>
      </w:r>
      <w:r w:rsidRPr="00410A39">
        <w:rPr>
          <w:sz w:val="28"/>
          <w:szCs w:val="28"/>
        </w:rPr>
        <w:t>Национальные стандарты</w:t>
      </w:r>
      <w:r>
        <w:rPr>
          <w:sz w:val="28"/>
          <w:szCs w:val="28"/>
        </w:rPr>
        <w:t>»</w:t>
      </w:r>
      <w:r w:rsidRPr="00410A39">
        <w:rPr>
          <w:sz w:val="28"/>
          <w:szCs w:val="28"/>
        </w:rPr>
        <w:t>,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410A39">
        <w:rPr>
          <w:sz w:val="28"/>
          <w:szCs w:val="28"/>
        </w:rPr>
        <w:t xml:space="preserve"> Если ссылочный документ замен</w:t>
      </w:r>
      <w:r w:rsidR="00074A9C">
        <w:rPr>
          <w:sz w:val="28"/>
          <w:szCs w:val="28"/>
        </w:rPr>
        <w:t>е</w:t>
      </w:r>
      <w:r w:rsidRPr="00410A39">
        <w:rPr>
          <w:sz w:val="28"/>
          <w:szCs w:val="28"/>
        </w:rPr>
        <w:t>н (измен</w:t>
      </w:r>
      <w:r w:rsidR="00074A9C">
        <w:rPr>
          <w:sz w:val="28"/>
          <w:szCs w:val="28"/>
        </w:rPr>
        <w:t>е</w:t>
      </w:r>
      <w:r w:rsidRPr="00410A39">
        <w:rPr>
          <w:sz w:val="28"/>
          <w:szCs w:val="28"/>
        </w:rPr>
        <w:t>н), то при пользовании настоящим стандартом следует руководствоваться замен</w:t>
      </w:r>
      <w:r w:rsidR="00074A9C">
        <w:rPr>
          <w:sz w:val="28"/>
          <w:szCs w:val="28"/>
        </w:rPr>
        <w:t>е</w:t>
      </w:r>
      <w:r w:rsidRPr="00410A39">
        <w:rPr>
          <w:sz w:val="28"/>
          <w:szCs w:val="28"/>
        </w:rPr>
        <w:t>нным (измен</w:t>
      </w:r>
      <w:r w:rsidR="00074A9C">
        <w:rPr>
          <w:sz w:val="28"/>
          <w:szCs w:val="28"/>
        </w:rPr>
        <w:t>е</w:t>
      </w:r>
      <w:r w:rsidRPr="00410A39">
        <w:rPr>
          <w:sz w:val="28"/>
          <w:szCs w:val="28"/>
        </w:rPr>
        <w:t>нным) документом. Если ссылочный документ отмен</w:t>
      </w:r>
      <w:r w:rsidR="00074A9C">
        <w:rPr>
          <w:sz w:val="28"/>
          <w:szCs w:val="28"/>
        </w:rPr>
        <w:t>е</w:t>
      </w:r>
      <w:r w:rsidRPr="00410A39">
        <w:rPr>
          <w:sz w:val="28"/>
          <w:szCs w:val="28"/>
        </w:rPr>
        <w:t>н без замены, то положение, в котором дана ссылка на него, применяется в части, не затрагивающей эту ссылку.</w:t>
      </w:r>
    </w:p>
    <w:p w:rsidR="00F73CFA" w:rsidRDefault="00F73CFA" w:rsidP="00DF6045">
      <w:pPr>
        <w:jc w:val="both"/>
        <w:rPr>
          <w:sz w:val="28"/>
          <w:szCs w:val="28"/>
        </w:rPr>
      </w:pPr>
    </w:p>
    <w:p w:rsidR="00B94951" w:rsidRDefault="00B94951" w:rsidP="00DF6045">
      <w:pPr>
        <w:jc w:val="both"/>
        <w:rPr>
          <w:sz w:val="28"/>
          <w:szCs w:val="28"/>
        </w:rPr>
      </w:pPr>
    </w:p>
    <w:p w:rsidR="00B94951" w:rsidRDefault="00B94951" w:rsidP="00DF6045">
      <w:pPr>
        <w:jc w:val="both"/>
        <w:rPr>
          <w:sz w:val="28"/>
          <w:szCs w:val="28"/>
        </w:rPr>
      </w:pPr>
    </w:p>
    <w:p w:rsidR="00D0713C" w:rsidRPr="006C7C82" w:rsidRDefault="005467D2" w:rsidP="00616EDE">
      <w:pPr>
        <w:pStyle w:val="a7"/>
        <w:numPr>
          <w:ilvl w:val="0"/>
          <w:numId w:val="19"/>
        </w:numPr>
        <w:tabs>
          <w:tab w:val="left" w:pos="993"/>
        </w:tabs>
        <w:spacing w:after="200"/>
        <w:ind w:left="0" w:firstLine="567"/>
        <w:rPr>
          <w:b/>
          <w:sz w:val="32"/>
          <w:szCs w:val="32"/>
        </w:rPr>
      </w:pPr>
      <w:r w:rsidRPr="006C7C82">
        <w:rPr>
          <w:b/>
          <w:sz w:val="32"/>
          <w:szCs w:val="32"/>
        </w:rPr>
        <w:lastRenderedPageBreak/>
        <w:t>Термины и определения</w:t>
      </w:r>
    </w:p>
    <w:p w:rsidR="005467D2" w:rsidRPr="00AF78AD" w:rsidRDefault="0033033A" w:rsidP="00920471">
      <w:pPr>
        <w:ind w:firstLine="567"/>
        <w:jc w:val="both"/>
        <w:rPr>
          <w:sz w:val="28"/>
          <w:szCs w:val="28"/>
        </w:rPr>
      </w:pPr>
      <w:r>
        <w:rPr>
          <w:sz w:val="28"/>
          <w:szCs w:val="28"/>
        </w:rPr>
        <w:t>В</w:t>
      </w:r>
      <w:r w:rsidR="005467D2" w:rsidRPr="00AF78AD">
        <w:rPr>
          <w:sz w:val="28"/>
          <w:szCs w:val="28"/>
        </w:rPr>
        <w:t xml:space="preserve"> настоящем своде правил применены следующие термины с соответствующими определениями:</w:t>
      </w:r>
    </w:p>
    <w:p w:rsidR="007B6C5C" w:rsidRPr="00AF78AD" w:rsidRDefault="00440A18" w:rsidP="00616EDE">
      <w:pPr>
        <w:pStyle w:val="a7"/>
        <w:numPr>
          <w:ilvl w:val="1"/>
          <w:numId w:val="20"/>
        </w:numPr>
        <w:tabs>
          <w:tab w:val="left" w:pos="1276"/>
        </w:tabs>
        <w:contextualSpacing w:val="0"/>
        <w:jc w:val="both"/>
        <w:rPr>
          <w:sz w:val="28"/>
          <w:szCs w:val="28"/>
        </w:rPr>
      </w:pPr>
      <w:r w:rsidRPr="00AF78AD">
        <w:rPr>
          <w:b/>
          <w:sz w:val="28"/>
          <w:szCs w:val="28"/>
        </w:rPr>
        <w:t xml:space="preserve">пожарная </w:t>
      </w:r>
      <w:r w:rsidR="007B6C5C" w:rsidRPr="00AF78AD">
        <w:rPr>
          <w:b/>
          <w:sz w:val="28"/>
          <w:szCs w:val="28"/>
        </w:rPr>
        <w:t>безопасн</w:t>
      </w:r>
      <w:r w:rsidR="009E3D25">
        <w:rPr>
          <w:b/>
          <w:sz w:val="28"/>
          <w:szCs w:val="28"/>
        </w:rPr>
        <w:t>ость</w:t>
      </w:r>
      <w:r w:rsidR="007B6C5C" w:rsidRPr="00440A18">
        <w:rPr>
          <w:sz w:val="28"/>
          <w:szCs w:val="28"/>
        </w:rPr>
        <w:t xml:space="preserve">: </w:t>
      </w:r>
      <w:r w:rsidR="007B6C5C" w:rsidRPr="00AF78AD">
        <w:rPr>
          <w:sz w:val="28"/>
          <w:szCs w:val="28"/>
        </w:rPr>
        <w:t>Состояние  зданий и сооружений, а также систем инженерно-технического обеспечения, которое характеризуется возможностью предотвращения пожара и вредного воздействия на людей, имущество и окружающую среду его (пожара) опасных факторов.</w:t>
      </w:r>
    </w:p>
    <w:p w:rsidR="007B6C5C" w:rsidRPr="00137E78" w:rsidRDefault="00440A18" w:rsidP="00616EDE">
      <w:pPr>
        <w:pStyle w:val="a7"/>
        <w:numPr>
          <w:ilvl w:val="1"/>
          <w:numId w:val="20"/>
        </w:numPr>
        <w:tabs>
          <w:tab w:val="left" w:pos="1276"/>
        </w:tabs>
        <w:contextualSpacing w:val="0"/>
        <w:jc w:val="both"/>
        <w:rPr>
          <w:sz w:val="28"/>
          <w:szCs w:val="28"/>
        </w:rPr>
      </w:pPr>
      <w:r w:rsidRPr="00137E78">
        <w:rPr>
          <w:b/>
          <w:sz w:val="28"/>
          <w:szCs w:val="28"/>
        </w:rPr>
        <w:t xml:space="preserve">механическая </w:t>
      </w:r>
      <w:r>
        <w:rPr>
          <w:b/>
          <w:sz w:val="28"/>
          <w:szCs w:val="28"/>
        </w:rPr>
        <w:t>безопасность</w:t>
      </w:r>
      <w:r w:rsidR="007B6C5C" w:rsidRPr="00440A18">
        <w:rPr>
          <w:sz w:val="28"/>
          <w:szCs w:val="28"/>
        </w:rPr>
        <w:t>:</w:t>
      </w:r>
      <w:r w:rsidR="007B6C5C" w:rsidRPr="00137E78">
        <w:rPr>
          <w:sz w:val="28"/>
          <w:szCs w:val="28"/>
        </w:rPr>
        <w:t xml:space="preserve"> Состояние зданий и сооружений с применением ЛСТК, а также систем инженерно-технического обеспечения, которое характеризуется возможностью предотвращения вреда жизни или здоровья человека, ущерба имуществу и окружающей среде вследствие разрушения или потери устойчивости зданий, сооружений или их частей.</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долговечность</w:t>
      </w:r>
      <w:r w:rsidRPr="00440A18">
        <w:rPr>
          <w:sz w:val="28"/>
          <w:szCs w:val="28"/>
        </w:rPr>
        <w:t>:</w:t>
      </w:r>
      <w:r w:rsidRPr="00AF78AD">
        <w:rPr>
          <w:sz w:val="28"/>
          <w:szCs w:val="28"/>
        </w:rPr>
        <w:t xml:space="preserve"> Способность строительной конструкции или сооружения сохранять физические и эксплуатационные свойства, устанавливаемые при проектировании и обеспечивающие его безаварийную эксплуатацию в течение расчетного срока службы при надлежащем техническом обслуживании.</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живучесть</w:t>
      </w:r>
      <w:r w:rsidRPr="00440A18">
        <w:rPr>
          <w:sz w:val="28"/>
          <w:szCs w:val="28"/>
        </w:rPr>
        <w:t>:</w:t>
      </w:r>
      <w:r w:rsidRPr="00AF78AD">
        <w:rPr>
          <w:sz w:val="28"/>
          <w:szCs w:val="28"/>
        </w:rPr>
        <w:t xml:space="preserve"> Полная или частичная функциональная пригодность конструкции после повреждения, когда какой-либо конструктивный элемент в составе пространственной конструкции полностью теряет несущую способность.</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закрепление</w:t>
      </w:r>
      <w:r w:rsidRPr="00440A18">
        <w:rPr>
          <w:sz w:val="28"/>
          <w:szCs w:val="28"/>
        </w:rPr>
        <w:t>:</w:t>
      </w:r>
      <w:r w:rsidRPr="00AF78AD">
        <w:rPr>
          <w:sz w:val="28"/>
          <w:szCs w:val="28"/>
        </w:rPr>
        <w:t xml:space="preserve"> Закрепление элемента или его части от линейных или угловых перемещений или деформаций от кручения или депланации сечения, которое повышает устойчивость аналогично жесткой опоре.</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кассетный профиль</w:t>
      </w:r>
      <w:r w:rsidRPr="00440A18">
        <w:rPr>
          <w:sz w:val="28"/>
          <w:szCs w:val="28"/>
        </w:rPr>
        <w:t xml:space="preserve">: </w:t>
      </w:r>
      <w:r w:rsidRPr="00AF78AD">
        <w:rPr>
          <w:sz w:val="28"/>
          <w:szCs w:val="28"/>
        </w:rPr>
        <w:t>Профилированный лист с большими краевыми отгибами, предназначенными для соединения профилей между собой, формирующими опорные ребра вдоль пролета и поддерживающими промежуточные ребра, расположенные в направлении, перпендикулярном пролету.</w:t>
      </w:r>
    </w:p>
    <w:p w:rsidR="007B6C5C" w:rsidRDefault="007B6C5C" w:rsidP="00616EDE">
      <w:pPr>
        <w:pStyle w:val="a7"/>
        <w:numPr>
          <w:ilvl w:val="1"/>
          <w:numId w:val="20"/>
        </w:numPr>
        <w:tabs>
          <w:tab w:val="left" w:pos="1276"/>
        </w:tabs>
        <w:contextualSpacing w:val="0"/>
        <w:jc w:val="both"/>
        <w:rPr>
          <w:sz w:val="28"/>
          <w:szCs w:val="28"/>
        </w:rPr>
      </w:pPr>
      <w:r w:rsidRPr="00AF78AD">
        <w:rPr>
          <w:b/>
          <w:sz w:val="28"/>
          <w:szCs w:val="28"/>
        </w:rPr>
        <w:t>над</w:t>
      </w:r>
      <w:r w:rsidR="00521623">
        <w:rPr>
          <w:b/>
          <w:sz w:val="28"/>
          <w:szCs w:val="28"/>
        </w:rPr>
        <w:t>е</w:t>
      </w:r>
      <w:r w:rsidRPr="00AF78AD">
        <w:rPr>
          <w:b/>
          <w:sz w:val="28"/>
          <w:szCs w:val="28"/>
        </w:rPr>
        <w:t>жность</w:t>
      </w:r>
      <w:r w:rsidRPr="00440A18">
        <w:rPr>
          <w:sz w:val="28"/>
          <w:szCs w:val="28"/>
        </w:rPr>
        <w:t>:</w:t>
      </w:r>
      <w:r w:rsidRPr="00AF78AD">
        <w:rPr>
          <w:sz w:val="28"/>
          <w:szCs w:val="28"/>
        </w:rPr>
        <w:t xml:space="preserve"> Способность строительных конструкций выполнять заданные функции с требуемым качеством в течение предусмотренного периода эксплуатации. </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номинальная толщина</w:t>
      </w:r>
      <w:r w:rsidRPr="00440A18">
        <w:rPr>
          <w:sz w:val="28"/>
          <w:szCs w:val="28"/>
        </w:rPr>
        <w:t>:</w:t>
      </w:r>
      <w:r w:rsidRPr="00AF78AD">
        <w:rPr>
          <w:sz w:val="28"/>
          <w:szCs w:val="28"/>
        </w:rPr>
        <w:t xml:space="preserve"> Устанавливаемая средняя толщина, включающая толщину слоев </w:t>
      </w:r>
      <w:proofErr w:type="gramStart"/>
      <w:r w:rsidRPr="00AF78AD">
        <w:rPr>
          <w:sz w:val="28"/>
          <w:szCs w:val="28"/>
        </w:rPr>
        <w:t>цинкового</w:t>
      </w:r>
      <w:proofErr w:type="gramEnd"/>
      <w:r w:rsidRPr="00AF78AD">
        <w:rPr>
          <w:sz w:val="28"/>
          <w:szCs w:val="28"/>
        </w:rPr>
        <w:t xml:space="preserve"> и других металлических покрытий после прокатки и определяемая поставщиком стали (не включает толщину органических покрытий).</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опора</w:t>
      </w:r>
      <w:r w:rsidRPr="00440A18">
        <w:rPr>
          <w:sz w:val="28"/>
          <w:szCs w:val="28"/>
        </w:rPr>
        <w:t>:</w:t>
      </w:r>
      <w:r w:rsidRPr="00AF78AD">
        <w:rPr>
          <w:sz w:val="28"/>
          <w:szCs w:val="28"/>
        </w:rPr>
        <w:t xml:space="preserve"> Узел конструкции, через который элемент способен передавать силы или моменты на фундамент или другой элемент конструкции.</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основной материал</w:t>
      </w:r>
      <w:r w:rsidRPr="0085672F">
        <w:rPr>
          <w:sz w:val="28"/>
          <w:szCs w:val="28"/>
        </w:rPr>
        <w:t>:</w:t>
      </w:r>
      <w:r w:rsidRPr="00AF78AD">
        <w:rPr>
          <w:sz w:val="28"/>
          <w:szCs w:val="28"/>
        </w:rPr>
        <w:t xml:space="preserve"> Плоский стальной лист, из которого изготовляют холодноформованные профили и профилированные листы способом холодной формовки.</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основной предел текучести</w:t>
      </w:r>
      <w:r w:rsidRPr="0085672F">
        <w:rPr>
          <w:sz w:val="28"/>
          <w:szCs w:val="28"/>
        </w:rPr>
        <w:t>:</w:t>
      </w:r>
      <w:r w:rsidRPr="00AF78AD">
        <w:rPr>
          <w:sz w:val="28"/>
          <w:szCs w:val="28"/>
        </w:rPr>
        <w:t xml:space="preserve"> Предел текучести при растяжении основного материала.</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lastRenderedPageBreak/>
        <w:t>относительная гибкость</w:t>
      </w:r>
      <w:r w:rsidRPr="0085672F">
        <w:rPr>
          <w:sz w:val="28"/>
          <w:szCs w:val="28"/>
        </w:rPr>
        <w:t>:</w:t>
      </w:r>
      <w:r w:rsidRPr="00AF78AD">
        <w:rPr>
          <w:sz w:val="28"/>
          <w:szCs w:val="28"/>
        </w:rPr>
        <w:t xml:space="preserve"> Нормированное безразмерное значение гибкости.</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расч</w:t>
      </w:r>
      <w:r w:rsidR="00521623">
        <w:rPr>
          <w:b/>
          <w:sz w:val="28"/>
          <w:szCs w:val="28"/>
        </w:rPr>
        <w:t>е</w:t>
      </w:r>
      <w:r w:rsidRPr="00AF78AD">
        <w:rPr>
          <w:b/>
          <w:sz w:val="28"/>
          <w:szCs w:val="28"/>
        </w:rPr>
        <w:t>т с учетом обшивки</w:t>
      </w:r>
      <w:r w:rsidRPr="0085672F">
        <w:rPr>
          <w:sz w:val="28"/>
          <w:szCs w:val="28"/>
        </w:rPr>
        <w:t>:</w:t>
      </w:r>
      <w:r w:rsidRPr="00AF78AD">
        <w:rPr>
          <w:sz w:val="28"/>
          <w:szCs w:val="28"/>
        </w:rPr>
        <w:t xml:space="preserve"> Метод расчета, который учитывает влияние диафрагмы из профилированного настила на жесткость и прочность каркаса здания.</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расч</w:t>
      </w:r>
      <w:r w:rsidR="00521623">
        <w:rPr>
          <w:b/>
          <w:sz w:val="28"/>
          <w:szCs w:val="28"/>
        </w:rPr>
        <w:t>е</w:t>
      </w:r>
      <w:r w:rsidRPr="00AF78AD">
        <w:rPr>
          <w:b/>
          <w:sz w:val="28"/>
          <w:szCs w:val="28"/>
        </w:rPr>
        <w:t>тная толщина</w:t>
      </w:r>
      <w:r w:rsidRPr="0085672F">
        <w:rPr>
          <w:sz w:val="28"/>
          <w:szCs w:val="28"/>
        </w:rPr>
        <w:t>:</w:t>
      </w:r>
      <w:r w:rsidRPr="00AF78AD">
        <w:rPr>
          <w:sz w:val="28"/>
          <w:szCs w:val="28"/>
        </w:rPr>
        <w:t xml:space="preserve"> Толщина стального листа, используемая в расчете.</w:t>
      </w:r>
    </w:p>
    <w:p w:rsidR="007B6C5C" w:rsidRPr="002921BE" w:rsidRDefault="007B6C5C" w:rsidP="00616EDE">
      <w:pPr>
        <w:pStyle w:val="a7"/>
        <w:numPr>
          <w:ilvl w:val="1"/>
          <w:numId w:val="20"/>
        </w:numPr>
        <w:tabs>
          <w:tab w:val="left" w:pos="1276"/>
        </w:tabs>
        <w:contextualSpacing w:val="0"/>
        <w:jc w:val="both"/>
        <w:rPr>
          <w:b/>
          <w:sz w:val="28"/>
          <w:szCs w:val="28"/>
        </w:rPr>
      </w:pPr>
      <w:r>
        <w:rPr>
          <w:b/>
          <w:sz w:val="28"/>
          <w:szCs w:val="28"/>
        </w:rPr>
        <w:t>с</w:t>
      </w:r>
      <w:r w:rsidRPr="002921BE">
        <w:rPr>
          <w:b/>
          <w:sz w:val="28"/>
          <w:szCs w:val="28"/>
        </w:rPr>
        <w:t>истема автоматизированного проектирования</w:t>
      </w:r>
      <w:r w:rsidRPr="0085672F">
        <w:rPr>
          <w:sz w:val="28"/>
          <w:szCs w:val="28"/>
        </w:rPr>
        <w:t>:</w:t>
      </w:r>
      <w:r w:rsidRPr="002921BE">
        <w:rPr>
          <w:sz w:val="28"/>
          <w:szCs w:val="28"/>
        </w:rPr>
        <w:t xml:space="preserve"> Система, объединяющая технические средства, математическое и программное обеспечение, параметры и характеристики кот</w:t>
      </w:r>
      <w:r w:rsidR="00521623">
        <w:rPr>
          <w:sz w:val="28"/>
          <w:szCs w:val="28"/>
        </w:rPr>
        <w:t>орых выбирают с максимальным уче</w:t>
      </w:r>
      <w:r w:rsidRPr="002921BE">
        <w:rPr>
          <w:sz w:val="28"/>
          <w:szCs w:val="28"/>
        </w:rPr>
        <w:t>том особенностей задач инженерного проектирования и конструирования.</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толщина стального листа</w:t>
      </w:r>
      <w:r w:rsidRPr="0085672F">
        <w:rPr>
          <w:sz w:val="28"/>
          <w:szCs w:val="28"/>
        </w:rPr>
        <w:t>:</w:t>
      </w:r>
      <w:r w:rsidRPr="00AF78AD">
        <w:rPr>
          <w:sz w:val="28"/>
          <w:szCs w:val="28"/>
        </w:rPr>
        <w:t xml:space="preserve"> Номинальная толщина стального листа без учета толщины слоев цинкового и других металлических покрытий.</w:t>
      </w:r>
    </w:p>
    <w:p w:rsidR="007B6C5C" w:rsidRPr="00B872BD" w:rsidRDefault="007B6C5C" w:rsidP="00616EDE">
      <w:pPr>
        <w:pStyle w:val="a7"/>
        <w:numPr>
          <w:ilvl w:val="1"/>
          <w:numId w:val="20"/>
        </w:numPr>
        <w:tabs>
          <w:tab w:val="left" w:pos="1276"/>
        </w:tabs>
        <w:contextualSpacing w:val="0"/>
        <w:jc w:val="both"/>
        <w:rPr>
          <w:sz w:val="28"/>
          <w:szCs w:val="28"/>
        </w:rPr>
      </w:pPr>
      <w:r w:rsidRPr="00AF78AD">
        <w:rPr>
          <w:b/>
          <w:sz w:val="28"/>
          <w:szCs w:val="28"/>
        </w:rPr>
        <w:t>тонколистовой прокат</w:t>
      </w:r>
      <w:r w:rsidRPr="0085672F">
        <w:rPr>
          <w:sz w:val="28"/>
          <w:szCs w:val="28"/>
        </w:rPr>
        <w:t>:</w:t>
      </w:r>
      <w:r w:rsidRPr="00AF78AD">
        <w:rPr>
          <w:b/>
          <w:sz w:val="28"/>
          <w:szCs w:val="28"/>
        </w:rPr>
        <w:t xml:space="preserve"> </w:t>
      </w:r>
      <w:r w:rsidRPr="00AF78AD">
        <w:rPr>
          <w:sz w:val="28"/>
          <w:szCs w:val="28"/>
        </w:rPr>
        <w:t xml:space="preserve">Прокат менее 4 мм, шириной 500 мм и </w:t>
      </w:r>
      <w:r w:rsidRPr="00B872BD">
        <w:rPr>
          <w:sz w:val="28"/>
          <w:szCs w:val="28"/>
        </w:rPr>
        <w:t>более.</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частичное закрепление</w:t>
      </w:r>
      <w:r w:rsidRPr="0085672F">
        <w:rPr>
          <w:sz w:val="28"/>
          <w:szCs w:val="28"/>
        </w:rPr>
        <w:t>:</w:t>
      </w:r>
      <w:r w:rsidRPr="00AF78AD">
        <w:rPr>
          <w:sz w:val="28"/>
          <w:szCs w:val="28"/>
        </w:rPr>
        <w:t xml:space="preserve"> Закрепление элемента или его части от линейных и угловых перемещений или деформаций от кручения или депланации сечения, которое аналогично упругоподатливой опоре повышает устойчивость, но в меньшей степени, чем жесткое закрепление.</w:t>
      </w:r>
    </w:p>
    <w:p w:rsidR="007B6C5C" w:rsidRPr="00AF78AD" w:rsidRDefault="007B6C5C" w:rsidP="00616EDE">
      <w:pPr>
        <w:pStyle w:val="a7"/>
        <w:numPr>
          <w:ilvl w:val="1"/>
          <w:numId w:val="20"/>
        </w:numPr>
        <w:tabs>
          <w:tab w:val="left" w:pos="1276"/>
        </w:tabs>
        <w:contextualSpacing w:val="0"/>
        <w:jc w:val="both"/>
        <w:rPr>
          <w:sz w:val="28"/>
          <w:szCs w:val="28"/>
        </w:rPr>
      </w:pPr>
      <w:r w:rsidRPr="00AF78AD">
        <w:rPr>
          <w:b/>
          <w:sz w:val="28"/>
          <w:szCs w:val="28"/>
        </w:rPr>
        <w:t>эффект диафрагмы</w:t>
      </w:r>
      <w:r w:rsidRPr="0085672F">
        <w:rPr>
          <w:sz w:val="28"/>
          <w:szCs w:val="28"/>
        </w:rPr>
        <w:t xml:space="preserve">: </w:t>
      </w:r>
      <w:r w:rsidRPr="00AF78AD">
        <w:rPr>
          <w:sz w:val="28"/>
          <w:szCs w:val="28"/>
        </w:rPr>
        <w:t>Работа профилированного листа на сдвиг в своей плоскости.</w:t>
      </w:r>
    </w:p>
    <w:p w:rsidR="0033033A" w:rsidRPr="007F1F68" w:rsidRDefault="007B6C5C" w:rsidP="00616EDE">
      <w:pPr>
        <w:pStyle w:val="a7"/>
        <w:numPr>
          <w:ilvl w:val="1"/>
          <w:numId w:val="20"/>
        </w:numPr>
        <w:tabs>
          <w:tab w:val="left" w:pos="1276"/>
        </w:tabs>
        <w:spacing w:after="360"/>
        <w:contextualSpacing w:val="0"/>
        <w:jc w:val="both"/>
        <w:rPr>
          <w:sz w:val="28"/>
          <w:szCs w:val="28"/>
        </w:rPr>
      </w:pPr>
      <w:r w:rsidRPr="00B872BD">
        <w:rPr>
          <w:rStyle w:val="FontStyle139"/>
          <w:color w:val="auto"/>
          <w:sz w:val="28"/>
          <w:szCs w:val="28"/>
        </w:rPr>
        <w:t>эффективная площадь поперечного сечения и эффективная ширина</w:t>
      </w:r>
      <w:r w:rsidRPr="0085672F">
        <w:rPr>
          <w:rStyle w:val="FontStyle139"/>
          <w:b w:val="0"/>
          <w:color w:val="auto"/>
          <w:sz w:val="28"/>
          <w:szCs w:val="28"/>
        </w:rPr>
        <w:t>:</w:t>
      </w:r>
      <w:r>
        <w:rPr>
          <w:rStyle w:val="FontStyle139"/>
          <w:rFonts w:ascii="Arial" w:hAnsi="Arial" w:cs="Arial"/>
        </w:rPr>
        <w:t xml:space="preserve"> </w:t>
      </w:r>
      <w:r w:rsidRPr="00EE01B1">
        <w:rPr>
          <w:bCs/>
          <w:spacing w:val="-2"/>
          <w:sz w:val="28"/>
          <w:szCs w:val="28"/>
        </w:rPr>
        <w:t xml:space="preserve">Площадь </w:t>
      </w:r>
      <w:r w:rsidRPr="00EE01B1">
        <w:rPr>
          <w:spacing w:val="-2"/>
          <w:sz w:val="28"/>
          <w:szCs w:val="28"/>
        </w:rPr>
        <w:t>сечения</w:t>
      </w:r>
      <w:r>
        <w:rPr>
          <w:spacing w:val="-2"/>
          <w:sz w:val="28"/>
          <w:szCs w:val="28"/>
        </w:rPr>
        <w:t>,</w:t>
      </w:r>
      <w:r w:rsidRPr="00EE01B1">
        <w:rPr>
          <w:spacing w:val="-2"/>
          <w:sz w:val="28"/>
          <w:szCs w:val="28"/>
        </w:rPr>
        <w:t xml:space="preserve"> ширина</w:t>
      </w:r>
      <w:r>
        <w:rPr>
          <w:spacing w:val="-2"/>
          <w:sz w:val="28"/>
          <w:szCs w:val="28"/>
        </w:rPr>
        <w:t xml:space="preserve"> или толщина</w:t>
      </w:r>
      <w:r w:rsidRPr="00EE01B1">
        <w:rPr>
          <w:spacing w:val="-2"/>
          <w:sz w:val="28"/>
          <w:szCs w:val="28"/>
        </w:rPr>
        <w:t xml:space="preserve"> сечения элемента, уменьшенная вследствие потери устойчивости от действия нормальных или касательных напряжений или от их совместного действия. </w:t>
      </w:r>
    </w:p>
    <w:p w:rsidR="0085672F" w:rsidRDefault="0085672F" w:rsidP="00616EDE">
      <w:pPr>
        <w:pStyle w:val="a7"/>
        <w:numPr>
          <w:ilvl w:val="0"/>
          <w:numId w:val="19"/>
        </w:numPr>
        <w:tabs>
          <w:tab w:val="left" w:pos="993"/>
        </w:tabs>
        <w:ind w:left="0" w:firstLine="567"/>
        <w:contextualSpacing w:val="0"/>
        <w:rPr>
          <w:b/>
          <w:sz w:val="32"/>
          <w:szCs w:val="32"/>
        </w:rPr>
      </w:pPr>
      <w:r>
        <w:rPr>
          <w:b/>
          <w:sz w:val="32"/>
          <w:szCs w:val="32"/>
        </w:rPr>
        <w:t>Основные буквенные о</w:t>
      </w:r>
      <w:r w:rsidR="00C15F49" w:rsidRPr="006C7C82">
        <w:rPr>
          <w:b/>
          <w:sz w:val="32"/>
          <w:szCs w:val="32"/>
        </w:rPr>
        <w:t>бозначения</w:t>
      </w:r>
      <w:r>
        <w:rPr>
          <w:b/>
          <w:sz w:val="32"/>
          <w:szCs w:val="32"/>
        </w:rPr>
        <w:t xml:space="preserve"> величин</w:t>
      </w:r>
      <w:r w:rsidR="00C15F49" w:rsidRPr="006C7C82">
        <w:rPr>
          <w:b/>
          <w:sz w:val="32"/>
          <w:szCs w:val="32"/>
        </w:rPr>
        <w:t xml:space="preserve"> </w:t>
      </w:r>
    </w:p>
    <w:p w:rsidR="00C15F49" w:rsidRPr="0085672F" w:rsidRDefault="0085672F" w:rsidP="0085672F">
      <w:pPr>
        <w:pStyle w:val="a7"/>
        <w:tabs>
          <w:tab w:val="left" w:pos="993"/>
        </w:tabs>
        <w:ind w:left="567"/>
        <w:contextualSpacing w:val="0"/>
        <w:rPr>
          <w:b/>
          <w:sz w:val="32"/>
          <w:szCs w:val="32"/>
        </w:rPr>
      </w:pPr>
      <w:r>
        <w:rPr>
          <w:b/>
          <w:sz w:val="32"/>
          <w:szCs w:val="32"/>
        </w:rPr>
        <w:tab/>
      </w:r>
      <w:r w:rsidR="00875168" w:rsidRPr="006C7C82">
        <w:rPr>
          <w:b/>
          <w:sz w:val="32"/>
          <w:szCs w:val="32"/>
        </w:rPr>
        <w:t>и сокращения</w:t>
      </w:r>
    </w:p>
    <w:tbl>
      <w:tblPr>
        <w:tblStyle w:val="a8"/>
        <w:tblpPr w:leftFromText="180" w:rightFromText="180" w:vertAnchor="text" w:horzAnchor="margin" w:tblpY="444"/>
        <w:tblOverlap w:val="never"/>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879"/>
        <w:gridCol w:w="283"/>
        <w:gridCol w:w="8222"/>
      </w:tblGrid>
      <w:tr w:rsidR="00922DA5" w:rsidRPr="00753075" w:rsidTr="007F1F68">
        <w:trPr>
          <w:trHeight w:val="278"/>
        </w:trPr>
        <w:tc>
          <w:tcPr>
            <w:tcW w:w="879" w:type="dxa"/>
          </w:tcPr>
          <w:p w:rsidR="00922DA5" w:rsidRPr="00753075" w:rsidRDefault="00922DA5" w:rsidP="00B4083C">
            <w:pPr>
              <w:pStyle w:val="Default"/>
              <w:rPr>
                <w:rStyle w:val="FontStyle131"/>
                <w:color w:val="auto"/>
                <w:sz w:val="28"/>
                <w:szCs w:val="28"/>
              </w:rPr>
            </w:pPr>
            <w:r>
              <w:rPr>
                <w:rStyle w:val="FontStyle131"/>
                <w:color w:val="auto"/>
                <w:sz w:val="28"/>
                <w:szCs w:val="28"/>
                <w:lang w:val="en-US"/>
              </w:rPr>
              <w:t>a</w:t>
            </w:r>
          </w:p>
        </w:tc>
        <w:tc>
          <w:tcPr>
            <w:tcW w:w="283" w:type="dxa"/>
          </w:tcPr>
          <w:p w:rsidR="00922DA5" w:rsidRPr="00922DA5" w:rsidRDefault="00922DA5" w:rsidP="00EC0D51">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sidRPr="00753075">
              <w:rPr>
                <w:rStyle w:val="FontStyle136"/>
                <w:color w:val="auto"/>
                <w:sz w:val="28"/>
                <w:szCs w:val="28"/>
              </w:rPr>
              <w:t>дл</w:t>
            </w:r>
            <w:r>
              <w:rPr>
                <w:rStyle w:val="FontStyle136"/>
                <w:color w:val="auto"/>
                <w:sz w:val="28"/>
                <w:szCs w:val="28"/>
              </w:rPr>
              <w:t>ина пластины между элементами же</w:t>
            </w:r>
            <w:r w:rsidRPr="00753075">
              <w:rPr>
                <w:rStyle w:val="FontStyle136"/>
                <w:color w:val="auto"/>
                <w:sz w:val="28"/>
                <w:szCs w:val="28"/>
              </w:rPr>
              <w:t>сткости или без них;</w:t>
            </w:r>
          </w:p>
        </w:tc>
      </w:tr>
      <w:tr w:rsidR="00922DA5" w:rsidRPr="00753075" w:rsidTr="00E027C0">
        <w:trPr>
          <w:trHeight w:val="346"/>
        </w:trPr>
        <w:tc>
          <w:tcPr>
            <w:tcW w:w="879" w:type="dxa"/>
          </w:tcPr>
          <w:p w:rsidR="00922DA5" w:rsidRPr="00753075" w:rsidRDefault="00922DA5" w:rsidP="00B4083C">
            <w:pPr>
              <w:pStyle w:val="Default"/>
              <w:rPr>
                <w:rStyle w:val="FontStyle131"/>
                <w:color w:val="auto"/>
                <w:sz w:val="28"/>
                <w:szCs w:val="28"/>
              </w:rPr>
            </w:pPr>
            <w:r w:rsidRPr="00753075">
              <w:rPr>
                <w:rStyle w:val="FontStyle131"/>
                <w:color w:val="auto"/>
                <w:sz w:val="28"/>
                <w:szCs w:val="28"/>
                <w:lang w:val="en-US"/>
              </w:rPr>
              <w:t>b</w:t>
            </w:r>
          </w:p>
        </w:tc>
        <w:tc>
          <w:tcPr>
            <w:tcW w:w="283" w:type="dxa"/>
          </w:tcPr>
          <w:p w:rsidR="00922DA5" w:rsidRPr="00922DA5" w:rsidRDefault="00922DA5" w:rsidP="00EC0D51">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sidRPr="00753075">
              <w:rPr>
                <w:rStyle w:val="FontStyle136"/>
                <w:color w:val="auto"/>
                <w:sz w:val="28"/>
                <w:szCs w:val="28"/>
              </w:rPr>
              <w:t>шир</w:t>
            </w:r>
            <w:r>
              <w:rPr>
                <w:rStyle w:val="FontStyle136"/>
                <w:color w:val="auto"/>
                <w:sz w:val="28"/>
                <w:szCs w:val="28"/>
              </w:rPr>
              <w:t>ина пластины между элементами же</w:t>
            </w:r>
            <w:r w:rsidRPr="00753075">
              <w:rPr>
                <w:rStyle w:val="FontStyle136"/>
                <w:color w:val="auto"/>
                <w:sz w:val="28"/>
                <w:szCs w:val="28"/>
              </w:rPr>
              <w:t>сткости или без них;</w:t>
            </w:r>
          </w:p>
        </w:tc>
      </w:tr>
      <w:tr w:rsidR="00922DA5" w:rsidRPr="00753075" w:rsidTr="00EC0D51">
        <w:trPr>
          <w:trHeight w:val="430"/>
        </w:trPr>
        <w:tc>
          <w:tcPr>
            <w:tcW w:w="879" w:type="dxa"/>
          </w:tcPr>
          <w:p w:rsidR="00922DA5" w:rsidRPr="00F64E70" w:rsidRDefault="00922DA5" w:rsidP="00B4083C">
            <w:pPr>
              <w:pStyle w:val="Default"/>
              <w:rPr>
                <w:rStyle w:val="FontStyle131"/>
                <w:i w:val="0"/>
                <w:color w:val="auto"/>
                <w:sz w:val="28"/>
                <w:szCs w:val="28"/>
              </w:rPr>
            </w:pPr>
            <w:r w:rsidRPr="00F64E70">
              <w:rPr>
                <w:rStyle w:val="FontStyle136"/>
                <w:i/>
                <w:color w:val="auto"/>
                <w:sz w:val="28"/>
                <w:szCs w:val="28"/>
                <w:lang w:val="en-US"/>
              </w:rPr>
              <w:t>b</w:t>
            </w:r>
            <w:r w:rsidRPr="00F64E70">
              <w:rPr>
                <w:rStyle w:val="FontStyle136"/>
                <w:i/>
                <w:color w:val="auto"/>
                <w:sz w:val="28"/>
                <w:szCs w:val="28"/>
                <w:vertAlign w:val="subscript"/>
                <w:lang w:val="en-US"/>
              </w:rPr>
              <w:t>eff</w:t>
            </w:r>
          </w:p>
        </w:tc>
        <w:tc>
          <w:tcPr>
            <w:tcW w:w="283" w:type="dxa"/>
          </w:tcPr>
          <w:p w:rsidR="00922DA5" w:rsidRPr="00922DA5" w:rsidRDefault="00922DA5" w:rsidP="00EC0D51">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sidRPr="00753075">
              <w:rPr>
                <w:rStyle w:val="FontStyle136"/>
                <w:color w:val="auto"/>
                <w:sz w:val="28"/>
                <w:szCs w:val="28"/>
              </w:rPr>
              <w:t>эффективная ширина для расч</w:t>
            </w:r>
            <w:r>
              <w:rPr>
                <w:rStyle w:val="FontStyle136"/>
                <w:color w:val="auto"/>
                <w:sz w:val="28"/>
                <w:szCs w:val="28"/>
              </w:rPr>
              <w:t>е</w:t>
            </w:r>
            <w:r w:rsidRPr="00753075">
              <w:rPr>
                <w:rStyle w:val="FontStyle136"/>
                <w:color w:val="auto"/>
                <w:sz w:val="28"/>
                <w:szCs w:val="28"/>
              </w:rPr>
              <w:t>та на упругий сдвиг при эффекте сдвигового запаздывания;</w:t>
            </w:r>
          </w:p>
        </w:tc>
      </w:tr>
      <w:tr w:rsidR="00922DA5" w:rsidRPr="00753075" w:rsidTr="00E027C0">
        <w:trPr>
          <w:trHeight w:val="357"/>
        </w:trPr>
        <w:tc>
          <w:tcPr>
            <w:tcW w:w="879" w:type="dxa"/>
          </w:tcPr>
          <w:p w:rsidR="00922DA5" w:rsidRPr="00F64E70" w:rsidRDefault="00922DA5" w:rsidP="00B4083C">
            <w:pPr>
              <w:pStyle w:val="Default"/>
              <w:rPr>
                <w:rStyle w:val="FontStyle131"/>
                <w:i w:val="0"/>
                <w:color w:val="auto"/>
                <w:sz w:val="28"/>
                <w:szCs w:val="28"/>
              </w:rPr>
            </w:pPr>
            <w:r w:rsidRPr="00F64E70">
              <w:rPr>
                <w:rStyle w:val="FontStyle136"/>
                <w:i/>
                <w:color w:val="auto"/>
                <w:sz w:val="28"/>
                <w:szCs w:val="28"/>
                <w:lang w:val="en-US"/>
              </w:rPr>
              <w:t>b</w:t>
            </w:r>
            <w:r w:rsidRPr="00F64E70">
              <w:rPr>
                <w:rStyle w:val="FontStyle136"/>
                <w:i/>
                <w:color w:val="auto"/>
                <w:sz w:val="28"/>
                <w:szCs w:val="28"/>
                <w:vertAlign w:val="subscript"/>
                <w:lang w:val="en-US"/>
              </w:rPr>
              <w:t>w</w:t>
            </w:r>
          </w:p>
        </w:tc>
        <w:tc>
          <w:tcPr>
            <w:tcW w:w="283" w:type="dxa"/>
          </w:tcPr>
          <w:p w:rsidR="00922DA5" w:rsidRPr="00922DA5" w:rsidRDefault="00922DA5" w:rsidP="00EC0D51">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sidRPr="00753075">
              <w:rPr>
                <w:rStyle w:val="FontStyle136"/>
                <w:color w:val="auto"/>
                <w:sz w:val="28"/>
                <w:szCs w:val="28"/>
              </w:rPr>
              <w:t>свободная ширина между сварными швами;</w:t>
            </w:r>
          </w:p>
        </w:tc>
      </w:tr>
      <w:tr w:rsidR="00922DA5" w:rsidRPr="00753075" w:rsidTr="00B94951">
        <w:trPr>
          <w:trHeight w:val="332"/>
        </w:trPr>
        <w:tc>
          <w:tcPr>
            <w:tcW w:w="879" w:type="dxa"/>
          </w:tcPr>
          <w:p w:rsidR="00922DA5" w:rsidRPr="00F64E70" w:rsidRDefault="00922DA5" w:rsidP="00B4083C">
            <w:pPr>
              <w:pStyle w:val="Default"/>
              <w:rPr>
                <w:rStyle w:val="FontStyle131"/>
                <w:i w:val="0"/>
                <w:color w:val="auto"/>
                <w:sz w:val="28"/>
                <w:szCs w:val="28"/>
              </w:rPr>
            </w:pPr>
            <w:r w:rsidRPr="00F64E70">
              <w:rPr>
                <w:rStyle w:val="FontStyle136"/>
                <w:i/>
                <w:color w:val="auto"/>
                <w:sz w:val="28"/>
                <w:szCs w:val="28"/>
                <w:lang w:val="en-US"/>
              </w:rPr>
              <w:t>h</w:t>
            </w:r>
            <w:r w:rsidRPr="00F64E70">
              <w:rPr>
                <w:rStyle w:val="FontStyle136"/>
                <w:i/>
                <w:color w:val="auto"/>
                <w:sz w:val="28"/>
                <w:szCs w:val="28"/>
                <w:vertAlign w:val="subscript"/>
                <w:lang w:val="en-US"/>
              </w:rPr>
              <w:t>w</w:t>
            </w:r>
          </w:p>
        </w:tc>
        <w:tc>
          <w:tcPr>
            <w:tcW w:w="283" w:type="dxa"/>
          </w:tcPr>
          <w:p w:rsidR="00922DA5" w:rsidRPr="00922DA5" w:rsidRDefault="00922DA5" w:rsidP="00EC0D51">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sidRPr="00753075">
              <w:rPr>
                <w:rStyle w:val="FontStyle136"/>
                <w:color w:val="auto"/>
                <w:sz w:val="28"/>
                <w:szCs w:val="28"/>
              </w:rPr>
              <w:t>высота стенки между поясами;</w:t>
            </w:r>
          </w:p>
        </w:tc>
      </w:tr>
      <w:tr w:rsidR="00922DA5" w:rsidRPr="00753075" w:rsidTr="00B94951">
        <w:trPr>
          <w:trHeight w:val="318"/>
        </w:trPr>
        <w:tc>
          <w:tcPr>
            <w:tcW w:w="879" w:type="dxa"/>
          </w:tcPr>
          <w:p w:rsidR="00922DA5" w:rsidRPr="00F64E70" w:rsidRDefault="00922DA5" w:rsidP="00B4083C">
            <w:pPr>
              <w:pStyle w:val="Default"/>
              <w:rPr>
                <w:rStyle w:val="FontStyle136"/>
                <w:i/>
                <w:color w:val="auto"/>
                <w:sz w:val="28"/>
                <w:szCs w:val="28"/>
                <w:lang w:val="en-US"/>
              </w:rPr>
            </w:pPr>
            <w:r w:rsidRPr="00F64E70">
              <w:rPr>
                <w:rStyle w:val="FontStyle136"/>
                <w:i/>
                <w:color w:val="auto"/>
                <w:sz w:val="28"/>
                <w:szCs w:val="28"/>
              </w:rPr>
              <w:t>r</w:t>
            </w:r>
          </w:p>
        </w:tc>
        <w:tc>
          <w:tcPr>
            <w:tcW w:w="283" w:type="dxa"/>
          </w:tcPr>
          <w:p w:rsidR="00922DA5" w:rsidRPr="00922DA5" w:rsidRDefault="00922DA5" w:rsidP="00EC0D51">
            <w:pPr>
              <w:pStyle w:val="Default"/>
              <w:jc w:val="both"/>
              <w:rPr>
                <w:rStyle w:val="FontStyle136"/>
                <w:color w:val="auto"/>
                <w:sz w:val="28"/>
                <w:szCs w:val="28"/>
                <w:lang w:val="en-US"/>
              </w:rPr>
            </w:pPr>
            <w:r>
              <w:rPr>
                <w:rStyle w:val="FontStyle136"/>
                <w:color w:val="auto"/>
                <w:sz w:val="28"/>
                <w:szCs w:val="28"/>
                <w:lang w:val="en-US"/>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Pr>
                <w:rStyle w:val="FontStyle136"/>
                <w:color w:val="auto"/>
                <w:sz w:val="28"/>
                <w:szCs w:val="28"/>
              </w:rPr>
              <w:t>р</w:t>
            </w:r>
            <w:r w:rsidRPr="00410A67">
              <w:rPr>
                <w:rStyle w:val="FontStyle136"/>
                <w:color w:val="auto"/>
                <w:sz w:val="28"/>
                <w:szCs w:val="28"/>
              </w:rPr>
              <w:t>адиус поперечной кривизны плоских пластин</w:t>
            </w:r>
            <w:r w:rsidRPr="00410A67">
              <w:rPr>
                <w:rStyle w:val="FontStyle136"/>
                <w:bCs/>
                <w:color w:val="auto"/>
                <w:sz w:val="28"/>
                <w:szCs w:val="28"/>
              </w:rPr>
              <w:t>;</w:t>
            </w:r>
          </w:p>
        </w:tc>
      </w:tr>
      <w:tr w:rsidR="00922DA5" w:rsidRPr="00753075" w:rsidTr="00EC0D51">
        <w:trPr>
          <w:trHeight w:val="670"/>
        </w:trPr>
        <w:tc>
          <w:tcPr>
            <w:tcW w:w="879" w:type="dxa"/>
          </w:tcPr>
          <w:p w:rsidR="00922DA5" w:rsidRPr="00F64E70" w:rsidRDefault="00922DA5" w:rsidP="00B4083C">
            <w:pPr>
              <w:pStyle w:val="Default"/>
              <w:rPr>
                <w:rFonts w:ascii="Times New Roman" w:hAnsi="Times New Roman" w:cs="Times New Roman"/>
                <w:i/>
                <w:iCs/>
                <w:color w:val="auto"/>
                <w:sz w:val="28"/>
                <w:szCs w:val="28"/>
              </w:rPr>
            </w:pPr>
            <w:r w:rsidRPr="00F64E70">
              <w:rPr>
                <w:rFonts w:ascii="Times New Roman" w:hAnsi="Times New Roman" w:cs="Times New Roman"/>
                <w:i/>
                <w:iCs/>
                <w:color w:val="auto"/>
                <w:sz w:val="28"/>
                <w:szCs w:val="28"/>
              </w:rPr>
              <w:t>t</w:t>
            </w:r>
          </w:p>
        </w:tc>
        <w:tc>
          <w:tcPr>
            <w:tcW w:w="283" w:type="dxa"/>
          </w:tcPr>
          <w:p w:rsidR="00922DA5" w:rsidRPr="00922DA5" w:rsidRDefault="00922DA5" w:rsidP="00EC0D51">
            <w:pPr>
              <w:pStyle w:val="Default"/>
              <w:jc w:val="both"/>
              <w:rPr>
                <w:rFonts w:ascii="Times New Roman" w:hAnsi="Times New Roman" w:cs="Times New Roman"/>
                <w:iCs/>
                <w:color w:val="auto"/>
                <w:sz w:val="28"/>
                <w:szCs w:val="28"/>
              </w:rPr>
            </w:pPr>
            <w:r>
              <w:rPr>
                <w:rFonts w:ascii="Times New Roman" w:hAnsi="Times New Roman" w:cs="Times New Roman"/>
                <w:iCs/>
                <w:color w:val="auto"/>
                <w:sz w:val="28"/>
                <w:szCs w:val="28"/>
              </w:rPr>
              <w:sym w:font="Symbol" w:char="F02D"/>
            </w:r>
          </w:p>
        </w:tc>
        <w:tc>
          <w:tcPr>
            <w:tcW w:w="8222" w:type="dxa"/>
          </w:tcPr>
          <w:p w:rsidR="00922DA5" w:rsidRPr="00753075" w:rsidRDefault="00922DA5" w:rsidP="00922DA5">
            <w:pPr>
              <w:pStyle w:val="Default"/>
              <w:tabs>
                <w:tab w:val="left" w:pos="319"/>
              </w:tabs>
              <w:jc w:val="both"/>
              <w:rPr>
                <w:rStyle w:val="FontStyle136"/>
                <w:color w:val="auto"/>
                <w:sz w:val="28"/>
                <w:szCs w:val="28"/>
              </w:rPr>
            </w:pPr>
            <w:r>
              <w:rPr>
                <w:rStyle w:val="FontStyle136"/>
                <w:color w:val="auto"/>
                <w:sz w:val="28"/>
                <w:szCs w:val="28"/>
              </w:rPr>
              <w:t>расче</w:t>
            </w:r>
            <w:r w:rsidRPr="00753075">
              <w:rPr>
                <w:rStyle w:val="FontStyle136"/>
                <w:color w:val="auto"/>
                <w:sz w:val="28"/>
                <w:szCs w:val="28"/>
              </w:rPr>
              <w:t>тная толщина стального листа до холодн</w:t>
            </w:r>
            <w:r>
              <w:rPr>
                <w:rStyle w:val="FontStyle136"/>
                <w:color w:val="auto"/>
                <w:sz w:val="28"/>
                <w:szCs w:val="28"/>
              </w:rPr>
              <w:t>ого формования, без уче</w:t>
            </w:r>
            <w:r w:rsidRPr="00753075">
              <w:rPr>
                <w:rStyle w:val="FontStyle136"/>
                <w:color w:val="auto"/>
                <w:sz w:val="28"/>
                <w:szCs w:val="28"/>
              </w:rPr>
              <w:t xml:space="preserve">та металлических и органических покрытий; </w:t>
            </w:r>
          </w:p>
        </w:tc>
      </w:tr>
      <w:tr w:rsidR="00922DA5" w:rsidRPr="00753075" w:rsidTr="007F1F68">
        <w:trPr>
          <w:trHeight w:val="331"/>
        </w:trPr>
        <w:tc>
          <w:tcPr>
            <w:tcW w:w="879" w:type="dxa"/>
          </w:tcPr>
          <w:p w:rsidR="00922DA5" w:rsidRPr="00F64E70" w:rsidRDefault="00922DA5" w:rsidP="00F0512F">
            <w:pPr>
              <w:pStyle w:val="Default"/>
              <w:rPr>
                <w:rStyle w:val="FontStyle131"/>
                <w:color w:val="auto"/>
                <w:sz w:val="28"/>
                <w:szCs w:val="28"/>
              </w:rPr>
            </w:pPr>
            <w:r w:rsidRPr="00F64E70">
              <w:rPr>
                <w:rStyle w:val="FontStyle131"/>
                <w:color w:val="auto"/>
                <w:sz w:val="28"/>
                <w:szCs w:val="28"/>
                <w:lang w:val="en-US"/>
              </w:rPr>
              <w:t>t</w:t>
            </w:r>
          </w:p>
        </w:tc>
        <w:tc>
          <w:tcPr>
            <w:tcW w:w="283" w:type="dxa"/>
          </w:tcPr>
          <w:p w:rsidR="00922DA5" w:rsidRPr="00922DA5" w:rsidRDefault="00922DA5" w:rsidP="00F0512F">
            <w:pPr>
              <w:pStyle w:val="Default"/>
              <w:jc w:val="both"/>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F0512F">
            <w:pPr>
              <w:pStyle w:val="Default"/>
              <w:tabs>
                <w:tab w:val="left" w:pos="319"/>
              </w:tabs>
              <w:jc w:val="both"/>
              <w:rPr>
                <w:rStyle w:val="FontStyle136"/>
                <w:color w:val="auto"/>
                <w:sz w:val="28"/>
                <w:szCs w:val="28"/>
              </w:rPr>
            </w:pPr>
            <w:r w:rsidRPr="00753075">
              <w:rPr>
                <w:rStyle w:val="FontStyle136"/>
                <w:color w:val="auto"/>
                <w:sz w:val="28"/>
                <w:szCs w:val="28"/>
              </w:rPr>
              <w:t>толщина листа;</w:t>
            </w:r>
          </w:p>
        </w:tc>
      </w:tr>
      <w:tr w:rsidR="00922DA5" w:rsidRPr="00753075" w:rsidTr="00EC0D51">
        <w:trPr>
          <w:trHeight w:val="661"/>
        </w:trPr>
        <w:tc>
          <w:tcPr>
            <w:tcW w:w="879" w:type="dxa"/>
          </w:tcPr>
          <w:p w:rsidR="00922DA5" w:rsidRPr="00F64E70" w:rsidRDefault="00922DA5" w:rsidP="00B4083C">
            <w:pPr>
              <w:pStyle w:val="Default"/>
              <w:rPr>
                <w:rFonts w:ascii="Times New Roman" w:hAnsi="Times New Roman" w:cs="Times New Roman"/>
                <w:i/>
                <w:color w:val="auto"/>
                <w:sz w:val="28"/>
                <w:szCs w:val="28"/>
              </w:rPr>
            </w:pPr>
            <w:r w:rsidRPr="00F64E70">
              <w:rPr>
                <w:rFonts w:ascii="Times New Roman" w:hAnsi="Times New Roman" w:cs="Times New Roman"/>
                <w:i/>
                <w:iCs/>
                <w:color w:val="auto"/>
                <w:sz w:val="28"/>
                <w:szCs w:val="28"/>
              </w:rPr>
              <w:t>t</w:t>
            </w:r>
            <w:r w:rsidRPr="00F64E70">
              <w:rPr>
                <w:rFonts w:ascii="Times New Roman" w:hAnsi="Times New Roman" w:cs="Times New Roman"/>
                <w:i/>
                <w:color w:val="auto"/>
                <w:sz w:val="28"/>
                <w:szCs w:val="28"/>
                <w:vertAlign w:val="subscript"/>
              </w:rPr>
              <w:t>cor</w:t>
            </w:r>
          </w:p>
        </w:tc>
        <w:tc>
          <w:tcPr>
            <w:tcW w:w="283" w:type="dxa"/>
          </w:tcPr>
          <w:p w:rsidR="00922DA5" w:rsidRPr="00753075" w:rsidRDefault="00EC0D51" w:rsidP="00EC0D51">
            <w:pPr>
              <w:pStyle w:val="Default"/>
              <w:rPr>
                <w:rFonts w:ascii="Times New Roman" w:hAnsi="Times New Roman" w:cs="Times New Roman"/>
                <w:color w:val="auto"/>
                <w:sz w:val="28"/>
                <w:szCs w:val="28"/>
              </w:rPr>
            </w:pPr>
            <w:r>
              <w:rPr>
                <w:rFonts w:ascii="Times New Roman" w:hAnsi="Times New Roman" w:cs="Times New Roman"/>
                <w:color w:val="auto"/>
                <w:sz w:val="28"/>
                <w:szCs w:val="28"/>
              </w:rPr>
              <w:sym w:font="Symbol" w:char="F02D"/>
            </w:r>
          </w:p>
        </w:tc>
        <w:tc>
          <w:tcPr>
            <w:tcW w:w="8222" w:type="dxa"/>
          </w:tcPr>
          <w:p w:rsidR="00922DA5" w:rsidRPr="00753075" w:rsidRDefault="00922DA5" w:rsidP="00EC0D51">
            <w:pPr>
              <w:pStyle w:val="Default"/>
              <w:tabs>
                <w:tab w:val="left" w:pos="319"/>
              </w:tabs>
              <w:jc w:val="both"/>
              <w:rPr>
                <w:rStyle w:val="FontStyle136"/>
                <w:color w:val="auto"/>
                <w:sz w:val="28"/>
                <w:szCs w:val="28"/>
              </w:rPr>
            </w:pPr>
            <w:r w:rsidRPr="00753075">
              <w:rPr>
                <w:rStyle w:val="FontStyle136"/>
                <w:color w:val="auto"/>
                <w:sz w:val="28"/>
                <w:szCs w:val="28"/>
              </w:rPr>
              <w:t>н</w:t>
            </w:r>
            <w:r>
              <w:rPr>
                <w:rStyle w:val="FontStyle136"/>
                <w:color w:val="auto"/>
                <w:sz w:val="28"/>
                <w:szCs w:val="28"/>
              </w:rPr>
              <w:t>оминальная толщина листа без уче</w:t>
            </w:r>
            <w:r w:rsidRPr="00753075">
              <w:rPr>
                <w:rStyle w:val="FontStyle136"/>
                <w:color w:val="auto"/>
                <w:sz w:val="28"/>
                <w:szCs w:val="28"/>
              </w:rPr>
              <w:t xml:space="preserve">та цинкового и других металлических покрытий; </w:t>
            </w:r>
          </w:p>
        </w:tc>
      </w:tr>
      <w:tr w:rsidR="00922DA5" w:rsidRPr="00753075" w:rsidTr="00E027C0">
        <w:trPr>
          <w:trHeight w:val="327"/>
        </w:trPr>
        <w:tc>
          <w:tcPr>
            <w:tcW w:w="879" w:type="dxa"/>
          </w:tcPr>
          <w:p w:rsidR="00922DA5" w:rsidRPr="00F64E70" w:rsidRDefault="00922DA5" w:rsidP="00B4083C">
            <w:pPr>
              <w:pStyle w:val="Default"/>
              <w:rPr>
                <w:rStyle w:val="FontStyle131"/>
                <w:i w:val="0"/>
                <w:color w:val="auto"/>
                <w:sz w:val="28"/>
                <w:szCs w:val="28"/>
              </w:rPr>
            </w:pPr>
            <w:r w:rsidRPr="00F64E70">
              <w:rPr>
                <w:rFonts w:ascii="Times New Roman" w:hAnsi="Times New Roman" w:cs="Times New Roman"/>
                <w:i/>
                <w:color w:val="auto"/>
                <w:sz w:val="28"/>
                <w:szCs w:val="28"/>
              </w:rPr>
              <w:t>t</w:t>
            </w:r>
            <w:r w:rsidRPr="00F64E70">
              <w:rPr>
                <w:rFonts w:ascii="Times New Roman" w:hAnsi="Times New Roman" w:cs="Times New Roman"/>
                <w:i/>
                <w:color w:val="auto"/>
                <w:sz w:val="28"/>
                <w:szCs w:val="28"/>
                <w:vertAlign w:val="subscript"/>
              </w:rPr>
              <w:t>f</w:t>
            </w:r>
          </w:p>
        </w:tc>
        <w:tc>
          <w:tcPr>
            <w:tcW w:w="283" w:type="dxa"/>
          </w:tcPr>
          <w:p w:rsidR="00922DA5" w:rsidRPr="00EC0D51" w:rsidRDefault="00EC0D51" w:rsidP="00EC0D51">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EC0D51">
            <w:pPr>
              <w:pStyle w:val="Default"/>
              <w:tabs>
                <w:tab w:val="left" w:pos="319"/>
              </w:tabs>
              <w:jc w:val="both"/>
              <w:rPr>
                <w:rStyle w:val="FontStyle136"/>
                <w:color w:val="auto"/>
                <w:sz w:val="28"/>
                <w:szCs w:val="28"/>
              </w:rPr>
            </w:pPr>
            <w:r w:rsidRPr="00753075">
              <w:rPr>
                <w:rStyle w:val="FontStyle136"/>
                <w:color w:val="auto"/>
                <w:sz w:val="28"/>
                <w:szCs w:val="28"/>
              </w:rPr>
              <w:t>толщина пояса;</w:t>
            </w:r>
          </w:p>
        </w:tc>
      </w:tr>
      <w:tr w:rsidR="00922DA5" w:rsidRPr="00753075" w:rsidTr="00EC0D51">
        <w:trPr>
          <w:trHeight w:val="909"/>
        </w:trPr>
        <w:tc>
          <w:tcPr>
            <w:tcW w:w="879" w:type="dxa"/>
          </w:tcPr>
          <w:p w:rsidR="00922DA5" w:rsidRPr="00F64E70" w:rsidRDefault="00922DA5" w:rsidP="00B4083C">
            <w:pPr>
              <w:pStyle w:val="Default"/>
              <w:rPr>
                <w:rFonts w:ascii="Times New Roman" w:hAnsi="Times New Roman" w:cs="Times New Roman"/>
                <w:i/>
                <w:color w:val="auto"/>
                <w:sz w:val="28"/>
                <w:szCs w:val="28"/>
              </w:rPr>
            </w:pPr>
            <w:r w:rsidRPr="00F64E70">
              <w:rPr>
                <w:rFonts w:ascii="Times New Roman" w:hAnsi="Times New Roman" w:cs="Times New Roman"/>
                <w:i/>
                <w:iCs/>
                <w:color w:val="auto"/>
                <w:sz w:val="28"/>
                <w:szCs w:val="28"/>
              </w:rPr>
              <w:lastRenderedPageBreak/>
              <w:t>t</w:t>
            </w:r>
            <w:r w:rsidRPr="00F64E70">
              <w:rPr>
                <w:rFonts w:ascii="Times New Roman" w:hAnsi="Times New Roman" w:cs="Times New Roman"/>
                <w:i/>
                <w:color w:val="auto"/>
                <w:sz w:val="28"/>
                <w:szCs w:val="28"/>
                <w:vertAlign w:val="subscript"/>
              </w:rPr>
              <w:t>n</w:t>
            </w:r>
            <w:proofErr w:type="gramStart"/>
            <w:r w:rsidRPr="00F64E70">
              <w:rPr>
                <w:rFonts w:ascii="Times New Roman" w:hAnsi="Times New Roman" w:cs="Times New Roman"/>
                <w:i/>
                <w:color w:val="auto"/>
                <w:sz w:val="28"/>
                <w:szCs w:val="28"/>
                <w:vertAlign w:val="subscript"/>
              </w:rPr>
              <w:t>о</w:t>
            </w:r>
            <w:proofErr w:type="gramEnd"/>
            <w:r w:rsidRPr="00F64E70">
              <w:rPr>
                <w:rFonts w:ascii="Times New Roman" w:hAnsi="Times New Roman" w:cs="Times New Roman"/>
                <w:i/>
                <w:color w:val="auto"/>
                <w:sz w:val="28"/>
                <w:szCs w:val="28"/>
                <w:vertAlign w:val="subscript"/>
              </w:rPr>
              <w:t>m</w:t>
            </w:r>
          </w:p>
        </w:tc>
        <w:tc>
          <w:tcPr>
            <w:tcW w:w="283" w:type="dxa"/>
          </w:tcPr>
          <w:p w:rsidR="00922DA5" w:rsidRPr="00EC0D51" w:rsidRDefault="00EC0D51" w:rsidP="00EC0D51">
            <w:pPr>
              <w:pStyle w:val="Default"/>
              <w:rPr>
                <w:rFonts w:ascii="Times New Roman" w:hAnsi="Times New Roman" w:cs="Times New Roman"/>
                <w:color w:val="auto"/>
                <w:sz w:val="28"/>
                <w:szCs w:val="28"/>
              </w:rPr>
            </w:pPr>
            <w:r>
              <w:rPr>
                <w:rFonts w:ascii="Times New Roman" w:hAnsi="Times New Roman" w:cs="Times New Roman"/>
                <w:color w:val="auto"/>
                <w:sz w:val="28"/>
                <w:szCs w:val="28"/>
              </w:rPr>
              <w:sym w:font="Symbol" w:char="F02D"/>
            </w:r>
          </w:p>
        </w:tc>
        <w:tc>
          <w:tcPr>
            <w:tcW w:w="8222" w:type="dxa"/>
          </w:tcPr>
          <w:p w:rsidR="00922DA5" w:rsidRPr="00753075" w:rsidRDefault="00922DA5" w:rsidP="00EC0D51">
            <w:pPr>
              <w:pStyle w:val="Default"/>
              <w:tabs>
                <w:tab w:val="left" w:pos="319"/>
              </w:tabs>
              <w:jc w:val="both"/>
              <w:rPr>
                <w:rStyle w:val="FontStyle136"/>
                <w:color w:val="auto"/>
                <w:sz w:val="28"/>
                <w:szCs w:val="28"/>
              </w:rPr>
            </w:pPr>
            <w:r w:rsidRPr="00753075">
              <w:rPr>
                <w:rStyle w:val="FontStyle136"/>
                <w:color w:val="auto"/>
                <w:sz w:val="28"/>
                <w:szCs w:val="28"/>
              </w:rPr>
              <w:t>номинальная толщина листа после холодного формования, включая цинковые и другие ме</w:t>
            </w:r>
            <w:r>
              <w:rPr>
                <w:rStyle w:val="FontStyle136"/>
                <w:color w:val="auto"/>
                <w:sz w:val="28"/>
                <w:szCs w:val="28"/>
              </w:rPr>
              <w:t>таллические покрытия, но без уче</w:t>
            </w:r>
            <w:r w:rsidRPr="00753075">
              <w:rPr>
                <w:rStyle w:val="FontStyle136"/>
                <w:color w:val="auto"/>
                <w:sz w:val="28"/>
                <w:szCs w:val="28"/>
              </w:rPr>
              <w:t xml:space="preserve">та органических покрытий; </w:t>
            </w:r>
          </w:p>
        </w:tc>
      </w:tr>
      <w:tr w:rsidR="00922DA5" w:rsidRPr="00753075" w:rsidTr="00E027C0">
        <w:trPr>
          <w:trHeight w:val="353"/>
        </w:trPr>
        <w:tc>
          <w:tcPr>
            <w:tcW w:w="879" w:type="dxa"/>
          </w:tcPr>
          <w:p w:rsidR="00922DA5" w:rsidRPr="00F64E70" w:rsidRDefault="00922DA5" w:rsidP="00B4083C">
            <w:pPr>
              <w:pStyle w:val="Default"/>
              <w:rPr>
                <w:rStyle w:val="FontStyle131"/>
                <w:i w:val="0"/>
                <w:color w:val="auto"/>
                <w:sz w:val="28"/>
                <w:szCs w:val="28"/>
              </w:rPr>
            </w:pPr>
            <w:r w:rsidRPr="00F64E70">
              <w:rPr>
                <w:rFonts w:ascii="Times New Roman" w:eastAsia="Times New Roman" w:hAnsi="Times New Roman" w:cs="Times New Roman"/>
                <w:i/>
                <w:color w:val="auto"/>
                <w:position w:val="-12"/>
                <w:sz w:val="28"/>
                <w:szCs w:val="28"/>
                <w:lang w:val="en-US"/>
              </w:rPr>
              <w:t>t</w:t>
            </w:r>
            <w:r w:rsidRPr="00F64E70">
              <w:rPr>
                <w:rFonts w:ascii="Times New Roman" w:eastAsia="Times New Roman" w:hAnsi="Times New Roman" w:cs="Times New Roman"/>
                <w:i/>
                <w:color w:val="auto"/>
                <w:position w:val="-12"/>
                <w:sz w:val="28"/>
                <w:szCs w:val="28"/>
                <w:vertAlign w:val="subscript"/>
                <w:lang w:val="en-US"/>
              </w:rPr>
              <w:t>w</w:t>
            </w:r>
          </w:p>
        </w:tc>
        <w:tc>
          <w:tcPr>
            <w:tcW w:w="283" w:type="dxa"/>
          </w:tcPr>
          <w:p w:rsidR="00922DA5" w:rsidRPr="00EC0D51" w:rsidRDefault="00EC0D51" w:rsidP="00EC0D51">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922DA5" w:rsidRPr="00753075" w:rsidRDefault="00922DA5" w:rsidP="00EC0D51">
            <w:pPr>
              <w:pStyle w:val="Default"/>
              <w:tabs>
                <w:tab w:val="left" w:pos="319"/>
              </w:tabs>
              <w:jc w:val="both"/>
              <w:rPr>
                <w:rStyle w:val="FontStyle136"/>
                <w:color w:val="auto"/>
                <w:sz w:val="28"/>
                <w:szCs w:val="28"/>
              </w:rPr>
            </w:pPr>
            <w:r w:rsidRPr="00753075">
              <w:rPr>
                <w:rStyle w:val="FontStyle136"/>
                <w:color w:val="auto"/>
                <w:sz w:val="28"/>
                <w:szCs w:val="28"/>
              </w:rPr>
              <w:t xml:space="preserve">толщина стенки; </w:t>
            </w:r>
          </w:p>
        </w:tc>
      </w:tr>
      <w:tr w:rsidR="00922DA5" w:rsidRPr="00753075" w:rsidTr="00EC0D51">
        <w:trPr>
          <w:trHeight w:val="430"/>
        </w:trPr>
        <w:tc>
          <w:tcPr>
            <w:tcW w:w="879" w:type="dxa"/>
          </w:tcPr>
          <w:p w:rsidR="00922DA5" w:rsidRPr="00F64E70" w:rsidRDefault="00922DA5" w:rsidP="00B4083C">
            <w:pPr>
              <w:pStyle w:val="Default"/>
              <w:rPr>
                <w:rFonts w:ascii="Times New Roman" w:eastAsia="Times New Roman" w:hAnsi="Times New Roman" w:cs="Times New Roman"/>
                <w:i/>
                <w:color w:val="auto"/>
                <w:position w:val="-12"/>
                <w:sz w:val="28"/>
                <w:szCs w:val="28"/>
                <w:lang w:val="en-US"/>
              </w:rPr>
            </w:pPr>
            <w:r w:rsidRPr="00F64E70">
              <w:rPr>
                <w:rStyle w:val="FontStyle136"/>
                <w:i/>
                <w:color w:val="auto"/>
                <w:sz w:val="28"/>
                <w:szCs w:val="28"/>
                <w:lang w:val="en-US"/>
              </w:rPr>
              <w:t>A</w:t>
            </w:r>
          </w:p>
        </w:tc>
        <w:tc>
          <w:tcPr>
            <w:tcW w:w="283" w:type="dxa"/>
          </w:tcPr>
          <w:p w:rsidR="00922DA5" w:rsidRPr="00EC0D51" w:rsidRDefault="00EC0D51" w:rsidP="00EC0D51">
            <w:pPr>
              <w:pStyle w:val="Default"/>
              <w:rPr>
                <w:rFonts w:ascii="Times New Roman" w:eastAsia="Times New Roman" w:hAnsi="Times New Roman" w:cs="Times New Roman"/>
                <w:color w:val="auto"/>
                <w:position w:val="-12"/>
                <w:sz w:val="28"/>
                <w:szCs w:val="28"/>
                <w:lang w:val="en-US"/>
              </w:rPr>
            </w:pPr>
            <w:r>
              <w:rPr>
                <w:rFonts w:ascii="Times New Roman" w:eastAsia="Times New Roman" w:hAnsi="Times New Roman" w:cs="Times New Roman"/>
                <w:color w:val="auto"/>
                <w:position w:val="-12"/>
                <w:sz w:val="28"/>
                <w:szCs w:val="28"/>
                <w:lang w:val="en-US"/>
              </w:rPr>
              <w:sym w:font="Symbol" w:char="F02D"/>
            </w:r>
          </w:p>
        </w:tc>
        <w:tc>
          <w:tcPr>
            <w:tcW w:w="8222" w:type="dxa"/>
          </w:tcPr>
          <w:p w:rsidR="00922DA5" w:rsidRPr="00753075" w:rsidRDefault="00922DA5" w:rsidP="00EC0D51">
            <w:pPr>
              <w:pStyle w:val="Default"/>
              <w:tabs>
                <w:tab w:val="left" w:pos="319"/>
              </w:tabs>
              <w:jc w:val="both"/>
              <w:rPr>
                <w:rStyle w:val="FontStyle136"/>
                <w:color w:val="auto"/>
                <w:sz w:val="28"/>
                <w:szCs w:val="28"/>
              </w:rPr>
            </w:pPr>
            <w:r w:rsidRPr="00D13BFB">
              <w:rPr>
                <w:rStyle w:val="FontStyle136"/>
                <w:color w:val="auto"/>
                <w:sz w:val="28"/>
                <w:szCs w:val="28"/>
              </w:rPr>
              <w:t>геометрическая характеристика поперечного сечения элемента (площадь, момент сопротивления и т.д.)</w:t>
            </w:r>
            <w:r>
              <w:rPr>
                <w:rStyle w:val="FontStyle136"/>
                <w:color w:val="auto"/>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A</w:t>
            </w:r>
            <w:r w:rsidRPr="00F64E70">
              <w:rPr>
                <w:rStyle w:val="FontStyle105"/>
                <w:i/>
                <w:color w:val="auto"/>
                <w:sz w:val="28"/>
                <w:szCs w:val="28"/>
                <w:vertAlign w:val="subscript"/>
                <w:lang w:val="en-US"/>
              </w:rPr>
              <w:t>c</w:t>
            </w:r>
            <w:r w:rsidRPr="00F64E70">
              <w:rPr>
                <w:rStyle w:val="FontStyle105"/>
                <w:i/>
                <w:color w:val="auto"/>
                <w:sz w:val="28"/>
                <w:szCs w:val="28"/>
                <w:vertAlign w:val="subscript"/>
              </w:rPr>
              <w:t>,</w:t>
            </w:r>
            <w:r w:rsidRPr="00F64E70">
              <w:rPr>
                <w:rStyle w:val="FontStyle105"/>
                <w:i/>
                <w:color w:val="auto"/>
                <w:sz w:val="28"/>
                <w:szCs w:val="28"/>
                <w:vertAlign w:val="subscript"/>
                <w:lang w:val="en-US"/>
              </w:rPr>
              <w:t>eff</w:t>
            </w:r>
            <w:r w:rsidRPr="00F64E70">
              <w:rPr>
                <w:rStyle w:val="FontStyle105"/>
                <w:i/>
                <w:color w:val="auto"/>
                <w:sz w:val="28"/>
                <w:szCs w:val="28"/>
                <w:vertAlign w:val="subscript"/>
              </w:rPr>
              <w:t>,</w:t>
            </w:r>
            <w:r w:rsidRPr="00F64E70">
              <w:rPr>
                <w:rStyle w:val="FontStyle105"/>
                <w:i/>
                <w:color w:val="auto"/>
                <w:sz w:val="28"/>
                <w:szCs w:val="28"/>
                <w:vertAlign w:val="subscript"/>
                <w:lang w:val="en-US"/>
              </w:rPr>
              <w:t>loc</w:t>
            </w:r>
          </w:p>
        </w:tc>
        <w:tc>
          <w:tcPr>
            <w:tcW w:w="283" w:type="dxa"/>
          </w:tcPr>
          <w:p w:rsidR="00EC0D51" w:rsidRPr="00EC0D51" w:rsidRDefault="00EC0D51" w:rsidP="00EC0D51">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эффективная</w:t>
            </w:r>
            <w:r w:rsidRPr="00775A95">
              <w:rPr>
                <w:rStyle w:val="FontStyle136"/>
                <w:color w:val="auto"/>
                <w:sz w:val="28"/>
                <w:szCs w:val="28"/>
              </w:rPr>
              <w:t xml:space="preserve"> </w:t>
            </w:r>
            <w:r w:rsidRPr="00753075">
              <w:rPr>
                <w:rStyle w:val="FontStyle136"/>
                <w:color w:val="auto"/>
                <w:sz w:val="28"/>
                <w:szCs w:val="28"/>
              </w:rPr>
              <w:t>площадь поперечного сечения для проверки местной потери устойчивости;</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A</w:t>
            </w:r>
            <w:r w:rsidRPr="00F64E70">
              <w:rPr>
                <w:rStyle w:val="FontStyle105"/>
                <w:i/>
                <w:color w:val="auto"/>
                <w:sz w:val="28"/>
                <w:szCs w:val="28"/>
                <w:vertAlign w:val="subscript"/>
                <w:lang w:val="en-US"/>
              </w:rPr>
              <w:t>c</w:t>
            </w:r>
            <w:r w:rsidRPr="00F64E70">
              <w:rPr>
                <w:rStyle w:val="FontStyle105"/>
                <w:i/>
                <w:color w:val="auto"/>
                <w:sz w:val="28"/>
                <w:szCs w:val="28"/>
                <w:vertAlign w:val="subscript"/>
              </w:rPr>
              <w:t>,</w:t>
            </w:r>
            <w:r w:rsidRPr="00F64E70">
              <w:rPr>
                <w:rStyle w:val="FontStyle105"/>
                <w:i/>
                <w:color w:val="auto"/>
                <w:sz w:val="28"/>
                <w:szCs w:val="28"/>
                <w:vertAlign w:val="subscript"/>
                <w:lang w:val="en-US"/>
              </w:rPr>
              <w:t>ff</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эффективная площадь поперечного сечения;</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A</w:t>
            </w:r>
            <w:r w:rsidRPr="00F64E70">
              <w:rPr>
                <w:rStyle w:val="FontStyle136"/>
                <w:i/>
                <w:color w:val="auto"/>
                <w:sz w:val="28"/>
                <w:szCs w:val="28"/>
                <w:vertAlign w:val="subscript"/>
                <w:lang w:val="en-US"/>
              </w:rPr>
              <w:t>eff</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эффективная площадь поперечного сечения;</w:t>
            </w:r>
          </w:p>
        </w:tc>
      </w:tr>
      <w:tr w:rsidR="00EC0D51" w:rsidRPr="00753075" w:rsidTr="00EC0D51">
        <w:trPr>
          <w:trHeight w:val="110"/>
        </w:trPr>
        <w:tc>
          <w:tcPr>
            <w:tcW w:w="879" w:type="dxa"/>
          </w:tcPr>
          <w:p w:rsidR="00EC0D51" w:rsidRPr="00F64E70" w:rsidRDefault="00EC0D51" w:rsidP="00B4083C">
            <w:pPr>
              <w:pStyle w:val="Default"/>
              <w:rPr>
                <w:rStyle w:val="FontStyle131"/>
                <w:color w:val="auto"/>
                <w:sz w:val="28"/>
                <w:szCs w:val="28"/>
                <w:lang w:val="en-US"/>
              </w:rPr>
            </w:pPr>
            <w:r w:rsidRPr="00F64E70">
              <w:rPr>
                <w:rStyle w:val="FontStyle131"/>
                <w:color w:val="auto"/>
                <w:sz w:val="28"/>
                <w:szCs w:val="28"/>
                <w:lang w:val="en-US"/>
              </w:rPr>
              <w:t>A</w:t>
            </w:r>
            <w:r w:rsidRPr="00F64E70">
              <w:rPr>
                <w:rStyle w:val="FontStyle131"/>
                <w:color w:val="auto"/>
                <w:sz w:val="28"/>
                <w:szCs w:val="28"/>
                <w:vertAlign w:val="subscript"/>
                <w:lang w:val="en-US"/>
              </w:rPr>
              <w:t>red</w:t>
            </w:r>
          </w:p>
        </w:tc>
        <w:tc>
          <w:tcPr>
            <w:tcW w:w="283" w:type="dxa"/>
          </w:tcPr>
          <w:p w:rsidR="00EC0D51" w:rsidRPr="00EC0D51" w:rsidRDefault="00EC0D51" w:rsidP="00B4083C">
            <w:pPr>
              <w:pStyle w:val="Default"/>
              <w:rPr>
                <w:rStyle w:val="FontStyle131"/>
                <w:i w:val="0"/>
                <w:color w:val="auto"/>
                <w:sz w:val="28"/>
                <w:szCs w:val="28"/>
                <w:lang w:val="en-US"/>
              </w:rPr>
            </w:pPr>
            <w:r>
              <w:rPr>
                <w:rStyle w:val="FontStyle131"/>
                <w:i w:val="0"/>
                <w:color w:val="auto"/>
                <w:sz w:val="28"/>
                <w:szCs w:val="28"/>
                <w:lang w:val="en-US"/>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B80BD6">
              <w:rPr>
                <w:rStyle w:val="FontStyle136"/>
                <w:color w:val="auto"/>
                <w:sz w:val="28"/>
                <w:szCs w:val="28"/>
              </w:rPr>
              <w:t>редуцированная площадь поперечного сечения стержня при растяжении-сжатии, редуцированный минимальный момент сопротивления при изгибе</w:t>
            </w:r>
            <w:r w:rsidRPr="00753075">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m:rPr>
                      <m:sty m:val="p"/>
                    </m:rPr>
                    <w:rPr>
                      <w:rFonts w:ascii="Cambria Math" w:hAnsi="Cambria Math"/>
                      <w:sz w:val="28"/>
                      <w:szCs w:val="28"/>
                      <w:vertAlign w:val="subscript"/>
                    </w:rPr>
                    <m:t>red</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m:rPr>
                      <m:sty m:val="p"/>
                    </m:rPr>
                    <w:rPr>
                      <w:rFonts w:ascii="Cambria Math" w:hAnsi="Cambria Math"/>
                      <w:sz w:val="28"/>
                      <w:szCs w:val="28"/>
                      <w:vertAlign w:val="subscript"/>
                      <w:lang w:val="en-US"/>
                    </w:rPr>
                    <m:t>red</m:t>
                  </m:r>
                  <m:r>
                    <m:rPr>
                      <m:sty m:val="p"/>
                    </m:rPr>
                    <w:rPr>
                      <w:rFonts w:ascii="Cambria Math" w:hAnsi="Cambria Math"/>
                      <w:sz w:val="28"/>
                      <w:szCs w:val="28"/>
                      <w:vertAlign w:val="subscript"/>
                    </w:rPr>
                    <m:t xml:space="preserve"> </m:t>
                  </m:r>
                  <m:r>
                    <m:rPr>
                      <m:sty m:val="p"/>
                    </m:rPr>
                    <w:rPr>
                      <w:rFonts w:ascii="Cambria Math" w:hAnsi="Cambria Math"/>
                      <w:sz w:val="28"/>
                      <w:szCs w:val="28"/>
                      <w:vertAlign w:val="subscript"/>
                      <w:lang w:val="en-US"/>
                    </w:rPr>
                    <m:t>min</m:t>
                  </m:r>
                </m:sub>
              </m:sSub>
              <m:r>
                <w:rPr>
                  <w:rFonts w:ascii="Cambria Math" w:hAnsi="Cambria Math"/>
                  <w:sz w:val="28"/>
                  <w:szCs w:val="28"/>
                </w:rPr>
                <m:t>)</m:t>
              </m:r>
            </m:oMath>
            <w:r w:rsidRPr="0085672F">
              <w:rPr>
                <w:rFonts w:ascii="Times New Roman" w:eastAsiaTheme="minorEastAsia" w:hAnsi="Times New Roman" w:cs="Times New Roman"/>
                <w:sz w:val="28"/>
                <w:szCs w:val="28"/>
              </w:rPr>
              <w:t>;</w:t>
            </w:r>
          </w:p>
        </w:tc>
      </w:tr>
      <w:tr w:rsidR="00EC0D51" w:rsidRPr="00753075" w:rsidTr="00EC0D51">
        <w:trPr>
          <w:trHeight w:val="670"/>
        </w:trPr>
        <w:tc>
          <w:tcPr>
            <w:tcW w:w="879" w:type="dxa"/>
          </w:tcPr>
          <w:p w:rsidR="00EC0D51" w:rsidRPr="00F64E70" w:rsidRDefault="00EC0D51" w:rsidP="00B4083C">
            <w:pPr>
              <w:pStyle w:val="Default"/>
              <w:rPr>
                <w:rStyle w:val="FontStyle136"/>
                <w:i/>
                <w:color w:val="auto"/>
                <w:sz w:val="28"/>
                <w:szCs w:val="28"/>
              </w:rPr>
            </w:pPr>
            <w:r w:rsidRPr="00F64E70">
              <w:rPr>
                <w:rStyle w:val="FontStyle136"/>
                <w:i/>
                <w:color w:val="auto"/>
                <w:sz w:val="28"/>
                <w:szCs w:val="28"/>
                <w:lang w:val="en-US"/>
              </w:rPr>
              <w:t>A</w:t>
            </w:r>
            <w:r w:rsidRPr="00F64E70">
              <w:rPr>
                <w:rStyle w:val="FontStyle136"/>
                <w:i/>
                <w:color w:val="auto"/>
                <w:sz w:val="28"/>
                <w:szCs w:val="28"/>
                <w:vertAlign w:val="subscript"/>
                <w:lang w:val="en-US"/>
              </w:rPr>
              <w:t>sl</w:t>
            </w:r>
          </w:p>
        </w:tc>
        <w:tc>
          <w:tcPr>
            <w:tcW w:w="283" w:type="dxa"/>
          </w:tcPr>
          <w:p w:rsidR="00EC0D51" w:rsidRPr="00EC0D51" w:rsidRDefault="00EC0D51" w:rsidP="00B4083C">
            <w:pPr>
              <w:pStyle w:val="Default"/>
              <w:rPr>
                <w:rStyle w:val="FontStyle136"/>
                <w:color w:val="auto"/>
                <w:sz w:val="28"/>
                <w:szCs w:val="28"/>
              </w:rPr>
            </w:pPr>
            <w:r>
              <w:rPr>
                <w:rStyle w:val="FontStyle136"/>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общая площадь сече</w:t>
            </w:r>
            <w:r>
              <w:rPr>
                <w:rStyle w:val="FontStyle136"/>
                <w:color w:val="auto"/>
                <w:sz w:val="28"/>
                <w:szCs w:val="28"/>
              </w:rPr>
              <w:t>ния всех продольных элементов же</w:t>
            </w:r>
            <w:r w:rsidRPr="00753075">
              <w:rPr>
                <w:rStyle w:val="FontStyle136"/>
                <w:color w:val="auto"/>
                <w:sz w:val="28"/>
                <w:szCs w:val="28"/>
              </w:rPr>
              <w:t>сткости в усиленной пластине;</w:t>
            </w:r>
          </w:p>
        </w:tc>
      </w:tr>
      <w:tr w:rsidR="00EC0D51" w:rsidRPr="00753075" w:rsidTr="00EC0D51">
        <w:trPr>
          <w:trHeight w:val="110"/>
        </w:trPr>
        <w:tc>
          <w:tcPr>
            <w:tcW w:w="879" w:type="dxa"/>
          </w:tcPr>
          <w:p w:rsidR="00EC0D51" w:rsidRPr="00F64E70" w:rsidRDefault="00EC0D51" w:rsidP="00B4083C">
            <w:pPr>
              <w:pStyle w:val="Default"/>
              <w:rPr>
                <w:rStyle w:val="FontStyle131"/>
                <w:color w:val="auto"/>
                <w:sz w:val="28"/>
                <w:szCs w:val="28"/>
              </w:rPr>
            </w:pPr>
            <w:r w:rsidRPr="00F64E70">
              <w:rPr>
                <w:rStyle w:val="FontStyle131"/>
                <w:color w:val="auto"/>
                <w:sz w:val="28"/>
                <w:szCs w:val="28"/>
                <w:lang w:val="en-US"/>
              </w:rPr>
              <w:t>A</w:t>
            </w:r>
            <w:r w:rsidRPr="00F64E70">
              <w:rPr>
                <w:rStyle w:val="FontStyle131"/>
                <w:color w:val="auto"/>
                <w:sz w:val="28"/>
                <w:szCs w:val="28"/>
                <w:vertAlign w:val="subscript"/>
                <w:lang w:val="en-US"/>
              </w:rPr>
              <w:t>st</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площадь сечени</w:t>
            </w:r>
            <w:r>
              <w:rPr>
                <w:rStyle w:val="FontStyle136"/>
                <w:color w:val="auto"/>
                <w:sz w:val="28"/>
                <w:szCs w:val="28"/>
              </w:rPr>
              <w:t>я одного поперечного элемента же</w:t>
            </w:r>
            <w:r w:rsidRPr="00753075">
              <w:rPr>
                <w:rStyle w:val="FontStyle136"/>
                <w:color w:val="auto"/>
                <w:sz w:val="28"/>
                <w:szCs w:val="28"/>
              </w:rPr>
              <w:t>сткости;</w:t>
            </w:r>
          </w:p>
        </w:tc>
      </w:tr>
      <w:tr w:rsidR="00EC0D51" w:rsidRPr="00753075" w:rsidTr="00DF6045">
        <w:trPr>
          <w:trHeight w:val="339"/>
        </w:trPr>
        <w:tc>
          <w:tcPr>
            <w:tcW w:w="879" w:type="dxa"/>
          </w:tcPr>
          <w:p w:rsidR="00EC0D51" w:rsidRPr="00F64E70" w:rsidRDefault="00EC0D51" w:rsidP="00B4083C">
            <w:pPr>
              <w:pStyle w:val="Default"/>
              <w:rPr>
                <w:rFonts w:ascii="Times New Roman" w:hAnsi="Times New Roman" w:cs="Times New Roman"/>
                <w:i/>
                <w:iCs/>
                <w:color w:val="auto"/>
                <w:sz w:val="28"/>
                <w:szCs w:val="28"/>
                <w:lang w:val="en-US"/>
              </w:rPr>
            </w:pPr>
            <w:r w:rsidRPr="00F64E70">
              <w:rPr>
                <w:rFonts w:ascii="Times New Roman" w:hAnsi="Times New Roman" w:cs="Times New Roman"/>
                <w:i/>
                <w:iCs/>
                <w:color w:val="auto"/>
                <w:sz w:val="28"/>
                <w:szCs w:val="28"/>
                <w:lang w:val="en-US"/>
              </w:rPr>
              <w:t>C</w:t>
            </w:r>
          </w:p>
        </w:tc>
        <w:tc>
          <w:tcPr>
            <w:tcW w:w="283" w:type="dxa"/>
          </w:tcPr>
          <w:p w:rsidR="00EC0D51" w:rsidRPr="00EC0D51" w:rsidRDefault="00EC0D51" w:rsidP="00B4083C">
            <w:pPr>
              <w:pStyle w:val="Default"/>
              <w:rPr>
                <w:rFonts w:ascii="Times New Roman" w:hAnsi="Times New Roman" w:cs="Times New Roman"/>
                <w:iCs/>
                <w:color w:val="auto"/>
                <w:sz w:val="28"/>
                <w:szCs w:val="28"/>
                <w:lang w:val="en-US"/>
              </w:rPr>
            </w:pPr>
            <w:r>
              <w:rPr>
                <w:rFonts w:ascii="Times New Roman" w:hAnsi="Times New Roman" w:cs="Times New Roman"/>
                <w:iCs/>
                <w:color w:val="auto"/>
                <w:sz w:val="28"/>
                <w:szCs w:val="28"/>
                <w:lang w:val="en-US"/>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Pr>
                <w:rStyle w:val="FontStyle136"/>
                <w:color w:val="auto"/>
                <w:sz w:val="28"/>
                <w:szCs w:val="28"/>
              </w:rPr>
              <w:t>угловая же</w:t>
            </w:r>
            <w:r w:rsidRPr="00753075">
              <w:rPr>
                <w:rStyle w:val="FontStyle136"/>
                <w:color w:val="auto"/>
                <w:sz w:val="28"/>
                <w:szCs w:val="28"/>
              </w:rPr>
              <w:t xml:space="preserve">сткость связи; </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F</w:t>
            </w:r>
            <w:r w:rsidRPr="00F64E70">
              <w:rPr>
                <w:rStyle w:val="FontStyle136"/>
                <w:i/>
                <w:color w:val="auto"/>
                <w:sz w:val="28"/>
                <w:szCs w:val="28"/>
                <w:vertAlign w:val="subscript"/>
                <w:lang w:val="en-US"/>
              </w:rPr>
              <w:t>Ed</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расч</w:t>
            </w:r>
            <w:r>
              <w:rPr>
                <w:rStyle w:val="FontStyle136"/>
                <w:color w:val="auto"/>
                <w:sz w:val="28"/>
                <w:szCs w:val="28"/>
              </w:rPr>
              <w:t>е</w:t>
            </w:r>
            <w:r w:rsidRPr="00753075">
              <w:rPr>
                <w:rStyle w:val="FontStyle136"/>
                <w:color w:val="auto"/>
                <w:sz w:val="28"/>
                <w:szCs w:val="28"/>
              </w:rPr>
              <w:t>тная поперечная сила;</w:t>
            </w:r>
          </w:p>
        </w:tc>
      </w:tr>
      <w:tr w:rsidR="00EC0D51" w:rsidRPr="00753075" w:rsidTr="00DF6045">
        <w:trPr>
          <w:trHeight w:val="339"/>
        </w:trPr>
        <w:tc>
          <w:tcPr>
            <w:tcW w:w="879" w:type="dxa"/>
          </w:tcPr>
          <w:p w:rsidR="00EC0D51" w:rsidRPr="00F64E70" w:rsidRDefault="00EC0D51" w:rsidP="00DF6045">
            <w:pPr>
              <w:pStyle w:val="Default"/>
              <w:rPr>
                <w:rFonts w:ascii="Times New Roman" w:hAnsi="Times New Roman" w:cs="Times New Roman"/>
                <w:i/>
                <w:iCs/>
                <w:color w:val="auto"/>
                <w:sz w:val="28"/>
                <w:szCs w:val="28"/>
              </w:rPr>
            </w:pPr>
            <w:r w:rsidRPr="00F64E70">
              <w:rPr>
                <w:rFonts w:ascii="Times New Roman" w:hAnsi="Times New Roman" w:cs="Times New Roman"/>
                <w:i/>
                <w:iCs/>
                <w:color w:val="auto"/>
                <w:sz w:val="28"/>
                <w:szCs w:val="28"/>
              </w:rPr>
              <w:t>K</w:t>
            </w:r>
          </w:p>
        </w:tc>
        <w:tc>
          <w:tcPr>
            <w:tcW w:w="283" w:type="dxa"/>
          </w:tcPr>
          <w:p w:rsidR="00EC0D51" w:rsidRPr="00EC0D51" w:rsidRDefault="00EC0D51" w:rsidP="00DF6045">
            <w:pPr>
              <w:pStyle w:val="Default"/>
              <w:rPr>
                <w:rFonts w:ascii="Times New Roman" w:hAnsi="Times New Roman" w:cs="Times New Roman"/>
                <w:iCs/>
                <w:color w:val="auto"/>
                <w:sz w:val="28"/>
                <w:szCs w:val="28"/>
              </w:rPr>
            </w:pPr>
            <w:r>
              <w:rPr>
                <w:rFonts w:ascii="Times New Roman" w:hAnsi="Times New Roman" w:cs="Times New Roman"/>
                <w:iCs/>
                <w:color w:val="auto"/>
                <w:sz w:val="28"/>
                <w:szCs w:val="28"/>
              </w:rPr>
              <w:sym w:font="Symbol" w:char="F02D"/>
            </w:r>
          </w:p>
        </w:tc>
        <w:tc>
          <w:tcPr>
            <w:tcW w:w="8222" w:type="dxa"/>
          </w:tcPr>
          <w:p w:rsidR="00EC0D51" w:rsidRPr="00753075" w:rsidRDefault="00EC0D51" w:rsidP="00DF6045">
            <w:pPr>
              <w:pStyle w:val="Default"/>
              <w:tabs>
                <w:tab w:val="left" w:pos="319"/>
              </w:tabs>
              <w:jc w:val="both"/>
              <w:rPr>
                <w:rStyle w:val="FontStyle136"/>
                <w:color w:val="auto"/>
                <w:sz w:val="28"/>
                <w:szCs w:val="28"/>
              </w:rPr>
            </w:pPr>
            <w:r w:rsidRPr="00753075">
              <w:rPr>
                <w:rStyle w:val="FontStyle136"/>
                <w:color w:val="auto"/>
                <w:sz w:val="28"/>
                <w:szCs w:val="28"/>
              </w:rPr>
              <w:t>лин</w:t>
            </w:r>
            <w:r>
              <w:rPr>
                <w:rStyle w:val="FontStyle136"/>
                <w:color w:val="auto"/>
                <w:sz w:val="28"/>
                <w:szCs w:val="28"/>
              </w:rPr>
              <w:t>ейная же</w:t>
            </w:r>
            <w:r w:rsidRPr="00753075">
              <w:rPr>
                <w:rStyle w:val="FontStyle136"/>
                <w:color w:val="auto"/>
                <w:sz w:val="28"/>
                <w:szCs w:val="28"/>
              </w:rPr>
              <w:t xml:space="preserve">сткость связи; </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L</w:t>
            </w:r>
            <w:r w:rsidRPr="00F64E70">
              <w:rPr>
                <w:rStyle w:val="FontStyle136"/>
                <w:i/>
                <w:color w:val="auto"/>
                <w:sz w:val="28"/>
                <w:szCs w:val="28"/>
                <w:vertAlign w:val="subscript"/>
                <w:lang w:val="en-US"/>
              </w:rPr>
              <w:t>eff</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эффективная длина для расч</w:t>
            </w:r>
            <w:r>
              <w:rPr>
                <w:rStyle w:val="FontStyle136"/>
                <w:color w:val="auto"/>
                <w:sz w:val="28"/>
                <w:szCs w:val="28"/>
              </w:rPr>
              <w:t>е</w:t>
            </w:r>
            <w:r w:rsidRPr="00753075">
              <w:rPr>
                <w:rStyle w:val="FontStyle136"/>
                <w:color w:val="auto"/>
                <w:sz w:val="28"/>
                <w:szCs w:val="28"/>
              </w:rPr>
              <w:t>та на поперечные силы;</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M</w:t>
            </w:r>
            <w:r w:rsidRPr="00F64E70">
              <w:rPr>
                <w:rStyle w:val="FontStyle136"/>
                <w:i/>
                <w:color w:val="auto"/>
                <w:sz w:val="28"/>
                <w:szCs w:val="28"/>
                <w:vertAlign w:val="subscript"/>
                <w:lang w:val="en-US"/>
              </w:rPr>
              <w:t>Ed</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расч</w:t>
            </w:r>
            <w:r>
              <w:rPr>
                <w:rStyle w:val="FontStyle136"/>
                <w:color w:val="auto"/>
                <w:sz w:val="28"/>
                <w:szCs w:val="28"/>
              </w:rPr>
              <w:t>е</w:t>
            </w:r>
            <w:r w:rsidRPr="00753075">
              <w:rPr>
                <w:rStyle w:val="FontStyle136"/>
                <w:color w:val="auto"/>
                <w:sz w:val="28"/>
                <w:szCs w:val="28"/>
              </w:rPr>
              <w:t>тный изгибающий момент;</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M</w:t>
            </w:r>
            <w:r w:rsidRPr="00F64E70">
              <w:rPr>
                <w:rStyle w:val="FontStyle136"/>
                <w:i/>
                <w:color w:val="auto"/>
                <w:sz w:val="28"/>
                <w:szCs w:val="28"/>
                <w:vertAlign w:val="subscript"/>
                <w:lang w:val="en-US"/>
              </w:rPr>
              <w:t>f</w:t>
            </w:r>
            <w:r w:rsidRPr="00F64E70">
              <w:rPr>
                <w:rStyle w:val="FontStyle136"/>
                <w:i/>
                <w:color w:val="auto"/>
                <w:sz w:val="28"/>
                <w:szCs w:val="28"/>
                <w:vertAlign w:val="subscript"/>
              </w:rPr>
              <w:t>,</w:t>
            </w:r>
            <w:r w:rsidRPr="00F64E70">
              <w:rPr>
                <w:rStyle w:val="FontStyle136"/>
                <w:i/>
                <w:color w:val="auto"/>
                <w:sz w:val="28"/>
                <w:szCs w:val="28"/>
                <w:vertAlign w:val="subscript"/>
                <w:lang w:val="en-US"/>
              </w:rPr>
              <w:t>Rd</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расч</w:t>
            </w:r>
            <w:r>
              <w:rPr>
                <w:rStyle w:val="FontStyle136"/>
                <w:color w:val="auto"/>
                <w:sz w:val="28"/>
                <w:szCs w:val="28"/>
              </w:rPr>
              <w:t>е</w:t>
            </w:r>
            <w:r w:rsidRPr="00753075">
              <w:rPr>
                <w:rStyle w:val="FontStyle136"/>
                <w:color w:val="auto"/>
                <w:sz w:val="28"/>
                <w:szCs w:val="28"/>
              </w:rPr>
              <w:t>тное значение несущей способности попе</w:t>
            </w:r>
            <w:r>
              <w:rPr>
                <w:rStyle w:val="FontStyle136"/>
                <w:color w:val="auto"/>
                <w:sz w:val="28"/>
                <w:szCs w:val="28"/>
              </w:rPr>
              <w:t>речного сечения при изгибе с уче</w:t>
            </w:r>
            <w:r w:rsidRPr="00753075">
              <w:rPr>
                <w:rStyle w:val="FontStyle136"/>
                <w:color w:val="auto"/>
                <w:sz w:val="28"/>
                <w:szCs w:val="28"/>
              </w:rPr>
              <w:t xml:space="preserve">том развития пластических деформаций, если при </w:t>
            </w:r>
            <w:r>
              <w:rPr>
                <w:rStyle w:val="FontStyle136"/>
                <w:color w:val="auto"/>
                <w:sz w:val="28"/>
                <w:szCs w:val="28"/>
              </w:rPr>
              <w:t>расче</w:t>
            </w:r>
            <w:r w:rsidRPr="00753075">
              <w:rPr>
                <w:rStyle w:val="FontStyle136"/>
                <w:color w:val="auto"/>
                <w:sz w:val="28"/>
                <w:szCs w:val="28"/>
              </w:rPr>
              <w:t>те учитываются только пояса балки;</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M</w:t>
            </w:r>
            <w:r w:rsidRPr="00F64E70">
              <w:rPr>
                <w:rStyle w:val="FontStyle136"/>
                <w:i/>
                <w:color w:val="auto"/>
                <w:sz w:val="28"/>
                <w:szCs w:val="28"/>
                <w:vertAlign w:val="subscript"/>
                <w:lang w:val="en-US"/>
              </w:rPr>
              <w:t>pl</w:t>
            </w:r>
            <w:r w:rsidRPr="00F64E70">
              <w:rPr>
                <w:rStyle w:val="FontStyle136"/>
                <w:i/>
                <w:color w:val="auto"/>
                <w:sz w:val="28"/>
                <w:szCs w:val="28"/>
                <w:vertAlign w:val="subscript"/>
              </w:rPr>
              <w:t>,</w:t>
            </w:r>
            <w:r w:rsidRPr="00F64E70">
              <w:rPr>
                <w:rStyle w:val="FontStyle136"/>
                <w:i/>
                <w:color w:val="auto"/>
                <w:sz w:val="28"/>
                <w:szCs w:val="28"/>
                <w:vertAlign w:val="subscript"/>
                <w:lang w:val="en-US"/>
              </w:rPr>
              <w:t>Rd</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753075">
              <w:rPr>
                <w:rStyle w:val="FontStyle136"/>
                <w:color w:val="auto"/>
                <w:sz w:val="28"/>
                <w:szCs w:val="28"/>
              </w:rPr>
              <w:t>расч</w:t>
            </w:r>
            <w:r>
              <w:rPr>
                <w:rStyle w:val="FontStyle136"/>
                <w:color w:val="auto"/>
                <w:sz w:val="28"/>
                <w:szCs w:val="28"/>
              </w:rPr>
              <w:t>е</w:t>
            </w:r>
            <w:r w:rsidRPr="00753075">
              <w:rPr>
                <w:rStyle w:val="FontStyle136"/>
                <w:color w:val="auto"/>
                <w:sz w:val="28"/>
                <w:szCs w:val="28"/>
              </w:rPr>
              <w:t>тное значение несущей способности попе</w:t>
            </w:r>
            <w:r>
              <w:rPr>
                <w:rStyle w:val="FontStyle136"/>
                <w:color w:val="auto"/>
                <w:sz w:val="28"/>
                <w:szCs w:val="28"/>
              </w:rPr>
              <w:t>речного сечения при изгибе с уче</w:t>
            </w:r>
            <w:r w:rsidRPr="00753075">
              <w:rPr>
                <w:rStyle w:val="FontStyle136"/>
                <w:color w:val="auto"/>
                <w:sz w:val="28"/>
                <w:szCs w:val="28"/>
              </w:rPr>
              <w:t>том развития пластических деформаций (независимо от классификации сечения);</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lang w:val="en-US"/>
              </w:rPr>
            </w:pPr>
            <w:r w:rsidRPr="00F64E70">
              <w:rPr>
                <w:rStyle w:val="FontStyle136"/>
                <w:i/>
                <w:color w:val="auto"/>
                <w:sz w:val="28"/>
                <w:szCs w:val="28"/>
              </w:rPr>
              <w:t>N</w:t>
            </w:r>
          </w:p>
        </w:tc>
        <w:tc>
          <w:tcPr>
            <w:tcW w:w="283" w:type="dxa"/>
          </w:tcPr>
          <w:p w:rsidR="00EC0D51" w:rsidRPr="00EC0D51" w:rsidRDefault="00EC0D51" w:rsidP="00B4083C">
            <w:pPr>
              <w:pStyle w:val="Default"/>
              <w:rPr>
                <w:rStyle w:val="FontStyle136"/>
                <w:color w:val="auto"/>
                <w:sz w:val="28"/>
                <w:szCs w:val="28"/>
                <w:lang w:val="en-US"/>
              </w:rPr>
            </w:pPr>
            <w:r>
              <w:rPr>
                <w:rStyle w:val="FontStyle136"/>
                <w:color w:val="auto"/>
                <w:sz w:val="28"/>
                <w:szCs w:val="28"/>
                <w:lang w:val="en-US"/>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3951CA">
              <w:rPr>
                <w:rStyle w:val="FontStyle136"/>
                <w:color w:val="auto"/>
                <w:sz w:val="28"/>
                <w:szCs w:val="28"/>
              </w:rPr>
              <w:t>наибольшее (предельное) усилие, возникающее в конструктивном элементе от расч</w:t>
            </w:r>
            <w:r>
              <w:rPr>
                <w:rStyle w:val="FontStyle136"/>
                <w:color w:val="auto"/>
                <w:sz w:val="28"/>
                <w:szCs w:val="28"/>
              </w:rPr>
              <w:t>е</w:t>
            </w:r>
            <w:r w:rsidRPr="003951CA">
              <w:rPr>
                <w:rStyle w:val="FontStyle136"/>
                <w:color w:val="auto"/>
                <w:sz w:val="28"/>
                <w:szCs w:val="28"/>
              </w:rPr>
              <w:t>тных нагрузок на конструкцию</w:t>
            </w:r>
            <w:proofErr w:type="gramStart"/>
            <w:r w:rsidRPr="00A33822">
              <w:rPr>
                <w:rStyle w:val="FontStyle136"/>
                <w:color w:val="auto"/>
                <w:sz w:val="28"/>
                <w:szCs w:val="28"/>
              </w:rPr>
              <w:t>,</w:t>
            </w:r>
            <w:r w:rsidRPr="004B4802">
              <w:rPr>
                <w:rStyle w:val="FontStyle136"/>
                <w:color w:val="auto"/>
                <w:sz w:val="28"/>
                <w:szCs w:val="28"/>
              </w:rPr>
              <w:t xml:space="preserve"> </w:t>
            </w:r>
            <m:oMath>
              <m:r>
                <w:rPr>
                  <w:rFonts w:ascii="Cambria Math" w:hAnsi="Cambria Math"/>
                  <w:sz w:val="28"/>
                  <w:szCs w:val="28"/>
                  <w:lang w:val="en-US"/>
                </w:rPr>
                <m:t>N</m:t>
              </m:r>
              <m:r>
                <w:rPr>
                  <w:rFonts w:ascii="Cambria Math" w:hAnsi="Cambria Math"/>
                  <w:sz w:val="28"/>
                  <w:szCs w:val="28"/>
                </w:rPr>
                <m:t>=</m:t>
              </m:r>
              <m:sSub>
                <m:sSubPr>
                  <m:ctrlPr>
                    <w:rPr>
                      <w:rFonts w:ascii="Cambria Math" w:eastAsia="Calibri" w:hAnsi="Cambria Math" w:cs="Times New Roman"/>
                      <w:i/>
                      <w:color w:val="auto"/>
                      <w:sz w:val="28"/>
                      <w:szCs w:val="28"/>
                      <w:lang w:val="en-US" w:eastAsia="ru-RU"/>
                    </w:rPr>
                  </m:ctrlPr>
                </m:sSubPr>
                <m:e>
                  <m:r>
                    <w:rPr>
                      <w:rFonts w:ascii="Cambria Math" w:hAnsi="Cambria Math"/>
                      <w:sz w:val="28"/>
                      <w:szCs w:val="28"/>
                      <w:lang w:val="en-US"/>
                    </w:rPr>
                    <m:t>N</m:t>
                  </m:r>
                </m:e>
                <m:sub>
                  <m:r>
                    <w:rPr>
                      <w:rFonts w:ascii="Cambria Math" w:hAnsi="Cambria Math"/>
                      <w:sz w:val="28"/>
                      <w:szCs w:val="28"/>
                      <w:vertAlign w:val="subscript"/>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f</m:t>
                  </m:r>
                </m:sub>
              </m:sSub>
            </m:oMath>
            <w:r>
              <w:rPr>
                <w:rFonts w:ascii="Times New Roman" w:eastAsiaTheme="minorEastAsia" w:hAnsi="Times New Roman" w:cs="Times New Roman"/>
                <w:sz w:val="28"/>
                <w:szCs w:val="28"/>
              </w:rPr>
              <w:t>;</w:t>
            </w:r>
            <w:proofErr w:type="gramEnd"/>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N</w:t>
            </w:r>
            <w:r w:rsidRPr="00F64E70">
              <w:rPr>
                <w:rStyle w:val="FontStyle136"/>
                <w:i/>
                <w:color w:val="auto"/>
                <w:sz w:val="28"/>
                <w:szCs w:val="28"/>
                <w:vertAlign w:val="subscript"/>
                <w:lang w:val="en-US"/>
              </w:rPr>
              <w:t>Ed</w:t>
            </w:r>
          </w:p>
        </w:tc>
        <w:tc>
          <w:tcPr>
            <w:tcW w:w="283" w:type="dxa"/>
          </w:tcPr>
          <w:p w:rsidR="00EC0D51" w:rsidRPr="00EC0D51" w:rsidRDefault="00EC0D51"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Pr>
                <w:rStyle w:val="FontStyle136"/>
                <w:color w:val="auto"/>
                <w:sz w:val="28"/>
                <w:szCs w:val="28"/>
              </w:rPr>
              <w:t>расче</w:t>
            </w:r>
            <w:r w:rsidRPr="00753075">
              <w:rPr>
                <w:rStyle w:val="FontStyle136"/>
                <w:color w:val="auto"/>
                <w:sz w:val="28"/>
                <w:szCs w:val="28"/>
              </w:rPr>
              <w:t>тное осевое усилие;</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lang w:val="en-US"/>
              </w:rPr>
            </w:pPr>
            <w:r w:rsidRPr="00F64E70">
              <w:rPr>
                <w:rStyle w:val="FontStyle136"/>
                <w:i/>
                <w:color w:val="auto"/>
                <w:sz w:val="28"/>
                <w:szCs w:val="28"/>
              </w:rPr>
              <w:t>P</w:t>
            </w:r>
          </w:p>
        </w:tc>
        <w:tc>
          <w:tcPr>
            <w:tcW w:w="283" w:type="dxa"/>
          </w:tcPr>
          <w:p w:rsidR="00EC0D51" w:rsidRPr="00EC0D51" w:rsidRDefault="00EC0D51" w:rsidP="00B4083C">
            <w:pPr>
              <w:pStyle w:val="Default"/>
              <w:rPr>
                <w:rStyle w:val="FontStyle136"/>
                <w:color w:val="auto"/>
                <w:sz w:val="28"/>
                <w:szCs w:val="28"/>
                <w:lang w:val="en-US"/>
              </w:rPr>
            </w:pPr>
            <w:r>
              <w:rPr>
                <w:rStyle w:val="FontStyle136"/>
                <w:color w:val="auto"/>
                <w:sz w:val="28"/>
                <w:szCs w:val="28"/>
                <w:lang w:val="en-US"/>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Pr>
                <w:rStyle w:val="FontStyle136"/>
                <w:color w:val="auto"/>
                <w:sz w:val="28"/>
                <w:szCs w:val="28"/>
              </w:rPr>
              <w:t xml:space="preserve">расчетная </w:t>
            </w:r>
            <w:r w:rsidRPr="0084769D">
              <w:rPr>
                <w:rStyle w:val="FontStyle136"/>
                <w:color w:val="auto"/>
                <w:sz w:val="28"/>
                <w:szCs w:val="28"/>
              </w:rPr>
              <w:t>нагрузка</w:t>
            </w:r>
            <w:r>
              <w:rPr>
                <w:rStyle w:val="FontStyle136"/>
                <w:color w:val="auto"/>
                <w:sz w:val="28"/>
                <w:szCs w:val="28"/>
              </w:rPr>
              <w:t xml:space="preserve">, </w:t>
            </w:r>
            <w:r w:rsidRPr="00283141">
              <w:rPr>
                <w:rStyle w:val="FontStyle136"/>
                <w:color w:val="auto"/>
                <w:sz w:val="28"/>
                <w:szCs w:val="28"/>
              </w:rPr>
              <w:t>определяем</w:t>
            </w:r>
            <w:r>
              <w:rPr>
                <w:rStyle w:val="FontStyle136"/>
                <w:color w:val="auto"/>
                <w:sz w:val="28"/>
                <w:szCs w:val="28"/>
              </w:rPr>
              <w:t>ая</w:t>
            </w:r>
            <w:r w:rsidRPr="00283141">
              <w:rPr>
                <w:rStyle w:val="FontStyle136"/>
                <w:color w:val="auto"/>
                <w:sz w:val="28"/>
                <w:szCs w:val="28"/>
              </w:rPr>
              <w:t xml:space="preserve"> по формул</w:t>
            </w:r>
            <w:r>
              <w:rPr>
                <w:rStyle w:val="FontStyle136"/>
                <w:color w:val="auto"/>
                <w:sz w:val="28"/>
                <w:szCs w:val="28"/>
              </w:rPr>
              <w:t xml:space="preserve">е  </w:t>
            </w:r>
            <m:oMath>
              <m:r>
                <w:rPr>
                  <w:rFonts w:ascii="Cambria Math" w:hAnsi="Cambria Math"/>
                  <w:sz w:val="28"/>
                  <w:szCs w:val="28"/>
                  <w:lang w:val="en-US"/>
                </w:rPr>
                <m:t>P</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f</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vertAlign w:val="subscript"/>
                      <w:lang w:val="en-US"/>
                    </w:rPr>
                    <m:t>P</m:t>
                  </m:r>
                </m:e>
                <m:sub>
                  <m:r>
                    <w:rPr>
                      <w:rFonts w:ascii="Cambria Math" w:hAnsi="Cambria Math"/>
                      <w:sz w:val="28"/>
                      <w:szCs w:val="28"/>
                      <w:lang w:val="en-US"/>
                    </w:rPr>
                    <m:t>n</m:t>
                  </m:r>
                </m:sub>
              </m:sSub>
            </m:oMath>
            <w:r>
              <w:rPr>
                <w:rFonts w:ascii="Times New Roman" w:eastAsiaTheme="minorEastAsia" w:hAnsi="Times New Roman" w:cs="Times New Roman"/>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lang w:val="en-US"/>
              </w:rPr>
            </w:pPr>
            <w:r w:rsidRPr="00F64E70">
              <w:rPr>
                <w:rStyle w:val="FontStyle136"/>
                <w:i/>
                <w:color w:val="auto"/>
                <w:sz w:val="28"/>
                <w:szCs w:val="28"/>
              </w:rPr>
              <w:t>P</w:t>
            </w:r>
            <w:r w:rsidRPr="00F64E70">
              <w:rPr>
                <w:rStyle w:val="FontStyle136"/>
                <w:i/>
                <w:color w:val="auto"/>
                <w:sz w:val="28"/>
                <w:szCs w:val="28"/>
                <w:vertAlign w:val="subscript"/>
              </w:rPr>
              <w:t>n</w:t>
            </w:r>
          </w:p>
        </w:tc>
        <w:tc>
          <w:tcPr>
            <w:tcW w:w="283" w:type="dxa"/>
          </w:tcPr>
          <w:p w:rsidR="00EC0D51" w:rsidRPr="00EC0D51" w:rsidRDefault="00EC0D51" w:rsidP="00B4083C">
            <w:pPr>
              <w:pStyle w:val="Default"/>
              <w:rPr>
                <w:rStyle w:val="FontStyle136"/>
                <w:color w:val="auto"/>
                <w:sz w:val="28"/>
                <w:szCs w:val="28"/>
                <w:lang w:val="en-US"/>
              </w:rPr>
            </w:pPr>
            <w:r>
              <w:rPr>
                <w:rStyle w:val="FontStyle136"/>
                <w:color w:val="auto"/>
                <w:sz w:val="28"/>
                <w:szCs w:val="28"/>
                <w:lang w:val="en-US"/>
              </w:rPr>
              <w:sym w:font="Symbol" w:char="F02D"/>
            </w:r>
          </w:p>
        </w:tc>
        <w:tc>
          <w:tcPr>
            <w:tcW w:w="8222" w:type="dxa"/>
          </w:tcPr>
          <w:p w:rsidR="00EC0D51" w:rsidRPr="00753075" w:rsidRDefault="00EC0D51" w:rsidP="004D7300">
            <w:pPr>
              <w:pStyle w:val="Default"/>
              <w:tabs>
                <w:tab w:val="left" w:pos="319"/>
              </w:tabs>
              <w:jc w:val="both"/>
              <w:rPr>
                <w:rStyle w:val="FontStyle136"/>
                <w:color w:val="auto"/>
                <w:sz w:val="28"/>
                <w:szCs w:val="28"/>
              </w:rPr>
            </w:pPr>
            <w:r w:rsidRPr="0084769D">
              <w:rPr>
                <w:rStyle w:val="FontStyle136"/>
                <w:color w:val="auto"/>
                <w:sz w:val="28"/>
                <w:szCs w:val="28"/>
              </w:rPr>
              <w:t>нормативная нагрузка, определяем</w:t>
            </w:r>
            <w:r>
              <w:rPr>
                <w:rStyle w:val="FontStyle136"/>
                <w:color w:val="auto"/>
                <w:sz w:val="28"/>
                <w:szCs w:val="28"/>
              </w:rPr>
              <w:t>ая по правилам СП</w:t>
            </w:r>
            <w:r w:rsidRPr="0084769D">
              <w:rPr>
                <w:rStyle w:val="FontStyle136"/>
                <w:color w:val="auto"/>
                <w:sz w:val="28"/>
                <w:szCs w:val="28"/>
              </w:rPr>
              <w:t>20.13330</w:t>
            </w:r>
            <w:r w:rsidR="004D7300">
              <w:rPr>
                <w:rStyle w:val="FontStyle136"/>
                <w:color w:val="auto"/>
                <w:sz w:val="28"/>
                <w:szCs w:val="28"/>
              </w:rPr>
              <w:t xml:space="preserve"> и СП 16.13330</w:t>
            </w:r>
            <w:r>
              <w:rPr>
                <w:rStyle w:val="FontStyle136"/>
                <w:color w:val="auto"/>
                <w:sz w:val="28"/>
                <w:szCs w:val="28"/>
              </w:rPr>
              <w:t>;</w:t>
            </w:r>
            <w:r w:rsidRPr="0084769D">
              <w:rPr>
                <w:rStyle w:val="FontStyle136"/>
                <w:color w:val="auto"/>
                <w:sz w:val="28"/>
                <w:szCs w:val="28"/>
              </w:rPr>
              <w:t xml:space="preserve"> </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rPr>
            </w:pPr>
            <w:r w:rsidRPr="00F64E70">
              <w:rPr>
                <w:rStyle w:val="FontStyle136"/>
                <w:i/>
                <w:color w:val="auto"/>
                <w:sz w:val="28"/>
                <w:szCs w:val="28"/>
              </w:rPr>
              <w:t>R</w:t>
            </w:r>
          </w:p>
        </w:tc>
        <w:tc>
          <w:tcPr>
            <w:tcW w:w="283" w:type="dxa"/>
          </w:tcPr>
          <w:p w:rsidR="00EC0D51" w:rsidRPr="00EC0D51" w:rsidRDefault="00EC0D51" w:rsidP="00B4083C">
            <w:pPr>
              <w:pStyle w:val="Default"/>
              <w:rPr>
                <w:rStyle w:val="FontStyle136"/>
                <w:color w:val="auto"/>
                <w:sz w:val="28"/>
                <w:szCs w:val="28"/>
              </w:rPr>
            </w:pPr>
            <w:r>
              <w:rPr>
                <w:rStyle w:val="FontStyle136"/>
                <w:color w:val="auto"/>
                <w:sz w:val="28"/>
                <w:szCs w:val="28"/>
              </w:rPr>
              <w:sym w:font="Symbol" w:char="F02D"/>
            </w:r>
          </w:p>
        </w:tc>
        <w:tc>
          <w:tcPr>
            <w:tcW w:w="8222" w:type="dxa"/>
          </w:tcPr>
          <w:p w:rsidR="00EC0D51" w:rsidRPr="0084769D" w:rsidRDefault="00EC0D51" w:rsidP="00EC0D51">
            <w:pPr>
              <w:pStyle w:val="Default"/>
              <w:tabs>
                <w:tab w:val="left" w:pos="319"/>
              </w:tabs>
              <w:jc w:val="both"/>
              <w:rPr>
                <w:rStyle w:val="FontStyle136"/>
                <w:color w:val="auto"/>
                <w:sz w:val="28"/>
                <w:szCs w:val="28"/>
              </w:rPr>
            </w:pPr>
            <w:r>
              <w:rPr>
                <w:rStyle w:val="FontStyle136"/>
                <w:color w:val="auto"/>
                <w:sz w:val="28"/>
                <w:szCs w:val="28"/>
              </w:rPr>
              <w:t xml:space="preserve">расчетное </w:t>
            </w:r>
            <w:r w:rsidRPr="0084769D">
              <w:rPr>
                <w:rStyle w:val="FontStyle136"/>
                <w:color w:val="auto"/>
                <w:sz w:val="28"/>
                <w:szCs w:val="28"/>
              </w:rPr>
              <w:t>сопротивление</w:t>
            </w:r>
            <w:r w:rsidRPr="00B80BD6">
              <w:rPr>
                <w:rStyle w:val="FontStyle136"/>
                <w:color w:val="auto"/>
                <w:sz w:val="28"/>
                <w:szCs w:val="28"/>
              </w:rPr>
              <w:t xml:space="preserve"> конструкционного материала</w:t>
            </w:r>
            <w:r w:rsidRPr="0084769D">
              <w:rPr>
                <w:rStyle w:val="FontStyle136"/>
                <w:color w:val="auto"/>
                <w:sz w:val="28"/>
                <w:szCs w:val="28"/>
              </w:rPr>
              <w:t>,</w:t>
            </w:r>
            <w:r w:rsidRPr="00283141">
              <w:rPr>
                <w:rStyle w:val="FontStyle136"/>
                <w:color w:val="auto"/>
                <w:sz w:val="28"/>
                <w:szCs w:val="28"/>
              </w:rPr>
              <w:t xml:space="preserve"> определяемое по формуле</w:t>
            </w:r>
            <w:r>
              <w:rPr>
                <w:rStyle w:val="FontStyle136"/>
                <w:color w:val="auto"/>
                <w:sz w:val="28"/>
                <w:szCs w:val="28"/>
              </w:rPr>
              <w:t xml:space="preserve">  </w:t>
            </w: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m</m:t>
                      </m:r>
                    </m:sub>
                  </m:sSub>
                </m:den>
              </m:f>
            </m:oMath>
            <w:r>
              <w:rPr>
                <w:rFonts w:ascii="Times New Roman" w:eastAsiaTheme="minorEastAsia" w:hAnsi="Times New Roman" w:cs="Times New Roman"/>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rPr>
            </w:pPr>
            <w:r w:rsidRPr="00F64E70">
              <w:rPr>
                <w:rStyle w:val="FontStyle136"/>
                <w:i/>
                <w:color w:val="auto"/>
                <w:sz w:val="28"/>
                <w:szCs w:val="28"/>
              </w:rPr>
              <w:t>R</w:t>
            </w:r>
            <w:r w:rsidRPr="00F64E70">
              <w:rPr>
                <w:rStyle w:val="FontStyle136"/>
                <w:i/>
                <w:color w:val="auto"/>
                <w:sz w:val="28"/>
                <w:szCs w:val="28"/>
                <w:vertAlign w:val="subscript"/>
              </w:rPr>
              <w:t>n</w:t>
            </w:r>
          </w:p>
        </w:tc>
        <w:tc>
          <w:tcPr>
            <w:tcW w:w="283" w:type="dxa"/>
          </w:tcPr>
          <w:p w:rsidR="00EC0D51" w:rsidRPr="00EC0D51" w:rsidRDefault="00EC0D51" w:rsidP="00B4083C">
            <w:pPr>
              <w:pStyle w:val="Default"/>
              <w:rPr>
                <w:rStyle w:val="FontStyle136"/>
                <w:color w:val="auto"/>
                <w:sz w:val="28"/>
                <w:szCs w:val="28"/>
              </w:rPr>
            </w:pPr>
            <w:r>
              <w:rPr>
                <w:rStyle w:val="FontStyle136"/>
                <w:color w:val="auto"/>
                <w:sz w:val="28"/>
                <w:szCs w:val="28"/>
              </w:rPr>
              <w:sym w:font="Symbol" w:char="F02D"/>
            </w:r>
          </w:p>
        </w:tc>
        <w:tc>
          <w:tcPr>
            <w:tcW w:w="8222" w:type="dxa"/>
          </w:tcPr>
          <w:p w:rsidR="00EC0D51" w:rsidRPr="00753075" w:rsidRDefault="00EC0D51" w:rsidP="00EC0D51">
            <w:pPr>
              <w:pStyle w:val="Default"/>
              <w:tabs>
                <w:tab w:val="left" w:pos="319"/>
              </w:tabs>
              <w:jc w:val="both"/>
              <w:rPr>
                <w:rStyle w:val="FontStyle136"/>
                <w:color w:val="auto"/>
                <w:sz w:val="28"/>
                <w:szCs w:val="28"/>
              </w:rPr>
            </w:pPr>
            <w:r w:rsidRPr="0084769D">
              <w:rPr>
                <w:rStyle w:val="FontStyle136"/>
                <w:color w:val="auto"/>
                <w:sz w:val="28"/>
                <w:szCs w:val="28"/>
              </w:rPr>
              <w:t>нормативное сопротивление, определяем</w:t>
            </w:r>
            <w:r>
              <w:rPr>
                <w:rStyle w:val="FontStyle136"/>
                <w:color w:val="auto"/>
                <w:sz w:val="28"/>
                <w:szCs w:val="28"/>
              </w:rPr>
              <w:t>ое по правилам СП</w:t>
            </w:r>
            <w:r w:rsidR="004D7300">
              <w:rPr>
                <w:rStyle w:val="FontStyle136"/>
                <w:color w:val="auto"/>
                <w:sz w:val="28"/>
                <w:szCs w:val="28"/>
              </w:rPr>
              <w:t>20.13330 и СП 16.13330</w:t>
            </w:r>
            <w:r>
              <w:rPr>
                <w:rStyle w:val="FontStyle136"/>
                <w:color w:val="auto"/>
                <w:sz w:val="28"/>
                <w:szCs w:val="28"/>
              </w:rPr>
              <w:t>;</w:t>
            </w:r>
            <w:r w:rsidRPr="0084769D">
              <w:rPr>
                <w:rStyle w:val="FontStyle136"/>
                <w:color w:val="auto"/>
                <w:sz w:val="28"/>
                <w:szCs w:val="28"/>
              </w:rPr>
              <w:t xml:space="preserve"> </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lang w:val="en-US"/>
              </w:rPr>
            </w:pPr>
            <w:r w:rsidRPr="00F64E70">
              <w:rPr>
                <w:rStyle w:val="FontStyle136"/>
                <w:i/>
                <w:color w:val="auto"/>
                <w:sz w:val="28"/>
                <w:szCs w:val="28"/>
              </w:rPr>
              <w:t>R</w:t>
            </w:r>
            <w:r w:rsidRPr="00F64E70">
              <w:rPr>
                <w:rStyle w:val="FontStyle136"/>
                <w:i/>
                <w:color w:val="auto"/>
                <w:sz w:val="28"/>
                <w:szCs w:val="28"/>
                <w:vertAlign w:val="subscript"/>
                <w:lang w:val="en-US"/>
              </w:rPr>
              <w:t>s</w:t>
            </w:r>
          </w:p>
        </w:tc>
        <w:tc>
          <w:tcPr>
            <w:tcW w:w="283" w:type="dxa"/>
          </w:tcPr>
          <w:p w:rsidR="00EC0D51" w:rsidRPr="00EC0D51" w:rsidRDefault="00EC0D51" w:rsidP="00B4083C">
            <w:pPr>
              <w:pStyle w:val="Default"/>
              <w:rPr>
                <w:rStyle w:val="FontStyle136"/>
                <w:color w:val="auto"/>
                <w:sz w:val="28"/>
                <w:szCs w:val="28"/>
                <w:lang w:val="en-US"/>
              </w:rPr>
            </w:pPr>
            <w:r>
              <w:rPr>
                <w:rStyle w:val="FontStyle136"/>
                <w:color w:val="auto"/>
                <w:sz w:val="28"/>
                <w:szCs w:val="28"/>
                <w:lang w:val="en-US"/>
              </w:rPr>
              <w:sym w:font="Symbol" w:char="F02D"/>
            </w:r>
          </w:p>
        </w:tc>
        <w:tc>
          <w:tcPr>
            <w:tcW w:w="8222" w:type="dxa"/>
          </w:tcPr>
          <w:p w:rsidR="00EC0D51" w:rsidRPr="0084769D" w:rsidRDefault="00EC0D51" w:rsidP="00EC0D51">
            <w:pPr>
              <w:pStyle w:val="Default"/>
              <w:tabs>
                <w:tab w:val="left" w:pos="319"/>
              </w:tabs>
              <w:jc w:val="both"/>
              <w:rPr>
                <w:rStyle w:val="FontStyle136"/>
                <w:color w:val="auto"/>
                <w:sz w:val="28"/>
                <w:szCs w:val="28"/>
              </w:rPr>
            </w:pPr>
            <w:r>
              <w:rPr>
                <w:rStyle w:val="FontStyle136"/>
                <w:color w:val="auto"/>
                <w:sz w:val="28"/>
                <w:szCs w:val="28"/>
              </w:rPr>
              <w:t>расче</w:t>
            </w:r>
            <w:r w:rsidRPr="004438BF">
              <w:rPr>
                <w:rStyle w:val="FontStyle136"/>
                <w:color w:val="auto"/>
                <w:sz w:val="28"/>
                <w:szCs w:val="28"/>
              </w:rPr>
              <w:t>тн</w:t>
            </w:r>
            <w:r>
              <w:rPr>
                <w:rStyle w:val="FontStyle136"/>
                <w:color w:val="auto"/>
                <w:sz w:val="28"/>
                <w:szCs w:val="28"/>
              </w:rPr>
              <w:t>о</w:t>
            </w:r>
            <w:r w:rsidRPr="004438BF">
              <w:rPr>
                <w:rStyle w:val="FontStyle136"/>
                <w:color w:val="auto"/>
                <w:sz w:val="28"/>
                <w:szCs w:val="28"/>
              </w:rPr>
              <w:t>е сопротивлени</w:t>
            </w:r>
            <w:r>
              <w:rPr>
                <w:rStyle w:val="FontStyle136"/>
                <w:color w:val="auto"/>
                <w:sz w:val="28"/>
                <w:szCs w:val="28"/>
              </w:rPr>
              <w:t>е</w:t>
            </w:r>
            <w:r w:rsidRPr="004438BF">
              <w:rPr>
                <w:rStyle w:val="FontStyle136"/>
                <w:color w:val="auto"/>
                <w:sz w:val="28"/>
                <w:szCs w:val="28"/>
              </w:rPr>
              <w:t xml:space="preserve"> материала, касательн</w:t>
            </w:r>
            <w:r>
              <w:rPr>
                <w:rStyle w:val="FontStyle136"/>
                <w:color w:val="auto"/>
                <w:sz w:val="28"/>
                <w:szCs w:val="28"/>
              </w:rPr>
              <w:t>о</w:t>
            </w:r>
            <w:r w:rsidRPr="004438BF">
              <w:rPr>
                <w:rStyle w:val="FontStyle136"/>
                <w:color w:val="auto"/>
                <w:sz w:val="28"/>
                <w:szCs w:val="28"/>
              </w:rPr>
              <w:t>е</w:t>
            </w:r>
            <w:r w:rsidRPr="005F78C4">
              <w:rPr>
                <w:rStyle w:val="FontStyle136"/>
                <w:color w:val="auto"/>
                <w:sz w:val="28"/>
                <w:szCs w:val="28"/>
              </w:rPr>
              <w:t xml:space="preserve"> </w:t>
            </w:r>
            <w:r w:rsidRPr="004438BF">
              <w:rPr>
                <w:rStyle w:val="FontStyle136"/>
                <w:color w:val="auto"/>
                <w:sz w:val="28"/>
                <w:szCs w:val="28"/>
              </w:rPr>
              <w:t>по пределу текучести</w:t>
            </w:r>
            <w:r>
              <w:rPr>
                <w:rStyle w:val="FontStyle136"/>
                <w:color w:val="auto"/>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rPr>
            </w:pPr>
            <w:r w:rsidRPr="00F64E70">
              <w:rPr>
                <w:rStyle w:val="FontStyle136"/>
                <w:i/>
                <w:color w:val="auto"/>
                <w:sz w:val="28"/>
                <w:szCs w:val="28"/>
              </w:rPr>
              <w:t>R</w:t>
            </w:r>
            <w:r w:rsidRPr="00F64E70">
              <w:rPr>
                <w:rStyle w:val="FontStyle136"/>
                <w:i/>
                <w:color w:val="auto"/>
                <w:sz w:val="28"/>
                <w:szCs w:val="28"/>
                <w:vertAlign w:val="subscript"/>
              </w:rPr>
              <w:t>u</w:t>
            </w:r>
          </w:p>
        </w:tc>
        <w:tc>
          <w:tcPr>
            <w:tcW w:w="283" w:type="dxa"/>
          </w:tcPr>
          <w:p w:rsidR="00EC0D51" w:rsidRPr="00F0512F" w:rsidRDefault="00F0512F" w:rsidP="00B4083C">
            <w:pPr>
              <w:pStyle w:val="Default"/>
              <w:rPr>
                <w:rStyle w:val="FontStyle136"/>
                <w:color w:val="auto"/>
                <w:sz w:val="28"/>
                <w:szCs w:val="28"/>
              </w:rPr>
            </w:pPr>
            <w:r>
              <w:rPr>
                <w:rStyle w:val="FontStyle136"/>
                <w:color w:val="auto"/>
                <w:sz w:val="28"/>
                <w:szCs w:val="28"/>
              </w:rPr>
              <w:sym w:font="Symbol" w:char="F02D"/>
            </w:r>
          </w:p>
        </w:tc>
        <w:tc>
          <w:tcPr>
            <w:tcW w:w="8222" w:type="dxa"/>
          </w:tcPr>
          <w:p w:rsidR="00EC0D51" w:rsidRPr="004438BF" w:rsidRDefault="00EC0D51" w:rsidP="00F0512F">
            <w:pPr>
              <w:pStyle w:val="Default"/>
              <w:tabs>
                <w:tab w:val="left" w:pos="319"/>
              </w:tabs>
              <w:jc w:val="both"/>
              <w:rPr>
                <w:rStyle w:val="FontStyle136"/>
                <w:color w:val="auto"/>
                <w:sz w:val="28"/>
                <w:szCs w:val="28"/>
              </w:rPr>
            </w:pPr>
            <w:r>
              <w:rPr>
                <w:rStyle w:val="FontStyle136"/>
                <w:color w:val="auto"/>
                <w:sz w:val="28"/>
                <w:szCs w:val="28"/>
              </w:rPr>
              <w:t>расче</w:t>
            </w:r>
            <w:r w:rsidRPr="00C35CC4">
              <w:rPr>
                <w:rStyle w:val="FontStyle136"/>
                <w:color w:val="auto"/>
                <w:sz w:val="28"/>
                <w:szCs w:val="28"/>
              </w:rPr>
              <w:t>тное сопротивление стали соединяемых элементов по пределу прочности</w:t>
            </w:r>
            <w:r>
              <w:rPr>
                <w:rStyle w:val="FontStyle136"/>
                <w:color w:val="auto"/>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lang w:val="en-US"/>
              </w:rPr>
            </w:pPr>
            <w:r w:rsidRPr="00F64E70">
              <w:rPr>
                <w:rStyle w:val="FontStyle136"/>
                <w:i/>
                <w:color w:val="auto"/>
                <w:sz w:val="28"/>
                <w:szCs w:val="28"/>
              </w:rPr>
              <w:t>R</w:t>
            </w:r>
            <w:r w:rsidRPr="00F64E70">
              <w:rPr>
                <w:rStyle w:val="FontStyle136"/>
                <w:i/>
                <w:color w:val="auto"/>
                <w:sz w:val="28"/>
                <w:szCs w:val="28"/>
                <w:vertAlign w:val="subscript"/>
                <w:lang w:val="en-US"/>
              </w:rPr>
              <w:t>y</w:t>
            </w:r>
          </w:p>
        </w:tc>
        <w:tc>
          <w:tcPr>
            <w:tcW w:w="283" w:type="dxa"/>
          </w:tcPr>
          <w:p w:rsidR="00EC0D51" w:rsidRPr="00F0512F" w:rsidRDefault="00F0512F" w:rsidP="00B4083C">
            <w:pPr>
              <w:pStyle w:val="Default"/>
              <w:rPr>
                <w:rStyle w:val="FontStyle136"/>
                <w:color w:val="auto"/>
                <w:sz w:val="28"/>
                <w:szCs w:val="28"/>
                <w:lang w:val="en-US"/>
              </w:rPr>
            </w:pPr>
            <w:r>
              <w:rPr>
                <w:rStyle w:val="FontStyle136"/>
                <w:color w:val="auto"/>
                <w:sz w:val="28"/>
                <w:szCs w:val="28"/>
                <w:lang w:val="en-US"/>
              </w:rPr>
              <w:sym w:font="Symbol" w:char="F02D"/>
            </w:r>
          </w:p>
        </w:tc>
        <w:tc>
          <w:tcPr>
            <w:tcW w:w="8222" w:type="dxa"/>
          </w:tcPr>
          <w:p w:rsidR="00EC0D51" w:rsidRPr="004438BF" w:rsidRDefault="00EC0D51" w:rsidP="00F0512F">
            <w:pPr>
              <w:pStyle w:val="Default"/>
              <w:tabs>
                <w:tab w:val="left" w:pos="319"/>
              </w:tabs>
              <w:jc w:val="both"/>
              <w:rPr>
                <w:rStyle w:val="FontStyle136"/>
                <w:color w:val="auto"/>
                <w:sz w:val="28"/>
                <w:szCs w:val="28"/>
              </w:rPr>
            </w:pPr>
            <w:r>
              <w:rPr>
                <w:rStyle w:val="FontStyle136"/>
                <w:color w:val="auto"/>
                <w:sz w:val="28"/>
                <w:szCs w:val="28"/>
              </w:rPr>
              <w:t>расче</w:t>
            </w:r>
            <w:r w:rsidRPr="004438BF">
              <w:rPr>
                <w:rStyle w:val="FontStyle136"/>
                <w:color w:val="auto"/>
                <w:sz w:val="28"/>
                <w:szCs w:val="28"/>
              </w:rPr>
              <w:t>тн</w:t>
            </w:r>
            <w:r>
              <w:rPr>
                <w:rStyle w:val="FontStyle136"/>
                <w:color w:val="auto"/>
                <w:sz w:val="28"/>
                <w:szCs w:val="28"/>
              </w:rPr>
              <w:t>о</w:t>
            </w:r>
            <w:r w:rsidRPr="004438BF">
              <w:rPr>
                <w:rStyle w:val="FontStyle136"/>
                <w:color w:val="auto"/>
                <w:sz w:val="28"/>
                <w:szCs w:val="28"/>
              </w:rPr>
              <w:t>е сопротивлени</w:t>
            </w:r>
            <w:r>
              <w:rPr>
                <w:rStyle w:val="FontStyle136"/>
                <w:color w:val="auto"/>
                <w:sz w:val="28"/>
                <w:szCs w:val="28"/>
              </w:rPr>
              <w:t>е</w:t>
            </w:r>
            <w:r w:rsidRPr="004438BF">
              <w:rPr>
                <w:rStyle w:val="FontStyle136"/>
                <w:color w:val="auto"/>
                <w:sz w:val="28"/>
                <w:szCs w:val="28"/>
              </w:rPr>
              <w:t xml:space="preserve"> материала, нормальн</w:t>
            </w:r>
            <w:r>
              <w:rPr>
                <w:rStyle w:val="FontStyle136"/>
                <w:color w:val="auto"/>
                <w:sz w:val="28"/>
                <w:szCs w:val="28"/>
              </w:rPr>
              <w:t>о</w:t>
            </w:r>
            <w:r w:rsidRPr="004438BF">
              <w:rPr>
                <w:rStyle w:val="FontStyle136"/>
                <w:color w:val="auto"/>
                <w:sz w:val="28"/>
                <w:szCs w:val="28"/>
              </w:rPr>
              <w:t>е по пределу текучести</w:t>
            </w:r>
            <w:r>
              <w:rPr>
                <w:rStyle w:val="FontStyle136"/>
                <w:color w:val="auto"/>
                <w:sz w:val="28"/>
                <w:szCs w:val="28"/>
              </w:rPr>
              <w:t>;</w:t>
            </w:r>
          </w:p>
        </w:tc>
      </w:tr>
      <w:tr w:rsidR="00EC0D51" w:rsidRPr="00753075" w:rsidTr="00EC0D51">
        <w:trPr>
          <w:trHeight w:val="110"/>
        </w:trPr>
        <w:tc>
          <w:tcPr>
            <w:tcW w:w="879" w:type="dxa"/>
          </w:tcPr>
          <w:p w:rsidR="00EC0D51" w:rsidRPr="00F64E70" w:rsidRDefault="00EC0D51" w:rsidP="00B4083C">
            <w:pPr>
              <w:pStyle w:val="Default"/>
              <w:rPr>
                <w:rFonts w:ascii="Times New Roman" w:hAnsi="Times New Roman" w:cs="Times New Roman"/>
                <w:i/>
                <w:iCs/>
                <w:color w:val="auto"/>
                <w:sz w:val="28"/>
                <w:szCs w:val="28"/>
              </w:rPr>
            </w:pPr>
            <w:r w:rsidRPr="00F64E70">
              <w:rPr>
                <w:rFonts w:ascii="Times New Roman" w:hAnsi="Times New Roman" w:cs="Times New Roman"/>
                <w:i/>
                <w:iCs/>
                <w:color w:val="auto"/>
                <w:sz w:val="28"/>
                <w:szCs w:val="28"/>
                <w:lang w:val="en-US"/>
              </w:rPr>
              <w:lastRenderedPageBreak/>
              <w:t>R</w:t>
            </w:r>
            <w:r w:rsidRPr="00F64E70">
              <w:rPr>
                <w:rFonts w:ascii="Times New Roman" w:hAnsi="Times New Roman" w:cs="Times New Roman"/>
                <w:i/>
                <w:iCs/>
                <w:color w:val="auto"/>
                <w:sz w:val="28"/>
                <w:szCs w:val="28"/>
                <w:vertAlign w:val="subscript"/>
              </w:rPr>
              <w:t>ya</w:t>
            </w:r>
          </w:p>
        </w:tc>
        <w:tc>
          <w:tcPr>
            <w:tcW w:w="283" w:type="dxa"/>
          </w:tcPr>
          <w:p w:rsidR="00EC0D51" w:rsidRPr="00F0512F" w:rsidRDefault="00F0512F" w:rsidP="00B4083C">
            <w:pPr>
              <w:pStyle w:val="Default"/>
              <w:rPr>
                <w:rFonts w:ascii="Times New Roman" w:hAnsi="Times New Roman" w:cs="Times New Roman"/>
                <w:iCs/>
                <w:color w:val="auto"/>
                <w:sz w:val="28"/>
                <w:szCs w:val="28"/>
              </w:rPr>
            </w:pPr>
            <w:r>
              <w:rPr>
                <w:rFonts w:ascii="Times New Roman" w:hAnsi="Times New Roman" w:cs="Times New Roman"/>
                <w:iCs/>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53075">
              <w:rPr>
                <w:rStyle w:val="FontStyle136"/>
                <w:color w:val="auto"/>
                <w:sz w:val="28"/>
                <w:szCs w:val="28"/>
              </w:rPr>
              <w:t xml:space="preserve">средний предел текучести; </w:t>
            </w:r>
          </w:p>
        </w:tc>
      </w:tr>
      <w:tr w:rsidR="00EC0D51" w:rsidRPr="00753075" w:rsidTr="00EC0D51">
        <w:trPr>
          <w:trHeight w:val="110"/>
        </w:trPr>
        <w:tc>
          <w:tcPr>
            <w:tcW w:w="879" w:type="dxa"/>
          </w:tcPr>
          <w:p w:rsidR="00EC0D51" w:rsidRPr="00F64E70" w:rsidRDefault="00EC0D51" w:rsidP="00B4083C">
            <w:pPr>
              <w:pStyle w:val="Default"/>
              <w:rPr>
                <w:rFonts w:ascii="Times New Roman" w:hAnsi="Times New Roman" w:cs="Times New Roman"/>
                <w:i/>
                <w:iCs/>
                <w:color w:val="auto"/>
                <w:sz w:val="28"/>
                <w:szCs w:val="28"/>
              </w:rPr>
            </w:pPr>
            <w:r w:rsidRPr="00F64E70">
              <w:rPr>
                <w:rFonts w:ascii="Times New Roman" w:hAnsi="Times New Roman" w:cs="Times New Roman"/>
                <w:i/>
                <w:iCs/>
                <w:color w:val="auto"/>
                <w:sz w:val="28"/>
                <w:szCs w:val="28"/>
                <w:lang w:val="en-US"/>
              </w:rPr>
              <w:t>R</w:t>
            </w:r>
            <w:r w:rsidRPr="00F64E70">
              <w:rPr>
                <w:rFonts w:ascii="Times New Roman" w:hAnsi="Times New Roman" w:cs="Times New Roman"/>
                <w:i/>
                <w:iCs/>
                <w:color w:val="auto"/>
                <w:sz w:val="28"/>
                <w:szCs w:val="28"/>
                <w:vertAlign w:val="subscript"/>
              </w:rPr>
              <w:t>yb</w:t>
            </w:r>
          </w:p>
        </w:tc>
        <w:tc>
          <w:tcPr>
            <w:tcW w:w="283" w:type="dxa"/>
          </w:tcPr>
          <w:p w:rsidR="00EC0D51" w:rsidRPr="00F0512F" w:rsidRDefault="00F0512F" w:rsidP="00B4083C">
            <w:pPr>
              <w:pStyle w:val="Default"/>
              <w:rPr>
                <w:rFonts w:ascii="Times New Roman" w:hAnsi="Times New Roman" w:cs="Times New Roman"/>
                <w:iCs/>
                <w:color w:val="auto"/>
                <w:sz w:val="28"/>
                <w:szCs w:val="28"/>
              </w:rPr>
            </w:pPr>
            <w:r>
              <w:rPr>
                <w:rFonts w:ascii="Times New Roman" w:hAnsi="Times New Roman" w:cs="Times New Roman"/>
                <w:iCs/>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53075">
              <w:rPr>
                <w:rStyle w:val="FontStyle136"/>
                <w:color w:val="auto"/>
                <w:sz w:val="28"/>
                <w:szCs w:val="28"/>
              </w:rPr>
              <w:t xml:space="preserve">основной предел текучести; </w:t>
            </w:r>
          </w:p>
        </w:tc>
      </w:tr>
      <w:tr w:rsidR="00EC0D51" w:rsidRPr="00753075" w:rsidTr="00EC0D51">
        <w:trPr>
          <w:trHeight w:val="110"/>
        </w:trPr>
        <w:tc>
          <w:tcPr>
            <w:tcW w:w="879" w:type="dxa"/>
          </w:tcPr>
          <w:p w:rsidR="00EC0D51" w:rsidRPr="00F64E70" w:rsidRDefault="00EC0D51" w:rsidP="00B4083C">
            <w:pPr>
              <w:pStyle w:val="Default"/>
              <w:rPr>
                <w:rStyle w:val="FontStyle136"/>
                <w:i/>
                <w:color w:val="auto"/>
                <w:sz w:val="28"/>
                <w:szCs w:val="28"/>
              </w:rPr>
            </w:pPr>
            <w:r w:rsidRPr="00F64E70">
              <w:rPr>
                <w:rStyle w:val="FontStyle136"/>
                <w:i/>
                <w:color w:val="auto"/>
                <w:sz w:val="28"/>
                <w:szCs w:val="28"/>
              </w:rPr>
              <w:t>S</w:t>
            </w:r>
          </w:p>
        </w:tc>
        <w:tc>
          <w:tcPr>
            <w:tcW w:w="283" w:type="dxa"/>
          </w:tcPr>
          <w:p w:rsidR="00EC0D51" w:rsidRPr="00F0512F" w:rsidRDefault="00F0512F" w:rsidP="00B4083C">
            <w:pPr>
              <w:pStyle w:val="Default"/>
              <w:rPr>
                <w:rStyle w:val="FontStyle136"/>
                <w:color w:val="auto"/>
                <w:sz w:val="28"/>
                <w:szCs w:val="28"/>
              </w:rPr>
            </w:pPr>
            <w:r>
              <w:rPr>
                <w:rStyle w:val="FontStyle136"/>
                <w:color w:val="auto"/>
                <w:sz w:val="28"/>
                <w:szCs w:val="28"/>
              </w:rPr>
              <w:sym w:font="Symbol" w:char="F02D"/>
            </w:r>
          </w:p>
        </w:tc>
        <w:tc>
          <w:tcPr>
            <w:tcW w:w="8222" w:type="dxa"/>
          </w:tcPr>
          <w:p w:rsidR="00EC0D51" w:rsidRPr="0084769D" w:rsidRDefault="00EC0D51" w:rsidP="00F0512F">
            <w:pPr>
              <w:pStyle w:val="Default"/>
              <w:tabs>
                <w:tab w:val="left" w:pos="319"/>
              </w:tabs>
              <w:jc w:val="both"/>
              <w:rPr>
                <w:rStyle w:val="FontStyle136"/>
                <w:color w:val="auto"/>
                <w:sz w:val="28"/>
                <w:szCs w:val="28"/>
              </w:rPr>
            </w:pPr>
            <w:r w:rsidRPr="003951CA">
              <w:rPr>
                <w:rStyle w:val="FontStyle136"/>
                <w:color w:val="auto"/>
                <w:sz w:val="28"/>
                <w:szCs w:val="28"/>
              </w:rPr>
              <w:t>наименьшая (предельная) несущая способность конструктивного элемента, зависящая от прочности материала, размеров поперечного сечения и условий его работы</w:t>
            </w:r>
            <w:r>
              <w:rPr>
                <w:rStyle w:val="FontStyle136"/>
                <w:color w:val="auto"/>
                <w:sz w:val="28"/>
                <w:szCs w:val="28"/>
              </w:rPr>
              <w:t>;</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V</w:t>
            </w:r>
            <w:r w:rsidRPr="00F64E70">
              <w:rPr>
                <w:rStyle w:val="FontStyle136"/>
                <w:i/>
                <w:color w:val="auto"/>
                <w:sz w:val="28"/>
                <w:szCs w:val="28"/>
                <w:vertAlign w:val="subscript"/>
                <w:lang w:val="en-US"/>
              </w:rPr>
              <w:t>Ed</w:t>
            </w:r>
          </w:p>
        </w:tc>
        <w:tc>
          <w:tcPr>
            <w:tcW w:w="283" w:type="dxa"/>
          </w:tcPr>
          <w:p w:rsidR="00EC0D51" w:rsidRPr="00F0512F" w:rsidRDefault="00F0512F"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Pr>
                <w:rStyle w:val="FontStyle136"/>
                <w:color w:val="auto"/>
                <w:sz w:val="28"/>
                <w:szCs w:val="28"/>
              </w:rPr>
              <w:t>расче</w:t>
            </w:r>
            <w:r w:rsidRPr="00753075">
              <w:rPr>
                <w:rStyle w:val="FontStyle136"/>
                <w:color w:val="auto"/>
                <w:sz w:val="28"/>
                <w:szCs w:val="28"/>
              </w:rPr>
              <w:t>тное значение поперечной силы, при изгибе и кручении;</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rStyle w:val="FontStyle136"/>
                <w:i/>
                <w:color w:val="auto"/>
                <w:sz w:val="28"/>
                <w:szCs w:val="28"/>
                <w:lang w:val="en-US"/>
              </w:rPr>
              <w:t>W</w:t>
            </w:r>
            <w:r w:rsidRPr="00F64E70">
              <w:rPr>
                <w:rStyle w:val="FontStyle105"/>
                <w:i/>
                <w:color w:val="auto"/>
                <w:sz w:val="28"/>
                <w:szCs w:val="28"/>
                <w:vertAlign w:val="subscript"/>
                <w:lang w:val="en-US"/>
              </w:rPr>
              <w:t>eff</w:t>
            </w:r>
          </w:p>
        </w:tc>
        <w:tc>
          <w:tcPr>
            <w:tcW w:w="283" w:type="dxa"/>
          </w:tcPr>
          <w:p w:rsidR="00EC0D51" w:rsidRPr="00F0512F" w:rsidRDefault="00F0512F"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53075">
              <w:rPr>
                <w:rStyle w:val="FontStyle136"/>
                <w:color w:val="auto"/>
                <w:sz w:val="28"/>
                <w:szCs w:val="28"/>
              </w:rPr>
              <w:t>момент сопротивления эффективного упругого сечения;</w:t>
            </w:r>
          </w:p>
        </w:tc>
      </w:tr>
      <w:tr w:rsidR="00EC0D51" w:rsidRPr="00753075" w:rsidTr="00EC0D51">
        <w:trPr>
          <w:trHeight w:val="110"/>
        </w:trPr>
        <w:tc>
          <w:tcPr>
            <w:tcW w:w="879" w:type="dxa"/>
          </w:tcPr>
          <w:p w:rsidR="00EC0D51" w:rsidRPr="00F64E70" w:rsidRDefault="00EC0D51" w:rsidP="00B4083C">
            <w:pPr>
              <w:pStyle w:val="Default"/>
              <w:rPr>
                <w:rStyle w:val="FontStyle131"/>
                <w:i w:val="0"/>
                <w:color w:val="auto"/>
                <w:sz w:val="28"/>
                <w:szCs w:val="28"/>
              </w:rPr>
            </w:pPr>
            <w:r w:rsidRPr="00F64E70">
              <w:rPr>
                <w:i/>
                <w:color w:val="auto"/>
                <w:sz w:val="28"/>
                <w:szCs w:val="28"/>
              </w:rPr>
              <w:sym w:font="Symbol" w:char="0062"/>
            </w:r>
            <w:r w:rsidRPr="00F64E70">
              <w:rPr>
                <w:i/>
                <w:color w:val="auto"/>
                <w:sz w:val="28"/>
                <w:szCs w:val="28"/>
                <w:vertAlign w:val="subscript"/>
              </w:rPr>
              <w:t>ult</w:t>
            </w:r>
          </w:p>
        </w:tc>
        <w:tc>
          <w:tcPr>
            <w:tcW w:w="283" w:type="dxa"/>
          </w:tcPr>
          <w:p w:rsidR="00EC0D51" w:rsidRPr="00F0512F" w:rsidRDefault="00F0512F"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53075">
              <w:rPr>
                <w:rStyle w:val="FontStyle136"/>
                <w:color w:val="auto"/>
                <w:sz w:val="28"/>
                <w:szCs w:val="28"/>
              </w:rPr>
              <w:t>понижающий коэффициент эффективной</w:t>
            </w:r>
            <w:r>
              <w:rPr>
                <w:rStyle w:val="FontStyle136"/>
                <w:color w:val="auto"/>
                <w:sz w:val="28"/>
                <w:szCs w:val="28"/>
              </w:rPr>
              <w:t xml:space="preserve"> ширины для уче</w:t>
            </w:r>
            <w:r w:rsidRPr="00753075">
              <w:rPr>
                <w:rStyle w:val="FontStyle136"/>
                <w:color w:val="auto"/>
                <w:sz w:val="28"/>
                <w:szCs w:val="28"/>
              </w:rPr>
              <w:t>та сдвигового запаздывания в предельном состоянии при определении несущей способности;</w:t>
            </w:r>
          </w:p>
        </w:tc>
      </w:tr>
      <w:tr w:rsidR="00EC0D51" w:rsidRPr="00753075" w:rsidTr="00EC0D51">
        <w:trPr>
          <w:trHeight w:val="110"/>
        </w:trPr>
        <w:tc>
          <w:tcPr>
            <w:tcW w:w="879" w:type="dxa"/>
          </w:tcPr>
          <w:p w:rsidR="00EC0D51" w:rsidRPr="00F64E70" w:rsidRDefault="00EC0D51" w:rsidP="00B4083C">
            <w:pPr>
              <w:pStyle w:val="Default"/>
              <w:rPr>
                <w:rStyle w:val="FontStyle131"/>
                <w:color w:val="auto"/>
                <w:sz w:val="28"/>
                <w:szCs w:val="28"/>
              </w:rPr>
            </w:pPr>
            <w:r w:rsidRPr="00F64E70">
              <w:rPr>
                <w:rStyle w:val="FontStyle131"/>
                <w:color w:val="auto"/>
                <w:sz w:val="28"/>
                <w:szCs w:val="28"/>
              </w:rPr>
              <w:t>β</w:t>
            </w:r>
          </w:p>
        </w:tc>
        <w:tc>
          <w:tcPr>
            <w:tcW w:w="283" w:type="dxa"/>
          </w:tcPr>
          <w:p w:rsidR="00EC0D51" w:rsidRPr="00F0512F" w:rsidRDefault="00F0512F"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53075">
              <w:rPr>
                <w:rStyle w:val="FontStyle136"/>
                <w:color w:val="auto"/>
                <w:sz w:val="28"/>
                <w:szCs w:val="28"/>
              </w:rPr>
              <w:t>коэффициент эффективной шир</w:t>
            </w:r>
            <w:r>
              <w:rPr>
                <w:rStyle w:val="FontStyle136"/>
                <w:color w:val="auto"/>
                <w:sz w:val="28"/>
                <w:szCs w:val="28"/>
              </w:rPr>
              <w:t>ины для сдвига в упругой стадии;</w:t>
            </w:r>
          </w:p>
        </w:tc>
      </w:tr>
      <w:tr w:rsidR="00EC0D51" w:rsidRPr="00753075" w:rsidTr="00EC0D51">
        <w:trPr>
          <w:trHeight w:val="110"/>
        </w:trPr>
        <w:tc>
          <w:tcPr>
            <w:tcW w:w="879" w:type="dxa"/>
          </w:tcPr>
          <w:p w:rsidR="00EC0D51" w:rsidRPr="00F64E70" w:rsidRDefault="00BD590A" w:rsidP="00EC0D51">
            <w:pPr>
              <w:pStyle w:val="Default"/>
              <w:rPr>
                <w:rStyle w:val="FontStyle131"/>
                <w:rFonts w:eastAsia="Calibri"/>
                <w:i w:val="0"/>
                <w:color w:val="auto"/>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cs="STIXGeneral-Italic"/>
                        <w:sz w:val="28"/>
                        <w:szCs w:val="28"/>
                        <w:lang w:val="en-US"/>
                      </w:rPr>
                      <m:t>c</m:t>
                    </m:r>
                  </m:sub>
                </m:sSub>
              </m:oMath>
            </m:oMathPara>
          </w:p>
        </w:tc>
        <w:tc>
          <w:tcPr>
            <w:tcW w:w="283" w:type="dxa"/>
          </w:tcPr>
          <w:p w:rsidR="00EC0D51" w:rsidRPr="00F0512F" w:rsidRDefault="00F0512F" w:rsidP="00EC0D51">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DE18CF">
              <w:rPr>
                <w:rStyle w:val="FontStyle136"/>
                <w:color w:val="auto"/>
                <w:sz w:val="28"/>
                <w:szCs w:val="28"/>
              </w:rPr>
              <w:t>коэффициент условия работы</w:t>
            </w:r>
            <w:r>
              <w:rPr>
                <w:rStyle w:val="FontStyle136"/>
                <w:color w:val="auto"/>
                <w:sz w:val="28"/>
                <w:szCs w:val="28"/>
              </w:rPr>
              <w:t>;</w:t>
            </w:r>
          </w:p>
        </w:tc>
      </w:tr>
      <w:tr w:rsidR="00EC0D51" w:rsidRPr="00753075" w:rsidTr="00EC0D51">
        <w:trPr>
          <w:trHeight w:val="110"/>
        </w:trPr>
        <w:tc>
          <w:tcPr>
            <w:tcW w:w="879" w:type="dxa"/>
          </w:tcPr>
          <w:p w:rsidR="00EC0D51" w:rsidRPr="00F64E70" w:rsidRDefault="00BD590A" w:rsidP="00EC0D51">
            <w:pPr>
              <w:pStyle w:val="Default"/>
              <w:rPr>
                <w:rStyle w:val="FontStyle131"/>
                <w:rFonts w:eastAsia="Calibri"/>
                <w:i w:val="0"/>
                <w:color w:val="auto"/>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cs="STIXGeneral-Italic"/>
                        <w:sz w:val="28"/>
                        <w:szCs w:val="28"/>
                        <w:lang w:val="en-US"/>
                      </w:rPr>
                      <m:t>f</m:t>
                    </m:r>
                  </m:sub>
                </m:sSub>
              </m:oMath>
            </m:oMathPara>
          </w:p>
        </w:tc>
        <w:tc>
          <w:tcPr>
            <w:tcW w:w="283" w:type="dxa"/>
          </w:tcPr>
          <w:p w:rsidR="00EC0D51" w:rsidRPr="00F0512F" w:rsidRDefault="00F0512F" w:rsidP="00EC0D51">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75A95">
              <w:rPr>
                <w:rStyle w:val="FontStyle136"/>
                <w:color w:val="auto"/>
                <w:sz w:val="28"/>
                <w:szCs w:val="28"/>
              </w:rPr>
              <w:t>коэффициент над</w:t>
            </w:r>
            <w:r>
              <w:rPr>
                <w:rStyle w:val="FontStyle136"/>
                <w:color w:val="auto"/>
                <w:sz w:val="28"/>
                <w:szCs w:val="28"/>
              </w:rPr>
              <w:t>е</w:t>
            </w:r>
            <w:r w:rsidRPr="00775A95">
              <w:rPr>
                <w:rStyle w:val="FontStyle136"/>
                <w:color w:val="auto"/>
                <w:sz w:val="28"/>
                <w:szCs w:val="28"/>
              </w:rPr>
              <w:t>жности по нагрузке</w:t>
            </w:r>
            <w:r>
              <w:rPr>
                <w:rStyle w:val="FontStyle136"/>
                <w:color w:val="auto"/>
                <w:sz w:val="28"/>
                <w:szCs w:val="28"/>
              </w:rPr>
              <w:t>;</w:t>
            </w:r>
          </w:p>
        </w:tc>
      </w:tr>
      <w:tr w:rsidR="00EC0D51" w:rsidRPr="00753075" w:rsidTr="00EC0D51">
        <w:trPr>
          <w:trHeight w:val="110"/>
        </w:trPr>
        <w:tc>
          <w:tcPr>
            <w:tcW w:w="879" w:type="dxa"/>
          </w:tcPr>
          <w:p w:rsidR="00EC0D51" w:rsidRPr="00F64E70" w:rsidRDefault="00BD590A" w:rsidP="00EC0D51">
            <w:pPr>
              <w:pStyle w:val="Default"/>
              <w:rPr>
                <w:rStyle w:val="FontStyle131"/>
                <w:rFonts w:eastAsia="Calibri"/>
                <w:i w:val="0"/>
                <w:color w:val="auto"/>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m</m:t>
                    </m:r>
                  </m:sub>
                </m:sSub>
              </m:oMath>
            </m:oMathPara>
          </w:p>
        </w:tc>
        <w:tc>
          <w:tcPr>
            <w:tcW w:w="283" w:type="dxa"/>
          </w:tcPr>
          <w:p w:rsidR="00EC0D51" w:rsidRPr="00F0512F" w:rsidRDefault="00F0512F" w:rsidP="00EC0D51">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EC0D51" w:rsidRPr="00753075" w:rsidRDefault="00EC0D51" w:rsidP="00F0512F">
            <w:pPr>
              <w:pStyle w:val="Default"/>
              <w:tabs>
                <w:tab w:val="left" w:pos="319"/>
              </w:tabs>
              <w:jc w:val="both"/>
              <w:rPr>
                <w:rStyle w:val="FontStyle136"/>
                <w:color w:val="auto"/>
                <w:sz w:val="28"/>
                <w:szCs w:val="28"/>
              </w:rPr>
            </w:pPr>
            <w:r w:rsidRPr="00775A95">
              <w:rPr>
                <w:rStyle w:val="FontStyle136"/>
                <w:color w:val="auto"/>
                <w:sz w:val="28"/>
                <w:szCs w:val="28"/>
              </w:rPr>
              <w:t>коэффициент над</w:t>
            </w:r>
            <w:r>
              <w:rPr>
                <w:rStyle w:val="FontStyle136"/>
                <w:color w:val="auto"/>
                <w:sz w:val="28"/>
                <w:szCs w:val="28"/>
              </w:rPr>
              <w:t>е</w:t>
            </w:r>
            <w:r w:rsidRPr="00775A95">
              <w:rPr>
                <w:rStyle w:val="FontStyle136"/>
                <w:color w:val="auto"/>
                <w:sz w:val="28"/>
                <w:szCs w:val="28"/>
              </w:rPr>
              <w:t>жности по материалу</w:t>
            </w:r>
            <w:r>
              <w:rPr>
                <w:rStyle w:val="FontStyle136"/>
                <w:color w:val="auto"/>
                <w:sz w:val="28"/>
                <w:szCs w:val="28"/>
              </w:rPr>
              <w:t>;</w:t>
            </w:r>
          </w:p>
        </w:tc>
      </w:tr>
      <w:tr w:rsidR="00EC0D51" w:rsidRPr="00753075" w:rsidTr="00EC0D51">
        <w:trPr>
          <w:trHeight w:val="110"/>
        </w:trPr>
        <w:tc>
          <w:tcPr>
            <w:tcW w:w="879" w:type="dxa"/>
          </w:tcPr>
          <w:p w:rsidR="00EC0D51" w:rsidRPr="00F64E70" w:rsidRDefault="00BD590A" w:rsidP="00EC0D51">
            <w:pPr>
              <w:pStyle w:val="Default"/>
              <w:rPr>
                <w:rStyle w:val="FontStyle131"/>
                <w:rFonts w:eastAsia="Calibri"/>
                <w:i w:val="0"/>
                <w:color w:val="auto"/>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cs="STIXGeneral-Italic"/>
                        <w:sz w:val="28"/>
                        <w:szCs w:val="28"/>
                        <w:lang w:val="en-US"/>
                      </w:rPr>
                      <m:t>n</m:t>
                    </m:r>
                  </m:sub>
                </m:sSub>
              </m:oMath>
            </m:oMathPara>
          </w:p>
        </w:tc>
        <w:tc>
          <w:tcPr>
            <w:tcW w:w="283" w:type="dxa"/>
          </w:tcPr>
          <w:p w:rsidR="00EC0D51" w:rsidRPr="00F0512F" w:rsidRDefault="00F0512F" w:rsidP="00EC0D51">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EC0D51" w:rsidRDefault="00EC0D51" w:rsidP="007F1F68">
            <w:pPr>
              <w:pStyle w:val="Default"/>
              <w:tabs>
                <w:tab w:val="left" w:pos="319"/>
              </w:tabs>
              <w:jc w:val="both"/>
              <w:rPr>
                <w:rStyle w:val="FontStyle136"/>
                <w:color w:val="auto"/>
                <w:sz w:val="28"/>
                <w:szCs w:val="28"/>
              </w:rPr>
            </w:pPr>
            <w:r>
              <w:rPr>
                <w:rStyle w:val="FontStyle136"/>
                <w:color w:val="auto"/>
                <w:sz w:val="28"/>
                <w:szCs w:val="28"/>
              </w:rPr>
              <w:t>коэффициент наде</w:t>
            </w:r>
            <w:r w:rsidRPr="00672BF9">
              <w:rPr>
                <w:rStyle w:val="FontStyle136"/>
                <w:color w:val="auto"/>
                <w:sz w:val="28"/>
                <w:szCs w:val="28"/>
              </w:rPr>
              <w:t>жности по ответственности</w:t>
            </w:r>
          </w:p>
          <w:p w:rsidR="00EC0D51" w:rsidRPr="00357231" w:rsidRDefault="00EC0D51" w:rsidP="0085672F">
            <w:pPr>
              <w:pStyle w:val="Default"/>
              <w:tabs>
                <w:tab w:val="left" w:pos="319"/>
              </w:tabs>
              <w:jc w:val="both"/>
              <w:rPr>
                <w:rStyle w:val="FontStyle136"/>
                <w:color w:val="auto"/>
                <w:sz w:val="28"/>
                <w:szCs w:val="28"/>
              </w:rPr>
            </w:pPr>
            <w:r w:rsidRPr="00521623">
              <w:rPr>
                <w:rStyle w:val="FontStyle136"/>
                <w:color w:val="auto"/>
                <w:spacing w:val="40"/>
                <w:sz w:val="24"/>
                <w:szCs w:val="24"/>
              </w:rPr>
              <w:t>Примечани</w:t>
            </w:r>
            <w:r w:rsidRPr="00242622">
              <w:rPr>
                <w:rStyle w:val="FontStyle136"/>
                <w:color w:val="auto"/>
                <w:spacing w:val="60"/>
                <w:sz w:val="24"/>
                <w:szCs w:val="24"/>
              </w:rPr>
              <w:t>е</w:t>
            </w:r>
            <w:r>
              <w:rPr>
                <w:rStyle w:val="FontStyle136"/>
                <w:color w:val="auto"/>
                <w:spacing w:val="60"/>
                <w:sz w:val="24"/>
                <w:szCs w:val="24"/>
              </w:rPr>
              <w:sym w:font="Symbol" w:char="F02D"/>
            </w:r>
            <w:r w:rsidRPr="00242622">
              <w:rPr>
                <w:rStyle w:val="FontStyle136"/>
                <w:color w:val="auto"/>
                <w:sz w:val="24"/>
                <w:szCs w:val="24"/>
              </w:rPr>
              <w:t xml:space="preserve">Минимальные значения коэффициента указаны в </w:t>
            </w:r>
            <w:r w:rsidRPr="00357231">
              <w:rPr>
                <w:rStyle w:val="FontStyle136"/>
                <w:color w:val="auto"/>
                <w:sz w:val="24"/>
                <w:szCs w:val="24"/>
              </w:rPr>
              <w:t>[</w:t>
            </w:r>
            <w:r w:rsidR="0085672F">
              <w:rPr>
                <w:rStyle w:val="FontStyle136"/>
                <w:color w:val="auto"/>
                <w:sz w:val="24"/>
                <w:szCs w:val="24"/>
              </w:rPr>
              <w:t>1</w:t>
            </w:r>
            <w:r w:rsidRPr="00357231">
              <w:rPr>
                <w:rStyle w:val="FontStyle136"/>
                <w:color w:val="auto"/>
                <w:sz w:val="24"/>
                <w:szCs w:val="24"/>
              </w:rPr>
              <w:t xml:space="preserve">] </w:t>
            </w:r>
            <w:r>
              <w:rPr>
                <w:rStyle w:val="FontStyle136"/>
                <w:color w:val="auto"/>
                <w:sz w:val="24"/>
                <w:szCs w:val="24"/>
              </w:rPr>
              <w:t xml:space="preserve">и ГОСТ </w:t>
            </w:r>
            <w:proofErr w:type="gramStart"/>
            <w:r>
              <w:rPr>
                <w:rStyle w:val="FontStyle136"/>
                <w:color w:val="auto"/>
                <w:sz w:val="24"/>
                <w:szCs w:val="24"/>
              </w:rPr>
              <w:t>Р</w:t>
            </w:r>
            <w:proofErr w:type="gramEnd"/>
            <w:r>
              <w:rPr>
                <w:rStyle w:val="FontStyle136"/>
                <w:color w:val="auto"/>
                <w:sz w:val="24"/>
                <w:szCs w:val="24"/>
              </w:rPr>
              <w:t xml:space="preserve"> 54257</w:t>
            </w:r>
            <w:r w:rsidR="004D7300">
              <w:rPr>
                <w:rStyle w:val="FontStyle136"/>
                <w:color w:val="auto"/>
                <w:sz w:val="24"/>
                <w:szCs w:val="24"/>
              </w:rPr>
              <w:t>;</w:t>
            </w:r>
          </w:p>
        </w:tc>
      </w:tr>
      <w:tr w:rsidR="00EC0D51" w:rsidRPr="00753075" w:rsidTr="00EC0D51">
        <w:trPr>
          <w:trHeight w:val="110"/>
        </w:trPr>
        <w:tc>
          <w:tcPr>
            <w:tcW w:w="879" w:type="dxa"/>
          </w:tcPr>
          <w:p w:rsidR="00EC0D51" w:rsidRPr="00F64E70" w:rsidRDefault="00EC0D51" w:rsidP="00B4083C">
            <w:pPr>
              <w:pStyle w:val="Default"/>
              <w:rPr>
                <w:rFonts w:ascii="Times New Roman" w:eastAsia="Calibri" w:hAnsi="Times New Roman" w:cs="Times New Roman"/>
                <w:i/>
                <w:sz w:val="28"/>
                <w:szCs w:val="28"/>
              </w:rPr>
            </w:pPr>
            <w:r w:rsidRPr="00F64E70">
              <w:rPr>
                <w:rStyle w:val="FontStyle136"/>
                <w:i/>
                <w:color w:val="auto"/>
                <w:sz w:val="28"/>
                <w:szCs w:val="28"/>
              </w:rPr>
              <w:t>δ</w:t>
            </w:r>
          </w:p>
        </w:tc>
        <w:tc>
          <w:tcPr>
            <w:tcW w:w="283" w:type="dxa"/>
          </w:tcPr>
          <w:p w:rsidR="00EC0D51" w:rsidRPr="00F0512F" w:rsidRDefault="00F0512F" w:rsidP="00B4083C">
            <w:pPr>
              <w:pStyle w:val="Default"/>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p>
        </w:tc>
        <w:tc>
          <w:tcPr>
            <w:tcW w:w="8222" w:type="dxa"/>
          </w:tcPr>
          <w:p w:rsidR="00EC0D51" w:rsidRPr="00672BF9" w:rsidRDefault="00EC0D51" w:rsidP="00F0512F">
            <w:pPr>
              <w:pStyle w:val="Default"/>
              <w:tabs>
                <w:tab w:val="left" w:pos="319"/>
              </w:tabs>
              <w:jc w:val="both"/>
              <w:rPr>
                <w:rStyle w:val="FontStyle136"/>
                <w:color w:val="auto"/>
                <w:sz w:val="28"/>
                <w:szCs w:val="28"/>
              </w:rPr>
            </w:pPr>
            <w:r w:rsidRPr="00756B72">
              <w:rPr>
                <w:rStyle w:val="FontStyle136"/>
                <w:color w:val="auto"/>
                <w:sz w:val="28"/>
                <w:szCs w:val="28"/>
              </w:rPr>
              <w:t>максимальное перемещение конструктивного элемента в условиях нормальной эксплуатации, то есть от нормативных значений воздействий</w:t>
            </w:r>
            <w:r>
              <w:rPr>
                <w:rStyle w:val="FontStyle136"/>
                <w:color w:val="auto"/>
                <w:sz w:val="28"/>
                <w:szCs w:val="28"/>
              </w:rPr>
              <w:t>;</w:t>
            </w:r>
          </w:p>
        </w:tc>
      </w:tr>
      <w:tr w:rsidR="00EC0D51" w:rsidRPr="00753075" w:rsidTr="00EC0D51">
        <w:trPr>
          <w:trHeight w:val="110"/>
        </w:trPr>
        <w:tc>
          <w:tcPr>
            <w:tcW w:w="879" w:type="dxa"/>
          </w:tcPr>
          <w:p w:rsidR="00EC0D51" w:rsidRPr="00B56A99" w:rsidRDefault="00F0512F" w:rsidP="00B4083C">
            <w:pPr>
              <w:pStyle w:val="Default"/>
              <w:rPr>
                <w:rFonts w:ascii="Times New Roman" w:eastAsia="Calibri" w:hAnsi="Times New Roman" w:cs="Times New Roman"/>
                <w:sz w:val="28"/>
                <w:szCs w:val="28"/>
              </w:rPr>
            </w:pPr>
            <m:oMathPara>
              <m:oMathParaPr>
                <m:jc m:val="left"/>
              </m:oMathParaPr>
              <m:oMath>
                <m:r>
                  <m:rPr>
                    <m:sty m:val="p"/>
                  </m:rPr>
                  <w:rPr>
                    <w:rFonts w:ascii="Cambria Math" w:hAnsi="Cambria Math"/>
                    <w:sz w:val="28"/>
                    <w:szCs w:val="28"/>
                  </w:rPr>
                  <m:t>∆</m:t>
                </m:r>
              </m:oMath>
            </m:oMathPara>
          </w:p>
        </w:tc>
        <w:tc>
          <w:tcPr>
            <w:tcW w:w="283" w:type="dxa"/>
          </w:tcPr>
          <w:p w:rsidR="00EC0D51" w:rsidRPr="00F0512F" w:rsidRDefault="00F0512F" w:rsidP="00B4083C">
            <w:pPr>
              <w:pStyle w:val="Default"/>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p>
        </w:tc>
        <w:tc>
          <w:tcPr>
            <w:tcW w:w="8222" w:type="dxa"/>
          </w:tcPr>
          <w:p w:rsidR="00EC0D51" w:rsidRPr="00B4083C" w:rsidRDefault="00EC0D51" w:rsidP="00F0512F">
            <w:pPr>
              <w:pStyle w:val="Default"/>
              <w:tabs>
                <w:tab w:val="left" w:pos="319"/>
              </w:tabs>
              <w:jc w:val="both"/>
              <w:rPr>
                <w:rStyle w:val="FontStyle136"/>
                <w:color w:val="auto"/>
                <w:sz w:val="28"/>
                <w:szCs w:val="28"/>
              </w:rPr>
            </w:pPr>
            <w:r w:rsidRPr="00B4083C">
              <w:rPr>
                <w:rStyle w:val="FontStyle136"/>
                <w:color w:val="auto"/>
                <w:sz w:val="28"/>
                <w:szCs w:val="28"/>
              </w:rPr>
              <w:t>предельная величина соответствующего перемещения, определяющая возможность нормальной эксплуатации конструкции</w:t>
            </w:r>
          </w:p>
          <w:p w:rsidR="00EC0D51" w:rsidRPr="008A7946" w:rsidRDefault="00EC0D51" w:rsidP="00DC40AA">
            <w:pPr>
              <w:pStyle w:val="Default"/>
              <w:jc w:val="both"/>
              <w:rPr>
                <w:rStyle w:val="FontStyle136"/>
                <w:color w:val="auto"/>
                <w:sz w:val="28"/>
                <w:szCs w:val="28"/>
              </w:rPr>
            </w:pPr>
            <w:r w:rsidRPr="00B4083C">
              <w:rPr>
                <w:rStyle w:val="FontStyle136"/>
                <w:color w:val="auto"/>
                <w:spacing w:val="40"/>
                <w:sz w:val="24"/>
                <w:szCs w:val="24"/>
              </w:rPr>
              <w:t>Примечани</w:t>
            </w:r>
            <w:r w:rsidRPr="00B4083C">
              <w:rPr>
                <w:rStyle w:val="FontStyle136"/>
                <w:color w:val="auto"/>
                <w:spacing w:val="60"/>
                <w:sz w:val="24"/>
                <w:szCs w:val="24"/>
              </w:rPr>
              <w:t xml:space="preserve">е – </w:t>
            </w:r>
            <w:r w:rsidRPr="00B4083C">
              <w:rPr>
                <w:rStyle w:val="FontStyle136"/>
                <w:color w:val="auto"/>
                <w:sz w:val="24"/>
                <w:szCs w:val="24"/>
              </w:rPr>
              <w:t>предельные значения перемещений установлены в СП</w:t>
            </w:r>
            <w:r w:rsidR="004D7300">
              <w:rPr>
                <w:rStyle w:val="FontStyle136"/>
                <w:color w:val="auto"/>
                <w:sz w:val="24"/>
                <w:szCs w:val="24"/>
              </w:rPr>
              <w:t xml:space="preserve"> 20.13330</w:t>
            </w:r>
            <w:r>
              <w:rPr>
                <w:rStyle w:val="FontStyle136"/>
                <w:color w:val="auto"/>
                <w:sz w:val="24"/>
                <w:szCs w:val="24"/>
              </w:rPr>
              <w:t xml:space="preserve"> </w:t>
            </w:r>
            <w:r w:rsidRPr="008A7946">
              <w:rPr>
                <w:rStyle w:val="FontStyle136"/>
                <w:color w:val="auto"/>
                <w:sz w:val="24"/>
                <w:szCs w:val="24"/>
              </w:rPr>
              <w:t>(</w:t>
            </w:r>
            <w:r w:rsidR="00430F65">
              <w:rPr>
                <w:rStyle w:val="FontStyle136"/>
                <w:color w:val="auto"/>
                <w:sz w:val="24"/>
                <w:szCs w:val="24"/>
              </w:rPr>
              <w:t>п</w:t>
            </w:r>
            <w:r w:rsidRPr="00F43EE7">
              <w:rPr>
                <w:rStyle w:val="FontStyle136"/>
                <w:color w:val="auto"/>
                <w:sz w:val="24"/>
                <w:szCs w:val="24"/>
              </w:rPr>
              <w:t>риложени</w:t>
            </w:r>
            <w:r>
              <w:rPr>
                <w:rStyle w:val="FontStyle136"/>
                <w:color w:val="auto"/>
                <w:sz w:val="24"/>
                <w:szCs w:val="24"/>
              </w:rPr>
              <w:t>е</w:t>
            </w:r>
            <w:r w:rsidRPr="00F43EE7">
              <w:rPr>
                <w:rStyle w:val="FontStyle136"/>
                <w:color w:val="auto"/>
                <w:sz w:val="24"/>
                <w:szCs w:val="24"/>
              </w:rPr>
              <w:t xml:space="preserve"> Е</w:t>
            </w:r>
            <w:r w:rsidRPr="008A7946">
              <w:rPr>
                <w:rStyle w:val="FontStyle136"/>
                <w:color w:val="auto"/>
                <w:sz w:val="24"/>
                <w:szCs w:val="24"/>
              </w:rPr>
              <w:t>)</w:t>
            </w:r>
            <w:r w:rsidR="004D7300">
              <w:rPr>
                <w:rStyle w:val="FontStyle136"/>
                <w:color w:val="auto"/>
                <w:sz w:val="24"/>
                <w:szCs w:val="24"/>
              </w:rPr>
              <w:t>;</w:t>
            </w:r>
          </w:p>
        </w:tc>
      </w:tr>
      <w:tr w:rsidR="00EC0D51" w:rsidRPr="00753075" w:rsidTr="00EC0D51">
        <w:trPr>
          <w:trHeight w:val="110"/>
        </w:trPr>
        <w:tc>
          <w:tcPr>
            <w:tcW w:w="879" w:type="dxa"/>
          </w:tcPr>
          <w:p w:rsidR="00EC0D51" w:rsidRPr="00F64E70" w:rsidRDefault="00EC0D51" w:rsidP="00B4083C">
            <w:pPr>
              <w:pStyle w:val="Default"/>
              <w:rPr>
                <w:rFonts w:ascii="Times New Roman" w:eastAsia="Calibri" w:hAnsi="Times New Roman" w:cs="Times New Roman"/>
                <w:i/>
                <w:sz w:val="28"/>
                <w:szCs w:val="28"/>
              </w:rPr>
            </w:pPr>
            <w:r w:rsidRPr="00F64E70">
              <w:rPr>
                <w:rStyle w:val="FontStyle136"/>
                <w:i/>
                <w:color w:val="auto"/>
                <w:sz w:val="28"/>
                <w:szCs w:val="28"/>
              </w:rPr>
              <w:t>ρ</w:t>
            </w:r>
          </w:p>
        </w:tc>
        <w:tc>
          <w:tcPr>
            <w:tcW w:w="283" w:type="dxa"/>
          </w:tcPr>
          <w:p w:rsidR="00EC0D51" w:rsidRPr="00F0512F" w:rsidRDefault="00F0512F" w:rsidP="00B4083C">
            <w:pPr>
              <w:pStyle w:val="Default"/>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p>
        </w:tc>
        <w:tc>
          <w:tcPr>
            <w:tcW w:w="8222" w:type="dxa"/>
          </w:tcPr>
          <w:p w:rsidR="00EC0D51" w:rsidRPr="00672BF9" w:rsidRDefault="00EC0D51" w:rsidP="00F0512F">
            <w:pPr>
              <w:pStyle w:val="Default"/>
              <w:tabs>
                <w:tab w:val="left" w:pos="319"/>
              </w:tabs>
              <w:jc w:val="both"/>
              <w:rPr>
                <w:rStyle w:val="FontStyle136"/>
                <w:color w:val="auto"/>
                <w:sz w:val="28"/>
                <w:szCs w:val="28"/>
              </w:rPr>
            </w:pPr>
            <w:r w:rsidRPr="00401AAF">
              <w:rPr>
                <w:rStyle w:val="FontStyle136"/>
                <w:color w:val="auto"/>
                <w:sz w:val="28"/>
                <w:szCs w:val="28"/>
              </w:rPr>
              <w:t>редукционный коэффициент, зависящий от</w:t>
            </w:r>
            <w:r>
              <w:rPr>
                <w:rStyle w:val="FontStyle136"/>
                <w:color w:val="auto"/>
                <w:sz w:val="28"/>
                <w:szCs w:val="28"/>
              </w:rPr>
              <w:t xml:space="preserve"> граничных условий пластины и ее напряже</w:t>
            </w:r>
            <w:r w:rsidRPr="00401AAF">
              <w:rPr>
                <w:rStyle w:val="FontStyle136"/>
                <w:color w:val="auto"/>
                <w:sz w:val="28"/>
                <w:szCs w:val="28"/>
              </w:rPr>
              <w:t>нного состояния</w:t>
            </w:r>
            <w:r>
              <w:rPr>
                <w:rStyle w:val="FontStyle136"/>
                <w:color w:val="auto"/>
                <w:sz w:val="28"/>
                <w:szCs w:val="28"/>
              </w:rPr>
              <w:t>;</w:t>
            </w:r>
          </w:p>
        </w:tc>
      </w:tr>
      <w:tr w:rsidR="00F0512F" w:rsidRPr="00753075" w:rsidTr="00F0512F">
        <w:trPr>
          <w:trHeight w:val="110"/>
        </w:trPr>
        <w:tc>
          <w:tcPr>
            <w:tcW w:w="879" w:type="dxa"/>
          </w:tcPr>
          <w:p w:rsidR="00F0512F" w:rsidRPr="00F64E70" w:rsidRDefault="00BD590A" w:rsidP="00B4083C">
            <w:pPr>
              <w:pStyle w:val="Default"/>
              <w:rPr>
                <w:rStyle w:val="FontStyle131"/>
                <w:color w:val="auto"/>
                <w:sz w:val="28"/>
                <w:szCs w:val="28"/>
                <w:lang w:val="en-US"/>
              </w:rPr>
            </w:pPr>
            <m:oMathPara>
              <m:oMathParaPr>
                <m:jc m:val="left"/>
              </m:oMathParaPr>
              <m:oMath>
                <m:sSub>
                  <m:sSubPr>
                    <m:ctrlPr>
                      <w:rPr>
                        <w:rStyle w:val="FontStyle131"/>
                        <w:rFonts w:ascii="Cambria Math" w:hAnsi="Cambria Math"/>
                        <w:color w:val="auto"/>
                        <w:sz w:val="28"/>
                        <w:szCs w:val="28"/>
                      </w:rPr>
                    </m:ctrlPr>
                  </m:sSubPr>
                  <m:e>
                    <m:r>
                      <w:rPr>
                        <w:rStyle w:val="FontStyle131"/>
                        <w:rFonts w:ascii="Cambria Math" w:hAnsi="Cambria Math"/>
                        <w:color w:val="auto"/>
                        <w:sz w:val="28"/>
                        <w:szCs w:val="28"/>
                      </w:rPr>
                      <m:t>σ</m:t>
                    </m:r>
                  </m:e>
                  <m:sub>
                    <m:r>
                      <w:rPr>
                        <w:rStyle w:val="FontStyle131"/>
                        <w:rFonts w:ascii="Cambria Math" w:hAnsi="Cambria Math"/>
                        <w:color w:val="auto"/>
                        <w:sz w:val="28"/>
                        <w:szCs w:val="28"/>
                        <w:lang w:val="en-US"/>
                      </w:rPr>
                      <m:t>cr,c</m:t>
                    </m:r>
                  </m:sub>
                </m:sSub>
              </m:oMath>
            </m:oMathPara>
          </w:p>
        </w:tc>
        <w:tc>
          <w:tcPr>
            <w:tcW w:w="283" w:type="dxa"/>
          </w:tcPr>
          <w:p w:rsidR="00F0512F" w:rsidRPr="00F0512F" w:rsidRDefault="00F0512F" w:rsidP="00B4083C">
            <w:pPr>
              <w:pStyle w:val="Default"/>
              <w:rPr>
                <w:rStyle w:val="FontStyle131"/>
                <w:i w:val="0"/>
                <w:color w:val="auto"/>
                <w:sz w:val="28"/>
                <w:szCs w:val="28"/>
                <w:lang w:val="en-US"/>
              </w:rPr>
            </w:pPr>
            <w:r>
              <w:rPr>
                <w:rStyle w:val="FontStyle131"/>
                <w:i w:val="0"/>
                <w:color w:val="auto"/>
                <w:sz w:val="28"/>
                <w:szCs w:val="28"/>
                <w:lang w:val="en-US"/>
              </w:rPr>
              <w:sym w:font="Symbol" w:char="F02D"/>
            </w:r>
          </w:p>
        </w:tc>
        <w:tc>
          <w:tcPr>
            <w:tcW w:w="8222" w:type="dxa"/>
          </w:tcPr>
          <w:p w:rsidR="00F0512F" w:rsidRPr="00753075" w:rsidRDefault="00F0512F" w:rsidP="00F0512F">
            <w:pPr>
              <w:pStyle w:val="Default"/>
              <w:tabs>
                <w:tab w:val="left" w:pos="319"/>
              </w:tabs>
              <w:jc w:val="both"/>
              <w:rPr>
                <w:rStyle w:val="FontStyle136"/>
                <w:color w:val="auto"/>
                <w:sz w:val="28"/>
                <w:szCs w:val="28"/>
              </w:rPr>
            </w:pPr>
            <w:r w:rsidRPr="00753075">
              <w:rPr>
                <w:rStyle w:val="FontStyle136"/>
                <w:color w:val="auto"/>
                <w:sz w:val="28"/>
                <w:szCs w:val="28"/>
              </w:rPr>
              <w:t>упругое критическое напряжение потери устой</w:t>
            </w:r>
            <w:r>
              <w:rPr>
                <w:rStyle w:val="FontStyle136"/>
                <w:color w:val="auto"/>
                <w:sz w:val="28"/>
                <w:szCs w:val="28"/>
              </w:rPr>
              <w:t>чивости по типу сжатого стержня;</w:t>
            </w:r>
          </w:p>
        </w:tc>
      </w:tr>
      <w:tr w:rsidR="00F0512F" w:rsidRPr="00753075" w:rsidTr="00F0512F">
        <w:trPr>
          <w:trHeight w:val="110"/>
        </w:trPr>
        <w:tc>
          <w:tcPr>
            <w:tcW w:w="879" w:type="dxa"/>
          </w:tcPr>
          <w:p w:rsidR="00F0512F" w:rsidRPr="00F64E70" w:rsidRDefault="00BD590A" w:rsidP="00B4083C">
            <w:pPr>
              <w:pStyle w:val="Default"/>
              <w:rPr>
                <w:rStyle w:val="FontStyle131"/>
                <w:color w:val="auto"/>
                <w:sz w:val="28"/>
                <w:szCs w:val="28"/>
                <w:lang w:val="en-US"/>
              </w:rPr>
            </w:pPr>
            <m:oMathPara>
              <m:oMathParaPr>
                <m:jc m:val="left"/>
              </m:oMathParaPr>
              <m:oMath>
                <m:sSub>
                  <m:sSubPr>
                    <m:ctrlPr>
                      <w:rPr>
                        <w:rStyle w:val="FontStyle131"/>
                        <w:rFonts w:ascii="Cambria Math" w:hAnsi="Cambria Math"/>
                        <w:color w:val="auto"/>
                        <w:sz w:val="28"/>
                        <w:szCs w:val="28"/>
                      </w:rPr>
                    </m:ctrlPr>
                  </m:sSubPr>
                  <m:e>
                    <m:r>
                      <w:rPr>
                        <w:rStyle w:val="FontStyle131"/>
                        <w:rFonts w:ascii="Cambria Math" w:hAnsi="Cambria Math"/>
                        <w:color w:val="auto"/>
                        <w:sz w:val="28"/>
                        <w:szCs w:val="28"/>
                      </w:rPr>
                      <m:t>σ</m:t>
                    </m:r>
                  </m:e>
                  <m:sub>
                    <m:r>
                      <w:rPr>
                        <w:rStyle w:val="FontStyle131"/>
                        <w:rFonts w:ascii="Cambria Math" w:hAnsi="Cambria Math"/>
                        <w:color w:val="auto"/>
                        <w:sz w:val="28"/>
                        <w:szCs w:val="28"/>
                        <w:lang w:val="en-US"/>
                      </w:rPr>
                      <m:t>cr</m:t>
                    </m:r>
                  </m:sub>
                </m:sSub>
              </m:oMath>
            </m:oMathPara>
          </w:p>
        </w:tc>
        <w:tc>
          <w:tcPr>
            <w:tcW w:w="283" w:type="dxa"/>
          </w:tcPr>
          <w:p w:rsidR="00F0512F" w:rsidRPr="00F0512F" w:rsidRDefault="00F0512F" w:rsidP="00B4083C">
            <w:pPr>
              <w:pStyle w:val="Default"/>
              <w:rPr>
                <w:rStyle w:val="FontStyle131"/>
                <w:i w:val="0"/>
                <w:color w:val="auto"/>
                <w:sz w:val="28"/>
                <w:szCs w:val="28"/>
                <w:lang w:val="en-US"/>
              </w:rPr>
            </w:pPr>
            <w:r>
              <w:rPr>
                <w:rStyle w:val="FontStyle131"/>
                <w:i w:val="0"/>
                <w:color w:val="auto"/>
                <w:sz w:val="28"/>
                <w:szCs w:val="28"/>
                <w:lang w:val="en-US"/>
              </w:rPr>
              <w:sym w:font="Symbol" w:char="F02D"/>
            </w:r>
          </w:p>
        </w:tc>
        <w:tc>
          <w:tcPr>
            <w:tcW w:w="8222" w:type="dxa"/>
          </w:tcPr>
          <w:p w:rsidR="00F0512F" w:rsidRPr="00753075" w:rsidRDefault="00F0512F" w:rsidP="00F0512F">
            <w:pPr>
              <w:pStyle w:val="Default"/>
              <w:tabs>
                <w:tab w:val="left" w:pos="319"/>
              </w:tabs>
              <w:jc w:val="both"/>
              <w:rPr>
                <w:rStyle w:val="FontStyle136"/>
                <w:color w:val="auto"/>
                <w:sz w:val="28"/>
                <w:szCs w:val="28"/>
              </w:rPr>
            </w:pPr>
            <w:r w:rsidRPr="00753075">
              <w:rPr>
                <w:rStyle w:val="FontStyle136"/>
                <w:color w:val="auto"/>
                <w:sz w:val="28"/>
                <w:szCs w:val="28"/>
              </w:rPr>
              <w:t>упругое критическое напряжение потери устойчивости;</w:t>
            </w:r>
          </w:p>
        </w:tc>
      </w:tr>
      <w:tr w:rsidR="00F0512F" w:rsidRPr="00753075" w:rsidTr="00F0512F">
        <w:trPr>
          <w:trHeight w:val="110"/>
        </w:trPr>
        <w:tc>
          <w:tcPr>
            <w:tcW w:w="879" w:type="dxa"/>
          </w:tcPr>
          <w:p w:rsidR="00F0512F" w:rsidRPr="00F64E70" w:rsidRDefault="00BD590A" w:rsidP="00B4083C">
            <w:pPr>
              <w:pStyle w:val="Default"/>
              <w:rPr>
                <w:rStyle w:val="FontStyle131"/>
                <w:rFonts w:eastAsia="Calibri"/>
                <w:color w:val="auto"/>
                <w:sz w:val="28"/>
                <w:szCs w:val="28"/>
              </w:rPr>
            </w:pPr>
            <m:oMathPara>
              <m:oMathParaPr>
                <m:jc m:val="left"/>
              </m:oMathParaPr>
              <m:oMath>
                <m:sSub>
                  <m:sSubPr>
                    <m:ctrlPr>
                      <w:rPr>
                        <w:rStyle w:val="FontStyle131"/>
                        <w:rFonts w:ascii="Cambria Math" w:hAnsi="Cambria Math"/>
                        <w:color w:val="auto"/>
                        <w:sz w:val="28"/>
                        <w:szCs w:val="28"/>
                      </w:rPr>
                    </m:ctrlPr>
                  </m:sSubPr>
                  <m:e>
                    <m:r>
                      <w:rPr>
                        <w:rStyle w:val="FontStyle131"/>
                        <w:rFonts w:ascii="Cambria Math" w:hAnsi="Cambria Math"/>
                        <w:color w:val="auto"/>
                        <w:sz w:val="28"/>
                        <w:szCs w:val="28"/>
                      </w:rPr>
                      <m:t>σ</m:t>
                    </m:r>
                  </m:e>
                  <m:sub>
                    <m:r>
                      <w:rPr>
                        <w:rStyle w:val="FontStyle131"/>
                        <w:rFonts w:ascii="Cambria Math" w:hAnsi="Cambria Math"/>
                        <w:color w:val="auto"/>
                        <w:sz w:val="28"/>
                        <w:szCs w:val="28"/>
                        <w:lang w:val="en-US"/>
                      </w:rPr>
                      <m:t>max</m:t>
                    </m:r>
                  </m:sub>
                </m:sSub>
              </m:oMath>
            </m:oMathPara>
          </w:p>
        </w:tc>
        <w:tc>
          <w:tcPr>
            <w:tcW w:w="283" w:type="dxa"/>
          </w:tcPr>
          <w:p w:rsidR="00F0512F" w:rsidRPr="00F0512F" w:rsidRDefault="00F0512F" w:rsidP="00B4083C">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F0512F" w:rsidRPr="003D3F19" w:rsidRDefault="00F0512F" w:rsidP="00F0512F">
            <w:pPr>
              <w:pStyle w:val="Default"/>
              <w:tabs>
                <w:tab w:val="left" w:pos="319"/>
              </w:tabs>
              <w:jc w:val="both"/>
              <w:rPr>
                <w:rStyle w:val="FontStyle136"/>
                <w:color w:val="auto"/>
                <w:sz w:val="28"/>
                <w:szCs w:val="28"/>
              </w:rPr>
            </w:pPr>
            <w:r w:rsidRPr="003D3F19">
              <w:rPr>
                <w:rStyle w:val="FontStyle136"/>
                <w:color w:val="auto"/>
                <w:sz w:val="28"/>
                <w:szCs w:val="28"/>
              </w:rPr>
              <w:t>максимальн</w:t>
            </w:r>
            <w:r>
              <w:rPr>
                <w:rStyle w:val="FontStyle136"/>
                <w:color w:val="auto"/>
                <w:sz w:val="28"/>
                <w:szCs w:val="28"/>
              </w:rPr>
              <w:t>о</w:t>
            </w:r>
            <w:r w:rsidRPr="003D3F19">
              <w:rPr>
                <w:rStyle w:val="FontStyle136"/>
                <w:color w:val="auto"/>
                <w:sz w:val="28"/>
                <w:szCs w:val="28"/>
              </w:rPr>
              <w:t>е нормальное напряжени</w:t>
            </w:r>
            <w:r>
              <w:rPr>
                <w:rStyle w:val="FontStyle136"/>
                <w:color w:val="auto"/>
                <w:sz w:val="28"/>
                <w:szCs w:val="28"/>
              </w:rPr>
              <w:t>е</w:t>
            </w:r>
            <w:r w:rsidRPr="003D3F19">
              <w:rPr>
                <w:rStyle w:val="FontStyle136"/>
                <w:color w:val="auto"/>
                <w:sz w:val="28"/>
                <w:szCs w:val="28"/>
              </w:rPr>
              <w:t xml:space="preserve"> в конструктивных элементах от </w:t>
            </w:r>
            <w:r>
              <w:rPr>
                <w:rStyle w:val="FontStyle136"/>
                <w:color w:val="auto"/>
                <w:sz w:val="28"/>
                <w:szCs w:val="28"/>
              </w:rPr>
              <w:t>неблагоприятной комбинации расче</w:t>
            </w:r>
            <w:r w:rsidRPr="003D3F19">
              <w:rPr>
                <w:rStyle w:val="FontStyle136"/>
                <w:color w:val="auto"/>
                <w:sz w:val="28"/>
                <w:szCs w:val="28"/>
              </w:rPr>
              <w:t>тных нагрузок;</w:t>
            </w:r>
          </w:p>
        </w:tc>
      </w:tr>
      <w:tr w:rsidR="00F0512F" w:rsidRPr="00753075" w:rsidTr="00F0512F">
        <w:trPr>
          <w:trHeight w:val="110"/>
        </w:trPr>
        <w:tc>
          <w:tcPr>
            <w:tcW w:w="879" w:type="dxa"/>
          </w:tcPr>
          <w:p w:rsidR="00F0512F" w:rsidRPr="00F64E70" w:rsidRDefault="00BD590A" w:rsidP="00B4083C">
            <w:pPr>
              <w:pStyle w:val="Default"/>
              <w:rPr>
                <w:rStyle w:val="FontStyle131"/>
                <w:color w:val="auto"/>
                <w:sz w:val="28"/>
                <w:szCs w:val="28"/>
              </w:rPr>
            </w:pPr>
            <m:oMathPara>
              <m:oMathParaPr>
                <m:jc m:val="left"/>
              </m:oMathParaPr>
              <m:oMath>
                <m:sSub>
                  <m:sSubPr>
                    <m:ctrlPr>
                      <w:rPr>
                        <w:rStyle w:val="FontStyle131"/>
                        <w:rFonts w:ascii="Cambria Math" w:hAnsi="Cambria Math"/>
                        <w:color w:val="auto"/>
                        <w:sz w:val="28"/>
                        <w:szCs w:val="28"/>
                      </w:rPr>
                    </m:ctrlPr>
                  </m:sSubPr>
                  <m:e>
                    <m:r>
                      <w:rPr>
                        <w:rStyle w:val="FontStyle131"/>
                        <w:rFonts w:ascii="Cambria Math" w:hAnsi="Cambria Math"/>
                        <w:color w:val="auto"/>
                        <w:sz w:val="28"/>
                        <w:szCs w:val="28"/>
                      </w:rPr>
                      <m:t>σ</m:t>
                    </m:r>
                  </m:e>
                  <m:sub>
                    <m:r>
                      <w:rPr>
                        <w:rStyle w:val="FontStyle131"/>
                        <w:rFonts w:ascii="Cambria Math" w:hAnsi="Cambria Math"/>
                        <w:color w:val="auto"/>
                        <w:sz w:val="28"/>
                        <w:szCs w:val="28"/>
                        <w:lang w:val="en-US"/>
                      </w:rPr>
                      <m:t>z,ED</m:t>
                    </m:r>
                  </m:sub>
                </m:sSub>
              </m:oMath>
            </m:oMathPara>
          </w:p>
        </w:tc>
        <w:tc>
          <w:tcPr>
            <w:tcW w:w="283" w:type="dxa"/>
          </w:tcPr>
          <w:p w:rsidR="00F0512F" w:rsidRPr="00F0512F" w:rsidRDefault="00F0512F" w:rsidP="00B4083C">
            <w:pPr>
              <w:pStyle w:val="Default"/>
              <w:rPr>
                <w:rStyle w:val="FontStyle131"/>
                <w:i w:val="0"/>
                <w:color w:val="auto"/>
                <w:sz w:val="28"/>
                <w:szCs w:val="28"/>
              </w:rPr>
            </w:pPr>
            <w:r>
              <w:rPr>
                <w:rStyle w:val="FontStyle131"/>
                <w:i w:val="0"/>
                <w:color w:val="auto"/>
                <w:sz w:val="28"/>
                <w:szCs w:val="28"/>
              </w:rPr>
              <w:sym w:font="Symbol" w:char="F02D"/>
            </w:r>
          </w:p>
        </w:tc>
        <w:tc>
          <w:tcPr>
            <w:tcW w:w="8222" w:type="dxa"/>
          </w:tcPr>
          <w:p w:rsidR="00F0512F" w:rsidRPr="00753075" w:rsidRDefault="00F0512F" w:rsidP="00F0512F">
            <w:pPr>
              <w:pStyle w:val="Default"/>
              <w:tabs>
                <w:tab w:val="left" w:pos="319"/>
              </w:tabs>
              <w:jc w:val="both"/>
              <w:rPr>
                <w:rStyle w:val="FontStyle136"/>
                <w:color w:val="auto"/>
                <w:sz w:val="28"/>
                <w:szCs w:val="28"/>
              </w:rPr>
            </w:pPr>
            <w:r>
              <w:rPr>
                <w:rStyle w:val="FontStyle136"/>
                <w:color w:val="auto"/>
                <w:sz w:val="28"/>
                <w:szCs w:val="28"/>
              </w:rPr>
              <w:t>расче</w:t>
            </w:r>
            <w:r w:rsidRPr="00753075">
              <w:rPr>
                <w:rStyle w:val="FontStyle136"/>
                <w:color w:val="auto"/>
                <w:sz w:val="28"/>
                <w:szCs w:val="28"/>
              </w:rPr>
              <w:t>тное значение местного напряжения в стенке в поперечном направлении;</w:t>
            </w:r>
          </w:p>
        </w:tc>
      </w:tr>
      <w:tr w:rsidR="00F0512F" w:rsidRPr="00753075" w:rsidTr="00F0512F">
        <w:trPr>
          <w:trHeight w:val="110"/>
        </w:trPr>
        <w:tc>
          <w:tcPr>
            <w:tcW w:w="879" w:type="dxa"/>
          </w:tcPr>
          <w:p w:rsidR="00F0512F" w:rsidRPr="00F64E70" w:rsidRDefault="00BD590A" w:rsidP="00B4083C">
            <w:pPr>
              <w:pStyle w:val="Default"/>
              <w:rPr>
                <w:rStyle w:val="FontStyle131"/>
                <w:rFonts w:eastAsia="Calibri"/>
                <w:color w:val="auto"/>
                <w:sz w:val="28"/>
                <w:szCs w:val="28"/>
              </w:rPr>
            </w:pPr>
            <m:oMathPara>
              <m:oMathParaPr>
                <m:jc m:val="left"/>
              </m:oMathParaPr>
              <m:oMath>
                <m:sSub>
                  <m:sSubPr>
                    <m:ctrlPr>
                      <w:rPr>
                        <w:rStyle w:val="FontStyle131"/>
                        <w:rFonts w:ascii="Cambria Math" w:hAnsi="Cambria Math"/>
                        <w:color w:val="auto"/>
                        <w:sz w:val="28"/>
                        <w:szCs w:val="28"/>
                      </w:rPr>
                    </m:ctrlPr>
                  </m:sSubPr>
                  <m:e>
                    <m:r>
                      <w:rPr>
                        <w:rStyle w:val="FontStyle131"/>
                        <w:rFonts w:ascii="Cambria Math" w:hAnsi="Cambria Math"/>
                        <w:color w:val="auto"/>
                        <w:sz w:val="28"/>
                        <w:szCs w:val="28"/>
                      </w:rPr>
                      <m:t>τ</m:t>
                    </m:r>
                  </m:e>
                  <m:sub>
                    <m:r>
                      <w:rPr>
                        <w:rStyle w:val="FontStyle131"/>
                        <w:rFonts w:ascii="Cambria Math" w:hAnsi="Cambria Math"/>
                        <w:color w:val="auto"/>
                        <w:sz w:val="28"/>
                        <w:szCs w:val="28"/>
                        <w:lang w:val="en-US"/>
                      </w:rPr>
                      <m:t>max</m:t>
                    </m:r>
                  </m:sub>
                </m:sSub>
              </m:oMath>
            </m:oMathPara>
          </w:p>
        </w:tc>
        <w:tc>
          <w:tcPr>
            <w:tcW w:w="283" w:type="dxa"/>
          </w:tcPr>
          <w:p w:rsidR="00F0512F" w:rsidRPr="00F0512F" w:rsidRDefault="00F0512F" w:rsidP="00B4083C">
            <w:pPr>
              <w:pStyle w:val="Default"/>
              <w:rPr>
                <w:rStyle w:val="FontStyle131"/>
                <w:rFonts w:eastAsia="Calibri"/>
                <w:i w:val="0"/>
                <w:color w:val="auto"/>
                <w:sz w:val="28"/>
                <w:szCs w:val="28"/>
              </w:rPr>
            </w:pPr>
            <w:r>
              <w:rPr>
                <w:rStyle w:val="FontStyle131"/>
                <w:rFonts w:eastAsia="Calibri"/>
                <w:i w:val="0"/>
                <w:color w:val="auto"/>
                <w:sz w:val="28"/>
                <w:szCs w:val="28"/>
              </w:rPr>
              <w:sym w:font="Symbol" w:char="F02D"/>
            </w:r>
          </w:p>
        </w:tc>
        <w:tc>
          <w:tcPr>
            <w:tcW w:w="8222" w:type="dxa"/>
          </w:tcPr>
          <w:p w:rsidR="00F0512F" w:rsidRPr="00753075" w:rsidRDefault="00F0512F" w:rsidP="00F0512F">
            <w:pPr>
              <w:pStyle w:val="Default"/>
              <w:tabs>
                <w:tab w:val="left" w:pos="319"/>
              </w:tabs>
              <w:jc w:val="both"/>
              <w:rPr>
                <w:rStyle w:val="FontStyle136"/>
                <w:color w:val="auto"/>
                <w:sz w:val="28"/>
                <w:szCs w:val="28"/>
              </w:rPr>
            </w:pPr>
            <w:r w:rsidRPr="003D3F19">
              <w:rPr>
                <w:rStyle w:val="FontStyle136"/>
                <w:color w:val="auto"/>
                <w:sz w:val="28"/>
                <w:szCs w:val="28"/>
              </w:rPr>
              <w:t>максимальн</w:t>
            </w:r>
            <w:r>
              <w:rPr>
                <w:rStyle w:val="FontStyle136"/>
                <w:color w:val="auto"/>
                <w:sz w:val="28"/>
                <w:szCs w:val="28"/>
              </w:rPr>
              <w:t>о</w:t>
            </w:r>
            <w:r w:rsidRPr="003D3F19">
              <w:rPr>
                <w:rStyle w:val="FontStyle136"/>
                <w:color w:val="auto"/>
                <w:sz w:val="28"/>
                <w:szCs w:val="28"/>
              </w:rPr>
              <w:t>е касательное напряжени</w:t>
            </w:r>
            <w:r>
              <w:rPr>
                <w:rStyle w:val="FontStyle136"/>
                <w:color w:val="auto"/>
                <w:sz w:val="28"/>
                <w:szCs w:val="28"/>
              </w:rPr>
              <w:t>е</w:t>
            </w:r>
            <w:r w:rsidRPr="003D3F19">
              <w:rPr>
                <w:rStyle w:val="FontStyle136"/>
                <w:color w:val="auto"/>
                <w:sz w:val="28"/>
                <w:szCs w:val="28"/>
              </w:rPr>
              <w:t xml:space="preserve"> в конструктивных элементах от </w:t>
            </w:r>
            <w:r>
              <w:rPr>
                <w:rStyle w:val="FontStyle136"/>
                <w:color w:val="auto"/>
                <w:sz w:val="28"/>
                <w:szCs w:val="28"/>
              </w:rPr>
              <w:t>неблагоприятной комбинации расче</w:t>
            </w:r>
            <w:r w:rsidRPr="003D3F19">
              <w:rPr>
                <w:rStyle w:val="FontStyle136"/>
                <w:color w:val="auto"/>
                <w:sz w:val="28"/>
                <w:szCs w:val="28"/>
              </w:rPr>
              <w:t>тных нагрузок;</w:t>
            </w:r>
          </w:p>
        </w:tc>
      </w:tr>
      <w:tr w:rsidR="00F0512F" w:rsidRPr="00753075" w:rsidTr="00E027C0">
        <w:trPr>
          <w:trHeight w:val="1345"/>
        </w:trPr>
        <w:tc>
          <w:tcPr>
            <w:tcW w:w="879" w:type="dxa"/>
          </w:tcPr>
          <w:p w:rsidR="00F0512F" w:rsidRPr="00F64E70" w:rsidRDefault="00F64E70" w:rsidP="00B4083C">
            <w:pPr>
              <w:pStyle w:val="Default"/>
              <w:rPr>
                <w:rFonts w:ascii="Times New Roman" w:eastAsia="Calibri" w:hAnsi="Times New Roman" w:cs="Times New Roman"/>
                <w:i/>
                <w:sz w:val="28"/>
                <w:szCs w:val="28"/>
              </w:rPr>
            </w:pPr>
            <m:oMathPara>
              <m:oMathParaPr>
                <m:jc m:val="left"/>
              </m:oMathParaPr>
              <m:oMath>
                <m:r>
                  <w:rPr>
                    <w:rFonts w:ascii="Cambria Math" w:hAnsi="Cambria Math"/>
                    <w:sz w:val="28"/>
                    <w:szCs w:val="28"/>
                  </w:rPr>
                  <m:t>φ</m:t>
                </m:r>
              </m:oMath>
            </m:oMathPara>
          </w:p>
        </w:tc>
        <w:tc>
          <w:tcPr>
            <w:tcW w:w="283" w:type="dxa"/>
          </w:tcPr>
          <w:p w:rsidR="00F0512F" w:rsidRPr="00F0512F" w:rsidRDefault="00F0512F" w:rsidP="00B4083C">
            <w:pPr>
              <w:pStyle w:val="Default"/>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p>
        </w:tc>
        <w:tc>
          <w:tcPr>
            <w:tcW w:w="8222" w:type="dxa"/>
          </w:tcPr>
          <w:p w:rsidR="00F0512F" w:rsidRPr="00A33822" w:rsidRDefault="00F0512F" w:rsidP="00E027C0">
            <w:pPr>
              <w:pStyle w:val="Default"/>
              <w:tabs>
                <w:tab w:val="left" w:pos="319"/>
              </w:tabs>
              <w:spacing w:after="40"/>
              <w:jc w:val="both"/>
              <w:rPr>
                <w:rStyle w:val="FontStyle136"/>
                <w:color w:val="auto"/>
                <w:sz w:val="28"/>
                <w:szCs w:val="28"/>
              </w:rPr>
            </w:pPr>
            <w:r w:rsidRPr="00B4083C">
              <w:rPr>
                <w:rFonts w:ascii="Times New Roman" w:hAnsi="Times New Roman" w:cs="Times New Roman"/>
                <w:sz w:val="28"/>
                <w:szCs w:val="28"/>
              </w:rPr>
              <w:t>коэффициент устойчивости при центральном сжатии, внецентренном сжатии, либо сжатии с изгибом</w:t>
            </w:r>
            <w:proofErr w:type="gramStart"/>
            <w:r w:rsidRPr="00B4083C">
              <w:rPr>
                <w:rFonts w:ascii="Times New Roman" w:hAnsi="Times New Roman" w:cs="Times New Roman"/>
                <w:sz w:val="28"/>
                <w:szCs w:val="28"/>
              </w:rPr>
              <w:t xml:space="preserve"> (</w:t>
            </w:r>
            <m:oMath>
              <m:r>
                <w:rPr>
                  <w:rFonts w:ascii="Cambria Math" w:hAnsi="Cambria Math" w:cs="Times New Roman"/>
                  <w:sz w:val="28"/>
                  <w:szCs w:val="28"/>
                </w:rPr>
                <m:t>φ→</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e</m:t>
                  </m:r>
                </m:sub>
              </m:sSub>
            </m:oMath>
            <w:r w:rsidRPr="00B4083C">
              <w:rPr>
                <w:rFonts w:ascii="Times New Roman" w:hAnsi="Times New Roman" w:cs="Times New Roman"/>
                <w:sz w:val="28"/>
                <w:szCs w:val="28"/>
              </w:rPr>
              <w:t xml:space="preserve">), </w:t>
            </w:r>
            <w:proofErr w:type="gramEnd"/>
            <w:r w:rsidRPr="00B4083C">
              <w:rPr>
                <w:rFonts w:ascii="Times New Roman" w:hAnsi="Times New Roman" w:cs="Times New Roman"/>
                <w:sz w:val="28"/>
                <w:szCs w:val="28"/>
              </w:rPr>
              <w:t>балочный коэффициент устойчивости при изгибе (</w:t>
            </w:r>
            <m:oMath>
              <m:r>
                <w:rPr>
                  <w:rFonts w:ascii="Cambria Math" w:hAnsi="Cambria Math" w:cs="Times New Roman"/>
                  <w:sz w:val="28"/>
                  <w:szCs w:val="28"/>
                </w:rPr>
                <m:t>φ→</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b</m:t>
                  </m:r>
                </m:sub>
              </m:sSub>
            </m:oMath>
            <w:r w:rsidRPr="00B4083C">
              <w:rPr>
                <w:rFonts w:ascii="Times New Roman" w:hAnsi="Times New Roman" w:cs="Times New Roman"/>
                <w:sz w:val="28"/>
                <w:szCs w:val="28"/>
              </w:rPr>
              <w:t>), при растяжении</w:t>
            </w:r>
            <w:r w:rsidRPr="00A33822">
              <w:rPr>
                <w:rFonts w:ascii="Times New Roman" w:hAnsi="Times New Roman" w:cs="Times New Roman"/>
                <w:sz w:val="28"/>
                <w:szCs w:val="28"/>
              </w:rPr>
              <w:t xml:space="preserve"> (</w:t>
            </w:r>
            <m:oMath>
              <m:r>
                <w:rPr>
                  <w:rFonts w:ascii="Cambria Math" w:hAnsi="Cambria Math" w:cs="Times New Roman"/>
                  <w:sz w:val="28"/>
                  <w:szCs w:val="28"/>
                </w:rPr>
                <m:t>φ</m:t>
              </m:r>
              <m:r>
                <w:rPr>
                  <w:rFonts w:ascii="Cambria Math" w:hAnsi="Times New Roman" w:cs="Times New Roman"/>
                  <w:sz w:val="28"/>
                  <w:szCs w:val="28"/>
                </w:rPr>
                <m:t>=1</m:t>
              </m:r>
            </m:oMath>
            <w:r w:rsidRPr="00A33822">
              <w:rPr>
                <w:rFonts w:ascii="Times New Roman" w:hAnsi="Times New Roman" w:cs="Times New Roman"/>
                <w:sz w:val="28"/>
                <w:szCs w:val="28"/>
              </w:rPr>
              <w:t>);</w:t>
            </w:r>
          </w:p>
        </w:tc>
      </w:tr>
      <w:tr w:rsidR="00F0512F" w:rsidRPr="00753075" w:rsidTr="00F0512F">
        <w:trPr>
          <w:trHeight w:val="110"/>
        </w:trPr>
        <w:tc>
          <w:tcPr>
            <w:tcW w:w="879" w:type="dxa"/>
          </w:tcPr>
          <w:p w:rsidR="00F0512F" w:rsidRPr="00B4083C" w:rsidRDefault="00F0512F" w:rsidP="00B4083C">
            <w:pPr>
              <w:pStyle w:val="Default"/>
              <w:rPr>
                <w:rFonts w:ascii="Times New Roman" w:eastAsia="Times New Roman" w:hAnsi="Times New Roman" w:cs="Times New Roman"/>
                <w:sz w:val="28"/>
                <w:szCs w:val="28"/>
              </w:rPr>
            </w:pPr>
            <w:r w:rsidRPr="00B4083C">
              <w:rPr>
                <w:rFonts w:ascii="Times New Roman" w:hAnsi="Times New Roman" w:cs="Times New Roman"/>
                <w:sz w:val="28"/>
                <w:szCs w:val="28"/>
              </w:rPr>
              <w:t>ЛСТК</w:t>
            </w:r>
          </w:p>
        </w:tc>
        <w:tc>
          <w:tcPr>
            <w:tcW w:w="283" w:type="dxa"/>
          </w:tcPr>
          <w:p w:rsidR="00F0512F" w:rsidRPr="00B4083C" w:rsidRDefault="00F0512F" w:rsidP="00B4083C">
            <w:pPr>
              <w:pStyle w:val="Default"/>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p>
        </w:tc>
        <w:tc>
          <w:tcPr>
            <w:tcW w:w="8222" w:type="dxa"/>
          </w:tcPr>
          <w:p w:rsidR="00F0512F" w:rsidRPr="00B4083C" w:rsidRDefault="004D7300" w:rsidP="004D7300">
            <w:pPr>
              <w:pStyle w:val="Default"/>
              <w:tabs>
                <w:tab w:val="left" w:pos="319"/>
              </w:tabs>
              <w:jc w:val="both"/>
              <w:rPr>
                <w:rFonts w:ascii="Times New Roman" w:hAnsi="Times New Roman" w:cs="Times New Roman"/>
                <w:sz w:val="28"/>
                <w:szCs w:val="28"/>
              </w:rPr>
            </w:pPr>
            <w:r>
              <w:rPr>
                <w:rFonts w:ascii="Times New Roman" w:hAnsi="Times New Roman" w:cs="Times New Roman"/>
                <w:sz w:val="28"/>
                <w:szCs w:val="28"/>
              </w:rPr>
              <w:t xml:space="preserve">легкие стальные </w:t>
            </w:r>
            <w:r w:rsidR="00F0512F" w:rsidRPr="00B4083C">
              <w:rPr>
                <w:rFonts w:ascii="Times New Roman" w:hAnsi="Times New Roman" w:cs="Times New Roman"/>
                <w:sz w:val="28"/>
                <w:szCs w:val="28"/>
              </w:rPr>
              <w:t xml:space="preserve">конструкции из </w:t>
            </w:r>
            <w:r>
              <w:rPr>
                <w:rFonts w:ascii="Times New Roman" w:hAnsi="Times New Roman" w:cs="Times New Roman"/>
                <w:sz w:val="28"/>
                <w:szCs w:val="28"/>
              </w:rPr>
              <w:t>т</w:t>
            </w:r>
            <w:r w:rsidR="00F0512F" w:rsidRPr="00B4083C">
              <w:rPr>
                <w:rFonts w:ascii="Times New Roman" w:hAnsi="Times New Roman" w:cs="Times New Roman"/>
                <w:sz w:val="28"/>
                <w:szCs w:val="28"/>
              </w:rPr>
              <w:t>онкостенных холодногнутых оцинкованных профилей</w:t>
            </w:r>
            <w:r>
              <w:rPr>
                <w:rFonts w:ascii="Times New Roman" w:hAnsi="Times New Roman" w:cs="Times New Roman"/>
                <w:sz w:val="28"/>
                <w:szCs w:val="28"/>
              </w:rPr>
              <w:t xml:space="preserve"> и профилированных листов</w:t>
            </w:r>
            <w:r w:rsidR="00F0512F">
              <w:rPr>
                <w:rFonts w:ascii="Times New Roman" w:hAnsi="Times New Roman" w:cs="Times New Roman"/>
                <w:sz w:val="28"/>
                <w:szCs w:val="28"/>
              </w:rPr>
              <w:t>;</w:t>
            </w:r>
          </w:p>
        </w:tc>
      </w:tr>
      <w:tr w:rsidR="00F0512F" w:rsidRPr="00753075" w:rsidTr="00F0512F">
        <w:trPr>
          <w:trHeight w:val="110"/>
        </w:trPr>
        <w:tc>
          <w:tcPr>
            <w:tcW w:w="879" w:type="dxa"/>
          </w:tcPr>
          <w:p w:rsidR="00F0512F" w:rsidRPr="00B4083C" w:rsidRDefault="00F0512F" w:rsidP="00B4083C">
            <w:pPr>
              <w:pStyle w:val="Default"/>
              <w:rPr>
                <w:rFonts w:ascii="Times New Roman" w:eastAsia="Times New Roman" w:hAnsi="Times New Roman" w:cs="Times New Roman"/>
                <w:sz w:val="28"/>
                <w:szCs w:val="28"/>
              </w:rPr>
            </w:pPr>
            <w:r w:rsidRPr="00B4083C">
              <w:rPr>
                <w:rFonts w:ascii="Times New Roman" w:hAnsi="Times New Roman" w:cs="Times New Roman"/>
                <w:sz w:val="28"/>
                <w:szCs w:val="28"/>
              </w:rPr>
              <w:t>СП</w:t>
            </w:r>
          </w:p>
        </w:tc>
        <w:tc>
          <w:tcPr>
            <w:tcW w:w="283" w:type="dxa"/>
          </w:tcPr>
          <w:p w:rsidR="00F0512F" w:rsidRPr="00B4083C" w:rsidRDefault="00F0512F" w:rsidP="00B4083C">
            <w:pPr>
              <w:pStyle w:val="Default"/>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p>
        </w:tc>
        <w:tc>
          <w:tcPr>
            <w:tcW w:w="8222" w:type="dxa"/>
          </w:tcPr>
          <w:p w:rsidR="00F0512F" w:rsidRPr="00B4083C" w:rsidRDefault="00F0512F" w:rsidP="00F0512F">
            <w:pPr>
              <w:pStyle w:val="Default"/>
              <w:tabs>
                <w:tab w:val="left" w:pos="319"/>
              </w:tabs>
              <w:jc w:val="both"/>
              <w:rPr>
                <w:rFonts w:ascii="Times New Roman" w:hAnsi="Times New Roman" w:cs="Times New Roman"/>
                <w:sz w:val="28"/>
                <w:szCs w:val="28"/>
              </w:rPr>
            </w:pPr>
            <w:r w:rsidRPr="00B4083C">
              <w:rPr>
                <w:rFonts w:ascii="Times New Roman" w:hAnsi="Times New Roman" w:cs="Times New Roman"/>
                <w:sz w:val="28"/>
                <w:szCs w:val="28"/>
              </w:rPr>
              <w:t>свод правил</w:t>
            </w:r>
            <w:r>
              <w:rPr>
                <w:rFonts w:ascii="Times New Roman" w:hAnsi="Times New Roman" w:cs="Times New Roman"/>
                <w:sz w:val="28"/>
                <w:szCs w:val="28"/>
              </w:rPr>
              <w:t>;</w:t>
            </w:r>
          </w:p>
        </w:tc>
      </w:tr>
      <w:tr w:rsidR="00F0512F" w:rsidRPr="00753075" w:rsidTr="00F0512F">
        <w:trPr>
          <w:trHeight w:val="110"/>
        </w:trPr>
        <w:tc>
          <w:tcPr>
            <w:tcW w:w="879" w:type="dxa"/>
          </w:tcPr>
          <w:p w:rsidR="00F0512F" w:rsidRPr="00B4083C" w:rsidRDefault="00F0512F" w:rsidP="00B4083C">
            <w:pPr>
              <w:pStyle w:val="Default"/>
              <w:rPr>
                <w:rFonts w:ascii="Times New Roman" w:eastAsia="Times New Roman" w:hAnsi="Times New Roman" w:cs="Times New Roman"/>
                <w:sz w:val="28"/>
                <w:szCs w:val="28"/>
              </w:rPr>
            </w:pPr>
            <w:r w:rsidRPr="00B4083C">
              <w:rPr>
                <w:rFonts w:ascii="Times New Roman" w:hAnsi="Times New Roman" w:cs="Times New Roman"/>
                <w:sz w:val="28"/>
                <w:szCs w:val="28"/>
              </w:rPr>
              <w:t>СТУ</w:t>
            </w:r>
          </w:p>
        </w:tc>
        <w:tc>
          <w:tcPr>
            <w:tcW w:w="283" w:type="dxa"/>
          </w:tcPr>
          <w:p w:rsidR="00F0512F" w:rsidRPr="00B4083C" w:rsidRDefault="00F0512F" w:rsidP="00B4083C">
            <w:pPr>
              <w:pStyle w:val="Default"/>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p>
        </w:tc>
        <w:tc>
          <w:tcPr>
            <w:tcW w:w="8222" w:type="dxa"/>
          </w:tcPr>
          <w:p w:rsidR="00F0512F" w:rsidRPr="00B4083C" w:rsidRDefault="00F0512F" w:rsidP="00F0512F">
            <w:pPr>
              <w:pStyle w:val="Default"/>
              <w:tabs>
                <w:tab w:val="left" w:pos="319"/>
              </w:tabs>
              <w:jc w:val="both"/>
              <w:rPr>
                <w:rFonts w:ascii="Times New Roman" w:hAnsi="Times New Roman" w:cs="Times New Roman"/>
                <w:sz w:val="28"/>
                <w:szCs w:val="28"/>
              </w:rPr>
            </w:pPr>
            <w:r w:rsidRPr="00B4083C">
              <w:rPr>
                <w:rFonts w:ascii="Times New Roman" w:hAnsi="Times New Roman" w:cs="Times New Roman"/>
                <w:sz w:val="28"/>
                <w:szCs w:val="28"/>
              </w:rPr>
              <w:t>специальные технические условия</w:t>
            </w:r>
            <w:r>
              <w:rPr>
                <w:rFonts w:ascii="Times New Roman" w:hAnsi="Times New Roman" w:cs="Times New Roman"/>
                <w:sz w:val="28"/>
                <w:szCs w:val="28"/>
              </w:rPr>
              <w:t>.</w:t>
            </w:r>
          </w:p>
        </w:tc>
      </w:tr>
    </w:tbl>
    <w:p w:rsidR="00F501D5" w:rsidRDefault="00F501D5" w:rsidP="00616EDE">
      <w:pPr>
        <w:numPr>
          <w:ilvl w:val="0"/>
          <w:numId w:val="23"/>
        </w:numPr>
        <w:tabs>
          <w:tab w:val="left" w:pos="1036"/>
        </w:tabs>
        <w:spacing w:after="120"/>
        <w:ind w:firstLine="567"/>
        <w:jc w:val="both"/>
        <w:rPr>
          <w:b/>
          <w:sz w:val="32"/>
          <w:szCs w:val="32"/>
        </w:rPr>
      </w:pPr>
      <w:r w:rsidRPr="006C7C82">
        <w:rPr>
          <w:b/>
          <w:sz w:val="32"/>
          <w:szCs w:val="32"/>
        </w:rPr>
        <w:lastRenderedPageBreak/>
        <w:t>Основные положения и требования</w:t>
      </w:r>
    </w:p>
    <w:p w:rsidR="00611A53" w:rsidRPr="00611A53" w:rsidRDefault="00611A53" w:rsidP="00616EDE">
      <w:pPr>
        <w:numPr>
          <w:ilvl w:val="1"/>
          <w:numId w:val="23"/>
        </w:numPr>
        <w:tabs>
          <w:tab w:val="left" w:pos="1036"/>
        </w:tabs>
        <w:jc w:val="both"/>
        <w:rPr>
          <w:b/>
          <w:sz w:val="28"/>
          <w:szCs w:val="28"/>
        </w:rPr>
      </w:pPr>
      <w:r w:rsidRPr="00611A53">
        <w:rPr>
          <w:b/>
          <w:sz w:val="28"/>
          <w:szCs w:val="28"/>
        </w:rPr>
        <w:t>Функциональные требования</w:t>
      </w:r>
    </w:p>
    <w:p w:rsidR="00F501D5" w:rsidRDefault="00F501D5" w:rsidP="00F501D5">
      <w:pPr>
        <w:ind w:left="709"/>
        <w:jc w:val="both"/>
        <w:rPr>
          <w:b/>
          <w:sz w:val="28"/>
          <w:szCs w:val="28"/>
        </w:rPr>
      </w:pPr>
    </w:p>
    <w:p w:rsidR="00611A53" w:rsidRDefault="00611A53" w:rsidP="00611A53">
      <w:pPr>
        <w:ind w:firstLine="567"/>
        <w:jc w:val="both"/>
        <w:rPr>
          <w:sz w:val="28"/>
          <w:szCs w:val="28"/>
        </w:rPr>
      </w:pPr>
      <w:r w:rsidRPr="00D620A7">
        <w:rPr>
          <w:sz w:val="28"/>
          <w:szCs w:val="28"/>
        </w:rPr>
        <w:t>Строительные конструкции</w:t>
      </w:r>
      <w:r>
        <w:rPr>
          <w:sz w:val="28"/>
          <w:szCs w:val="28"/>
        </w:rPr>
        <w:t xml:space="preserve"> с применением ЛСТК по техническим, технологическим и экологическим параметрам следует проектировать таким образом, чтобы при строительстве и эксплуатации обеспечивались следующие функциональные требования:</w:t>
      </w:r>
    </w:p>
    <w:p w:rsidR="00611A53" w:rsidRDefault="00611A53" w:rsidP="00611A53">
      <w:pPr>
        <w:ind w:firstLine="567"/>
        <w:jc w:val="both"/>
        <w:rPr>
          <w:sz w:val="28"/>
          <w:szCs w:val="28"/>
        </w:rPr>
      </w:pPr>
      <w:r>
        <w:rPr>
          <w:sz w:val="28"/>
          <w:szCs w:val="28"/>
        </w:rPr>
        <w:t xml:space="preserve">а) механическая безопасность – строительные конструкции с применением ЛСТК должны обладать необходимой несущей способностью и живучестью при возможных неблагоприятных сочетаниях нагрузок и воздействий, которые могут возникнуть в процессе строительства и в течение расчетного срока службы; </w:t>
      </w:r>
      <w:proofErr w:type="gramStart"/>
      <w:r>
        <w:rPr>
          <w:sz w:val="28"/>
          <w:szCs w:val="28"/>
        </w:rPr>
        <w:t>прочность и устойчивость конструкций должна быть обеспечена также при действии особых (аварийных) нагрузок и воздействий, включая возникающие в результате увеличения степени агрессивности среды, коррозионные повреждения, отказы отдельных элементов в работе несущих конструкций и др.;</w:t>
      </w:r>
      <w:proofErr w:type="gramEnd"/>
    </w:p>
    <w:p w:rsidR="00611A53" w:rsidRDefault="00611A53" w:rsidP="00611A53">
      <w:pPr>
        <w:ind w:firstLine="567"/>
        <w:jc w:val="both"/>
        <w:rPr>
          <w:sz w:val="28"/>
          <w:szCs w:val="28"/>
        </w:rPr>
      </w:pPr>
      <w:r>
        <w:rPr>
          <w:sz w:val="28"/>
          <w:szCs w:val="28"/>
        </w:rPr>
        <w:t xml:space="preserve">б) надежность – невозможность превышения конструкциями предельных состояний при действии наиболее неблагоприятных сочетаний расчетных нагрузок в течение расчетного срока службы; </w:t>
      </w:r>
    </w:p>
    <w:p w:rsidR="00611A53" w:rsidRDefault="00611A53" w:rsidP="00611A53">
      <w:pPr>
        <w:ind w:firstLine="567"/>
        <w:jc w:val="both"/>
        <w:rPr>
          <w:sz w:val="28"/>
          <w:szCs w:val="28"/>
        </w:rPr>
      </w:pPr>
      <w:r>
        <w:rPr>
          <w:sz w:val="28"/>
          <w:szCs w:val="28"/>
        </w:rPr>
        <w:t>в) долговечность – объекты должны быть спроектированы таким образом, чтобы в течение расчетного срока службы их эксплуатационные характеристики, включая механические свойства стали и трещиностойкость, учитывали возможный отрицательный эффект влияния на них условий агрессивных сред и деградации свой</w:t>
      </w:r>
      <w:proofErr w:type="gramStart"/>
      <w:r>
        <w:rPr>
          <w:sz w:val="28"/>
          <w:szCs w:val="28"/>
        </w:rPr>
        <w:t>ств пр</w:t>
      </w:r>
      <w:proofErr w:type="gramEnd"/>
      <w:r>
        <w:rPr>
          <w:sz w:val="28"/>
          <w:szCs w:val="28"/>
        </w:rPr>
        <w:t>именяемых материалов, а также с учетом качества изготовления и уровня контроля;</w:t>
      </w:r>
    </w:p>
    <w:p w:rsidR="00611A53" w:rsidRDefault="00611A53" w:rsidP="00611A53">
      <w:pPr>
        <w:ind w:firstLine="567"/>
        <w:jc w:val="both"/>
        <w:rPr>
          <w:sz w:val="28"/>
          <w:szCs w:val="28"/>
        </w:rPr>
      </w:pPr>
      <w:r>
        <w:rPr>
          <w:sz w:val="28"/>
          <w:szCs w:val="28"/>
        </w:rPr>
        <w:t>г) живучесть – строительные конструкции с применением ЛСТК должны быть спроектированы таким образом, чтобы сохранялась полная или частичная пригодность к эксплуатации после повреждения, когда какой-либо конструктивный элемент в составе пространственной или плоской конструкции полностью или частично теряет несущую способность;</w:t>
      </w:r>
    </w:p>
    <w:p w:rsidR="00611A53" w:rsidRDefault="00611A53" w:rsidP="00611A53">
      <w:pPr>
        <w:ind w:firstLine="567"/>
        <w:jc w:val="both"/>
        <w:rPr>
          <w:sz w:val="28"/>
          <w:szCs w:val="28"/>
        </w:rPr>
      </w:pPr>
      <w:proofErr w:type="gramStart"/>
      <w:r>
        <w:rPr>
          <w:sz w:val="28"/>
          <w:szCs w:val="28"/>
        </w:rPr>
        <w:t>д) пожарная безопасность – здания и сооружения с применением ЛСТК должны быть запроектированы и построены таким образом, чтобы обеспечивалась возможность предотвращения или уменьшения опасности возникновения пожара, а в случае возникновения пожара обеспечивалась защита людей, имущества окружающей среды от воздействия опасных факторов пожара и (или) ограничение воздействия этих факторов с учетом необходимой безопасности пожарных при тушении пожара, спасении людей и проведении аварийно-спасательных</w:t>
      </w:r>
      <w:proofErr w:type="gramEnd"/>
      <w:r>
        <w:rPr>
          <w:sz w:val="28"/>
          <w:szCs w:val="28"/>
        </w:rPr>
        <w:t xml:space="preserve"> работ;</w:t>
      </w:r>
    </w:p>
    <w:p w:rsidR="00611A53" w:rsidRDefault="00611A53" w:rsidP="00611A53">
      <w:pPr>
        <w:ind w:firstLine="567"/>
        <w:jc w:val="both"/>
        <w:rPr>
          <w:sz w:val="28"/>
          <w:szCs w:val="28"/>
        </w:rPr>
      </w:pPr>
      <w:proofErr w:type="gramStart"/>
      <w:r>
        <w:rPr>
          <w:sz w:val="28"/>
          <w:szCs w:val="28"/>
        </w:rPr>
        <w:t xml:space="preserve">е) огнестойкость строительных конструкций с применением ЛСТК – огнестойкость зданий и сооружений и элементов внутренних инженерных систем должна отвечать требованиям устойчивости конструкций на время эвакуации в безопасную зону людей, и спасения людей, своевременная эвакуация которых не представилась возможной, а также экономически </w:t>
      </w:r>
      <w:r>
        <w:rPr>
          <w:sz w:val="28"/>
          <w:szCs w:val="28"/>
        </w:rPr>
        <w:lastRenderedPageBreak/>
        <w:t>обоснованным требованиям по обеспечению сохранности зданий и сооружений и сокращению ущерба при пожаре.</w:t>
      </w:r>
      <w:proofErr w:type="gramEnd"/>
    </w:p>
    <w:p w:rsidR="00611A53" w:rsidRDefault="00611A53" w:rsidP="00F501D5">
      <w:pPr>
        <w:ind w:left="709"/>
        <w:jc w:val="both"/>
        <w:rPr>
          <w:b/>
          <w:sz w:val="28"/>
          <w:szCs w:val="28"/>
        </w:rPr>
      </w:pPr>
    </w:p>
    <w:p w:rsidR="00F501D5" w:rsidRDefault="00F501D5" w:rsidP="00616EDE">
      <w:pPr>
        <w:numPr>
          <w:ilvl w:val="1"/>
          <w:numId w:val="23"/>
        </w:numPr>
        <w:jc w:val="both"/>
        <w:rPr>
          <w:b/>
          <w:sz w:val="28"/>
          <w:szCs w:val="28"/>
        </w:rPr>
      </w:pPr>
      <w:r>
        <w:rPr>
          <w:b/>
          <w:sz w:val="28"/>
          <w:szCs w:val="28"/>
        </w:rPr>
        <w:t xml:space="preserve">Требования по обеспечению надежности, </w:t>
      </w:r>
    </w:p>
    <w:p w:rsidR="00F501D5" w:rsidRPr="00592B26" w:rsidRDefault="00FB51A0" w:rsidP="00F501D5">
      <w:pPr>
        <w:ind w:left="567"/>
        <w:jc w:val="both"/>
        <w:rPr>
          <w:b/>
          <w:sz w:val="28"/>
          <w:szCs w:val="28"/>
        </w:rPr>
      </w:pPr>
      <w:r>
        <w:rPr>
          <w:b/>
          <w:sz w:val="28"/>
          <w:szCs w:val="28"/>
        </w:rPr>
        <w:t xml:space="preserve">      </w:t>
      </w:r>
      <w:r w:rsidR="00F501D5" w:rsidRPr="00592B26">
        <w:rPr>
          <w:b/>
          <w:sz w:val="28"/>
          <w:szCs w:val="28"/>
        </w:rPr>
        <w:t>механической безопасности</w:t>
      </w:r>
      <w:r w:rsidR="00F501D5">
        <w:rPr>
          <w:b/>
          <w:sz w:val="28"/>
          <w:szCs w:val="28"/>
        </w:rPr>
        <w:t xml:space="preserve"> и </w:t>
      </w:r>
      <w:r w:rsidR="00F501D5" w:rsidRPr="00592B26">
        <w:rPr>
          <w:b/>
          <w:sz w:val="28"/>
          <w:szCs w:val="28"/>
        </w:rPr>
        <w:t xml:space="preserve">долговечности </w:t>
      </w:r>
    </w:p>
    <w:p w:rsidR="00F501D5" w:rsidRPr="0022367D" w:rsidRDefault="00F501D5" w:rsidP="00F501D5">
      <w:pPr>
        <w:ind w:left="1416"/>
        <w:jc w:val="both"/>
        <w:rPr>
          <w:b/>
        </w:rPr>
      </w:pPr>
    </w:p>
    <w:p w:rsidR="00F501D5" w:rsidRDefault="00F501D5" w:rsidP="00616EDE">
      <w:pPr>
        <w:numPr>
          <w:ilvl w:val="2"/>
          <w:numId w:val="41"/>
        </w:numPr>
        <w:jc w:val="both"/>
        <w:rPr>
          <w:sz w:val="28"/>
          <w:szCs w:val="28"/>
        </w:rPr>
      </w:pPr>
      <w:r w:rsidRPr="00F501D5">
        <w:rPr>
          <w:sz w:val="28"/>
          <w:szCs w:val="28"/>
        </w:rPr>
        <w:t xml:space="preserve">Строительные  конструкции и элементы систем инженерно-технического обеспечения, входящие в состав объектов с применением ЛСТК, должны обладать необходимой несущей способностью и живучестью при возможных неблагоприятных сочетаниях расчетных нагрузок и воздействий, которые могут возникнуть в процессе строительства и в течение расчетного срока службы. </w:t>
      </w:r>
    </w:p>
    <w:p w:rsidR="00F501D5" w:rsidRPr="00F501D5" w:rsidRDefault="00F501D5" w:rsidP="00616EDE">
      <w:pPr>
        <w:numPr>
          <w:ilvl w:val="2"/>
          <w:numId w:val="41"/>
        </w:numPr>
        <w:jc w:val="both"/>
        <w:rPr>
          <w:sz w:val="28"/>
          <w:szCs w:val="28"/>
        </w:rPr>
      </w:pPr>
      <w:r w:rsidRPr="00F501D5">
        <w:rPr>
          <w:sz w:val="28"/>
          <w:szCs w:val="28"/>
        </w:rPr>
        <w:t>Расчетные ситуации должны учитывать:</w:t>
      </w:r>
    </w:p>
    <w:p w:rsidR="00F501D5" w:rsidRDefault="00F501D5" w:rsidP="00F501D5">
      <w:pPr>
        <w:pStyle w:val="a7"/>
        <w:numPr>
          <w:ilvl w:val="0"/>
          <w:numId w:val="1"/>
        </w:numPr>
        <w:jc w:val="both"/>
        <w:rPr>
          <w:sz w:val="28"/>
          <w:szCs w:val="28"/>
        </w:rPr>
      </w:pPr>
      <w:r>
        <w:rPr>
          <w:sz w:val="28"/>
          <w:szCs w:val="28"/>
        </w:rPr>
        <w:t>все виды  нагрузок и воздействий в соответствии с функциональным назначением и конструктивными решениями конструкций;</w:t>
      </w:r>
    </w:p>
    <w:p w:rsidR="00F501D5" w:rsidRDefault="00F501D5" w:rsidP="00F501D5">
      <w:pPr>
        <w:pStyle w:val="a7"/>
        <w:numPr>
          <w:ilvl w:val="0"/>
          <w:numId w:val="1"/>
        </w:numPr>
        <w:jc w:val="both"/>
        <w:rPr>
          <w:sz w:val="28"/>
          <w:szCs w:val="28"/>
        </w:rPr>
      </w:pPr>
      <w:r w:rsidRPr="00535C02">
        <w:rPr>
          <w:sz w:val="28"/>
          <w:szCs w:val="28"/>
        </w:rPr>
        <w:t xml:space="preserve">климатические и </w:t>
      </w:r>
      <w:r>
        <w:rPr>
          <w:sz w:val="28"/>
          <w:szCs w:val="28"/>
        </w:rPr>
        <w:t>технологические</w:t>
      </w:r>
      <w:r w:rsidRPr="00535C02">
        <w:rPr>
          <w:sz w:val="28"/>
          <w:szCs w:val="28"/>
        </w:rPr>
        <w:t xml:space="preserve"> нагрузки и воздействия;</w:t>
      </w:r>
    </w:p>
    <w:p w:rsidR="00F501D5" w:rsidRDefault="00F501D5" w:rsidP="00F501D5">
      <w:pPr>
        <w:pStyle w:val="a7"/>
        <w:numPr>
          <w:ilvl w:val="0"/>
          <w:numId w:val="1"/>
        </w:numPr>
        <w:jc w:val="both"/>
        <w:rPr>
          <w:sz w:val="28"/>
          <w:szCs w:val="28"/>
        </w:rPr>
      </w:pPr>
      <w:r>
        <w:rPr>
          <w:sz w:val="28"/>
          <w:szCs w:val="28"/>
        </w:rPr>
        <w:t>изменения климатических (снеговых, ветровых, температурных, гололедных) нагрузок за срок службы сооружения;</w:t>
      </w:r>
    </w:p>
    <w:p w:rsidR="00F501D5" w:rsidRDefault="00F501D5" w:rsidP="00F501D5">
      <w:pPr>
        <w:pStyle w:val="a7"/>
        <w:numPr>
          <w:ilvl w:val="0"/>
          <w:numId w:val="1"/>
        </w:numPr>
        <w:jc w:val="both"/>
        <w:rPr>
          <w:sz w:val="28"/>
          <w:szCs w:val="28"/>
        </w:rPr>
      </w:pPr>
      <w:r>
        <w:rPr>
          <w:sz w:val="28"/>
          <w:szCs w:val="28"/>
        </w:rPr>
        <w:t>изменение расчетных сечений с учетом коррозионных потерь;</w:t>
      </w:r>
    </w:p>
    <w:p w:rsidR="00F501D5" w:rsidRDefault="00F501D5" w:rsidP="00F501D5">
      <w:pPr>
        <w:pStyle w:val="a7"/>
        <w:numPr>
          <w:ilvl w:val="0"/>
          <w:numId w:val="1"/>
        </w:numPr>
        <w:jc w:val="both"/>
        <w:rPr>
          <w:sz w:val="28"/>
          <w:szCs w:val="28"/>
        </w:rPr>
      </w:pPr>
      <w:r>
        <w:rPr>
          <w:sz w:val="28"/>
          <w:szCs w:val="28"/>
        </w:rPr>
        <w:t>снижение расчетного сопротивления стали по пределу текучести и характеристик трещиностойкости за срок службы сооружения;</w:t>
      </w:r>
    </w:p>
    <w:p w:rsidR="00F501D5" w:rsidRDefault="00F501D5" w:rsidP="00F501D5">
      <w:pPr>
        <w:pStyle w:val="a7"/>
        <w:numPr>
          <w:ilvl w:val="0"/>
          <w:numId w:val="1"/>
        </w:numPr>
        <w:jc w:val="both"/>
        <w:rPr>
          <w:sz w:val="28"/>
          <w:szCs w:val="28"/>
        </w:rPr>
      </w:pPr>
      <w:r>
        <w:rPr>
          <w:sz w:val="28"/>
          <w:szCs w:val="28"/>
        </w:rPr>
        <w:t>скорость коррозии в зависимости от формы сечения элемента и расположения его в пространстве (в открытой атмосфере, отапливаемом здании и др.), а также от вида агрессивных сред;</w:t>
      </w:r>
    </w:p>
    <w:p w:rsidR="00F501D5" w:rsidRDefault="00F501D5" w:rsidP="00F501D5">
      <w:pPr>
        <w:pStyle w:val="a7"/>
        <w:numPr>
          <w:ilvl w:val="0"/>
          <w:numId w:val="1"/>
        </w:numPr>
        <w:jc w:val="both"/>
        <w:rPr>
          <w:sz w:val="28"/>
          <w:szCs w:val="28"/>
        </w:rPr>
      </w:pPr>
      <w:r>
        <w:rPr>
          <w:sz w:val="28"/>
          <w:szCs w:val="28"/>
        </w:rPr>
        <w:t>величины и распределение оста</w:t>
      </w:r>
      <w:r w:rsidR="00242622">
        <w:rPr>
          <w:sz w:val="28"/>
          <w:szCs w:val="28"/>
        </w:rPr>
        <w:t>точ</w:t>
      </w:r>
      <w:r>
        <w:rPr>
          <w:sz w:val="28"/>
          <w:szCs w:val="28"/>
        </w:rPr>
        <w:t xml:space="preserve">ных напряжений по сечению </w:t>
      </w:r>
      <w:r w:rsidR="00242622">
        <w:rPr>
          <w:sz w:val="28"/>
          <w:szCs w:val="28"/>
        </w:rPr>
        <w:t>гнут</w:t>
      </w:r>
      <w:r>
        <w:rPr>
          <w:sz w:val="28"/>
          <w:szCs w:val="28"/>
        </w:rPr>
        <w:t>ого профиля;</w:t>
      </w:r>
    </w:p>
    <w:p w:rsidR="00F501D5" w:rsidRDefault="00F501D5" w:rsidP="00F501D5">
      <w:pPr>
        <w:pStyle w:val="a7"/>
        <w:numPr>
          <w:ilvl w:val="0"/>
          <w:numId w:val="1"/>
        </w:numPr>
        <w:jc w:val="both"/>
        <w:rPr>
          <w:sz w:val="28"/>
          <w:szCs w:val="28"/>
        </w:rPr>
      </w:pPr>
      <w:r w:rsidRPr="00535C02">
        <w:rPr>
          <w:sz w:val="28"/>
          <w:szCs w:val="28"/>
        </w:rPr>
        <w:t>усилия, вызываемые деформациями строительных конструкций, оснований и отклонениями геометрических параметров;</w:t>
      </w:r>
    </w:p>
    <w:p w:rsidR="00F501D5" w:rsidRPr="00535C02" w:rsidRDefault="00F501D5" w:rsidP="00F501D5">
      <w:pPr>
        <w:pStyle w:val="a7"/>
        <w:numPr>
          <w:ilvl w:val="0"/>
          <w:numId w:val="1"/>
        </w:numPr>
        <w:jc w:val="both"/>
        <w:rPr>
          <w:sz w:val="28"/>
          <w:szCs w:val="28"/>
        </w:rPr>
      </w:pPr>
      <w:r w:rsidRPr="00535C02">
        <w:rPr>
          <w:sz w:val="28"/>
          <w:szCs w:val="28"/>
        </w:rPr>
        <w:t>воздействия опасных природных процессов и явлений и техногенные воздействия.</w:t>
      </w:r>
    </w:p>
    <w:p w:rsidR="00F501D5" w:rsidRDefault="00F501D5" w:rsidP="00F501D5">
      <w:pPr>
        <w:pStyle w:val="a7"/>
        <w:ind w:left="0" w:firstLine="567"/>
        <w:jc w:val="both"/>
        <w:rPr>
          <w:sz w:val="28"/>
          <w:szCs w:val="28"/>
        </w:rPr>
      </w:pPr>
      <w:r>
        <w:rPr>
          <w:sz w:val="28"/>
          <w:szCs w:val="28"/>
        </w:rPr>
        <w:t>В случаях, устанавливаемых заданием на проектирование, прочность, устойчивость и живучесть объектов, должна быть обеспечена также при возникновении аварийных ситуаций и при действии особых (аварийных) нагрузок и воздействий, включая возникающие в результате увеличения степени агрессивности среды, коррозионными</w:t>
      </w:r>
      <w:r w:rsidR="00A14911">
        <w:rPr>
          <w:sz w:val="28"/>
          <w:szCs w:val="28"/>
        </w:rPr>
        <w:t xml:space="preserve"> </w:t>
      </w:r>
      <w:r>
        <w:rPr>
          <w:sz w:val="28"/>
          <w:szCs w:val="28"/>
        </w:rPr>
        <w:t>поврежд</w:t>
      </w:r>
      <w:r w:rsidR="00A14911">
        <w:rPr>
          <w:sz w:val="28"/>
          <w:szCs w:val="28"/>
        </w:rPr>
        <w:t>ениями и частичным или полным отказом в работе несущих конструкций.</w:t>
      </w:r>
    </w:p>
    <w:p w:rsidR="00F501D5" w:rsidRDefault="00F501D5" w:rsidP="00616EDE">
      <w:pPr>
        <w:numPr>
          <w:ilvl w:val="2"/>
          <w:numId w:val="41"/>
        </w:numPr>
        <w:jc w:val="both"/>
        <w:rPr>
          <w:sz w:val="28"/>
          <w:szCs w:val="28"/>
        </w:rPr>
      </w:pPr>
      <w:r>
        <w:rPr>
          <w:sz w:val="28"/>
          <w:szCs w:val="28"/>
        </w:rPr>
        <w:t>Предельные состояния, которые учитываются в расчетах и которые не должны достигаться конструкциями с применением ЛСТК при действии расчетных значений нагрузок и воздействий в течение расчетного срока службы, характеризуются:</w:t>
      </w:r>
    </w:p>
    <w:p w:rsidR="00F501D5" w:rsidRDefault="00F501D5" w:rsidP="00616EDE">
      <w:pPr>
        <w:pStyle w:val="a7"/>
        <w:numPr>
          <w:ilvl w:val="0"/>
          <w:numId w:val="29"/>
        </w:numPr>
        <w:jc w:val="both"/>
        <w:rPr>
          <w:sz w:val="28"/>
          <w:szCs w:val="28"/>
        </w:rPr>
      </w:pPr>
      <w:r w:rsidRPr="00FB51A0">
        <w:rPr>
          <w:sz w:val="28"/>
          <w:szCs w:val="28"/>
        </w:rPr>
        <w:t xml:space="preserve">разрушением конструкций всего здания, сооружений или их частей, включая прогрессирующее развитие разрушения в результате локальных повреждений, недопустимыми деформациями строительных конструкций и оснований и другими повреждениями, приводящими к необходимости прекращения дальнейшей эксплуатации объектов вследствие угрозы жизни </w:t>
      </w:r>
      <w:r w:rsidRPr="00FB51A0">
        <w:rPr>
          <w:sz w:val="28"/>
          <w:szCs w:val="28"/>
        </w:rPr>
        <w:lastRenderedPageBreak/>
        <w:t>и/или причинения вреда здоровью людей, окружающей среде и близкорасположенным зданиям и сооружениям;</w:t>
      </w:r>
    </w:p>
    <w:p w:rsidR="00F501D5" w:rsidRPr="00FB51A0" w:rsidRDefault="00F501D5" w:rsidP="00616EDE">
      <w:pPr>
        <w:pStyle w:val="a7"/>
        <w:numPr>
          <w:ilvl w:val="0"/>
          <w:numId w:val="29"/>
        </w:numPr>
        <w:jc w:val="both"/>
        <w:rPr>
          <w:sz w:val="28"/>
          <w:szCs w:val="28"/>
        </w:rPr>
      </w:pPr>
      <w:r w:rsidRPr="00FB51A0">
        <w:rPr>
          <w:sz w:val="28"/>
          <w:szCs w:val="28"/>
        </w:rPr>
        <w:t>снижением эксплуатационной пригодности строительных конструкций и оснований, приводящих к необходимости временного прекращения эксплуатации объекта и/или уменьшению сроков их службы.</w:t>
      </w:r>
    </w:p>
    <w:p w:rsidR="00F501D5" w:rsidRDefault="00F501D5" w:rsidP="00616EDE">
      <w:pPr>
        <w:numPr>
          <w:ilvl w:val="2"/>
          <w:numId w:val="41"/>
        </w:numPr>
        <w:jc w:val="both"/>
        <w:rPr>
          <w:sz w:val="28"/>
          <w:szCs w:val="28"/>
        </w:rPr>
      </w:pPr>
      <w:r>
        <w:rPr>
          <w:sz w:val="28"/>
          <w:szCs w:val="28"/>
        </w:rPr>
        <w:t>Надежность конструкций с применением ЛСТ</w:t>
      </w:r>
      <w:r w:rsidR="00A14911">
        <w:rPr>
          <w:sz w:val="28"/>
          <w:szCs w:val="28"/>
        </w:rPr>
        <w:t>К следует обеспечивать на стади</w:t>
      </w:r>
      <w:r w:rsidR="00357231">
        <w:rPr>
          <w:sz w:val="28"/>
          <w:szCs w:val="28"/>
        </w:rPr>
        <w:t>и</w:t>
      </w:r>
      <w:r>
        <w:rPr>
          <w:sz w:val="28"/>
          <w:szCs w:val="28"/>
        </w:rPr>
        <w:t xml:space="preserve"> проектировани</w:t>
      </w:r>
      <w:r w:rsidR="00357231">
        <w:rPr>
          <w:sz w:val="28"/>
          <w:szCs w:val="28"/>
        </w:rPr>
        <w:t>я.</w:t>
      </w:r>
    </w:p>
    <w:p w:rsidR="00F501D5" w:rsidRDefault="00F501D5" w:rsidP="00616EDE">
      <w:pPr>
        <w:numPr>
          <w:ilvl w:val="2"/>
          <w:numId w:val="41"/>
        </w:numPr>
        <w:jc w:val="both"/>
        <w:rPr>
          <w:sz w:val="28"/>
          <w:szCs w:val="28"/>
        </w:rPr>
      </w:pPr>
      <w:r>
        <w:rPr>
          <w:sz w:val="28"/>
          <w:szCs w:val="28"/>
        </w:rPr>
        <w:t xml:space="preserve">Принятые проектные и конструктивные решения должны быть обоснованы результатами расчета по предельным состояниям </w:t>
      </w:r>
      <w:r w:rsidR="00A14911">
        <w:rPr>
          <w:sz w:val="28"/>
          <w:szCs w:val="28"/>
        </w:rPr>
        <w:t xml:space="preserve">несущей системы </w:t>
      </w:r>
      <w:r>
        <w:rPr>
          <w:sz w:val="28"/>
          <w:szCs w:val="28"/>
        </w:rPr>
        <w:t xml:space="preserve">в целом, </w:t>
      </w:r>
      <w:r w:rsidR="00A14911">
        <w:rPr>
          <w:sz w:val="28"/>
          <w:szCs w:val="28"/>
        </w:rPr>
        <w:t>а также ее</w:t>
      </w:r>
      <w:r>
        <w:rPr>
          <w:sz w:val="28"/>
          <w:szCs w:val="28"/>
        </w:rPr>
        <w:t xml:space="preserve"> конструктивных элементов и соединений</w:t>
      </w:r>
      <w:r w:rsidR="00A14911">
        <w:rPr>
          <w:sz w:val="28"/>
          <w:szCs w:val="28"/>
        </w:rPr>
        <w:t>. П</w:t>
      </w:r>
      <w:r>
        <w:rPr>
          <w:sz w:val="28"/>
          <w:szCs w:val="28"/>
        </w:rPr>
        <w:t>ри необходимости</w:t>
      </w:r>
      <w:r w:rsidR="00357231">
        <w:rPr>
          <w:sz w:val="28"/>
          <w:szCs w:val="28"/>
        </w:rPr>
        <w:t xml:space="preserve"> </w:t>
      </w:r>
      <w:r w:rsidR="00A14911">
        <w:rPr>
          <w:sz w:val="28"/>
          <w:szCs w:val="28"/>
        </w:rPr>
        <w:t>расчеты выполняются на основании данных экспериментальных исследований.</w:t>
      </w:r>
    </w:p>
    <w:p w:rsidR="00F501D5" w:rsidRDefault="00F501D5" w:rsidP="00616EDE">
      <w:pPr>
        <w:numPr>
          <w:ilvl w:val="2"/>
          <w:numId w:val="41"/>
        </w:numPr>
        <w:jc w:val="both"/>
        <w:rPr>
          <w:sz w:val="28"/>
          <w:szCs w:val="28"/>
        </w:rPr>
      </w:pPr>
      <w:r>
        <w:rPr>
          <w:sz w:val="28"/>
          <w:szCs w:val="28"/>
        </w:rPr>
        <w:t xml:space="preserve">При расчете конструкций с применением ЛСТК </w:t>
      </w:r>
      <w:r w:rsidR="00FB51A0">
        <w:rPr>
          <w:sz w:val="28"/>
          <w:szCs w:val="28"/>
        </w:rPr>
        <w:t xml:space="preserve">в соответствии с ГОСТ </w:t>
      </w:r>
      <w:proofErr w:type="gramStart"/>
      <w:r w:rsidR="00FB51A0">
        <w:rPr>
          <w:sz w:val="28"/>
          <w:szCs w:val="28"/>
        </w:rPr>
        <w:t>Р</w:t>
      </w:r>
      <w:proofErr w:type="gramEnd"/>
      <w:r w:rsidR="00FB51A0">
        <w:rPr>
          <w:sz w:val="28"/>
          <w:szCs w:val="28"/>
        </w:rPr>
        <w:t xml:space="preserve"> 54257</w:t>
      </w:r>
      <w:r w:rsidR="00357231">
        <w:rPr>
          <w:sz w:val="28"/>
          <w:szCs w:val="28"/>
        </w:rPr>
        <w:t xml:space="preserve"> </w:t>
      </w:r>
      <w:r>
        <w:rPr>
          <w:sz w:val="28"/>
          <w:szCs w:val="28"/>
        </w:rPr>
        <w:t>должны быть рассмотрены следующие расчетные ситуации:</w:t>
      </w:r>
    </w:p>
    <w:p w:rsidR="00F501D5" w:rsidRDefault="00A14911" w:rsidP="00616EDE">
      <w:pPr>
        <w:pStyle w:val="a7"/>
        <w:numPr>
          <w:ilvl w:val="0"/>
          <w:numId w:val="32"/>
        </w:numPr>
        <w:jc w:val="both"/>
        <w:rPr>
          <w:sz w:val="28"/>
          <w:szCs w:val="28"/>
        </w:rPr>
      </w:pPr>
      <w:r>
        <w:rPr>
          <w:sz w:val="28"/>
          <w:szCs w:val="28"/>
        </w:rPr>
        <w:t xml:space="preserve">установившаяся – </w:t>
      </w:r>
      <w:r w:rsidR="00F501D5" w:rsidRPr="00535C02">
        <w:rPr>
          <w:sz w:val="28"/>
          <w:szCs w:val="28"/>
        </w:rPr>
        <w:t>имеющая продолжительность, близкую к сроку службы строительного объекта (например, эксплуатация между двумя капитальными ремонтами или изменениями технологического процесса) и соответствующая нормальным условиям эксплуатации;</w:t>
      </w:r>
    </w:p>
    <w:p w:rsidR="00F501D5" w:rsidRDefault="00F501D5" w:rsidP="00616EDE">
      <w:pPr>
        <w:pStyle w:val="a7"/>
        <w:numPr>
          <w:ilvl w:val="0"/>
          <w:numId w:val="32"/>
        </w:numPr>
        <w:jc w:val="both"/>
        <w:rPr>
          <w:sz w:val="28"/>
          <w:szCs w:val="28"/>
        </w:rPr>
      </w:pPr>
      <w:proofErr w:type="gramStart"/>
      <w:r w:rsidRPr="00535C02">
        <w:rPr>
          <w:sz w:val="28"/>
          <w:szCs w:val="28"/>
        </w:rPr>
        <w:t xml:space="preserve">переходная – имеющая небольшую по сравнению со сроком службы строительного объекта продолжительность (например, </w:t>
      </w:r>
      <w:r w:rsidR="00A14911">
        <w:rPr>
          <w:sz w:val="28"/>
          <w:szCs w:val="28"/>
        </w:rPr>
        <w:t xml:space="preserve">периоды </w:t>
      </w:r>
      <w:r w:rsidRPr="00535C02">
        <w:rPr>
          <w:sz w:val="28"/>
          <w:szCs w:val="28"/>
        </w:rPr>
        <w:t>изготовлени</w:t>
      </w:r>
      <w:r w:rsidR="00A14911">
        <w:rPr>
          <w:sz w:val="28"/>
          <w:szCs w:val="28"/>
        </w:rPr>
        <w:t>я</w:t>
      </w:r>
      <w:r w:rsidRPr="00535C02">
        <w:rPr>
          <w:sz w:val="28"/>
          <w:szCs w:val="28"/>
        </w:rPr>
        <w:t>, транспортиров</w:t>
      </w:r>
      <w:r w:rsidR="00A14911">
        <w:rPr>
          <w:sz w:val="28"/>
          <w:szCs w:val="28"/>
        </w:rPr>
        <w:t>ания</w:t>
      </w:r>
      <w:r w:rsidRPr="00535C02">
        <w:rPr>
          <w:sz w:val="28"/>
          <w:szCs w:val="28"/>
        </w:rPr>
        <w:t>, монтаж</w:t>
      </w:r>
      <w:r w:rsidR="00A14911">
        <w:rPr>
          <w:sz w:val="28"/>
          <w:szCs w:val="28"/>
        </w:rPr>
        <w:t>а капитального</w:t>
      </w:r>
      <w:r w:rsidRPr="00535C02">
        <w:rPr>
          <w:sz w:val="28"/>
          <w:szCs w:val="28"/>
        </w:rPr>
        <w:t xml:space="preserve"> ремонт</w:t>
      </w:r>
      <w:r w:rsidR="00A14911">
        <w:rPr>
          <w:sz w:val="28"/>
          <w:szCs w:val="28"/>
        </w:rPr>
        <w:t>а и реконструкции</w:t>
      </w:r>
      <w:r w:rsidRPr="00535C02">
        <w:rPr>
          <w:sz w:val="28"/>
          <w:szCs w:val="28"/>
        </w:rPr>
        <w:t xml:space="preserve"> строительного объекта);</w:t>
      </w:r>
      <w:proofErr w:type="gramEnd"/>
    </w:p>
    <w:p w:rsidR="00F501D5" w:rsidRPr="00535C02" w:rsidRDefault="00F501D5" w:rsidP="00616EDE">
      <w:pPr>
        <w:pStyle w:val="a7"/>
        <w:numPr>
          <w:ilvl w:val="0"/>
          <w:numId w:val="32"/>
        </w:numPr>
        <w:jc w:val="both"/>
        <w:rPr>
          <w:sz w:val="28"/>
          <w:szCs w:val="28"/>
        </w:rPr>
      </w:pPr>
      <w:r w:rsidRPr="00535C02">
        <w:rPr>
          <w:sz w:val="28"/>
          <w:szCs w:val="28"/>
        </w:rPr>
        <w:t>аварийная – соответствующая исключительным условиям работы сооружения (в том числе и при особых воздействиях), которые могут привести к существенным социальным, экологическим и экономическим потерям.</w:t>
      </w:r>
    </w:p>
    <w:p w:rsidR="00F501D5" w:rsidRDefault="00F501D5" w:rsidP="00616EDE">
      <w:pPr>
        <w:numPr>
          <w:ilvl w:val="2"/>
          <w:numId w:val="41"/>
        </w:numPr>
        <w:jc w:val="both"/>
        <w:rPr>
          <w:sz w:val="28"/>
          <w:szCs w:val="28"/>
        </w:rPr>
      </w:pPr>
      <w:r>
        <w:rPr>
          <w:sz w:val="28"/>
          <w:szCs w:val="28"/>
        </w:rPr>
        <w:t>Расчетные ситуации должны учитывать все неблагоприятные условия, которые могут произойти во время строительства и эксплуатации.</w:t>
      </w:r>
    </w:p>
    <w:p w:rsidR="00F501D5" w:rsidRDefault="00F501D5" w:rsidP="00616EDE">
      <w:pPr>
        <w:numPr>
          <w:ilvl w:val="2"/>
          <w:numId w:val="41"/>
        </w:numPr>
        <w:jc w:val="both"/>
        <w:rPr>
          <w:sz w:val="28"/>
          <w:szCs w:val="28"/>
        </w:rPr>
      </w:pPr>
      <w:r>
        <w:rPr>
          <w:sz w:val="28"/>
          <w:szCs w:val="28"/>
        </w:rPr>
        <w:t xml:space="preserve">При проектировании </w:t>
      </w:r>
      <w:r w:rsidR="00A14911">
        <w:rPr>
          <w:sz w:val="28"/>
          <w:szCs w:val="28"/>
        </w:rPr>
        <w:t xml:space="preserve">объектов </w:t>
      </w:r>
      <w:r w:rsidR="00357231">
        <w:rPr>
          <w:sz w:val="28"/>
          <w:szCs w:val="28"/>
        </w:rPr>
        <w:t>с применением</w:t>
      </w:r>
      <w:r>
        <w:rPr>
          <w:sz w:val="28"/>
          <w:szCs w:val="28"/>
        </w:rPr>
        <w:t xml:space="preserve"> ЛСТК необходимо учитывать их влияние на изменение условий эксплуатации существующих близлежащих зданий и сооружений.</w:t>
      </w:r>
    </w:p>
    <w:p w:rsidR="00F501D5" w:rsidRDefault="00F501D5" w:rsidP="00616EDE">
      <w:pPr>
        <w:numPr>
          <w:ilvl w:val="2"/>
          <w:numId w:val="41"/>
        </w:numPr>
        <w:jc w:val="both"/>
        <w:rPr>
          <w:sz w:val="28"/>
          <w:szCs w:val="28"/>
        </w:rPr>
      </w:pPr>
      <w:r>
        <w:rPr>
          <w:sz w:val="28"/>
          <w:szCs w:val="28"/>
        </w:rPr>
        <w:t>Для сооружений с повышенным уровнем ответственности, при проектировании которых использованы не апробированные ранее конструктивные решения или для которых не существует надежных методов расчета, необходимо использовать данные экспериментальных исследований на моделях или натурных конструкциях.</w:t>
      </w:r>
    </w:p>
    <w:p w:rsidR="00F501D5" w:rsidRDefault="00F501D5" w:rsidP="00616EDE">
      <w:pPr>
        <w:numPr>
          <w:ilvl w:val="2"/>
          <w:numId w:val="41"/>
        </w:numPr>
        <w:jc w:val="both"/>
        <w:rPr>
          <w:sz w:val="28"/>
          <w:szCs w:val="28"/>
        </w:rPr>
      </w:pPr>
      <w:r>
        <w:rPr>
          <w:sz w:val="28"/>
          <w:szCs w:val="28"/>
        </w:rPr>
        <w:t>При проектировании конструкций с применением ЛСТК, воспринимающих  динамические и циклические нагрузки или воздействия, следует исключить возможные концентраторы напряжений и, при необходимости, применять специальные меры защиты (</w:t>
      </w:r>
      <w:r w:rsidR="00A14911">
        <w:rPr>
          <w:sz w:val="28"/>
          <w:szCs w:val="28"/>
        </w:rPr>
        <w:t>установка гасителей</w:t>
      </w:r>
      <w:r>
        <w:rPr>
          <w:sz w:val="28"/>
          <w:szCs w:val="28"/>
        </w:rPr>
        <w:t xml:space="preserve"> колебаний, перфорация ограждающих конструкций, виброизоляция и др.). Проектирование конструктивных элементов, воспринимающих циклические нагрузки, должно проводиться с учетом результатов их поверочного расчета на выносливость и усталостную долговечность.</w:t>
      </w:r>
    </w:p>
    <w:p w:rsidR="001B7471" w:rsidRDefault="003B657C" w:rsidP="00616EDE">
      <w:pPr>
        <w:numPr>
          <w:ilvl w:val="2"/>
          <w:numId w:val="41"/>
        </w:numPr>
        <w:jc w:val="both"/>
        <w:rPr>
          <w:sz w:val="28"/>
          <w:szCs w:val="28"/>
        </w:rPr>
      </w:pPr>
      <w:r>
        <w:rPr>
          <w:sz w:val="28"/>
          <w:szCs w:val="28"/>
        </w:rPr>
        <w:lastRenderedPageBreak/>
        <w:t>При проектировании конструкций с применением ЛСТК необходимо учитывать отрицательный эффект влияния на них условий агрессивной среды (попеременное замораживание и оттаивание, наличие реагентов, воздействие морской воды и выбросов промышленных производств и т.д.) в</w:t>
      </w:r>
      <w:r w:rsidR="00F273DE">
        <w:rPr>
          <w:sz w:val="28"/>
          <w:szCs w:val="28"/>
        </w:rPr>
        <w:t xml:space="preserve"> соответствии с СП 28.13330</w:t>
      </w:r>
      <w:r>
        <w:rPr>
          <w:sz w:val="28"/>
          <w:szCs w:val="28"/>
        </w:rPr>
        <w:t>.</w:t>
      </w:r>
    </w:p>
    <w:p w:rsidR="003B657C" w:rsidRDefault="003B657C" w:rsidP="00616EDE">
      <w:pPr>
        <w:numPr>
          <w:ilvl w:val="2"/>
          <w:numId w:val="41"/>
        </w:numPr>
        <w:jc w:val="both"/>
        <w:rPr>
          <w:sz w:val="28"/>
          <w:szCs w:val="28"/>
        </w:rPr>
      </w:pPr>
      <w:r>
        <w:rPr>
          <w:sz w:val="28"/>
          <w:szCs w:val="28"/>
        </w:rPr>
        <w:t>Степень износа материалов допускается оценивать на основе результатов расчета конструкций, их экспериментального исследования опыта эксплуатации ранее построенных сооружений.</w:t>
      </w:r>
    </w:p>
    <w:p w:rsidR="003B657C" w:rsidRDefault="003B657C" w:rsidP="00616EDE">
      <w:pPr>
        <w:numPr>
          <w:ilvl w:val="2"/>
          <w:numId w:val="41"/>
        </w:numPr>
        <w:jc w:val="both"/>
        <w:rPr>
          <w:sz w:val="28"/>
          <w:szCs w:val="28"/>
        </w:rPr>
      </w:pPr>
      <w:r>
        <w:rPr>
          <w:sz w:val="28"/>
          <w:szCs w:val="28"/>
        </w:rPr>
        <w:t>Необходимые меры по обеспечению долговечности конструкций с учетом конкретных условий эксплуатации проектируемых объектов, а также расчетные сроки их службы должен определять генеральный проектировщик по согласованию с заказчиком.</w:t>
      </w:r>
    </w:p>
    <w:p w:rsidR="00F501D5" w:rsidRPr="00B94951" w:rsidRDefault="00F501D5" w:rsidP="00F501D5">
      <w:pPr>
        <w:spacing w:after="120"/>
        <w:jc w:val="both"/>
        <w:rPr>
          <w:sz w:val="12"/>
          <w:szCs w:val="12"/>
        </w:rPr>
      </w:pPr>
    </w:p>
    <w:p w:rsidR="00F501D5" w:rsidRDefault="00F501D5" w:rsidP="00616EDE">
      <w:pPr>
        <w:numPr>
          <w:ilvl w:val="1"/>
          <w:numId w:val="41"/>
        </w:numPr>
        <w:jc w:val="both"/>
        <w:rPr>
          <w:b/>
          <w:sz w:val="28"/>
          <w:szCs w:val="28"/>
        </w:rPr>
      </w:pPr>
      <w:r>
        <w:rPr>
          <w:b/>
          <w:sz w:val="28"/>
          <w:szCs w:val="28"/>
        </w:rPr>
        <w:t xml:space="preserve">Требования по </w:t>
      </w:r>
      <w:r w:rsidR="003B657C">
        <w:rPr>
          <w:b/>
          <w:sz w:val="28"/>
          <w:szCs w:val="28"/>
        </w:rPr>
        <w:t>обеспечению коррозионной стойкости</w:t>
      </w:r>
      <w:r>
        <w:rPr>
          <w:b/>
          <w:sz w:val="28"/>
          <w:szCs w:val="28"/>
        </w:rPr>
        <w:t xml:space="preserve"> </w:t>
      </w:r>
    </w:p>
    <w:p w:rsidR="00F501D5" w:rsidRPr="00B94951" w:rsidRDefault="00F501D5" w:rsidP="00F501D5">
      <w:pPr>
        <w:ind w:left="567"/>
        <w:jc w:val="both"/>
        <w:rPr>
          <w:b/>
          <w:sz w:val="12"/>
          <w:szCs w:val="12"/>
        </w:rPr>
      </w:pPr>
    </w:p>
    <w:p w:rsidR="003B657C" w:rsidRPr="003B657C" w:rsidRDefault="00F501D5" w:rsidP="00616EDE">
      <w:pPr>
        <w:numPr>
          <w:ilvl w:val="2"/>
          <w:numId w:val="41"/>
        </w:numPr>
        <w:jc w:val="both"/>
        <w:rPr>
          <w:b/>
          <w:sz w:val="28"/>
          <w:szCs w:val="28"/>
        </w:rPr>
      </w:pPr>
      <w:r w:rsidRPr="002C2B41">
        <w:rPr>
          <w:sz w:val="28"/>
          <w:szCs w:val="28"/>
        </w:rPr>
        <w:t xml:space="preserve">Требования </w:t>
      </w:r>
      <w:r w:rsidR="003B657C">
        <w:rPr>
          <w:sz w:val="28"/>
          <w:szCs w:val="28"/>
        </w:rPr>
        <w:t>настоящего раздела распространяются на проектирование защиты от коррозии стальных тонкостенных строительных конструкций из холодногнутых профилей и гофрированных листов. Проектирование защиты от коррозии строительных конструкций из стальных тонкостенных холодногнутых оцинкованных профилей должно выполняться в соответствии</w:t>
      </w:r>
      <w:r w:rsidR="00F273DE">
        <w:rPr>
          <w:sz w:val="28"/>
          <w:szCs w:val="28"/>
        </w:rPr>
        <w:t xml:space="preserve"> с требованиями СП 28.13330.</w:t>
      </w:r>
    </w:p>
    <w:p w:rsidR="007B08B2" w:rsidRDefault="007B08B2" w:rsidP="009D5769">
      <w:pPr>
        <w:tabs>
          <w:tab w:val="left" w:pos="1418"/>
        </w:tabs>
        <w:ind w:firstLine="567"/>
        <w:jc w:val="both"/>
        <w:rPr>
          <w:sz w:val="28"/>
          <w:szCs w:val="28"/>
        </w:rPr>
      </w:pPr>
      <w:r w:rsidRPr="007B08B2">
        <w:rPr>
          <w:sz w:val="28"/>
          <w:szCs w:val="28"/>
        </w:rPr>
        <w:t xml:space="preserve">В настоящем разделе определены технические требования к защите от коррозии строительных конструкций зданий и сооружений при воздействии газообразных агрессивных сред с температурой </w:t>
      </w:r>
      <w:proofErr w:type="gramStart"/>
      <w:r w:rsidRPr="007B08B2">
        <w:rPr>
          <w:sz w:val="28"/>
          <w:szCs w:val="28"/>
        </w:rPr>
        <w:t>от</w:t>
      </w:r>
      <w:proofErr w:type="gramEnd"/>
      <w:r w:rsidRPr="007B08B2">
        <w:rPr>
          <w:sz w:val="28"/>
          <w:szCs w:val="28"/>
        </w:rPr>
        <w:t xml:space="preserve"> минус 50 до 50 °С.</w:t>
      </w:r>
    </w:p>
    <w:p w:rsidR="00EC5A09" w:rsidRDefault="00EC5A09" w:rsidP="00616EDE">
      <w:pPr>
        <w:numPr>
          <w:ilvl w:val="2"/>
          <w:numId w:val="41"/>
        </w:numPr>
        <w:jc w:val="both"/>
        <w:rPr>
          <w:sz w:val="28"/>
          <w:szCs w:val="28"/>
        </w:rPr>
      </w:pPr>
      <w:r w:rsidRPr="002C2B41">
        <w:rPr>
          <w:sz w:val="28"/>
          <w:szCs w:val="28"/>
        </w:rPr>
        <w:t>Проектирование</w:t>
      </w:r>
      <w:r w:rsidR="00405683">
        <w:rPr>
          <w:sz w:val="28"/>
          <w:szCs w:val="28"/>
        </w:rPr>
        <w:t xml:space="preserve"> нового строительства </w:t>
      </w:r>
      <w:r w:rsidRPr="002C2B41">
        <w:rPr>
          <w:sz w:val="28"/>
          <w:szCs w:val="28"/>
        </w:rPr>
        <w:t>и реконструкци</w:t>
      </w:r>
      <w:r w:rsidR="00405683">
        <w:rPr>
          <w:sz w:val="28"/>
          <w:szCs w:val="28"/>
        </w:rPr>
        <w:t>и</w:t>
      </w:r>
      <w:r w:rsidRPr="002C2B41">
        <w:rPr>
          <w:sz w:val="28"/>
          <w:szCs w:val="28"/>
        </w:rPr>
        <w:t xml:space="preserve"> зданий и сооружений</w:t>
      </w:r>
      <w:r w:rsidR="00405683">
        <w:rPr>
          <w:sz w:val="28"/>
          <w:szCs w:val="28"/>
        </w:rPr>
        <w:t xml:space="preserve"> из ЛСТК</w:t>
      </w:r>
      <w:r w:rsidRPr="002C2B41">
        <w:rPr>
          <w:sz w:val="28"/>
          <w:szCs w:val="28"/>
        </w:rPr>
        <w:t xml:space="preserve"> </w:t>
      </w:r>
      <w:r w:rsidR="00405683">
        <w:rPr>
          <w:sz w:val="28"/>
          <w:szCs w:val="28"/>
        </w:rPr>
        <w:t>необходимо</w:t>
      </w:r>
      <w:r>
        <w:rPr>
          <w:sz w:val="28"/>
          <w:szCs w:val="28"/>
        </w:rPr>
        <w:t xml:space="preserve"> </w:t>
      </w:r>
      <w:r w:rsidRPr="002C2B41">
        <w:rPr>
          <w:sz w:val="28"/>
          <w:szCs w:val="28"/>
        </w:rPr>
        <w:t>осуществлять с уч</w:t>
      </w:r>
      <w:r w:rsidR="00550F3F">
        <w:rPr>
          <w:sz w:val="28"/>
          <w:szCs w:val="28"/>
        </w:rPr>
        <w:t>е</w:t>
      </w:r>
      <w:r w:rsidRPr="002C2B41">
        <w:rPr>
          <w:sz w:val="28"/>
          <w:szCs w:val="28"/>
        </w:rPr>
        <w:t>том опыта эксплуатации аналогичных строительных объектов, при этом следует предусматривать анализ коррозионного состояния конструкций и защитных покрытий с уч</w:t>
      </w:r>
      <w:r w:rsidR="00550F3F">
        <w:rPr>
          <w:sz w:val="28"/>
          <w:szCs w:val="28"/>
        </w:rPr>
        <w:t>е</w:t>
      </w:r>
      <w:r w:rsidRPr="002C2B41">
        <w:rPr>
          <w:sz w:val="28"/>
          <w:szCs w:val="28"/>
        </w:rPr>
        <w:t xml:space="preserve">том вида и степени агрессивности среды. </w:t>
      </w:r>
    </w:p>
    <w:p w:rsidR="00EC5A09" w:rsidRPr="00AC6E90" w:rsidRDefault="00EC5A09" w:rsidP="00616EDE">
      <w:pPr>
        <w:numPr>
          <w:ilvl w:val="2"/>
          <w:numId w:val="41"/>
        </w:numPr>
        <w:jc w:val="both"/>
        <w:rPr>
          <w:sz w:val="28"/>
          <w:szCs w:val="28"/>
        </w:rPr>
      </w:pPr>
      <w:r w:rsidRPr="00AC6E90">
        <w:rPr>
          <w:sz w:val="28"/>
          <w:szCs w:val="28"/>
        </w:rPr>
        <w:t>При проектировании защиты от коррозии в новом строительстве исходными данными являются:</w:t>
      </w:r>
    </w:p>
    <w:p w:rsidR="00EC5A09" w:rsidRPr="00EC5A09" w:rsidRDefault="00EC5A09" w:rsidP="00616EDE">
      <w:pPr>
        <w:pStyle w:val="a7"/>
        <w:widowControl w:val="0"/>
        <w:numPr>
          <w:ilvl w:val="0"/>
          <w:numId w:val="13"/>
        </w:numPr>
        <w:tabs>
          <w:tab w:val="left" w:pos="993"/>
        </w:tabs>
        <w:ind w:left="0" w:firstLine="567"/>
        <w:jc w:val="both"/>
        <w:rPr>
          <w:sz w:val="28"/>
          <w:szCs w:val="28"/>
        </w:rPr>
      </w:pPr>
      <w:r w:rsidRPr="00EC5A09">
        <w:rPr>
          <w:sz w:val="28"/>
          <w:szCs w:val="28"/>
        </w:rPr>
        <w:t>сведения о климатических условиях района по СП 131.13330.</w:t>
      </w:r>
    </w:p>
    <w:p w:rsidR="00EC5A09" w:rsidRPr="00EC5A09" w:rsidRDefault="00EC5A09" w:rsidP="00616EDE">
      <w:pPr>
        <w:pStyle w:val="a7"/>
        <w:widowControl w:val="0"/>
        <w:numPr>
          <w:ilvl w:val="0"/>
          <w:numId w:val="13"/>
        </w:numPr>
        <w:tabs>
          <w:tab w:val="left" w:pos="993"/>
        </w:tabs>
        <w:ind w:left="0" w:firstLine="567"/>
        <w:jc w:val="both"/>
        <w:rPr>
          <w:sz w:val="28"/>
          <w:szCs w:val="28"/>
        </w:rPr>
      </w:pPr>
      <w:r w:rsidRPr="00EC5A09">
        <w:rPr>
          <w:sz w:val="28"/>
          <w:szCs w:val="28"/>
        </w:rPr>
        <w:t>характеристики газовой агрессивной среды (газы, аэрозоли): вид и концентрация агрессивного вещества, температура и влажность среды в здании (сооружении) и снаружи с учетом преобладающего направления ветра, а также с уч</w:t>
      </w:r>
      <w:r w:rsidR="00550F3F">
        <w:rPr>
          <w:sz w:val="28"/>
          <w:szCs w:val="28"/>
        </w:rPr>
        <w:t>е</w:t>
      </w:r>
      <w:r w:rsidRPr="00EC5A09">
        <w:rPr>
          <w:sz w:val="28"/>
          <w:szCs w:val="28"/>
        </w:rPr>
        <w:t>том возможного изменения характеристик среды в период эксплуатации строительных конструкций;</w:t>
      </w:r>
    </w:p>
    <w:p w:rsidR="00EC5A09" w:rsidRPr="00EC5A09" w:rsidRDefault="00EC5A09" w:rsidP="00616EDE">
      <w:pPr>
        <w:pStyle w:val="a7"/>
        <w:widowControl w:val="0"/>
        <w:numPr>
          <w:ilvl w:val="0"/>
          <w:numId w:val="13"/>
        </w:numPr>
        <w:tabs>
          <w:tab w:val="left" w:pos="993"/>
        </w:tabs>
        <w:ind w:left="0" w:firstLine="567"/>
        <w:jc w:val="both"/>
        <w:rPr>
          <w:sz w:val="28"/>
          <w:szCs w:val="28"/>
        </w:rPr>
      </w:pPr>
      <w:r w:rsidRPr="00EC5A09">
        <w:rPr>
          <w:sz w:val="28"/>
          <w:szCs w:val="28"/>
        </w:rPr>
        <w:t>механические, термические и биологические воздействия на строительные конструкции.</w:t>
      </w:r>
    </w:p>
    <w:p w:rsidR="00EC5A09" w:rsidRDefault="00EC5A09" w:rsidP="00616EDE">
      <w:pPr>
        <w:numPr>
          <w:ilvl w:val="2"/>
          <w:numId w:val="41"/>
        </w:numPr>
        <w:jc w:val="both"/>
        <w:rPr>
          <w:sz w:val="28"/>
          <w:szCs w:val="28"/>
        </w:rPr>
      </w:pPr>
      <w:r w:rsidRPr="002C2B41">
        <w:rPr>
          <w:sz w:val="28"/>
          <w:szCs w:val="28"/>
        </w:rPr>
        <w:t xml:space="preserve">При проектировании защиты от коррозии реконструируемых зданий и сооружений </w:t>
      </w:r>
      <w:r w:rsidR="00E93C6B">
        <w:rPr>
          <w:sz w:val="28"/>
          <w:szCs w:val="28"/>
        </w:rPr>
        <w:t xml:space="preserve">из ЛСТК </w:t>
      </w:r>
      <w:r w:rsidRPr="002C2B41">
        <w:rPr>
          <w:sz w:val="28"/>
          <w:szCs w:val="28"/>
        </w:rPr>
        <w:t xml:space="preserve">исходными являются данные, указанные в </w:t>
      </w:r>
      <w:r w:rsidR="00E93C6B">
        <w:rPr>
          <w:sz w:val="28"/>
          <w:szCs w:val="28"/>
        </w:rPr>
        <w:t>п</w:t>
      </w:r>
      <w:r w:rsidR="00280510">
        <w:rPr>
          <w:sz w:val="28"/>
          <w:szCs w:val="28"/>
        </w:rPr>
        <w:t>ункте</w:t>
      </w:r>
      <w:r w:rsidR="00E93C6B">
        <w:rPr>
          <w:sz w:val="28"/>
          <w:szCs w:val="28"/>
        </w:rPr>
        <w:t xml:space="preserve"> </w:t>
      </w:r>
      <w:r w:rsidR="00430F65">
        <w:rPr>
          <w:sz w:val="28"/>
          <w:szCs w:val="28"/>
        </w:rPr>
        <w:t>5</w:t>
      </w:r>
      <w:r w:rsidR="00230625">
        <w:rPr>
          <w:sz w:val="28"/>
          <w:szCs w:val="28"/>
        </w:rPr>
        <w:t>.3</w:t>
      </w:r>
      <w:r>
        <w:rPr>
          <w:sz w:val="28"/>
          <w:szCs w:val="28"/>
        </w:rPr>
        <w:t>.3</w:t>
      </w:r>
      <w:r w:rsidRPr="002C2B41">
        <w:rPr>
          <w:sz w:val="28"/>
          <w:szCs w:val="28"/>
        </w:rPr>
        <w:t xml:space="preserve"> и </w:t>
      </w:r>
      <w:r w:rsidRPr="00592B26">
        <w:rPr>
          <w:sz w:val="28"/>
          <w:szCs w:val="28"/>
        </w:rPr>
        <w:t xml:space="preserve">данные о </w:t>
      </w:r>
      <w:r w:rsidR="00023CD9">
        <w:rPr>
          <w:sz w:val="28"/>
          <w:szCs w:val="28"/>
        </w:rPr>
        <w:t xml:space="preserve">фактическом </w:t>
      </w:r>
      <w:r w:rsidRPr="00592B26">
        <w:rPr>
          <w:sz w:val="28"/>
          <w:szCs w:val="28"/>
        </w:rPr>
        <w:t>состоянии строительных конструкций</w:t>
      </w:r>
      <w:r w:rsidR="00621F7E">
        <w:rPr>
          <w:sz w:val="28"/>
          <w:szCs w:val="28"/>
        </w:rPr>
        <w:t xml:space="preserve"> с анализом</w:t>
      </w:r>
      <w:r w:rsidRPr="00592B26">
        <w:rPr>
          <w:sz w:val="28"/>
          <w:szCs w:val="28"/>
        </w:rPr>
        <w:t xml:space="preserve"> причин </w:t>
      </w:r>
      <w:r w:rsidR="00A63F15">
        <w:rPr>
          <w:sz w:val="28"/>
          <w:szCs w:val="28"/>
        </w:rPr>
        <w:t xml:space="preserve">их </w:t>
      </w:r>
      <w:r w:rsidRPr="00592B26">
        <w:rPr>
          <w:sz w:val="28"/>
          <w:szCs w:val="28"/>
        </w:rPr>
        <w:t>повреждения.</w:t>
      </w:r>
    </w:p>
    <w:p w:rsidR="00621F7E" w:rsidRDefault="00621F7E" w:rsidP="00616EDE">
      <w:pPr>
        <w:numPr>
          <w:ilvl w:val="2"/>
          <w:numId w:val="41"/>
        </w:numPr>
        <w:jc w:val="both"/>
        <w:rPr>
          <w:sz w:val="28"/>
          <w:szCs w:val="28"/>
        </w:rPr>
      </w:pPr>
      <w:r w:rsidRPr="00AC6E90">
        <w:rPr>
          <w:sz w:val="28"/>
          <w:szCs w:val="28"/>
        </w:rPr>
        <w:t>Конструкции зданий и сооружений должны быть доступны для периодической диагностики (непосредственного или дистанционного мониторинга), ремонта или замены поврежд</w:t>
      </w:r>
      <w:r w:rsidR="00074A9C">
        <w:rPr>
          <w:sz w:val="28"/>
          <w:szCs w:val="28"/>
        </w:rPr>
        <w:t>е</w:t>
      </w:r>
      <w:r w:rsidRPr="00AC6E90">
        <w:rPr>
          <w:sz w:val="28"/>
          <w:szCs w:val="28"/>
        </w:rPr>
        <w:t>нных конструкций.</w:t>
      </w:r>
      <w:r w:rsidR="00AC6E90">
        <w:rPr>
          <w:sz w:val="28"/>
          <w:szCs w:val="28"/>
        </w:rPr>
        <w:t xml:space="preserve"> При </w:t>
      </w:r>
      <w:r w:rsidR="00AC6E90">
        <w:rPr>
          <w:sz w:val="28"/>
          <w:szCs w:val="28"/>
        </w:rPr>
        <w:lastRenderedPageBreak/>
        <w:t>отсутствии возможности обеспечения этих требований конструкции первоначально должны быть защищены от коррозии на весь период эксплуатации.</w:t>
      </w:r>
    </w:p>
    <w:p w:rsidR="00AC6E90" w:rsidRDefault="00AC6E90" w:rsidP="00616EDE">
      <w:pPr>
        <w:numPr>
          <w:ilvl w:val="2"/>
          <w:numId w:val="41"/>
        </w:numPr>
        <w:jc w:val="both"/>
        <w:rPr>
          <w:sz w:val="28"/>
          <w:szCs w:val="28"/>
        </w:rPr>
      </w:pPr>
      <w:r>
        <w:rPr>
          <w:sz w:val="28"/>
          <w:szCs w:val="28"/>
        </w:rPr>
        <w:t>Не допускается проектировать стальные конструкции зданий и сооружений пониженного и нормального уровня ответственности со средами средней и сильной степени агрессивного воздействия.</w:t>
      </w:r>
    </w:p>
    <w:p w:rsidR="00AC6E90" w:rsidRDefault="00AC6E90" w:rsidP="00616EDE">
      <w:pPr>
        <w:numPr>
          <w:ilvl w:val="2"/>
          <w:numId w:val="41"/>
        </w:numPr>
        <w:jc w:val="both"/>
        <w:rPr>
          <w:sz w:val="28"/>
          <w:szCs w:val="28"/>
        </w:rPr>
      </w:pPr>
      <w:r w:rsidRPr="00C85A52">
        <w:rPr>
          <w:sz w:val="28"/>
          <w:szCs w:val="28"/>
        </w:rPr>
        <w:t>Не допускается проектирование стальных конструкций зданий и сооружений пониженного и нормального уровня ответственности, находящихся в слабоагрессивных средах, содержащих сернистый ангидрид или сероводород по группе газов</w:t>
      </w:r>
      <w:proofErr w:type="gramStart"/>
      <w:r w:rsidRPr="00C85A52">
        <w:rPr>
          <w:sz w:val="28"/>
          <w:szCs w:val="28"/>
        </w:rPr>
        <w:t xml:space="preserve"> В</w:t>
      </w:r>
      <w:proofErr w:type="gramEnd"/>
      <w:r w:rsidRPr="00C85A52">
        <w:rPr>
          <w:sz w:val="28"/>
          <w:szCs w:val="28"/>
        </w:rPr>
        <w:t xml:space="preserve"> из стали 09Г2 и 14Г2.</w:t>
      </w:r>
    </w:p>
    <w:p w:rsidR="00AC6E90" w:rsidRDefault="00AC6E90" w:rsidP="00616EDE">
      <w:pPr>
        <w:numPr>
          <w:ilvl w:val="2"/>
          <w:numId w:val="41"/>
        </w:numPr>
        <w:jc w:val="both"/>
        <w:rPr>
          <w:sz w:val="28"/>
          <w:szCs w:val="28"/>
        </w:rPr>
      </w:pPr>
      <w:r w:rsidRPr="00C85A52">
        <w:rPr>
          <w:sz w:val="28"/>
          <w:szCs w:val="28"/>
        </w:rPr>
        <w:t>При проектировании конструкций из разнородных металлов для эксплуатации в агрессивных средах необходимо предусматривать меры по предотвращению контактной коррозии в зонах контакта разнородных металлов.</w:t>
      </w:r>
    </w:p>
    <w:p w:rsidR="009F39DF" w:rsidRDefault="00C85FF3" w:rsidP="00616EDE">
      <w:pPr>
        <w:numPr>
          <w:ilvl w:val="2"/>
          <w:numId w:val="41"/>
        </w:numPr>
        <w:jc w:val="both"/>
        <w:rPr>
          <w:sz w:val="28"/>
          <w:szCs w:val="28"/>
        </w:rPr>
      </w:pPr>
      <w:r w:rsidRPr="00C85A52">
        <w:rPr>
          <w:sz w:val="28"/>
          <w:szCs w:val="28"/>
        </w:rPr>
        <w:t>Теплотехническими расч</w:t>
      </w:r>
      <w:r w:rsidR="00074A9C" w:rsidRPr="00C85A52">
        <w:rPr>
          <w:sz w:val="28"/>
          <w:szCs w:val="28"/>
        </w:rPr>
        <w:t>е</w:t>
      </w:r>
      <w:r w:rsidRPr="00C85A52">
        <w:rPr>
          <w:sz w:val="28"/>
          <w:szCs w:val="28"/>
        </w:rPr>
        <w:t>тами и проектными решениями должно быть исключено промерзание конструкций отапливаемых зданий и образование конденсата на их поверхности</w:t>
      </w:r>
      <w:r w:rsidR="009F39DF" w:rsidRPr="00C85A52">
        <w:rPr>
          <w:sz w:val="28"/>
          <w:szCs w:val="28"/>
        </w:rPr>
        <w:t xml:space="preserve">, а также избыточное накопление влаги в ограждающих конструкциях в процессе эксплуатации. </w:t>
      </w:r>
    </w:p>
    <w:p w:rsidR="00C85FF3" w:rsidRDefault="00C85FF3" w:rsidP="00616EDE">
      <w:pPr>
        <w:numPr>
          <w:ilvl w:val="2"/>
          <w:numId w:val="41"/>
        </w:numPr>
        <w:jc w:val="both"/>
        <w:rPr>
          <w:sz w:val="28"/>
          <w:szCs w:val="28"/>
        </w:rPr>
      </w:pPr>
      <w:r w:rsidRPr="00C85A52">
        <w:rPr>
          <w:sz w:val="28"/>
          <w:szCs w:val="28"/>
        </w:rPr>
        <w:t>Форма конструкций и конструктивные решения зданий и сооружений должны исключать образование плохо вентилируемых зон</w:t>
      </w:r>
      <w:r w:rsidR="0025167D" w:rsidRPr="00C85A52">
        <w:rPr>
          <w:sz w:val="28"/>
          <w:szCs w:val="28"/>
        </w:rPr>
        <w:t xml:space="preserve"> и </w:t>
      </w:r>
      <w:r w:rsidRPr="00C85A52">
        <w:rPr>
          <w:sz w:val="28"/>
          <w:szCs w:val="28"/>
        </w:rPr>
        <w:t>участков, где возможно накопление агрессивных к строительным конструкциям газов, паров, пыли, влаги.</w:t>
      </w:r>
    </w:p>
    <w:p w:rsidR="00230625" w:rsidRPr="00230625" w:rsidRDefault="00214534" w:rsidP="00616EDE">
      <w:pPr>
        <w:numPr>
          <w:ilvl w:val="2"/>
          <w:numId w:val="41"/>
        </w:numPr>
        <w:jc w:val="both"/>
        <w:rPr>
          <w:sz w:val="28"/>
          <w:szCs w:val="28"/>
        </w:rPr>
      </w:pPr>
      <w:r w:rsidRPr="00C85A52">
        <w:rPr>
          <w:sz w:val="28"/>
          <w:szCs w:val="28"/>
        </w:rPr>
        <w:t xml:space="preserve">Минимальную толщину листов ограждающих конструкций следует определять согласно таблице </w:t>
      </w:r>
      <w:r w:rsidR="00C85A52">
        <w:rPr>
          <w:sz w:val="28"/>
          <w:szCs w:val="28"/>
        </w:rPr>
        <w:t>5</w:t>
      </w:r>
      <w:r w:rsidRPr="00C85A52">
        <w:rPr>
          <w:sz w:val="28"/>
          <w:szCs w:val="28"/>
        </w:rPr>
        <w:t>.1.</w:t>
      </w:r>
    </w:p>
    <w:p w:rsidR="00214534" w:rsidRDefault="00214534" w:rsidP="00214534">
      <w:pPr>
        <w:ind w:left="567"/>
        <w:jc w:val="both"/>
        <w:rPr>
          <w:sz w:val="28"/>
          <w:szCs w:val="28"/>
        </w:rPr>
      </w:pPr>
    </w:p>
    <w:p w:rsidR="00214534" w:rsidRPr="00550F3F" w:rsidRDefault="00214534" w:rsidP="00230625">
      <w:pPr>
        <w:spacing w:after="120"/>
        <w:jc w:val="both"/>
        <w:rPr>
          <w:sz w:val="28"/>
          <w:szCs w:val="28"/>
        </w:rPr>
      </w:pPr>
      <w:r w:rsidRPr="00550F3F">
        <w:rPr>
          <w:spacing w:val="40"/>
          <w:sz w:val="28"/>
          <w:szCs w:val="28"/>
        </w:rPr>
        <w:t>Таблица</w:t>
      </w:r>
      <w:r w:rsidRPr="00550F3F">
        <w:rPr>
          <w:sz w:val="28"/>
          <w:szCs w:val="28"/>
        </w:rPr>
        <w:t xml:space="preserve"> </w:t>
      </w:r>
      <w:r w:rsidR="00C85A52">
        <w:rPr>
          <w:sz w:val="28"/>
          <w:szCs w:val="28"/>
        </w:rPr>
        <w:t>5</w:t>
      </w:r>
      <w:r w:rsidRPr="00550F3F">
        <w:rPr>
          <w:sz w:val="28"/>
          <w:szCs w:val="28"/>
        </w:rPr>
        <w:t>.1 – Минимальная толщина листов ограждающих конструкций</w:t>
      </w:r>
      <w:r w:rsidR="009D5769" w:rsidRPr="00550F3F">
        <w:rPr>
          <w:sz w:val="28"/>
          <w:szCs w:val="28"/>
        </w:rPr>
        <w:t xml:space="preserve"> </w:t>
      </w:r>
    </w:p>
    <w:p w:rsidR="00214534" w:rsidRDefault="00230625" w:rsidP="00230625">
      <w:pPr>
        <w:jc w:val="right"/>
        <w:rPr>
          <w:sz w:val="24"/>
          <w:szCs w:val="24"/>
        </w:rPr>
      </w:pPr>
      <w:r>
        <w:rPr>
          <w:sz w:val="24"/>
          <w:szCs w:val="24"/>
        </w:rPr>
        <w:t>Размеры в миллиметрах</w:t>
      </w:r>
    </w:p>
    <w:p w:rsidR="00230625" w:rsidRPr="00230625" w:rsidRDefault="00230625" w:rsidP="00230625">
      <w:pPr>
        <w:jc w:val="center"/>
        <w:rPr>
          <w:sz w:val="6"/>
          <w:szCs w:val="6"/>
        </w:rPr>
      </w:pPr>
    </w:p>
    <w:tbl>
      <w:tblPr>
        <w:tblStyle w:val="a8"/>
        <w:tblW w:w="0" w:type="auto"/>
        <w:tblInd w:w="107" w:type="dxa"/>
        <w:tblLook w:val="04A0"/>
      </w:tblPr>
      <w:tblGrid>
        <w:gridCol w:w="2077"/>
        <w:gridCol w:w="4514"/>
        <w:gridCol w:w="2872"/>
      </w:tblGrid>
      <w:tr w:rsidR="00214534" w:rsidTr="0029520D">
        <w:trPr>
          <w:trHeight w:val="615"/>
        </w:trPr>
        <w:tc>
          <w:tcPr>
            <w:tcW w:w="1970" w:type="dxa"/>
            <w:vMerge w:val="restart"/>
            <w:vAlign w:val="center"/>
          </w:tcPr>
          <w:p w:rsidR="00214534" w:rsidRPr="00214534" w:rsidRDefault="00214534" w:rsidP="009D5769">
            <w:pPr>
              <w:jc w:val="center"/>
              <w:rPr>
                <w:sz w:val="24"/>
                <w:szCs w:val="24"/>
              </w:rPr>
            </w:pPr>
            <w:r>
              <w:rPr>
                <w:sz w:val="24"/>
                <w:szCs w:val="24"/>
              </w:rPr>
              <w:t>Степень агрессивного воздействия среды</w:t>
            </w:r>
          </w:p>
        </w:tc>
        <w:tc>
          <w:tcPr>
            <w:tcW w:w="7493" w:type="dxa"/>
            <w:gridSpan w:val="2"/>
            <w:tcBorders>
              <w:bottom w:val="single" w:sz="2" w:space="0" w:color="auto"/>
            </w:tcBorders>
            <w:vAlign w:val="center"/>
          </w:tcPr>
          <w:p w:rsidR="00214534" w:rsidRPr="00214534" w:rsidRDefault="00214534" w:rsidP="009D5769">
            <w:pPr>
              <w:jc w:val="center"/>
              <w:rPr>
                <w:sz w:val="24"/>
                <w:szCs w:val="24"/>
              </w:rPr>
            </w:pPr>
            <w:r>
              <w:rPr>
                <w:sz w:val="24"/>
                <w:szCs w:val="24"/>
              </w:rPr>
              <w:t>Минимальная толщина листов ограждающих конструкций, применяемых без защиты от коррозии</w:t>
            </w:r>
            <w:r w:rsidR="00230625">
              <w:rPr>
                <w:sz w:val="24"/>
                <w:szCs w:val="24"/>
              </w:rPr>
              <w:t xml:space="preserve"> лакокрасочными покрытиями</w:t>
            </w:r>
          </w:p>
        </w:tc>
      </w:tr>
      <w:tr w:rsidR="00214534" w:rsidTr="0029520D">
        <w:trPr>
          <w:trHeight w:val="495"/>
        </w:trPr>
        <w:tc>
          <w:tcPr>
            <w:tcW w:w="1970" w:type="dxa"/>
            <w:vMerge/>
            <w:tcBorders>
              <w:bottom w:val="double" w:sz="4" w:space="0" w:color="auto"/>
            </w:tcBorders>
            <w:vAlign w:val="center"/>
          </w:tcPr>
          <w:p w:rsidR="00214534" w:rsidRDefault="00214534" w:rsidP="009D5769">
            <w:pPr>
              <w:jc w:val="center"/>
              <w:rPr>
                <w:sz w:val="24"/>
                <w:szCs w:val="24"/>
              </w:rPr>
            </w:pPr>
          </w:p>
        </w:tc>
        <w:tc>
          <w:tcPr>
            <w:tcW w:w="4589" w:type="dxa"/>
            <w:tcBorders>
              <w:top w:val="single" w:sz="2" w:space="0" w:color="auto"/>
              <w:bottom w:val="double" w:sz="4" w:space="0" w:color="auto"/>
            </w:tcBorders>
            <w:vAlign w:val="center"/>
          </w:tcPr>
          <w:p w:rsidR="00FB51A0" w:rsidRDefault="00FB51A0" w:rsidP="00FB51A0">
            <w:pPr>
              <w:jc w:val="center"/>
              <w:rPr>
                <w:sz w:val="24"/>
                <w:szCs w:val="24"/>
              </w:rPr>
            </w:pPr>
            <w:r>
              <w:rPr>
                <w:sz w:val="24"/>
                <w:szCs w:val="24"/>
              </w:rPr>
              <w:t>И</w:t>
            </w:r>
            <w:r w:rsidR="00214534">
              <w:rPr>
                <w:sz w:val="24"/>
                <w:szCs w:val="24"/>
              </w:rPr>
              <w:t xml:space="preserve">з углеродистой стали с цинковыми покрытиями </w:t>
            </w:r>
            <w:r w:rsidR="00230625">
              <w:rPr>
                <w:sz w:val="24"/>
                <w:szCs w:val="24"/>
              </w:rPr>
              <w:t xml:space="preserve">1 </w:t>
            </w:r>
            <w:r w:rsidR="00214534">
              <w:rPr>
                <w:sz w:val="24"/>
                <w:szCs w:val="24"/>
              </w:rPr>
              <w:t xml:space="preserve">класса по ГОСТ 14918 или класса не менее </w:t>
            </w:r>
            <w:r w:rsidR="00214534">
              <w:rPr>
                <w:sz w:val="24"/>
                <w:szCs w:val="24"/>
                <w:lang w:val="en-US"/>
              </w:rPr>
              <w:t>Z</w:t>
            </w:r>
            <w:r w:rsidR="00214534">
              <w:rPr>
                <w:sz w:val="24"/>
                <w:szCs w:val="24"/>
              </w:rPr>
              <w:t xml:space="preserve">275 по ГОСТ </w:t>
            </w:r>
            <w:proofErr w:type="gramStart"/>
            <w:r w:rsidR="00214534">
              <w:rPr>
                <w:sz w:val="24"/>
                <w:szCs w:val="24"/>
              </w:rPr>
              <w:t>Р</w:t>
            </w:r>
            <w:proofErr w:type="gramEnd"/>
            <w:r w:rsidR="00214534">
              <w:rPr>
                <w:sz w:val="24"/>
                <w:szCs w:val="24"/>
              </w:rPr>
              <w:t xml:space="preserve"> 52246, </w:t>
            </w:r>
          </w:p>
          <w:p w:rsidR="00214534" w:rsidRPr="00214534" w:rsidRDefault="00214534" w:rsidP="00FB51A0">
            <w:pPr>
              <w:jc w:val="center"/>
              <w:rPr>
                <w:sz w:val="24"/>
                <w:szCs w:val="24"/>
              </w:rPr>
            </w:pPr>
            <w:r>
              <w:rPr>
                <w:sz w:val="24"/>
                <w:szCs w:val="24"/>
              </w:rPr>
              <w:t xml:space="preserve">а также алюмоцинковыми покрытиями классов </w:t>
            </w:r>
            <w:r>
              <w:rPr>
                <w:sz w:val="24"/>
                <w:szCs w:val="24"/>
                <w:lang w:val="en-US"/>
              </w:rPr>
              <w:t>ZA</w:t>
            </w:r>
            <w:r>
              <w:rPr>
                <w:sz w:val="24"/>
                <w:szCs w:val="24"/>
              </w:rPr>
              <w:t xml:space="preserve">255 или </w:t>
            </w:r>
            <w:r>
              <w:rPr>
                <w:sz w:val="24"/>
                <w:szCs w:val="24"/>
                <w:lang w:val="en-US"/>
              </w:rPr>
              <w:t>AZ</w:t>
            </w:r>
            <w:r>
              <w:rPr>
                <w:sz w:val="24"/>
                <w:szCs w:val="24"/>
              </w:rPr>
              <w:t xml:space="preserve">150 по </w:t>
            </w:r>
            <w:r>
              <w:rPr>
                <w:sz w:val="24"/>
                <w:szCs w:val="24"/>
                <w:lang w:val="en-US"/>
              </w:rPr>
              <w:t>EN</w:t>
            </w:r>
            <w:r>
              <w:rPr>
                <w:sz w:val="24"/>
                <w:szCs w:val="24"/>
              </w:rPr>
              <w:t xml:space="preserve"> 10346</w:t>
            </w:r>
          </w:p>
        </w:tc>
        <w:tc>
          <w:tcPr>
            <w:tcW w:w="2904" w:type="dxa"/>
            <w:tcBorders>
              <w:top w:val="single" w:sz="2" w:space="0" w:color="auto"/>
              <w:bottom w:val="double" w:sz="4" w:space="0" w:color="auto"/>
            </w:tcBorders>
            <w:vAlign w:val="center"/>
          </w:tcPr>
          <w:p w:rsidR="00214534" w:rsidRDefault="00FB51A0" w:rsidP="009D5769">
            <w:pPr>
              <w:jc w:val="center"/>
              <w:rPr>
                <w:sz w:val="24"/>
                <w:szCs w:val="24"/>
              </w:rPr>
            </w:pPr>
            <w:r>
              <w:rPr>
                <w:sz w:val="24"/>
                <w:szCs w:val="24"/>
              </w:rPr>
              <w:t>И</w:t>
            </w:r>
            <w:r w:rsidR="00214534">
              <w:rPr>
                <w:sz w:val="24"/>
                <w:szCs w:val="24"/>
              </w:rPr>
              <w:t>з стали марок 10ХНДП, 10ХДП</w:t>
            </w:r>
          </w:p>
        </w:tc>
      </w:tr>
      <w:tr w:rsidR="00214534" w:rsidTr="0029520D">
        <w:tc>
          <w:tcPr>
            <w:tcW w:w="1970" w:type="dxa"/>
            <w:tcBorders>
              <w:top w:val="double" w:sz="4" w:space="0" w:color="auto"/>
              <w:bottom w:val="single" w:sz="2" w:space="0" w:color="auto"/>
            </w:tcBorders>
            <w:vAlign w:val="center"/>
          </w:tcPr>
          <w:p w:rsidR="00214534" w:rsidRDefault="009D5769" w:rsidP="009D5769">
            <w:pPr>
              <w:jc w:val="center"/>
              <w:rPr>
                <w:sz w:val="24"/>
                <w:szCs w:val="24"/>
              </w:rPr>
            </w:pPr>
            <w:r>
              <w:rPr>
                <w:sz w:val="24"/>
                <w:szCs w:val="24"/>
              </w:rPr>
              <w:t>Неагрессивная</w:t>
            </w:r>
          </w:p>
        </w:tc>
        <w:tc>
          <w:tcPr>
            <w:tcW w:w="4589" w:type="dxa"/>
            <w:tcBorders>
              <w:top w:val="double" w:sz="4" w:space="0" w:color="auto"/>
              <w:bottom w:val="single" w:sz="2" w:space="0" w:color="auto"/>
            </w:tcBorders>
            <w:vAlign w:val="center"/>
          </w:tcPr>
          <w:p w:rsidR="00214534" w:rsidRDefault="009D5769" w:rsidP="009D5769">
            <w:pPr>
              <w:jc w:val="center"/>
              <w:rPr>
                <w:sz w:val="24"/>
                <w:szCs w:val="24"/>
              </w:rPr>
            </w:pPr>
            <w:r>
              <w:rPr>
                <w:sz w:val="24"/>
                <w:szCs w:val="24"/>
              </w:rPr>
              <w:t>0,5</w:t>
            </w:r>
          </w:p>
        </w:tc>
        <w:tc>
          <w:tcPr>
            <w:tcW w:w="2904" w:type="dxa"/>
            <w:tcBorders>
              <w:top w:val="double" w:sz="4" w:space="0" w:color="auto"/>
              <w:bottom w:val="single" w:sz="2" w:space="0" w:color="auto"/>
            </w:tcBorders>
            <w:vAlign w:val="center"/>
          </w:tcPr>
          <w:p w:rsidR="00214534" w:rsidRPr="00214534" w:rsidRDefault="009D5769" w:rsidP="004D3BB5">
            <w:pPr>
              <w:jc w:val="center"/>
              <w:rPr>
                <w:sz w:val="24"/>
                <w:szCs w:val="24"/>
              </w:rPr>
            </w:pPr>
            <w:r>
              <w:rPr>
                <w:sz w:val="24"/>
                <w:szCs w:val="24"/>
              </w:rPr>
              <w:t>Определяется агрессивностью воздействия на наружную поверхность*</w:t>
            </w:r>
          </w:p>
        </w:tc>
      </w:tr>
      <w:tr w:rsidR="009D5769" w:rsidTr="0029520D">
        <w:tc>
          <w:tcPr>
            <w:tcW w:w="1970" w:type="dxa"/>
            <w:tcBorders>
              <w:top w:val="single" w:sz="2" w:space="0" w:color="auto"/>
              <w:bottom w:val="single" w:sz="2" w:space="0" w:color="auto"/>
            </w:tcBorders>
            <w:vAlign w:val="center"/>
          </w:tcPr>
          <w:p w:rsidR="009D5769" w:rsidRDefault="009D5769" w:rsidP="000F4F1D">
            <w:pPr>
              <w:spacing w:before="40" w:after="40"/>
              <w:jc w:val="center"/>
              <w:rPr>
                <w:sz w:val="24"/>
                <w:szCs w:val="24"/>
              </w:rPr>
            </w:pPr>
            <w:r>
              <w:rPr>
                <w:sz w:val="24"/>
                <w:szCs w:val="24"/>
              </w:rPr>
              <w:t>Слабоагрессивная</w:t>
            </w:r>
          </w:p>
        </w:tc>
        <w:tc>
          <w:tcPr>
            <w:tcW w:w="4589" w:type="dxa"/>
            <w:tcBorders>
              <w:top w:val="single" w:sz="2" w:space="0" w:color="auto"/>
              <w:bottom w:val="single" w:sz="2" w:space="0" w:color="auto"/>
            </w:tcBorders>
            <w:vAlign w:val="center"/>
          </w:tcPr>
          <w:p w:rsidR="009D5769" w:rsidRDefault="009D5769" w:rsidP="000F4F1D">
            <w:pPr>
              <w:spacing w:before="40" w:after="40"/>
              <w:jc w:val="center"/>
              <w:rPr>
                <w:sz w:val="24"/>
                <w:szCs w:val="24"/>
              </w:rPr>
            </w:pPr>
            <w:r>
              <w:rPr>
                <w:sz w:val="24"/>
                <w:szCs w:val="24"/>
              </w:rPr>
              <w:sym w:font="Symbol" w:char="F02D"/>
            </w:r>
          </w:p>
        </w:tc>
        <w:tc>
          <w:tcPr>
            <w:tcW w:w="2904" w:type="dxa"/>
            <w:tcBorders>
              <w:top w:val="single" w:sz="2" w:space="0" w:color="auto"/>
              <w:bottom w:val="single" w:sz="2" w:space="0" w:color="auto"/>
            </w:tcBorders>
            <w:vAlign w:val="center"/>
          </w:tcPr>
          <w:p w:rsidR="009D5769" w:rsidRDefault="009D5769" w:rsidP="000F4F1D">
            <w:pPr>
              <w:spacing w:before="40" w:after="40"/>
              <w:jc w:val="center"/>
              <w:rPr>
                <w:sz w:val="24"/>
                <w:szCs w:val="24"/>
              </w:rPr>
            </w:pPr>
            <w:r>
              <w:rPr>
                <w:sz w:val="24"/>
                <w:szCs w:val="24"/>
              </w:rPr>
              <w:t>0,8</w:t>
            </w:r>
          </w:p>
        </w:tc>
      </w:tr>
      <w:tr w:rsidR="009D5769" w:rsidTr="0029520D">
        <w:tc>
          <w:tcPr>
            <w:tcW w:w="9463" w:type="dxa"/>
            <w:gridSpan w:val="3"/>
            <w:tcBorders>
              <w:top w:val="single" w:sz="2" w:space="0" w:color="auto"/>
            </w:tcBorders>
            <w:vAlign w:val="center"/>
          </w:tcPr>
          <w:p w:rsidR="009D5769" w:rsidRDefault="009D5769" w:rsidP="000F4F1D">
            <w:pPr>
              <w:spacing w:before="40" w:after="40"/>
              <w:ind w:firstLine="567"/>
              <w:jc w:val="both"/>
              <w:rPr>
                <w:sz w:val="24"/>
                <w:szCs w:val="24"/>
              </w:rPr>
            </w:pPr>
            <w:r>
              <w:rPr>
                <w:sz w:val="24"/>
                <w:szCs w:val="24"/>
              </w:rPr>
              <w:t>*</w:t>
            </w:r>
            <w:r w:rsidR="00550F3F" w:rsidRPr="00FB51A0">
              <w:rPr>
                <w:spacing w:val="-40"/>
                <w:sz w:val="24"/>
                <w:szCs w:val="24"/>
              </w:rPr>
              <w:t xml:space="preserve"> </w:t>
            </w:r>
            <w:r>
              <w:rPr>
                <w:sz w:val="24"/>
                <w:szCs w:val="24"/>
              </w:rPr>
              <w:t>При условии нанесения лакокрасочных покрытий на поверхность листов со стороны помещений.</w:t>
            </w:r>
          </w:p>
        </w:tc>
      </w:tr>
    </w:tbl>
    <w:p w:rsidR="00357231" w:rsidRPr="00230625" w:rsidRDefault="00357231" w:rsidP="007F1F68">
      <w:pPr>
        <w:spacing w:after="120"/>
        <w:ind w:left="567"/>
        <w:jc w:val="both"/>
        <w:rPr>
          <w:sz w:val="12"/>
          <w:szCs w:val="12"/>
        </w:rPr>
      </w:pPr>
    </w:p>
    <w:p w:rsidR="00092914" w:rsidRDefault="00092914" w:rsidP="00616EDE">
      <w:pPr>
        <w:numPr>
          <w:ilvl w:val="2"/>
          <w:numId w:val="41"/>
        </w:numPr>
        <w:jc w:val="both"/>
        <w:rPr>
          <w:sz w:val="28"/>
          <w:szCs w:val="28"/>
        </w:rPr>
      </w:pPr>
      <w:r>
        <w:rPr>
          <w:sz w:val="28"/>
          <w:szCs w:val="28"/>
        </w:rPr>
        <w:t xml:space="preserve">В случае возникновения основной аварийной ситуации (возникновения в процессе эксплуатации среды со средней степенью агрессивного воздействия) для стальных конструкций допускается проектирование со средами средней степени агрессивного воздействия и со </w:t>
      </w:r>
      <w:r>
        <w:rPr>
          <w:sz w:val="28"/>
          <w:szCs w:val="28"/>
        </w:rPr>
        <w:lastRenderedPageBreak/>
        <w:t>слабоагрессивными средами, содержащими сернистый ангидрид или сероводород по группе газов</w:t>
      </w:r>
      <w:proofErr w:type="gramStart"/>
      <w:r>
        <w:rPr>
          <w:sz w:val="28"/>
          <w:szCs w:val="28"/>
        </w:rPr>
        <w:t xml:space="preserve"> В</w:t>
      </w:r>
      <w:proofErr w:type="gramEnd"/>
      <w:r>
        <w:rPr>
          <w:sz w:val="28"/>
          <w:szCs w:val="28"/>
        </w:rPr>
        <w:t xml:space="preserve"> из стали 09Г2 и 14Г2.</w:t>
      </w:r>
    </w:p>
    <w:p w:rsidR="009D5769" w:rsidRDefault="009D5769" w:rsidP="00616EDE">
      <w:pPr>
        <w:numPr>
          <w:ilvl w:val="2"/>
          <w:numId w:val="41"/>
        </w:numPr>
        <w:jc w:val="both"/>
        <w:rPr>
          <w:sz w:val="28"/>
          <w:szCs w:val="28"/>
        </w:rPr>
      </w:pPr>
      <w:r>
        <w:rPr>
          <w:sz w:val="28"/>
          <w:szCs w:val="28"/>
        </w:rPr>
        <w:t xml:space="preserve">Степени агрессивного воздействия сред на металлические конструкции приведены: газообразных сред – в таблице </w:t>
      </w:r>
      <w:r w:rsidR="00C85A52">
        <w:rPr>
          <w:sz w:val="28"/>
          <w:szCs w:val="28"/>
        </w:rPr>
        <w:t>5</w:t>
      </w:r>
      <w:r>
        <w:rPr>
          <w:sz w:val="28"/>
          <w:szCs w:val="28"/>
        </w:rPr>
        <w:t xml:space="preserve">.2; твердых сред – в таблице </w:t>
      </w:r>
      <w:r w:rsidR="00C85A52">
        <w:rPr>
          <w:sz w:val="28"/>
          <w:szCs w:val="28"/>
        </w:rPr>
        <w:t>5</w:t>
      </w:r>
      <w:r>
        <w:rPr>
          <w:sz w:val="28"/>
          <w:szCs w:val="28"/>
        </w:rPr>
        <w:t>.3.</w:t>
      </w:r>
    </w:p>
    <w:p w:rsidR="009D5769" w:rsidRDefault="009D5769" w:rsidP="009D5769">
      <w:pPr>
        <w:ind w:left="567"/>
        <w:jc w:val="both"/>
        <w:rPr>
          <w:sz w:val="28"/>
          <w:szCs w:val="28"/>
        </w:rPr>
      </w:pPr>
    </w:p>
    <w:p w:rsidR="009D5769" w:rsidRPr="00550F3F" w:rsidRDefault="002063F7" w:rsidP="00550F3F">
      <w:pPr>
        <w:pStyle w:val="Default"/>
        <w:keepNext/>
        <w:tabs>
          <w:tab w:val="left" w:pos="1560"/>
          <w:tab w:val="left" w:pos="1701"/>
        </w:tabs>
        <w:spacing w:after="240"/>
        <w:jc w:val="both"/>
        <w:rPr>
          <w:rFonts w:ascii="Times New Roman" w:hAnsi="Times New Roman" w:cs="Times New Roman"/>
          <w:sz w:val="28"/>
          <w:szCs w:val="28"/>
        </w:rPr>
      </w:pPr>
      <w:r w:rsidRPr="00CE70DE">
        <w:rPr>
          <w:rFonts w:ascii="Times New Roman" w:hAnsi="Times New Roman" w:cs="Times New Roman"/>
          <w:spacing w:val="40"/>
          <w:sz w:val="28"/>
          <w:szCs w:val="28"/>
        </w:rPr>
        <w:t>Таблиц</w:t>
      </w:r>
      <w:r w:rsidRPr="00550F3F">
        <w:rPr>
          <w:rFonts w:ascii="Times New Roman" w:hAnsi="Times New Roman" w:cs="Times New Roman"/>
          <w:sz w:val="28"/>
          <w:szCs w:val="28"/>
        </w:rPr>
        <w:t xml:space="preserve">а </w:t>
      </w:r>
      <w:r w:rsidR="00C85A52">
        <w:rPr>
          <w:rFonts w:ascii="Times New Roman" w:hAnsi="Times New Roman" w:cs="Times New Roman"/>
          <w:sz w:val="28"/>
          <w:szCs w:val="28"/>
        </w:rPr>
        <w:t>5</w:t>
      </w:r>
      <w:r w:rsidRPr="00550F3F">
        <w:rPr>
          <w:rFonts w:ascii="Times New Roman" w:hAnsi="Times New Roman" w:cs="Times New Roman"/>
          <w:sz w:val="28"/>
          <w:szCs w:val="28"/>
        </w:rPr>
        <w:t xml:space="preserve">.2 </w:t>
      </w:r>
      <w:r w:rsidRPr="00550F3F">
        <w:rPr>
          <w:rFonts w:ascii="Times New Roman" w:hAnsi="Times New Roman" w:cs="Times New Roman"/>
          <w:sz w:val="28"/>
          <w:szCs w:val="28"/>
        </w:rPr>
        <w:sym w:font="Symbol" w:char="F02D"/>
      </w:r>
      <w:r w:rsidRPr="00550F3F">
        <w:rPr>
          <w:rFonts w:ascii="Times New Roman" w:hAnsi="Times New Roman" w:cs="Times New Roman"/>
          <w:sz w:val="28"/>
          <w:szCs w:val="28"/>
        </w:rPr>
        <w:t xml:space="preserve"> </w:t>
      </w:r>
      <w:r w:rsidR="009D5769" w:rsidRPr="00550F3F">
        <w:rPr>
          <w:rFonts w:ascii="Times New Roman" w:hAnsi="Times New Roman" w:cs="Times New Roman"/>
          <w:sz w:val="28"/>
          <w:szCs w:val="28"/>
        </w:rPr>
        <w:t>Степень агрессивного воздействия газообразных сред на металлические конструкции</w:t>
      </w:r>
    </w:p>
    <w:tbl>
      <w:tblPr>
        <w:tblW w:w="9498" w:type="dxa"/>
        <w:tblInd w:w="45" w:type="dxa"/>
        <w:tblLayout w:type="fixed"/>
        <w:tblCellMar>
          <w:left w:w="45" w:type="dxa"/>
          <w:right w:w="45" w:type="dxa"/>
        </w:tblCellMar>
        <w:tblLook w:val="0000"/>
      </w:tblPr>
      <w:tblGrid>
        <w:gridCol w:w="1843"/>
        <w:gridCol w:w="851"/>
        <w:gridCol w:w="2268"/>
        <w:gridCol w:w="2268"/>
        <w:gridCol w:w="2268"/>
      </w:tblGrid>
      <w:tr w:rsidR="009D5769" w:rsidRPr="00E57138" w:rsidTr="003C2BDA">
        <w:trPr>
          <w:cantSplit/>
          <w:trHeight w:val="452"/>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769" w:rsidRPr="000D48FC" w:rsidRDefault="009D5769" w:rsidP="003C2BDA">
            <w:pPr>
              <w:keepNext/>
              <w:jc w:val="center"/>
              <w:rPr>
                <w:sz w:val="22"/>
                <w:szCs w:val="22"/>
              </w:rPr>
            </w:pPr>
            <w:r w:rsidRPr="000D48FC">
              <w:rPr>
                <w:sz w:val="22"/>
                <w:szCs w:val="22"/>
              </w:rPr>
              <w:t>Влажностный режим</w:t>
            </w:r>
          </w:p>
          <w:p w:rsidR="009D5769" w:rsidRPr="000D48FC" w:rsidRDefault="009D5769" w:rsidP="003C2BDA">
            <w:pPr>
              <w:keepNext/>
              <w:jc w:val="center"/>
              <w:rPr>
                <w:sz w:val="22"/>
                <w:szCs w:val="22"/>
              </w:rPr>
            </w:pPr>
            <w:r w:rsidRPr="000D48FC">
              <w:rPr>
                <w:sz w:val="22"/>
                <w:szCs w:val="22"/>
              </w:rPr>
              <w:t>помещений</w:t>
            </w:r>
          </w:p>
          <w:p w:rsidR="009D5769" w:rsidRPr="002138A4" w:rsidRDefault="009D5769" w:rsidP="003C2BDA">
            <w:pPr>
              <w:keepNext/>
              <w:jc w:val="center"/>
              <w:rPr>
                <w:sz w:val="4"/>
                <w:szCs w:val="4"/>
              </w:rPr>
            </w:pPr>
            <w:r w:rsidRPr="002138A4">
              <w:rPr>
                <w:sz w:val="4"/>
                <w:szCs w:val="4"/>
              </w:rPr>
              <w:t>_______________</w:t>
            </w:r>
            <w:r>
              <w:rPr>
                <w:sz w:val="4"/>
                <w:szCs w:val="4"/>
              </w:rPr>
              <w:t>___________________________________________________</w:t>
            </w:r>
          </w:p>
          <w:p w:rsidR="009D5769" w:rsidRPr="000D48FC" w:rsidRDefault="009D5769" w:rsidP="003C2BDA">
            <w:pPr>
              <w:keepNext/>
              <w:jc w:val="center"/>
              <w:rPr>
                <w:sz w:val="22"/>
                <w:szCs w:val="22"/>
              </w:rPr>
            </w:pPr>
            <w:r w:rsidRPr="000D48FC">
              <w:rPr>
                <w:sz w:val="22"/>
                <w:szCs w:val="22"/>
              </w:rPr>
              <w:t>Зона влажности</w:t>
            </w:r>
          </w:p>
          <w:p w:rsidR="009D5769" w:rsidRPr="00E57138" w:rsidRDefault="009D5769" w:rsidP="003C2BDA">
            <w:pPr>
              <w:keepNext/>
              <w:jc w:val="center"/>
              <w:rPr>
                <w:sz w:val="24"/>
                <w:szCs w:val="24"/>
              </w:rPr>
            </w:pPr>
            <w:r w:rsidRPr="000D48FC">
              <w:rPr>
                <w:sz w:val="22"/>
                <w:szCs w:val="22"/>
              </w:rPr>
              <w:t>(по СП 131.13330)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769" w:rsidRDefault="009D5769" w:rsidP="003C2BDA">
            <w:pPr>
              <w:keepNext/>
              <w:jc w:val="center"/>
            </w:pPr>
            <w:r w:rsidRPr="009B73F9">
              <w:t xml:space="preserve">Группы газов </w:t>
            </w:r>
          </w:p>
          <w:p w:rsidR="009D5769" w:rsidRPr="009B73F9" w:rsidRDefault="009D5769" w:rsidP="00673A97">
            <w:pPr>
              <w:keepNext/>
              <w:jc w:val="center"/>
            </w:pPr>
            <w:r>
              <w:t>(п</w:t>
            </w:r>
            <w:r w:rsidRPr="009B73F9">
              <w:t>о</w:t>
            </w:r>
            <w:r>
              <w:t xml:space="preserve"> </w:t>
            </w:r>
            <w:r w:rsidRPr="009B73F9">
              <w:t xml:space="preserve">СП 28.13330таблица </w:t>
            </w:r>
            <w:r w:rsidR="00673A97">
              <w:t>Б.1</w:t>
            </w:r>
            <w:r>
              <w:t>)</w:t>
            </w: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5769" w:rsidRPr="000D48FC" w:rsidRDefault="009D5769" w:rsidP="003C2BDA">
            <w:pPr>
              <w:keepNext/>
              <w:jc w:val="center"/>
              <w:rPr>
                <w:sz w:val="22"/>
                <w:szCs w:val="22"/>
              </w:rPr>
            </w:pPr>
            <w:r w:rsidRPr="000D48FC">
              <w:rPr>
                <w:sz w:val="22"/>
                <w:szCs w:val="22"/>
              </w:rPr>
              <w:t xml:space="preserve">Степень агрессивного воздействия среды </w:t>
            </w:r>
          </w:p>
          <w:p w:rsidR="009D5769" w:rsidRPr="000D48FC" w:rsidRDefault="009D5769" w:rsidP="003C2BDA">
            <w:pPr>
              <w:keepNext/>
              <w:jc w:val="center"/>
              <w:rPr>
                <w:sz w:val="22"/>
                <w:szCs w:val="22"/>
              </w:rPr>
            </w:pPr>
            <w:r w:rsidRPr="000D48FC">
              <w:rPr>
                <w:sz w:val="22"/>
                <w:szCs w:val="22"/>
              </w:rPr>
              <w:t>на металлические конструкции</w:t>
            </w:r>
          </w:p>
        </w:tc>
      </w:tr>
      <w:tr w:rsidR="009D5769" w:rsidRPr="00E57138" w:rsidTr="002063F7">
        <w:trPr>
          <w:cantSplit/>
          <w:trHeight w:val="927"/>
        </w:trPr>
        <w:tc>
          <w:tcPr>
            <w:tcW w:w="1843" w:type="dxa"/>
            <w:vMerge/>
            <w:tcBorders>
              <w:top w:val="single" w:sz="4" w:space="0" w:color="auto"/>
              <w:left w:val="single" w:sz="4" w:space="0" w:color="auto"/>
              <w:bottom w:val="doub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p>
        </w:tc>
        <w:tc>
          <w:tcPr>
            <w:tcW w:w="851" w:type="dxa"/>
            <w:vMerge/>
            <w:tcBorders>
              <w:top w:val="single" w:sz="4" w:space="0" w:color="auto"/>
              <w:left w:val="single" w:sz="4" w:space="0" w:color="auto"/>
              <w:bottom w:val="double" w:sz="4" w:space="0" w:color="auto"/>
              <w:right w:val="single" w:sz="4" w:space="0" w:color="auto"/>
            </w:tcBorders>
            <w:shd w:val="clear" w:color="auto" w:fill="auto"/>
            <w:vAlign w:val="center"/>
          </w:tcPr>
          <w:p w:rsidR="009D5769" w:rsidRPr="000D48FC" w:rsidRDefault="009D5769" w:rsidP="003C2BDA">
            <w:pPr>
              <w:keepNext/>
              <w:jc w:val="center"/>
              <w:rPr>
                <w:sz w:val="22"/>
                <w:szCs w:val="22"/>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9D5769" w:rsidRDefault="00734CA8" w:rsidP="003C2BDA">
            <w:pPr>
              <w:keepNext/>
              <w:jc w:val="center"/>
              <w:rPr>
                <w:sz w:val="22"/>
                <w:szCs w:val="22"/>
              </w:rPr>
            </w:pPr>
            <w:r>
              <w:rPr>
                <w:sz w:val="22"/>
                <w:szCs w:val="22"/>
              </w:rPr>
              <w:t xml:space="preserve">  </w:t>
            </w:r>
            <w:r w:rsidR="00FB51A0">
              <w:rPr>
                <w:sz w:val="22"/>
                <w:szCs w:val="22"/>
              </w:rPr>
              <w:t>В</w:t>
            </w:r>
            <w:r w:rsidR="009D5769" w:rsidRPr="000D48FC">
              <w:rPr>
                <w:sz w:val="22"/>
                <w:szCs w:val="22"/>
              </w:rPr>
              <w:t xml:space="preserve">нутри </w:t>
            </w:r>
          </w:p>
          <w:p w:rsidR="009D5769" w:rsidRDefault="009D5769" w:rsidP="003C2BDA">
            <w:pPr>
              <w:keepNext/>
              <w:jc w:val="center"/>
              <w:rPr>
                <w:sz w:val="22"/>
                <w:szCs w:val="22"/>
              </w:rPr>
            </w:pPr>
            <w:r w:rsidRPr="000D48FC">
              <w:rPr>
                <w:sz w:val="22"/>
                <w:szCs w:val="22"/>
              </w:rPr>
              <w:t xml:space="preserve">отапливаемых </w:t>
            </w:r>
          </w:p>
          <w:p w:rsidR="009D5769" w:rsidRPr="000D48FC" w:rsidRDefault="009D5769" w:rsidP="003C2BDA">
            <w:pPr>
              <w:keepNext/>
              <w:jc w:val="center"/>
              <w:rPr>
                <w:sz w:val="22"/>
                <w:szCs w:val="22"/>
              </w:rPr>
            </w:pPr>
            <w:r w:rsidRPr="000D48FC">
              <w:rPr>
                <w:sz w:val="22"/>
                <w:szCs w:val="22"/>
              </w:rPr>
              <w:t>зданий</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9D5769" w:rsidRDefault="00FB51A0" w:rsidP="003C2BDA">
            <w:pPr>
              <w:keepNext/>
              <w:jc w:val="center"/>
              <w:rPr>
                <w:sz w:val="22"/>
                <w:szCs w:val="22"/>
              </w:rPr>
            </w:pPr>
            <w:r>
              <w:rPr>
                <w:sz w:val="22"/>
                <w:szCs w:val="22"/>
              </w:rPr>
              <w:t>В</w:t>
            </w:r>
            <w:r w:rsidR="009D5769" w:rsidRPr="000D48FC">
              <w:rPr>
                <w:sz w:val="22"/>
                <w:szCs w:val="22"/>
              </w:rPr>
              <w:t xml:space="preserve">нутри неотапливаемых зданий или </w:t>
            </w:r>
          </w:p>
          <w:p w:rsidR="009D5769" w:rsidRPr="000D48FC" w:rsidRDefault="009D5769" w:rsidP="003C2BDA">
            <w:pPr>
              <w:keepNext/>
              <w:jc w:val="center"/>
              <w:rPr>
                <w:sz w:val="22"/>
                <w:szCs w:val="22"/>
              </w:rPr>
            </w:pPr>
            <w:r w:rsidRPr="000D48FC">
              <w:rPr>
                <w:sz w:val="22"/>
                <w:szCs w:val="22"/>
              </w:rPr>
              <w:t>под навесами</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9D5769" w:rsidRPr="000D48FC" w:rsidRDefault="00FB51A0" w:rsidP="003C2BDA">
            <w:pPr>
              <w:keepNext/>
              <w:jc w:val="center"/>
              <w:rPr>
                <w:sz w:val="22"/>
                <w:szCs w:val="22"/>
              </w:rPr>
            </w:pPr>
            <w:r>
              <w:rPr>
                <w:sz w:val="22"/>
                <w:szCs w:val="22"/>
              </w:rPr>
              <w:t>Н</w:t>
            </w:r>
            <w:r w:rsidR="009D5769" w:rsidRPr="000D48FC">
              <w:rPr>
                <w:sz w:val="22"/>
                <w:szCs w:val="22"/>
              </w:rPr>
              <w:t>а открытом воздухе</w:t>
            </w:r>
          </w:p>
        </w:tc>
      </w:tr>
      <w:tr w:rsidR="009D5769" w:rsidRPr="00E57138" w:rsidTr="002063F7">
        <w:trPr>
          <w:trHeight w:val="1062"/>
        </w:trPr>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Сухой</w:t>
            </w:r>
          </w:p>
          <w:p w:rsidR="009D5769" w:rsidRPr="000D4438" w:rsidRDefault="009D5769" w:rsidP="003C2BDA">
            <w:pPr>
              <w:keepNext/>
              <w:jc w:val="center"/>
              <w:rPr>
                <w:sz w:val="4"/>
                <w:szCs w:val="4"/>
              </w:rPr>
            </w:pPr>
            <w:r w:rsidRPr="000D4438">
              <w:rPr>
                <w:sz w:val="4"/>
                <w:szCs w:val="4"/>
              </w:rPr>
              <w:t>_____________</w:t>
            </w:r>
            <w:r>
              <w:rPr>
                <w:sz w:val="4"/>
                <w:szCs w:val="4"/>
              </w:rPr>
              <w:t>___________</w:t>
            </w:r>
          </w:p>
          <w:p w:rsidR="009D5769" w:rsidRPr="00E57138" w:rsidRDefault="009D5769" w:rsidP="003C2BDA">
            <w:pPr>
              <w:keepNext/>
              <w:jc w:val="center"/>
              <w:rPr>
                <w:sz w:val="24"/>
                <w:szCs w:val="24"/>
              </w:rPr>
            </w:pPr>
            <w:r w:rsidRPr="00E57138">
              <w:rPr>
                <w:sz w:val="24"/>
                <w:szCs w:val="24"/>
              </w:rPr>
              <w:t>Сухая</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А</w:t>
            </w:r>
          </w:p>
          <w:p w:rsidR="009D5769" w:rsidRPr="00E57138" w:rsidRDefault="009D5769" w:rsidP="003C2BDA">
            <w:pPr>
              <w:keepNext/>
              <w:jc w:val="center"/>
              <w:rPr>
                <w:sz w:val="24"/>
                <w:szCs w:val="24"/>
              </w:rPr>
            </w:pPr>
            <w:r w:rsidRPr="00E57138">
              <w:rPr>
                <w:sz w:val="24"/>
                <w:szCs w:val="24"/>
              </w:rPr>
              <w:t>В</w:t>
            </w:r>
          </w:p>
          <w:p w:rsidR="009D5769" w:rsidRPr="00E57138" w:rsidRDefault="009D5769" w:rsidP="003C2BDA">
            <w:pPr>
              <w:keepNext/>
              <w:jc w:val="center"/>
              <w:rPr>
                <w:sz w:val="24"/>
                <w:szCs w:val="24"/>
              </w:rPr>
            </w:pPr>
            <w:r w:rsidRPr="00E57138">
              <w:rPr>
                <w:sz w:val="24"/>
                <w:szCs w:val="24"/>
              </w:rPr>
              <w:t>С</w:t>
            </w:r>
          </w:p>
          <w:p w:rsidR="009D5769" w:rsidRPr="00E57138" w:rsidRDefault="009D5769" w:rsidP="003C2BDA">
            <w:pPr>
              <w:keepNext/>
              <w:jc w:val="center"/>
              <w:rPr>
                <w:sz w:val="24"/>
                <w:szCs w:val="24"/>
              </w:rPr>
            </w:pPr>
            <w:r w:rsidRPr="00E57138">
              <w:rPr>
                <w:sz w:val="24"/>
                <w:szCs w:val="24"/>
              </w:rPr>
              <w:t>D</w:t>
            </w:r>
          </w:p>
        </w:tc>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Среднеагрессивная</w:t>
            </w:r>
          </w:p>
        </w:tc>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Неагрессивная</w:t>
            </w:r>
          </w:p>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tc>
        <w:tc>
          <w:tcPr>
            <w:tcW w:w="2268" w:type="dxa"/>
            <w:tcBorders>
              <w:top w:val="doub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Сильноагрессивная</w:t>
            </w:r>
          </w:p>
        </w:tc>
      </w:tr>
      <w:tr w:rsidR="009D5769" w:rsidRPr="00E57138" w:rsidTr="003C2BDA">
        <w:trPr>
          <w:trHeight w:val="104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Нормальный</w:t>
            </w:r>
          </w:p>
          <w:p w:rsidR="009D5769" w:rsidRPr="00E42EB4" w:rsidRDefault="009D5769" w:rsidP="003C2BDA">
            <w:pPr>
              <w:keepNext/>
              <w:jc w:val="center"/>
              <w:rPr>
                <w:sz w:val="4"/>
                <w:szCs w:val="4"/>
              </w:rPr>
            </w:pPr>
            <w:r w:rsidRPr="00E42EB4">
              <w:rPr>
                <w:sz w:val="4"/>
                <w:szCs w:val="4"/>
              </w:rPr>
              <w:t>_____________</w:t>
            </w:r>
            <w:r>
              <w:rPr>
                <w:sz w:val="4"/>
                <w:szCs w:val="4"/>
              </w:rPr>
              <w:t>___________________________________</w:t>
            </w:r>
          </w:p>
          <w:p w:rsidR="009D5769" w:rsidRPr="00E57138" w:rsidRDefault="009D5769" w:rsidP="003C2BDA">
            <w:pPr>
              <w:keepNext/>
              <w:jc w:val="center"/>
              <w:rPr>
                <w:sz w:val="24"/>
                <w:szCs w:val="24"/>
              </w:rPr>
            </w:pPr>
            <w:r w:rsidRPr="00E57138">
              <w:rPr>
                <w:sz w:val="24"/>
                <w:szCs w:val="24"/>
              </w:rPr>
              <w:t>Нормальная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А</w:t>
            </w:r>
          </w:p>
          <w:p w:rsidR="009D5769" w:rsidRPr="00E57138" w:rsidRDefault="009D5769" w:rsidP="003C2BDA">
            <w:pPr>
              <w:keepNext/>
              <w:jc w:val="center"/>
              <w:rPr>
                <w:sz w:val="24"/>
                <w:szCs w:val="24"/>
              </w:rPr>
            </w:pPr>
            <w:r w:rsidRPr="00E57138">
              <w:rPr>
                <w:sz w:val="24"/>
                <w:szCs w:val="24"/>
              </w:rPr>
              <w:t>В</w:t>
            </w:r>
          </w:p>
          <w:p w:rsidR="009D5769" w:rsidRPr="00E57138" w:rsidRDefault="009D5769" w:rsidP="003C2BDA">
            <w:pPr>
              <w:keepNext/>
              <w:jc w:val="center"/>
              <w:rPr>
                <w:sz w:val="24"/>
                <w:szCs w:val="24"/>
              </w:rPr>
            </w:pPr>
            <w:r w:rsidRPr="00E57138">
              <w:rPr>
                <w:sz w:val="24"/>
                <w:szCs w:val="24"/>
              </w:rPr>
              <w:t>С</w:t>
            </w:r>
          </w:p>
          <w:p w:rsidR="009D5769" w:rsidRPr="00E57138" w:rsidRDefault="009D5769" w:rsidP="003C2BDA">
            <w:pPr>
              <w:keepNext/>
              <w:jc w:val="center"/>
              <w:rPr>
                <w:sz w:val="24"/>
                <w:szCs w:val="24"/>
              </w:rPr>
            </w:pPr>
            <w:r w:rsidRPr="00E57138">
              <w:rPr>
                <w:sz w:val="24"/>
                <w:szCs w:val="24"/>
              </w:rPr>
              <w:t>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Неагрессивная</w:t>
            </w:r>
          </w:p>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Среднеагрессивная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Сильноагрессивная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Слабоагрессивная</w:t>
            </w:r>
          </w:p>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Сильноагрессивная</w:t>
            </w:r>
          </w:p>
        </w:tc>
      </w:tr>
      <w:tr w:rsidR="009D5769" w:rsidRPr="00E57138" w:rsidTr="003C2BDA">
        <w:trPr>
          <w:trHeight w:val="1062"/>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Default="009D5769" w:rsidP="003C2BDA">
            <w:pPr>
              <w:keepNext/>
              <w:jc w:val="center"/>
              <w:rPr>
                <w:sz w:val="24"/>
                <w:szCs w:val="24"/>
              </w:rPr>
            </w:pPr>
            <w:r w:rsidRPr="00E57138">
              <w:rPr>
                <w:sz w:val="24"/>
                <w:szCs w:val="24"/>
              </w:rPr>
              <w:t xml:space="preserve">Влажный </w:t>
            </w:r>
          </w:p>
          <w:p w:rsidR="009D5769" w:rsidRPr="00E57138" w:rsidRDefault="009D5769" w:rsidP="003C2BDA">
            <w:pPr>
              <w:keepNext/>
              <w:jc w:val="center"/>
              <w:rPr>
                <w:sz w:val="24"/>
                <w:szCs w:val="24"/>
              </w:rPr>
            </w:pPr>
            <w:r w:rsidRPr="00E57138">
              <w:rPr>
                <w:sz w:val="24"/>
                <w:szCs w:val="24"/>
              </w:rPr>
              <w:t>или мокрый</w:t>
            </w:r>
          </w:p>
          <w:p w:rsidR="009D5769" w:rsidRPr="00E42EB4" w:rsidRDefault="009D5769" w:rsidP="003C2BDA">
            <w:pPr>
              <w:keepNext/>
              <w:jc w:val="center"/>
              <w:rPr>
                <w:sz w:val="4"/>
                <w:szCs w:val="4"/>
              </w:rPr>
            </w:pPr>
            <w:r w:rsidRPr="00E42EB4">
              <w:rPr>
                <w:sz w:val="4"/>
                <w:szCs w:val="4"/>
              </w:rPr>
              <w:t>____________________</w:t>
            </w:r>
            <w:r>
              <w:rPr>
                <w:sz w:val="4"/>
                <w:szCs w:val="4"/>
              </w:rPr>
              <w:t>_____________________________</w:t>
            </w:r>
          </w:p>
          <w:p w:rsidR="009D5769" w:rsidRPr="00E57138" w:rsidRDefault="009D5769" w:rsidP="003C2BDA">
            <w:pPr>
              <w:keepNext/>
              <w:jc w:val="center"/>
              <w:rPr>
                <w:sz w:val="24"/>
                <w:szCs w:val="24"/>
              </w:rPr>
            </w:pPr>
            <w:r w:rsidRPr="00E57138">
              <w:rPr>
                <w:sz w:val="24"/>
                <w:szCs w:val="24"/>
              </w:rPr>
              <w:t>Влажная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А</w:t>
            </w:r>
          </w:p>
          <w:p w:rsidR="009D5769" w:rsidRPr="00E57138" w:rsidRDefault="009D5769" w:rsidP="003C2BDA">
            <w:pPr>
              <w:keepNext/>
              <w:jc w:val="center"/>
              <w:rPr>
                <w:sz w:val="24"/>
                <w:szCs w:val="24"/>
              </w:rPr>
            </w:pPr>
            <w:r w:rsidRPr="00E57138">
              <w:rPr>
                <w:sz w:val="24"/>
                <w:szCs w:val="24"/>
              </w:rPr>
              <w:t>В</w:t>
            </w:r>
          </w:p>
          <w:p w:rsidR="009D5769" w:rsidRPr="00E57138" w:rsidRDefault="009D5769" w:rsidP="003C2BDA">
            <w:pPr>
              <w:keepNext/>
              <w:jc w:val="center"/>
              <w:rPr>
                <w:sz w:val="24"/>
                <w:szCs w:val="24"/>
              </w:rPr>
            </w:pPr>
            <w:r w:rsidRPr="00E57138">
              <w:rPr>
                <w:sz w:val="24"/>
                <w:szCs w:val="24"/>
              </w:rPr>
              <w:t>С</w:t>
            </w:r>
          </w:p>
          <w:p w:rsidR="009D5769" w:rsidRPr="00E57138" w:rsidRDefault="009D5769" w:rsidP="003C2BDA">
            <w:pPr>
              <w:keepNext/>
              <w:jc w:val="center"/>
              <w:rPr>
                <w:sz w:val="24"/>
                <w:szCs w:val="24"/>
              </w:rPr>
            </w:pPr>
            <w:r w:rsidRPr="00E57138">
              <w:rPr>
                <w:sz w:val="24"/>
                <w:szCs w:val="24"/>
              </w:rPr>
              <w:t>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Сильноагрессивная</w:t>
            </w:r>
          </w:p>
          <w:p w:rsidR="009D5769" w:rsidRPr="00E57138" w:rsidRDefault="009D5769" w:rsidP="003C2BDA">
            <w:pPr>
              <w:keepNext/>
              <w:jc w:val="center"/>
              <w:rPr>
                <w:sz w:val="24"/>
                <w:szCs w:val="24"/>
              </w:rPr>
            </w:pPr>
            <w:r w:rsidRPr="00E57138">
              <w:rPr>
                <w:sz w:val="24"/>
                <w:szCs w:val="24"/>
              </w:rPr>
              <w:t>То же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Сильноагрессивная</w:t>
            </w:r>
          </w:p>
          <w:p w:rsidR="009D5769" w:rsidRPr="00E57138" w:rsidRDefault="009D5769" w:rsidP="003C2BDA">
            <w:pPr>
              <w:keepNext/>
              <w:jc w:val="center"/>
              <w:rPr>
                <w:sz w:val="24"/>
                <w:szCs w:val="24"/>
              </w:rPr>
            </w:pPr>
            <w:r w:rsidRPr="00E57138">
              <w:rPr>
                <w:sz w:val="24"/>
                <w:szCs w:val="24"/>
              </w:rPr>
              <w:t>То же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D5769" w:rsidRPr="00E57138" w:rsidRDefault="009D5769" w:rsidP="003C2BDA">
            <w:pPr>
              <w:keepNext/>
              <w:jc w:val="center"/>
              <w:rPr>
                <w:sz w:val="24"/>
                <w:szCs w:val="24"/>
              </w:rPr>
            </w:pPr>
            <w:r w:rsidRPr="00E57138">
              <w:rPr>
                <w:sz w:val="24"/>
                <w:szCs w:val="24"/>
              </w:rPr>
              <w:t>Среднеагрессивная</w:t>
            </w:r>
          </w:p>
          <w:p w:rsidR="009D5769" w:rsidRPr="00E57138" w:rsidRDefault="009D5769" w:rsidP="003C2BDA">
            <w:pPr>
              <w:keepNext/>
              <w:jc w:val="center"/>
              <w:rPr>
                <w:sz w:val="24"/>
                <w:szCs w:val="24"/>
              </w:rPr>
            </w:pPr>
            <w:r w:rsidRPr="00E57138">
              <w:rPr>
                <w:sz w:val="24"/>
                <w:szCs w:val="24"/>
              </w:rPr>
              <w:t>То же</w:t>
            </w:r>
          </w:p>
          <w:p w:rsidR="009D5769" w:rsidRPr="00E57138" w:rsidRDefault="009D5769" w:rsidP="003C2BDA">
            <w:pPr>
              <w:keepNext/>
              <w:jc w:val="center"/>
              <w:rPr>
                <w:sz w:val="24"/>
                <w:szCs w:val="24"/>
              </w:rPr>
            </w:pPr>
            <w:r w:rsidRPr="00E57138">
              <w:rPr>
                <w:sz w:val="24"/>
                <w:szCs w:val="24"/>
              </w:rPr>
              <w:t>Сильноагрессивная</w:t>
            </w:r>
          </w:p>
          <w:p w:rsidR="009D5769" w:rsidRPr="00E57138" w:rsidRDefault="009D5769" w:rsidP="003C2BDA">
            <w:pPr>
              <w:keepNext/>
              <w:jc w:val="center"/>
              <w:rPr>
                <w:sz w:val="24"/>
                <w:szCs w:val="24"/>
              </w:rPr>
            </w:pPr>
            <w:r w:rsidRPr="00E57138">
              <w:rPr>
                <w:sz w:val="24"/>
                <w:szCs w:val="24"/>
              </w:rPr>
              <w:t>То же</w:t>
            </w:r>
          </w:p>
        </w:tc>
      </w:tr>
      <w:tr w:rsidR="009D5769" w:rsidRPr="00E57138" w:rsidTr="003C2BDA">
        <w:trPr>
          <w:trHeight w:val="339"/>
        </w:trPr>
        <w:tc>
          <w:tcPr>
            <w:tcW w:w="9498" w:type="dxa"/>
            <w:gridSpan w:val="5"/>
            <w:tcBorders>
              <w:top w:val="single" w:sz="4" w:space="0" w:color="auto"/>
              <w:left w:val="single" w:sz="4" w:space="0" w:color="auto"/>
              <w:bottom w:val="single" w:sz="4" w:space="0" w:color="auto"/>
              <w:right w:val="single" w:sz="4" w:space="0" w:color="auto"/>
            </w:tcBorders>
            <w:shd w:val="clear" w:color="auto" w:fill="auto"/>
          </w:tcPr>
          <w:p w:rsidR="009D5769" w:rsidRPr="002B604B" w:rsidRDefault="009D5769" w:rsidP="003C2BDA">
            <w:pPr>
              <w:keepNext/>
              <w:ind w:firstLine="522"/>
              <w:jc w:val="both"/>
            </w:pPr>
            <w:proofErr w:type="gramStart"/>
            <w:r>
              <w:t>П</w:t>
            </w:r>
            <w:proofErr w:type="gramEnd"/>
            <w:r>
              <w:t xml:space="preserve"> р и м е ч а н и е – </w:t>
            </w:r>
            <w:r w:rsidRPr="00E42EB4">
              <w:t>При оценке степени агрессивного воздействия среды не следует учитывать влияние углекислого газа</w:t>
            </w:r>
          </w:p>
        </w:tc>
      </w:tr>
    </w:tbl>
    <w:p w:rsidR="009D5769" w:rsidRDefault="009D5769" w:rsidP="009D5769">
      <w:pPr>
        <w:jc w:val="both"/>
        <w:rPr>
          <w:sz w:val="28"/>
          <w:szCs w:val="28"/>
        </w:rPr>
      </w:pPr>
    </w:p>
    <w:p w:rsidR="00357231" w:rsidRPr="00AC6E90" w:rsidRDefault="00357231" w:rsidP="009D5769">
      <w:pPr>
        <w:jc w:val="both"/>
        <w:rPr>
          <w:sz w:val="28"/>
          <w:szCs w:val="28"/>
        </w:rPr>
      </w:pPr>
    </w:p>
    <w:p w:rsidR="00832F53" w:rsidRPr="00550F3F" w:rsidRDefault="002063F7" w:rsidP="00550F3F">
      <w:pPr>
        <w:pStyle w:val="Default"/>
        <w:keepNext/>
        <w:tabs>
          <w:tab w:val="left" w:pos="1560"/>
          <w:tab w:val="left" w:pos="1701"/>
        </w:tabs>
        <w:spacing w:before="120" w:after="240"/>
        <w:jc w:val="both"/>
        <w:rPr>
          <w:rFonts w:ascii="Times New Roman" w:hAnsi="Times New Roman" w:cs="Times New Roman"/>
          <w:sz w:val="28"/>
          <w:szCs w:val="28"/>
        </w:rPr>
      </w:pPr>
      <w:r w:rsidRPr="00987FEE">
        <w:rPr>
          <w:rFonts w:ascii="Times New Roman" w:hAnsi="Times New Roman" w:cs="Times New Roman"/>
          <w:spacing w:val="40"/>
          <w:sz w:val="28"/>
          <w:szCs w:val="28"/>
        </w:rPr>
        <w:lastRenderedPageBreak/>
        <w:t>Таблиц</w:t>
      </w:r>
      <w:r w:rsidRPr="00550F3F">
        <w:rPr>
          <w:rFonts w:ascii="Times New Roman" w:hAnsi="Times New Roman" w:cs="Times New Roman"/>
          <w:sz w:val="28"/>
          <w:szCs w:val="28"/>
        </w:rPr>
        <w:t xml:space="preserve">а </w:t>
      </w:r>
      <w:r w:rsidR="00C85A52">
        <w:rPr>
          <w:rFonts w:ascii="Times New Roman" w:hAnsi="Times New Roman" w:cs="Times New Roman"/>
          <w:sz w:val="28"/>
          <w:szCs w:val="28"/>
        </w:rPr>
        <w:t>5</w:t>
      </w:r>
      <w:r w:rsidRPr="00550F3F">
        <w:rPr>
          <w:rFonts w:ascii="Times New Roman" w:hAnsi="Times New Roman" w:cs="Times New Roman"/>
          <w:sz w:val="28"/>
          <w:szCs w:val="28"/>
        </w:rPr>
        <w:t xml:space="preserve">.3 </w:t>
      </w:r>
      <w:r w:rsidRPr="00550F3F">
        <w:rPr>
          <w:rFonts w:ascii="Times New Roman" w:hAnsi="Times New Roman" w:cs="Times New Roman"/>
          <w:sz w:val="28"/>
          <w:szCs w:val="28"/>
        </w:rPr>
        <w:sym w:font="Symbol" w:char="F02D"/>
      </w:r>
      <w:r w:rsidRPr="00550F3F">
        <w:rPr>
          <w:rFonts w:ascii="Times New Roman" w:hAnsi="Times New Roman" w:cs="Times New Roman"/>
          <w:sz w:val="28"/>
          <w:szCs w:val="28"/>
        </w:rPr>
        <w:t xml:space="preserve"> </w:t>
      </w:r>
      <w:r w:rsidR="00832F53" w:rsidRPr="00550F3F">
        <w:rPr>
          <w:rFonts w:ascii="Times New Roman" w:hAnsi="Times New Roman" w:cs="Times New Roman"/>
          <w:sz w:val="28"/>
          <w:szCs w:val="28"/>
        </w:rPr>
        <w:t xml:space="preserve">Степень агрессивного воздействия </w:t>
      </w:r>
      <w:r w:rsidR="00550F3F">
        <w:rPr>
          <w:rFonts w:ascii="Times New Roman" w:hAnsi="Times New Roman" w:cs="Times New Roman"/>
          <w:sz w:val="28"/>
          <w:szCs w:val="28"/>
        </w:rPr>
        <w:t>тве</w:t>
      </w:r>
      <w:r w:rsidR="00832F53" w:rsidRPr="00550F3F">
        <w:rPr>
          <w:rFonts w:ascii="Times New Roman" w:hAnsi="Times New Roman" w:cs="Times New Roman"/>
          <w:sz w:val="28"/>
          <w:szCs w:val="28"/>
        </w:rPr>
        <w:t>рдых сред на металлические конструкции</w:t>
      </w:r>
    </w:p>
    <w:tbl>
      <w:tblPr>
        <w:tblW w:w="9494" w:type="dxa"/>
        <w:tblInd w:w="45" w:type="dxa"/>
        <w:tblLayout w:type="fixed"/>
        <w:tblCellMar>
          <w:left w:w="28" w:type="dxa"/>
          <w:right w:w="28" w:type="dxa"/>
        </w:tblCellMar>
        <w:tblLook w:val="0000"/>
      </w:tblPr>
      <w:tblGrid>
        <w:gridCol w:w="1651"/>
        <w:gridCol w:w="1880"/>
        <w:gridCol w:w="1989"/>
        <w:gridCol w:w="1990"/>
        <w:gridCol w:w="1984"/>
      </w:tblGrid>
      <w:tr w:rsidR="00107B79" w:rsidRPr="00E57138" w:rsidTr="00C81815">
        <w:trPr>
          <w:trHeight w:val="270"/>
        </w:trPr>
        <w:tc>
          <w:tcPr>
            <w:tcW w:w="1651" w:type="dxa"/>
            <w:vMerge w:val="restart"/>
            <w:tcBorders>
              <w:top w:val="single" w:sz="4" w:space="0" w:color="auto"/>
              <w:left w:val="single" w:sz="4" w:space="0" w:color="auto"/>
              <w:right w:val="single" w:sz="4" w:space="0" w:color="auto"/>
            </w:tcBorders>
            <w:shd w:val="clear" w:color="auto" w:fill="auto"/>
            <w:vAlign w:val="center"/>
          </w:tcPr>
          <w:p w:rsidR="00107B79" w:rsidRPr="00BF184E" w:rsidRDefault="00107B79" w:rsidP="0011706E">
            <w:pPr>
              <w:keepNext/>
              <w:jc w:val="center"/>
              <w:rPr>
                <w:sz w:val="22"/>
                <w:szCs w:val="22"/>
              </w:rPr>
            </w:pPr>
            <w:r w:rsidRPr="00BF184E">
              <w:rPr>
                <w:sz w:val="22"/>
                <w:szCs w:val="22"/>
              </w:rPr>
              <w:t>Влажностный режим помещений</w:t>
            </w:r>
          </w:p>
          <w:p w:rsidR="00107B79" w:rsidRPr="00BF184E" w:rsidRDefault="00107B79" w:rsidP="0011706E">
            <w:pPr>
              <w:keepNext/>
              <w:jc w:val="center"/>
              <w:rPr>
                <w:sz w:val="4"/>
                <w:szCs w:val="4"/>
              </w:rPr>
            </w:pPr>
            <w:r w:rsidRPr="00BF184E">
              <w:rPr>
                <w:sz w:val="4"/>
                <w:szCs w:val="4"/>
              </w:rPr>
              <w:t>____________________________________________________</w:t>
            </w:r>
          </w:p>
          <w:p w:rsidR="00107B79" w:rsidRPr="00BF184E" w:rsidRDefault="00107B79" w:rsidP="0011706E">
            <w:pPr>
              <w:keepNext/>
              <w:jc w:val="center"/>
              <w:rPr>
                <w:sz w:val="22"/>
                <w:szCs w:val="22"/>
              </w:rPr>
            </w:pPr>
            <w:r w:rsidRPr="00BF184E">
              <w:rPr>
                <w:sz w:val="22"/>
                <w:szCs w:val="22"/>
              </w:rPr>
              <w:t>Зона влажности</w:t>
            </w:r>
          </w:p>
          <w:p w:rsidR="00107B79" w:rsidRPr="00BF184E" w:rsidRDefault="00107B79" w:rsidP="0011706E">
            <w:pPr>
              <w:keepNext/>
              <w:jc w:val="center"/>
              <w:rPr>
                <w:sz w:val="22"/>
                <w:szCs w:val="22"/>
              </w:rPr>
            </w:pPr>
            <w:r w:rsidRPr="00BF184E">
              <w:rPr>
                <w:sz w:val="22"/>
                <w:szCs w:val="22"/>
              </w:rPr>
              <w:t>(по СП 131.13330)</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B79" w:rsidRPr="00BF184E" w:rsidRDefault="00107B79" w:rsidP="0011706E">
            <w:pPr>
              <w:keepNext/>
              <w:jc w:val="center"/>
              <w:rPr>
                <w:sz w:val="22"/>
                <w:szCs w:val="22"/>
              </w:rPr>
            </w:pPr>
            <w:r w:rsidRPr="00BF184E">
              <w:rPr>
                <w:sz w:val="22"/>
                <w:szCs w:val="22"/>
              </w:rPr>
              <w:t>Ра</w:t>
            </w:r>
            <w:r w:rsidR="00550F3F">
              <w:rPr>
                <w:sz w:val="22"/>
                <w:szCs w:val="22"/>
              </w:rPr>
              <w:t>створимость тве</w:t>
            </w:r>
            <w:r w:rsidRPr="00BF184E">
              <w:rPr>
                <w:sz w:val="22"/>
                <w:szCs w:val="22"/>
              </w:rPr>
              <w:t xml:space="preserve">рдых сред </w:t>
            </w:r>
          </w:p>
          <w:p w:rsidR="00107B79" w:rsidRPr="00BF184E" w:rsidRDefault="00107B79" w:rsidP="0011706E">
            <w:pPr>
              <w:keepNext/>
              <w:jc w:val="center"/>
              <w:rPr>
                <w:sz w:val="22"/>
                <w:szCs w:val="22"/>
              </w:rPr>
            </w:pPr>
            <w:r w:rsidRPr="00BF184E">
              <w:rPr>
                <w:sz w:val="22"/>
                <w:szCs w:val="22"/>
              </w:rPr>
              <w:t>в воде</w:t>
            </w:r>
            <w:proofErr w:type="gramStart"/>
            <w:r w:rsidRPr="00BF184E">
              <w:rPr>
                <w:sz w:val="22"/>
                <w:szCs w:val="22"/>
                <w:vertAlign w:val="superscript"/>
              </w:rPr>
              <w:t>1</w:t>
            </w:r>
            <w:proofErr w:type="gramEnd"/>
            <w:r w:rsidRPr="00BF184E">
              <w:rPr>
                <w:sz w:val="22"/>
                <w:szCs w:val="22"/>
                <w:vertAlign w:val="superscript"/>
              </w:rPr>
              <w:t>)</w:t>
            </w:r>
            <w:r w:rsidRPr="00BF184E">
              <w:rPr>
                <w:sz w:val="22"/>
                <w:szCs w:val="22"/>
              </w:rPr>
              <w:t xml:space="preserve"> и их гигроскопичность</w:t>
            </w:r>
          </w:p>
        </w:tc>
        <w:tc>
          <w:tcPr>
            <w:tcW w:w="59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07B79" w:rsidRPr="00BF184E" w:rsidRDefault="00107B79" w:rsidP="0011706E">
            <w:pPr>
              <w:keepNext/>
              <w:jc w:val="center"/>
              <w:rPr>
                <w:sz w:val="22"/>
                <w:szCs w:val="22"/>
              </w:rPr>
            </w:pPr>
            <w:r w:rsidRPr="00BF184E">
              <w:rPr>
                <w:sz w:val="22"/>
                <w:szCs w:val="22"/>
              </w:rPr>
              <w:t xml:space="preserve">Степень агрессивного воздействия среды </w:t>
            </w:r>
          </w:p>
          <w:p w:rsidR="00107B79" w:rsidRPr="00BF184E" w:rsidRDefault="00107B79" w:rsidP="0011706E">
            <w:pPr>
              <w:keepNext/>
              <w:jc w:val="center"/>
              <w:rPr>
                <w:sz w:val="22"/>
                <w:szCs w:val="22"/>
              </w:rPr>
            </w:pPr>
            <w:r w:rsidRPr="00BF184E">
              <w:rPr>
                <w:sz w:val="22"/>
                <w:szCs w:val="22"/>
              </w:rPr>
              <w:t>на металлические конструкции</w:t>
            </w:r>
          </w:p>
        </w:tc>
      </w:tr>
      <w:tr w:rsidR="00107B79" w:rsidRPr="00E57138" w:rsidTr="002063F7">
        <w:trPr>
          <w:trHeight w:val="589"/>
        </w:trPr>
        <w:tc>
          <w:tcPr>
            <w:tcW w:w="1651" w:type="dxa"/>
            <w:vMerge/>
            <w:tcBorders>
              <w:left w:val="single" w:sz="4" w:space="0" w:color="auto"/>
              <w:bottom w:val="double" w:sz="4" w:space="0" w:color="auto"/>
              <w:right w:val="single" w:sz="4" w:space="0" w:color="auto"/>
            </w:tcBorders>
            <w:shd w:val="clear" w:color="auto" w:fill="auto"/>
            <w:vAlign w:val="center"/>
          </w:tcPr>
          <w:p w:rsidR="00107B79" w:rsidRPr="00BF184E" w:rsidRDefault="00107B79" w:rsidP="0011706E">
            <w:pPr>
              <w:keepNext/>
              <w:jc w:val="center"/>
              <w:rPr>
                <w:sz w:val="22"/>
                <w:szCs w:val="22"/>
              </w:rPr>
            </w:pPr>
          </w:p>
        </w:tc>
        <w:tc>
          <w:tcPr>
            <w:tcW w:w="1880" w:type="dxa"/>
            <w:vMerge/>
            <w:tcBorders>
              <w:top w:val="single" w:sz="4" w:space="0" w:color="auto"/>
              <w:left w:val="single" w:sz="4" w:space="0" w:color="auto"/>
              <w:bottom w:val="double" w:sz="4" w:space="0" w:color="auto"/>
              <w:right w:val="single" w:sz="4" w:space="0" w:color="auto"/>
            </w:tcBorders>
            <w:shd w:val="clear" w:color="auto" w:fill="auto"/>
            <w:vAlign w:val="center"/>
          </w:tcPr>
          <w:p w:rsidR="00107B79" w:rsidRPr="00BF184E" w:rsidRDefault="00107B79" w:rsidP="0011706E">
            <w:pPr>
              <w:keepNext/>
              <w:jc w:val="center"/>
              <w:rPr>
                <w:sz w:val="22"/>
                <w:szCs w:val="22"/>
              </w:rPr>
            </w:pPr>
          </w:p>
        </w:tc>
        <w:tc>
          <w:tcPr>
            <w:tcW w:w="1989" w:type="dxa"/>
            <w:tcBorders>
              <w:top w:val="single" w:sz="4" w:space="0" w:color="auto"/>
              <w:left w:val="single" w:sz="4" w:space="0" w:color="auto"/>
              <w:bottom w:val="double" w:sz="4" w:space="0" w:color="auto"/>
              <w:right w:val="single" w:sz="4" w:space="0" w:color="auto"/>
            </w:tcBorders>
            <w:shd w:val="clear" w:color="auto" w:fill="auto"/>
            <w:vAlign w:val="center"/>
          </w:tcPr>
          <w:p w:rsidR="00107B79" w:rsidRPr="00BF184E" w:rsidRDefault="00FB51A0" w:rsidP="0011706E">
            <w:pPr>
              <w:keepNext/>
              <w:jc w:val="center"/>
              <w:rPr>
                <w:sz w:val="22"/>
                <w:szCs w:val="22"/>
              </w:rPr>
            </w:pPr>
            <w:r>
              <w:rPr>
                <w:sz w:val="22"/>
                <w:szCs w:val="22"/>
              </w:rPr>
              <w:t>В</w:t>
            </w:r>
            <w:r w:rsidR="00107B79" w:rsidRPr="00BF184E">
              <w:rPr>
                <w:sz w:val="22"/>
                <w:szCs w:val="22"/>
              </w:rPr>
              <w:t xml:space="preserve">нутри </w:t>
            </w:r>
          </w:p>
          <w:p w:rsidR="00107B79" w:rsidRPr="00BF184E" w:rsidRDefault="00107B79" w:rsidP="0011706E">
            <w:pPr>
              <w:keepNext/>
              <w:jc w:val="center"/>
              <w:rPr>
                <w:sz w:val="22"/>
                <w:szCs w:val="22"/>
              </w:rPr>
            </w:pPr>
            <w:r w:rsidRPr="00BF184E">
              <w:rPr>
                <w:sz w:val="22"/>
                <w:szCs w:val="22"/>
              </w:rPr>
              <w:t>отапливаемых</w:t>
            </w:r>
          </w:p>
          <w:p w:rsidR="00107B79" w:rsidRPr="00BF184E" w:rsidRDefault="00107B79" w:rsidP="0011706E">
            <w:pPr>
              <w:keepNext/>
              <w:jc w:val="center"/>
              <w:rPr>
                <w:sz w:val="22"/>
                <w:szCs w:val="22"/>
              </w:rPr>
            </w:pPr>
            <w:r w:rsidRPr="00BF184E">
              <w:rPr>
                <w:sz w:val="22"/>
                <w:szCs w:val="22"/>
              </w:rPr>
              <w:t>зданий</w:t>
            </w:r>
          </w:p>
        </w:tc>
        <w:tc>
          <w:tcPr>
            <w:tcW w:w="1990" w:type="dxa"/>
            <w:tcBorders>
              <w:top w:val="single" w:sz="4" w:space="0" w:color="auto"/>
              <w:left w:val="single" w:sz="4" w:space="0" w:color="auto"/>
              <w:bottom w:val="double" w:sz="4" w:space="0" w:color="auto"/>
              <w:right w:val="single" w:sz="4" w:space="0" w:color="auto"/>
            </w:tcBorders>
            <w:shd w:val="clear" w:color="auto" w:fill="auto"/>
            <w:vAlign w:val="center"/>
          </w:tcPr>
          <w:p w:rsidR="00107B79" w:rsidRPr="00BF184E" w:rsidRDefault="00FB51A0" w:rsidP="0011706E">
            <w:pPr>
              <w:keepNext/>
              <w:jc w:val="center"/>
              <w:rPr>
                <w:sz w:val="22"/>
                <w:szCs w:val="22"/>
              </w:rPr>
            </w:pPr>
            <w:r>
              <w:rPr>
                <w:sz w:val="22"/>
                <w:szCs w:val="22"/>
              </w:rPr>
              <w:t>В</w:t>
            </w:r>
            <w:r w:rsidR="00107B79" w:rsidRPr="00BF184E">
              <w:rPr>
                <w:sz w:val="22"/>
                <w:szCs w:val="22"/>
              </w:rPr>
              <w:t>нутри неотапливаемых зданий или под навесами</w:t>
            </w:r>
          </w:p>
        </w:tc>
        <w:tc>
          <w:tcPr>
            <w:tcW w:w="1984" w:type="dxa"/>
            <w:tcBorders>
              <w:top w:val="single" w:sz="4" w:space="0" w:color="auto"/>
              <w:left w:val="single" w:sz="4" w:space="0" w:color="auto"/>
              <w:bottom w:val="double" w:sz="4" w:space="0" w:color="auto"/>
              <w:right w:val="single" w:sz="4" w:space="0" w:color="auto"/>
            </w:tcBorders>
            <w:shd w:val="clear" w:color="auto" w:fill="auto"/>
            <w:vAlign w:val="center"/>
          </w:tcPr>
          <w:p w:rsidR="00107B79" w:rsidRPr="00BF184E" w:rsidRDefault="00FB51A0" w:rsidP="0011706E">
            <w:pPr>
              <w:keepNext/>
              <w:jc w:val="center"/>
              <w:rPr>
                <w:sz w:val="22"/>
                <w:szCs w:val="22"/>
              </w:rPr>
            </w:pPr>
            <w:r>
              <w:rPr>
                <w:sz w:val="22"/>
                <w:szCs w:val="22"/>
              </w:rPr>
              <w:t>Н</w:t>
            </w:r>
            <w:r w:rsidR="00107B79" w:rsidRPr="00BF184E">
              <w:rPr>
                <w:sz w:val="22"/>
                <w:szCs w:val="22"/>
              </w:rPr>
              <w:t>а открытом воздухе</w:t>
            </w:r>
          </w:p>
        </w:tc>
      </w:tr>
      <w:tr w:rsidR="000D48FC" w:rsidRPr="00E57138" w:rsidTr="002063F7">
        <w:trPr>
          <w:trHeight w:hRule="exact" w:val="407"/>
        </w:trPr>
        <w:tc>
          <w:tcPr>
            <w:tcW w:w="1651"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r w:rsidRPr="00E57138">
              <w:rPr>
                <w:sz w:val="24"/>
                <w:szCs w:val="24"/>
              </w:rPr>
              <w:t>Сухой</w:t>
            </w:r>
          </w:p>
          <w:p w:rsidR="000D48FC" w:rsidRPr="00107B79" w:rsidRDefault="000D48FC" w:rsidP="0011706E">
            <w:pPr>
              <w:keepNext/>
              <w:jc w:val="center"/>
              <w:rPr>
                <w:sz w:val="4"/>
                <w:szCs w:val="4"/>
              </w:rPr>
            </w:pPr>
            <w:r w:rsidRPr="00107B79">
              <w:rPr>
                <w:sz w:val="4"/>
                <w:szCs w:val="4"/>
              </w:rPr>
              <w:t>__________________</w:t>
            </w:r>
            <w:r w:rsidR="00107B79">
              <w:rPr>
                <w:sz w:val="4"/>
                <w:szCs w:val="4"/>
              </w:rPr>
              <w:t>__________________</w:t>
            </w:r>
          </w:p>
          <w:p w:rsidR="000D48FC" w:rsidRPr="00E57138" w:rsidRDefault="000D48FC" w:rsidP="0011706E">
            <w:pPr>
              <w:keepNext/>
              <w:jc w:val="center"/>
              <w:rPr>
                <w:sz w:val="24"/>
                <w:szCs w:val="24"/>
              </w:rPr>
            </w:pPr>
            <w:r w:rsidRPr="00E57138">
              <w:rPr>
                <w:sz w:val="24"/>
                <w:szCs w:val="24"/>
              </w:rPr>
              <w:t>Сухая</w:t>
            </w:r>
          </w:p>
        </w:tc>
        <w:tc>
          <w:tcPr>
            <w:tcW w:w="1880" w:type="dxa"/>
            <w:tcBorders>
              <w:top w:val="doub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Малорастворимые</w:t>
            </w:r>
          </w:p>
        </w:tc>
        <w:tc>
          <w:tcPr>
            <w:tcW w:w="1989" w:type="dxa"/>
            <w:tcBorders>
              <w:top w:val="doub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Неагрессивная</w:t>
            </w:r>
          </w:p>
        </w:tc>
        <w:tc>
          <w:tcPr>
            <w:tcW w:w="1990" w:type="dxa"/>
            <w:tcBorders>
              <w:top w:val="doub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Неагрессивная</w:t>
            </w:r>
          </w:p>
        </w:tc>
        <w:tc>
          <w:tcPr>
            <w:tcW w:w="1984" w:type="dxa"/>
            <w:tcBorders>
              <w:top w:val="doub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r>
      <w:tr w:rsidR="000D48FC" w:rsidRPr="00E57138" w:rsidTr="00C81815">
        <w:trPr>
          <w:trHeight w:hRule="exact" w:val="532"/>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малогигроскопичные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r>
      <w:tr w:rsidR="000D48FC" w:rsidRPr="00E57138" w:rsidTr="00C81815">
        <w:trPr>
          <w:trHeight w:hRule="exact" w:val="532"/>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r>
      <w:tr w:rsidR="000D48FC" w:rsidRPr="00E57138" w:rsidTr="00C81815">
        <w:trPr>
          <w:trHeight w:hRule="exact" w:val="532"/>
        </w:trPr>
        <w:tc>
          <w:tcPr>
            <w:tcW w:w="1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r w:rsidRPr="00E57138">
              <w:rPr>
                <w:sz w:val="24"/>
                <w:szCs w:val="24"/>
              </w:rPr>
              <w:t>Нормальный</w:t>
            </w:r>
          </w:p>
          <w:p w:rsidR="000D48FC" w:rsidRPr="00107B79" w:rsidRDefault="000D48FC" w:rsidP="0011706E">
            <w:pPr>
              <w:keepNext/>
              <w:jc w:val="center"/>
              <w:rPr>
                <w:sz w:val="4"/>
                <w:szCs w:val="4"/>
              </w:rPr>
            </w:pPr>
            <w:r w:rsidRPr="00107B79">
              <w:rPr>
                <w:sz w:val="4"/>
                <w:szCs w:val="4"/>
              </w:rPr>
              <w:t>_________________</w:t>
            </w:r>
            <w:r w:rsidR="00107B79">
              <w:rPr>
                <w:sz w:val="4"/>
                <w:szCs w:val="4"/>
              </w:rPr>
              <w:t>____________________________________________</w:t>
            </w:r>
          </w:p>
          <w:p w:rsidR="000D48FC" w:rsidRPr="00E57138" w:rsidRDefault="000D48FC" w:rsidP="0011706E">
            <w:pPr>
              <w:keepNext/>
              <w:jc w:val="center"/>
              <w:rPr>
                <w:sz w:val="24"/>
                <w:szCs w:val="24"/>
              </w:rPr>
            </w:pPr>
            <w:r w:rsidRPr="00E57138">
              <w:rPr>
                <w:sz w:val="24"/>
                <w:szCs w:val="24"/>
              </w:rPr>
              <w:t>Нормальная</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Малорастворимые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Неагрессивная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r>
      <w:tr w:rsidR="000D48FC" w:rsidRPr="00E57138" w:rsidTr="00C81815">
        <w:trPr>
          <w:trHeight w:hRule="exact" w:val="532"/>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малогигроскопичные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r>
      <w:tr w:rsidR="000D48FC" w:rsidRPr="00E57138" w:rsidTr="00C81815">
        <w:trPr>
          <w:trHeight w:hRule="exact" w:val="532"/>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r>
      <w:tr w:rsidR="000D48FC" w:rsidRPr="00E57138" w:rsidTr="00C81815">
        <w:trPr>
          <w:trHeight w:hRule="exact" w:val="369"/>
        </w:trPr>
        <w:tc>
          <w:tcPr>
            <w:tcW w:w="1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B79" w:rsidRDefault="000D48FC" w:rsidP="0011706E">
            <w:pPr>
              <w:keepNext/>
              <w:jc w:val="center"/>
              <w:rPr>
                <w:sz w:val="24"/>
                <w:szCs w:val="24"/>
              </w:rPr>
            </w:pPr>
            <w:r w:rsidRPr="00E57138">
              <w:rPr>
                <w:sz w:val="24"/>
                <w:szCs w:val="24"/>
              </w:rPr>
              <w:t xml:space="preserve">Влажный </w:t>
            </w:r>
          </w:p>
          <w:p w:rsidR="000D48FC" w:rsidRPr="00E57138" w:rsidRDefault="000D48FC" w:rsidP="0011706E">
            <w:pPr>
              <w:keepNext/>
              <w:jc w:val="center"/>
              <w:rPr>
                <w:sz w:val="24"/>
                <w:szCs w:val="24"/>
              </w:rPr>
            </w:pPr>
            <w:r w:rsidRPr="00E57138">
              <w:rPr>
                <w:sz w:val="24"/>
                <w:szCs w:val="24"/>
              </w:rPr>
              <w:t>или мокрый</w:t>
            </w:r>
          </w:p>
          <w:p w:rsidR="000D48FC" w:rsidRPr="00107B79" w:rsidRDefault="000D48FC" w:rsidP="0011706E">
            <w:pPr>
              <w:keepNext/>
              <w:jc w:val="center"/>
              <w:rPr>
                <w:sz w:val="4"/>
                <w:szCs w:val="4"/>
              </w:rPr>
            </w:pPr>
            <w:r w:rsidRPr="00107B79">
              <w:rPr>
                <w:sz w:val="4"/>
                <w:szCs w:val="4"/>
              </w:rPr>
              <w:t>_________________</w:t>
            </w:r>
            <w:r w:rsidR="00107B79">
              <w:rPr>
                <w:sz w:val="4"/>
                <w:szCs w:val="4"/>
              </w:rPr>
              <w:t>____________________________________________</w:t>
            </w:r>
          </w:p>
          <w:p w:rsidR="000D48FC" w:rsidRPr="00E57138" w:rsidRDefault="000D48FC" w:rsidP="0011706E">
            <w:pPr>
              <w:keepNext/>
              <w:jc w:val="center"/>
              <w:rPr>
                <w:sz w:val="24"/>
                <w:szCs w:val="24"/>
              </w:rPr>
            </w:pPr>
            <w:r w:rsidRPr="00E57138">
              <w:rPr>
                <w:sz w:val="24"/>
                <w:szCs w:val="24"/>
              </w:rPr>
              <w:t>Влажная</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Малорастворимые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Слабоагрессивная</w:t>
            </w:r>
          </w:p>
        </w:tc>
      </w:tr>
      <w:tr w:rsidR="000D48FC" w:rsidRPr="00E57138" w:rsidTr="00C81815">
        <w:trPr>
          <w:trHeight w:hRule="exact" w:val="532"/>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малогигроскопичные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Среднеагрессивная</w:t>
            </w:r>
          </w:p>
        </w:tc>
      </w:tr>
      <w:tr w:rsidR="000D48FC" w:rsidRPr="00E57138" w:rsidTr="00C81815">
        <w:trPr>
          <w:trHeight w:hRule="exact" w:val="659"/>
        </w:trPr>
        <w:tc>
          <w:tcPr>
            <w:tcW w:w="16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48FC" w:rsidRPr="00E57138" w:rsidRDefault="000D48FC" w:rsidP="0011706E">
            <w:pPr>
              <w:keepNext/>
              <w:jc w:val="center"/>
              <w:rPr>
                <w:sz w:val="24"/>
                <w:szCs w:val="24"/>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Хорошо растворимые</w:t>
            </w:r>
          </w:p>
          <w:p w:rsidR="000D48FC" w:rsidRPr="00107B79" w:rsidRDefault="000D48FC" w:rsidP="0011706E">
            <w:pPr>
              <w:keepNext/>
              <w:jc w:val="center"/>
              <w:rPr>
                <w:spacing w:val="-6"/>
                <w:sz w:val="24"/>
                <w:szCs w:val="24"/>
              </w:rPr>
            </w:pPr>
            <w:r w:rsidRPr="00107B79">
              <w:rPr>
                <w:spacing w:val="-6"/>
                <w:sz w:val="24"/>
                <w:szCs w:val="24"/>
              </w:rPr>
              <w:t>гигроскопичные</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То же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11706E">
            <w:pPr>
              <w:keepNext/>
              <w:jc w:val="center"/>
              <w:rPr>
                <w:spacing w:val="-6"/>
                <w:sz w:val="24"/>
                <w:szCs w:val="24"/>
              </w:rPr>
            </w:pPr>
            <w:r w:rsidRPr="00107B79">
              <w:rPr>
                <w:spacing w:val="-6"/>
                <w:sz w:val="24"/>
                <w:szCs w:val="24"/>
              </w:rPr>
              <w:t>Сильноагрессивная</w:t>
            </w:r>
          </w:p>
        </w:tc>
      </w:tr>
      <w:tr w:rsidR="000D48FC" w:rsidRPr="00E57138" w:rsidTr="00C81815">
        <w:trPr>
          <w:trHeight w:val="126"/>
        </w:trPr>
        <w:tc>
          <w:tcPr>
            <w:tcW w:w="94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D48FC" w:rsidRPr="00107B79" w:rsidRDefault="000D48FC" w:rsidP="00550F3F">
            <w:pPr>
              <w:keepNext/>
              <w:spacing w:before="40" w:after="40"/>
              <w:ind w:firstLine="567"/>
              <w:jc w:val="both"/>
            </w:pPr>
            <w:r w:rsidRPr="00107B79">
              <w:rPr>
                <w:sz w:val="24"/>
                <w:szCs w:val="24"/>
                <w:vertAlign w:val="superscript"/>
              </w:rPr>
              <w:t>1)</w:t>
            </w:r>
            <w:r w:rsidRPr="00F47758">
              <w:rPr>
                <w:spacing w:val="10"/>
              </w:rPr>
              <w:t>Перечень наиболее распростран</w:t>
            </w:r>
            <w:r w:rsidR="00074A9C">
              <w:rPr>
                <w:spacing w:val="10"/>
              </w:rPr>
              <w:t>е</w:t>
            </w:r>
            <w:r w:rsidRPr="00F47758">
              <w:rPr>
                <w:spacing w:val="10"/>
              </w:rPr>
              <w:t>нных растворимых вещес</w:t>
            </w:r>
            <w:r w:rsidR="00C81815">
              <w:rPr>
                <w:spacing w:val="10"/>
              </w:rPr>
              <w:t>тв и их характеристики привед</w:t>
            </w:r>
            <w:r w:rsidR="00074A9C">
              <w:rPr>
                <w:spacing w:val="10"/>
              </w:rPr>
              <w:t>е</w:t>
            </w:r>
            <w:r w:rsidR="00C81815">
              <w:rPr>
                <w:spacing w:val="10"/>
              </w:rPr>
              <w:t>н</w:t>
            </w:r>
            <w:r w:rsidRPr="00F47758">
              <w:rPr>
                <w:spacing w:val="10"/>
              </w:rPr>
              <w:t xml:space="preserve"> </w:t>
            </w:r>
            <w:r w:rsidRPr="00107B79">
              <w:t xml:space="preserve">в </w:t>
            </w:r>
            <w:r w:rsidR="00107B79" w:rsidRPr="00107B79">
              <w:t xml:space="preserve">СП 28.13330, </w:t>
            </w:r>
            <w:r w:rsidRPr="00107B79">
              <w:t>таблиц</w:t>
            </w:r>
            <w:r w:rsidR="00107B79" w:rsidRPr="00107B79">
              <w:t>а</w:t>
            </w:r>
            <w:r w:rsidRPr="00107B79">
              <w:t xml:space="preserve"> </w:t>
            </w:r>
            <w:r w:rsidR="00673A97">
              <w:t>Б</w:t>
            </w:r>
            <w:r w:rsidRPr="00107B79">
              <w:t>.4.</w:t>
            </w:r>
          </w:p>
          <w:p w:rsidR="000D48FC" w:rsidRPr="00E57138" w:rsidRDefault="000D48FC" w:rsidP="00550F3F">
            <w:pPr>
              <w:keepNext/>
              <w:spacing w:before="40" w:after="40"/>
              <w:ind w:firstLine="567"/>
              <w:jc w:val="both"/>
              <w:rPr>
                <w:sz w:val="24"/>
                <w:szCs w:val="24"/>
              </w:rPr>
            </w:pPr>
            <w:proofErr w:type="gramStart"/>
            <w:r w:rsidRPr="00107B79">
              <w:t>П</w:t>
            </w:r>
            <w:proofErr w:type="gramEnd"/>
            <w:r w:rsidRPr="00107B79">
              <w:t xml:space="preserve"> р и м е ч а н и е – Для частей ограждающих конструкций, находящихся внутри зданий, степень агрессивного воздействия среды следует устанавливать как для помещений с влажным или мокрым режимом.</w:t>
            </w:r>
          </w:p>
        </w:tc>
      </w:tr>
    </w:tbl>
    <w:p w:rsidR="003C2BDA" w:rsidRPr="003C2BDA" w:rsidRDefault="003C2BDA" w:rsidP="003C2BDA">
      <w:pPr>
        <w:pStyle w:val="a7"/>
        <w:tabs>
          <w:tab w:val="left" w:pos="1344"/>
        </w:tabs>
        <w:spacing w:before="120" w:after="120"/>
        <w:ind w:left="567"/>
        <w:contextualSpacing w:val="0"/>
        <w:jc w:val="both"/>
        <w:rPr>
          <w:sz w:val="16"/>
          <w:szCs w:val="16"/>
        </w:rPr>
      </w:pPr>
    </w:p>
    <w:p w:rsidR="00E93C6B" w:rsidRDefault="00EC5A09" w:rsidP="00616EDE">
      <w:pPr>
        <w:numPr>
          <w:ilvl w:val="2"/>
          <w:numId w:val="41"/>
        </w:numPr>
        <w:jc w:val="both"/>
        <w:rPr>
          <w:sz w:val="28"/>
          <w:szCs w:val="28"/>
        </w:rPr>
      </w:pPr>
      <w:r>
        <w:rPr>
          <w:sz w:val="28"/>
          <w:szCs w:val="28"/>
        </w:rPr>
        <w:t xml:space="preserve">Несущие металлоконструкции каркасов зданий из тонколистовых гнутых профилей и ограждающие конструкции, изготавливаемые из оцинкованного проката с горячим цинковым покрытием </w:t>
      </w:r>
      <w:r w:rsidR="00230625">
        <w:rPr>
          <w:sz w:val="28"/>
          <w:szCs w:val="28"/>
        </w:rPr>
        <w:t xml:space="preserve">1 </w:t>
      </w:r>
      <w:r>
        <w:rPr>
          <w:sz w:val="28"/>
          <w:szCs w:val="28"/>
        </w:rPr>
        <w:t xml:space="preserve">класса по ГОСТ 14918 и класса 275 по ГОСТ </w:t>
      </w:r>
      <w:proofErr w:type="gramStart"/>
      <w:r>
        <w:rPr>
          <w:sz w:val="28"/>
          <w:szCs w:val="28"/>
        </w:rPr>
        <w:t>Р</w:t>
      </w:r>
      <w:proofErr w:type="gramEnd"/>
      <w:r>
        <w:rPr>
          <w:sz w:val="28"/>
          <w:szCs w:val="28"/>
        </w:rPr>
        <w:t xml:space="preserve"> 52246, допускается применять только в условиях неагрессивного воздействия среды. Несущие конструкции из этих профилей и ограждающие конструкции из тонколистовой оцинкованной стали с дополнительным лакокрасочным покрытием допускается применять в условиях слабоагрессивного воздействия среды. </w:t>
      </w:r>
    </w:p>
    <w:p w:rsidR="00E93C6B" w:rsidRDefault="00EC5A09" w:rsidP="00616EDE">
      <w:pPr>
        <w:numPr>
          <w:ilvl w:val="2"/>
          <w:numId w:val="41"/>
        </w:numPr>
        <w:jc w:val="both"/>
        <w:rPr>
          <w:sz w:val="28"/>
          <w:szCs w:val="28"/>
        </w:rPr>
      </w:pPr>
      <w:r w:rsidRPr="00C85A52">
        <w:rPr>
          <w:sz w:val="28"/>
          <w:szCs w:val="28"/>
        </w:rPr>
        <w:t xml:space="preserve">Выбор марок материалов  и толщины защитно-декоративных лакокрасочных покрытий для дополнительной защиты от коррозии оцинкованной стали следует производить с учетом срока службы лакокрасочного покрытия в конкретных условиях эксплуатации. </w:t>
      </w:r>
    </w:p>
    <w:p w:rsidR="00EC5A09" w:rsidRPr="00C85A52" w:rsidRDefault="00EC5A09" w:rsidP="00616EDE">
      <w:pPr>
        <w:numPr>
          <w:ilvl w:val="2"/>
          <w:numId w:val="41"/>
        </w:numPr>
        <w:jc w:val="both"/>
        <w:rPr>
          <w:sz w:val="28"/>
          <w:szCs w:val="28"/>
        </w:rPr>
      </w:pPr>
      <w:r w:rsidRPr="00C85A52">
        <w:rPr>
          <w:sz w:val="28"/>
          <w:szCs w:val="28"/>
        </w:rPr>
        <w:t>Прогнозируемый срок службы покрытия следует устанавливать по результатам ускоренных климатических испытаний образцов покрытий, представляющих собой фрагменты реальных конструкций. Ускоренные испытания покрыти</w:t>
      </w:r>
      <w:r w:rsidR="00394ABB" w:rsidRPr="00C85A52">
        <w:rPr>
          <w:sz w:val="28"/>
          <w:szCs w:val="28"/>
        </w:rPr>
        <w:t>й</w:t>
      </w:r>
      <w:r w:rsidRPr="00C85A52">
        <w:rPr>
          <w:sz w:val="28"/>
          <w:szCs w:val="28"/>
        </w:rPr>
        <w:t xml:space="preserve"> провод</w:t>
      </w:r>
      <w:r w:rsidR="001F3D4B" w:rsidRPr="00C85A52">
        <w:rPr>
          <w:sz w:val="28"/>
          <w:szCs w:val="28"/>
        </w:rPr>
        <w:t>ить</w:t>
      </w:r>
      <w:r w:rsidR="0092585B" w:rsidRPr="00C85A52">
        <w:rPr>
          <w:sz w:val="28"/>
          <w:szCs w:val="28"/>
        </w:rPr>
        <w:t xml:space="preserve"> по ГОСТ 9.40</w:t>
      </w:r>
      <w:r w:rsidR="000F4F1D" w:rsidRPr="00C85A52">
        <w:rPr>
          <w:sz w:val="28"/>
          <w:szCs w:val="28"/>
        </w:rPr>
        <w:t>1</w:t>
      </w:r>
      <w:r w:rsidRPr="00C85A52">
        <w:rPr>
          <w:sz w:val="28"/>
          <w:szCs w:val="28"/>
        </w:rPr>
        <w:t>.</w:t>
      </w:r>
    </w:p>
    <w:p w:rsidR="003C2BDA" w:rsidRDefault="003C2BDA" w:rsidP="003C2BDA">
      <w:pPr>
        <w:ind w:left="567"/>
        <w:jc w:val="both"/>
        <w:rPr>
          <w:sz w:val="28"/>
          <w:szCs w:val="28"/>
        </w:rPr>
      </w:pPr>
    </w:p>
    <w:p w:rsidR="003C2BDA" w:rsidRDefault="003C2BDA" w:rsidP="003C2BDA">
      <w:pPr>
        <w:ind w:left="567"/>
        <w:jc w:val="both"/>
        <w:rPr>
          <w:sz w:val="28"/>
          <w:szCs w:val="28"/>
        </w:rPr>
      </w:pPr>
    </w:p>
    <w:p w:rsidR="00D0713C" w:rsidRPr="003C2BDA" w:rsidRDefault="0059717E" w:rsidP="00616EDE">
      <w:pPr>
        <w:numPr>
          <w:ilvl w:val="1"/>
          <w:numId w:val="41"/>
        </w:numPr>
        <w:jc w:val="both"/>
        <w:rPr>
          <w:sz w:val="28"/>
          <w:szCs w:val="28"/>
        </w:rPr>
      </w:pPr>
      <w:r w:rsidRPr="003C2BDA">
        <w:rPr>
          <w:b/>
          <w:sz w:val="28"/>
          <w:szCs w:val="28"/>
        </w:rPr>
        <w:lastRenderedPageBreak/>
        <w:t xml:space="preserve">Требования </w:t>
      </w:r>
      <w:r w:rsidR="00594892" w:rsidRPr="003C2BDA">
        <w:rPr>
          <w:b/>
          <w:sz w:val="28"/>
          <w:szCs w:val="28"/>
        </w:rPr>
        <w:t xml:space="preserve">по </w:t>
      </w:r>
      <w:r w:rsidRPr="003C2BDA">
        <w:rPr>
          <w:b/>
          <w:sz w:val="28"/>
          <w:szCs w:val="28"/>
        </w:rPr>
        <w:t>пожарной безопасности и огнестойкости</w:t>
      </w:r>
    </w:p>
    <w:p w:rsidR="003C2BDA" w:rsidRPr="003C2BDA" w:rsidRDefault="003C2BDA" w:rsidP="003C2BDA">
      <w:pPr>
        <w:ind w:left="567"/>
        <w:jc w:val="both"/>
        <w:rPr>
          <w:sz w:val="16"/>
          <w:szCs w:val="16"/>
        </w:rPr>
      </w:pPr>
    </w:p>
    <w:p w:rsidR="005F7844" w:rsidRDefault="001C53E9" w:rsidP="00616EDE">
      <w:pPr>
        <w:numPr>
          <w:ilvl w:val="2"/>
          <w:numId w:val="41"/>
        </w:numPr>
        <w:jc w:val="both"/>
        <w:rPr>
          <w:sz w:val="28"/>
          <w:szCs w:val="28"/>
        </w:rPr>
      </w:pPr>
      <w:r w:rsidRPr="003C2BDA">
        <w:rPr>
          <w:sz w:val="28"/>
          <w:szCs w:val="28"/>
        </w:rPr>
        <w:t xml:space="preserve">Степень огнестойкости зданий, сооружений, строений и пожарных отсеков из ЛСТК должна устанавливаться в зависимости от их этажности, класса функциональной пожарной опасности, площади пожарного отсека и пожарной </w:t>
      </w:r>
      <w:r w:rsidR="005B4CD5" w:rsidRPr="003C2BDA">
        <w:rPr>
          <w:sz w:val="28"/>
          <w:szCs w:val="28"/>
        </w:rPr>
        <w:t>опасности,</w:t>
      </w:r>
      <w:r w:rsidRPr="003C2BDA">
        <w:rPr>
          <w:sz w:val="28"/>
          <w:szCs w:val="28"/>
        </w:rPr>
        <w:t xml:space="preserve"> происходящих в них технологических процессов в соответствии с требованиями </w:t>
      </w:r>
      <w:r w:rsidR="00357231" w:rsidRPr="00357231">
        <w:rPr>
          <w:sz w:val="28"/>
          <w:szCs w:val="28"/>
        </w:rPr>
        <w:t>[3]</w:t>
      </w:r>
      <w:r w:rsidR="00357231">
        <w:rPr>
          <w:sz w:val="28"/>
          <w:szCs w:val="28"/>
        </w:rPr>
        <w:t xml:space="preserve"> </w:t>
      </w:r>
      <w:r w:rsidR="004C64E9">
        <w:rPr>
          <w:sz w:val="28"/>
          <w:szCs w:val="28"/>
        </w:rPr>
        <w:t>и свода правил СП 2.13130</w:t>
      </w:r>
      <w:r w:rsidR="005F7844" w:rsidRPr="003C2BDA">
        <w:rPr>
          <w:sz w:val="28"/>
          <w:szCs w:val="28"/>
        </w:rPr>
        <w:t>.</w:t>
      </w:r>
    </w:p>
    <w:p w:rsidR="00EE0282" w:rsidRDefault="008E478E" w:rsidP="00616EDE">
      <w:pPr>
        <w:numPr>
          <w:ilvl w:val="2"/>
          <w:numId w:val="41"/>
        </w:numPr>
        <w:jc w:val="both"/>
        <w:rPr>
          <w:sz w:val="28"/>
          <w:szCs w:val="28"/>
        </w:rPr>
      </w:pPr>
      <w:r w:rsidRPr="00C85A52">
        <w:rPr>
          <w:sz w:val="28"/>
          <w:szCs w:val="28"/>
        </w:rPr>
        <w:t>Огнестойкость конструкций из ЛСТК должна быть обеспечена плитным мат</w:t>
      </w:r>
      <w:r w:rsidR="00550F3F" w:rsidRPr="00C85A52">
        <w:rPr>
          <w:sz w:val="28"/>
          <w:szCs w:val="28"/>
        </w:rPr>
        <w:t>ериалом обшивки, количество слое</w:t>
      </w:r>
      <w:r w:rsidRPr="00C85A52">
        <w:rPr>
          <w:sz w:val="28"/>
          <w:szCs w:val="28"/>
        </w:rPr>
        <w:t xml:space="preserve">в которой необходимо подбирать оптимальным образом под конкретные противопожарные </w:t>
      </w:r>
      <w:bookmarkStart w:id="0" w:name="YANDEX_18"/>
      <w:bookmarkEnd w:id="0"/>
      <w:r w:rsidRPr="00C85A52">
        <w:rPr>
          <w:sz w:val="28"/>
          <w:szCs w:val="28"/>
        </w:rPr>
        <w:t>требования</w:t>
      </w:r>
      <w:r w:rsidR="003C2BDA" w:rsidRPr="00C85A52">
        <w:rPr>
          <w:sz w:val="28"/>
          <w:szCs w:val="28"/>
        </w:rPr>
        <w:t>.</w:t>
      </w:r>
    </w:p>
    <w:p w:rsidR="008E478E" w:rsidRDefault="002E55B9" w:rsidP="00616EDE">
      <w:pPr>
        <w:numPr>
          <w:ilvl w:val="2"/>
          <w:numId w:val="41"/>
        </w:numPr>
        <w:jc w:val="both"/>
        <w:rPr>
          <w:sz w:val="28"/>
          <w:szCs w:val="28"/>
        </w:rPr>
      </w:pPr>
      <w:r w:rsidRPr="00C85A52">
        <w:rPr>
          <w:sz w:val="28"/>
          <w:szCs w:val="28"/>
        </w:rPr>
        <w:t>Все материалы, применяемые в данной технологии, не должны поддерживать горение и гореть в открытом пламени.</w:t>
      </w:r>
    </w:p>
    <w:p w:rsidR="002E55B9" w:rsidRPr="00C85A52" w:rsidRDefault="002E55B9" w:rsidP="00616EDE">
      <w:pPr>
        <w:numPr>
          <w:ilvl w:val="2"/>
          <w:numId w:val="41"/>
        </w:numPr>
        <w:jc w:val="both"/>
        <w:rPr>
          <w:sz w:val="28"/>
          <w:szCs w:val="28"/>
        </w:rPr>
      </w:pPr>
      <w:r w:rsidRPr="00C85A52">
        <w:rPr>
          <w:sz w:val="28"/>
          <w:szCs w:val="28"/>
        </w:rPr>
        <w:t>Условие пожарной безопасности конструкции является ограничением для применения различных видов утеплителей в системах, где несущая способность комбинированных стен опред</w:t>
      </w:r>
      <w:r w:rsidR="00550F3F" w:rsidRPr="00C85A52">
        <w:rPr>
          <w:sz w:val="28"/>
          <w:szCs w:val="28"/>
        </w:rPr>
        <w:t>еляется взаимодействием между ле</w:t>
      </w:r>
      <w:r w:rsidRPr="00C85A52">
        <w:rPr>
          <w:sz w:val="28"/>
          <w:szCs w:val="28"/>
        </w:rPr>
        <w:t>гкими стальными профилями и утепляющим наполнителем (пенополистиролом или пенополиуретаном), заливаемым между стальными профилями.</w:t>
      </w:r>
    </w:p>
    <w:p w:rsidR="003C2BDA" w:rsidRDefault="003C2BDA" w:rsidP="004C64E9">
      <w:pPr>
        <w:spacing w:after="120"/>
        <w:ind w:left="567"/>
        <w:jc w:val="both"/>
        <w:rPr>
          <w:sz w:val="28"/>
          <w:szCs w:val="28"/>
        </w:rPr>
      </w:pPr>
    </w:p>
    <w:p w:rsidR="003C2BDA" w:rsidRDefault="003C2BDA" w:rsidP="00616EDE">
      <w:pPr>
        <w:numPr>
          <w:ilvl w:val="1"/>
          <w:numId w:val="41"/>
        </w:numPr>
        <w:jc w:val="both"/>
        <w:rPr>
          <w:b/>
          <w:sz w:val="28"/>
          <w:szCs w:val="28"/>
        </w:rPr>
      </w:pPr>
      <w:r w:rsidRPr="003C2BDA">
        <w:rPr>
          <w:b/>
          <w:sz w:val="28"/>
          <w:szCs w:val="28"/>
        </w:rPr>
        <w:t>Основы расчета конструкций по предельным состояниям</w:t>
      </w:r>
    </w:p>
    <w:p w:rsidR="003C2BDA" w:rsidRPr="003C2BDA" w:rsidRDefault="003C2BDA" w:rsidP="003C2BDA">
      <w:pPr>
        <w:ind w:left="567"/>
        <w:jc w:val="both"/>
        <w:rPr>
          <w:b/>
          <w:sz w:val="16"/>
          <w:szCs w:val="16"/>
        </w:rPr>
      </w:pPr>
    </w:p>
    <w:p w:rsidR="003C2BDA" w:rsidRDefault="003C2BDA" w:rsidP="00616EDE">
      <w:pPr>
        <w:numPr>
          <w:ilvl w:val="2"/>
          <w:numId w:val="41"/>
        </w:numPr>
        <w:jc w:val="both"/>
        <w:rPr>
          <w:sz w:val="28"/>
          <w:szCs w:val="28"/>
        </w:rPr>
      </w:pPr>
      <w:r w:rsidRPr="003C2BDA">
        <w:rPr>
          <w:sz w:val="28"/>
          <w:szCs w:val="28"/>
        </w:rPr>
        <w:t>При проектировании строительных конструкций с применением ЛСТК необходимо учитывать три группы предельных</w:t>
      </w:r>
      <w:r>
        <w:rPr>
          <w:sz w:val="28"/>
          <w:szCs w:val="28"/>
        </w:rPr>
        <w:t xml:space="preserve"> состояни</w:t>
      </w:r>
      <w:r w:rsidR="00FB51A0">
        <w:rPr>
          <w:sz w:val="28"/>
          <w:szCs w:val="28"/>
        </w:rPr>
        <w:t xml:space="preserve">й в соответствии с ГОСТ </w:t>
      </w:r>
      <w:proofErr w:type="gramStart"/>
      <w:r w:rsidR="00FB51A0">
        <w:rPr>
          <w:sz w:val="28"/>
          <w:szCs w:val="28"/>
        </w:rPr>
        <w:t>Р</w:t>
      </w:r>
      <w:proofErr w:type="gramEnd"/>
      <w:r w:rsidR="00FB51A0">
        <w:rPr>
          <w:sz w:val="28"/>
          <w:szCs w:val="28"/>
        </w:rPr>
        <w:t xml:space="preserve"> 54257</w:t>
      </w:r>
      <w:r>
        <w:rPr>
          <w:sz w:val="28"/>
          <w:szCs w:val="28"/>
        </w:rPr>
        <w:t>:</w:t>
      </w:r>
    </w:p>
    <w:p w:rsidR="00633479" w:rsidRDefault="00633479" w:rsidP="00616EDE">
      <w:pPr>
        <w:pStyle w:val="a7"/>
        <w:numPr>
          <w:ilvl w:val="0"/>
          <w:numId w:val="30"/>
        </w:numPr>
        <w:jc w:val="both"/>
        <w:rPr>
          <w:sz w:val="28"/>
          <w:szCs w:val="28"/>
        </w:rPr>
      </w:pPr>
      <w:r>
        <w:rPr>
          <w:sz w:val="28"/>
          <w:szCs w:val="28"/>
        </w:rPr>
        <w:t>п</w:t>
      </w:r>
      <w:r w:rsidR="003C2BDA">
        <w:rPr>
          <w:sz w:val="28"/>
          <w:szCs w:val="28"/>
        </w:rPr>
        <w:t>ервая группа предельных состояний</w:t>
      </w:r>
      <w:r>
        <w:rPr>
          <w:sz w:val="28"/>
          <w:szCs w:val="28"/>
        </w:rPr>
        <w:t xml:space="preserve"> </w:t>
      </w:r>
      <w:r w:rsidRPr="00633479">
        <w:rPr>
          <w:sz w:val="28"/>
          <w:szCs w:val="28"/>
        </w:rPr>
        <w:t>состояния строительных объектов, превышение которых ведет к потере несущей способности строительных конструкций;</w:t>
      </w:r>
    </w:p>
    <w:p w:rsidR="00633479" w:rsidRDefault="00633479" w:rsidP="00616EDE">
      <w:pPr>
        <w:pStyle w:val="a7"/>
        <w:numPr>
          <w:ilvl w:val="0"/>
          <w:numId w:val="30"/>
        </w:numPr>
        <w:jc w:val="both"/>
        <w:rPr>
          <w:sz w:val="28"/>
          <w:szCs w:val="28"/>
        </w:rPr>
      </w:pPr>
      <w:r w:rsidRPr="00FB51A0">
        <w:rPr>
          <w:sz w:val="28"/>
          <w:szCs w:val="28"/>
        </w:rPr>
        <w:t>вторая группа предельных состояний – состояния, при превышении которых нарушается нормальная эксплуатация строительных конструкций, исчерпывается ресурс их долговечности или нарушаются условия комфортности;</w:t>
      </w:r>
    </w:p>
    <w:p w:rsidR="00633479" w:rsidRPr="00FB51A0" w:rsidRDefault="00633479" w:rsidP="00616EDE">
      <w:pPr>
        <w:pStyle w:val="a7"/>
        <w:numPr>
          <w:ilvl w:val="0"/>
          <w:numId w:val="30"/>
        </w:numPr>
        <w:jc w:val="both"/>
        <w:rPr>
          <w:sz w:val="28"/>
          <w:szCs w:val="28"/>
        </w:rPr>
      </w:pPr>
      <w:r w:rsidRPr="00FB51A0">
        <w:rPr>
          <w:sz w:val="28"/>
          <w:szCs w:val="28"/>
        </w:rPr>
        <w:t>особые предельные состояния – состояния, возникающие при особых воздействиях и ситуациях, превышение которых приводит к разрушению зданий и сооружений с катастрофическими последствиями.</w:t>
      </w:r>
    </w:p>
    <w:p w:rsidR="00633479" w:rsidRDefault="00633479" w:rsidP="00616EDE">
      <w:pPr>
        <w:numPr>
          <w:ilvl w:val="2"/>
          <w:numId w:val="41"/>
        </w:numPr>
        <w:jc w:val="both"/>
        <w:rPr>
          <w:sz w:val="28"/>
          <w:szCs w:val="28"/>
        </w:rPr>
      </w:pPr>
      <w:r>
        <w:rPr>
          <w:sz w:val="28"/>
          <w:szCs w:val="28"/>
        </w:rPr>
        <w:t>В рамках особого предельного состояния вводятся аварийные ситуации и аварийные нагрузки и воздействия, а также анализируются вопросы частичной или полной функциональной пригодности конструкций после повреждений (наличие или появление хрупких или усталостных трещин, локальных погнутостей, коррозионных повреждений, потеря несущей способности отдельных элементов). Наличие повреждений требует проверки живучести строительных конструкций, предусмотренной ста</w:t>
      </w:r>
      <w:r w:rsidR="00732DBF">
        <w:rPr>
          <w:sz w:val="28"/>
          <w:szCs w:val="28"/>
        </w:rPr>
        <w:t>тья</w:t>
      </w:r>
      <w:r>
        <w:rPr>
          <w:sz w:val="28"/>
          <w:szCs w:val="28"/>
        </w:rPr>
        <w:t xml:space="preserve">ми 7 и 16 </w:t>
      </w:r>
      <w:r w:rsidR="00357231" w:rsidRPr="00357231">
        <w:rPr>
          <w:sz w:val="28"/>
          <w:szCs w:val="28"/>
        </w:rPr>
        <w:t>[</w:t>
      </w:r>
      <w:r w:rsidR="004C64E9">
        <w:rPr>
          <w:sz w:val="28"/>
          <w:szCs w:val="28"/>
        </w:rPr>
        <w:t>1</w:t>
      </w:r>
      <w:r w:rsidR="00357231" w:rsidRPr="00357231">
        <w:rPr>
          <w:sz w:val="28"/>
          <w:szCs w:val="28"/>
        </w:rPr>
        <w:t>]</w:t>
      </w:r>
      <w:r>
        <w:rPr>
          <w:sz w:val="28"/>
          <w:szCs w:val="28"/>
        </w:rPr>
        <w:t>.</w:t>
      </w:r>
    </w:p>
    <w:p w:rsidR="00633479" w:rsidRDefault="00633479" w:rsidP="00633479">
      <w:pPr>
        <w:ind w:left="567"/>
        <w:jc w:val="both"/>
        <w:rPr>
          <w:sz w:val="28"/>
          <w:szCs w:val="28"/>
        </w:rPr>
      </w:pPr>
    </w:p>
    <w:p w:rsidR="004C64E9" w:rsidRDefault="004C64E9" w:rsidP="00633479">
      <w:pPr>
        <w:ind w:left="567"/>
        <w:jc w:val="both"/>
        <w:rPr>
          <w:sz w:val="28"/>
          <w:szCs w:val="28"/>
        </w:rPr>
      </w:pPr>
    </w:p>
    <w:p w:rsidR="00633479" w:rsidRPr="00FF2DA7" w:rsidRDefault="00633479" w:rsidP="00633479">
      <w:pPr>
        <w:ind w:left="567"/>
        <w:jc w:val="both"/>
        <w:rPr>
          <w:sz w:val="12"/>
          <w:szCs w:val="12"/>
        </w:rPr>
      </w:pPr>
    </w:p>
    <w:p w:rsidR="00633479" w:rsidRPr="0032627D" w:rsidRDefault="00633479" w:rsidP="00616EDE">
      <w:pPr>
        <w:numPr>
          <w:ilvl w:val="1"/>
          <w:numId w:val="41"/>
        </w:numPr>
        <w:jc w:val="both"/>
        <w:rPr>
          <w:rFonts w:eastAsiaTheme="minorHAnsi"/>
          <w:b/>
          <w:sz w:val="28"/>
          <w:szCs w:val="28"/>
          <w:lang w:eastAsia="en-US"/>
        </w:rPr>
      </w:pPr>
      <w:r w:rsidRPr="0032627D">
        <w:rPr>
          <w:rFonts w:eastAsiaTheme="minorHAnsi"/>
          <w:b/>
          <w:sz w:val="28"/>
          <w:szCs w:val="28"/>
          <w:lang w:eastAsia="en-US"/>
        </w:rPr>
        <w:lastRenderedPageBreak/>
        <w:t xml:space="preserve">Учет коэффициентов надежности по нагрузкам </w:t>
      </w:r>
    </w:p>
    <w:p w:rsidR="00633479" w:rsidRPr="0032627D" w:rsidRDefault="005F09C3" w:rsidP="00633479">
      <w:pPr>
        <w:ind w:left="708"/>
        <w:jc w:val="both"/>
        <w:rPr>
          <w:rFonts w:eastAsiaTheme="minorHAnsi"/>
          <w:b/>
          <w:sz w:val="28"/>
          <w:szCs w:val="28"/>
          <w:lang w:eastAsia="en-US"/>
        </w:rPr>
      </w:pPr>
      <w:r>
        <w:rPr>
          <w:rFonts w:eastAsiaTheme="minorHAnsi"/>
          <w:b/>
          <w:sz w:val="28"/>
          <w:szCs w:val="28"/>
          <w:lang w:eastAsia="en-US"/>
        </w:rPr>
        <w:t xml:space="preserve">    </w:t>
      </w:r>
      <w:r w:rsidR="00633479" w:rsidRPr="0032627D">
        <w:rPr>
          <w:rFonts w:eastAsiaTheme="minorHAnsi"/>
          <w:b/>
          <w:sz w:val="28"/>
          <w:szCs w:val="28"/>
          <w:lang w:eastAsia="en-US"/>
        </w:rPr>
        <w:t>и сопротивлению материала</w:t>
      </w:r>
    </w:p>
    <w:p w:rsidR="00633479" w:rsidRPr="007D7742" w:rsidRDefault="00633479" w:rsidP="00633479">
      <w:pPr>
        <w:ind w:left="708"/>
        <w:jc w:val="both"/>
        <w:rPr>
          <w:rFonts w:eastAsiaTheme="minorHAnsi"/>
          <w:lang w:eastAsia="en-US"/>
        </w:rPr>
      </w:pPr>
    </w:p>
    <w:p w:rsidR="00633479" w:rsidRPr="00C85A52" w:rsidRDefault="00633479" w:rsidP="00616EDE">
      <w:pPr>
        <w:numPr>
          <w:ilvl w:val="2"/>
          <w:numId w:val="41"/>
        </w:numPr>
        <w:jc w:val="both"/>
        <w:rPr>
          <w:rFonts w:eastAsiaTheme="minorHAnsi"/>
          <w:sz w:val="28"/>
          <w:szCs w:val="28"/>
          <w:lang w:eastAsia="en-US"/>
        </w:rPr>
      </w:pPr>
      <w:r>
        <w:rPr>
          <w:rFonts w:eastAsiaTheme="minorHAnsi"/>
          <w:sz w:val="28"/>
          <w:szCs w:val="28"/>
          <w:lang w:eastAsia="en-US"/>
        </w:rPr>
        <w:t xml:space="preserve">При расчете конструкций и соединений с применением ЛСТК следует учитывать коэффициенты надежности по нагрузкам </w:t>
      </w:r>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f</m:t>
            </m:r>
          </m:sub>
        </m:sSub>
      </m:oMath>
      <w:r>
        <w:rPr>
          <w:rFonts w:eastAsiaTheme="minorEastAsia"/>
          <w:sz w:val="28"/>
          <w:szCs w:val="28"/>
          <w:lang w:eastAsia="en-US"/>
        </w:rPr>
        <w:t xml:space="preserve"> </w:t>
      </w:r>
      <w:r>
        <w:rPr>
          <w:rFonts w:eastAsiaTheme="minorHAnsi"/>
          <w:sz w:val="28"/>
          <w:szCs w:val="28"/>
          <w:lang w:eastAsia="en-US"/>
        </w:rPr>
        <w:t>и матери</w:t>
      </w:r>
      <w:r w:rsidR="004525EA">
        <w:rPr>
          <w:rFonts w:eastAsiaTheme="minorHAnsi"/>
          <w:sz w:val="28"/>
          <w:szCs w:val="28"/>
          <w:lang w:eastAsia="en-US"/>
        </w:rPr>
        <w:t>а</w:t>
      </w:r>
      <w:r>
        <w:rPr>
          <w:rFonts w:eastAsiaTheme="minorHAnsi"/>
          <w:sz w:val="28"/>
          <w:szCs w:val="28"/>
          <w:lang w:eastAsia="en-US"/>
        </w:rPr>
        <w:t xml:space="preserve">лу </w:t>
      </w:r>
      <w:r>
        <w:rPr>
          <w:rFonts w:eastAsiaTheme="minorEastAsia"/>
          <w:sz w:val="28"/>
          <w:szCs w:val="28"/>
          <w:lang w:eastAsia="en-US"/>
        </w:rPr>
        <w:t xml:space="preserve">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m</m:t>
            </m:r>
          </m:sub>
        </m:sSub>
      </m:oMath>
      <w:r>
        <w:rPr>
          <w:rFonts w:eastAsiaTheme="minorEastAsia"/>
          <w:sz w:val="28"/>
          <w:szCs w:val="28"/>
          <w:lang w:eastAsia="en-US"/>
        </w:rPr>
        <w:t xml:space="preserve">, а также коэффициенты условий работы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c</m:t>
            </m:r>
          </m:sub>
        </m:sSub>
      </m:oMath>
      <w:r>
        <w:rPr>
          <w:rFonts w:eastAsiaTheme="minorEastAsia"/>
          <w:sz w:val="28"/>
          <w:szCs w:val="28"/>
          <w:lang w:eastAsia="en-US"/>
        </w:rPr>
        <w:t xml:space="preserve"> и коэффициент надежности по ответственности сооружения (элемента сооружения)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n</m:t>
            </m:r>
          </m:sub>
        </m:sSub>
      </m:oMath>
      <w:r>
        <w:rPr>
          <w:rFonts w:eastAsiaTheme="minorEastAsia"/>
          <w:sz w:val="28"/>
          <w:szCs w:val="28"/>
          <w:lang w:eastAsia="en-US"/>
        </w:rPr>
        <w:t>.</w:t>
      </w:r>
    </w:p>
    <w:p w:rsidR="00633479" w:rsidRPr="00C85A52" w:rsidRDefault="00633479" w:rsidP="00616EDE">
      <w:pPr>
        <w:numPr>
          <w:ilvl w:val="2"/>
          <w:numId w:val="41"/>
        </w:numPr>
        <w:jc w:val="both"/>
        <w:rPr>
          <w:rFonts w:eastAsiaTheme="minorHAnsi"/>
          <w:sz w:val="28"/>
          <w:szCs w:val="28"/>
          <w:lang w:eastAsia="en-US"/>
        </w:rPr>
      </w:pPr>
      <w:r w:rsidRPr="00C85A52">
        <w:rPr>
          <w:rFonts w:eastAsiaTheme="minorEastAsia"/>
          <w:sz w:val="28"/>
          <w:szCs w:val="28"/>
          <w:lang w:eastAsia="en-US"/>
        </w:rPr>
        <w:t xml:space="preserve">Для обеспечения надежности несущих конструкций должны использоваться нормативные и расчетные нагрузки и сопротивления. Коэффициенты надежности по нагрузкам </w:t>
      </w:r>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f</m:t>
            </m:r>
          </m:sub>
        </m:sSub>
      </m:oMath>
      <w:r w:rsidRPr="00C85A52">
        <w:rPr>
          <w:rFonts w:eastAsiaTheme="minorEastAsia"/>
          <w:sz w:val="28"/>
          <w:szCs w:val="28"/>
          <w:lang w:eastAsia="en-US"/>
        </w:rPr>
        <w:t xml:space="preserve"> материалу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m</m:t>
            </m:r>
          </m:sub>
        </m:sSub>
      </m:oMath>
      <w:r w:rsidRPr="00C85A52">
        <w:rPr>
          <w:rFonts w:eastAsiaTheme="minorEastAsia"/>
          <w:sz w:val="28"/>
          <w:szCs w:val="28"/>
          <w:lang w:eastAsia="en-US"/>
        </w:rPr>
        <w:t xml:space="preserve"> представляют собой отношения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3"/>
      </w:tblGrid>
      <w:tr w:rsidR="00FB51A0" w:rsidTr="00B56A99">
        <w:tc>
          <w:tcPr>
            <w:tcW w:w="9003" w:type="dxa"/>
          </w:tcPr>
          <w:p w:rsidR="00FB51A0" w:rsidRDefault="00BD590A" w:rsidP="00FB51A0">
            <w:pPr>
              <w:jc w:val="center"/>
              <w:rPr>
                <w:rFonts w:eastAsiaTheme="minorHAnsi"/>
                <w:sz w:val="28"/>
                <w:szCs w:val="28"/>
                <w:lang w:eastAsia="en-US"/>
              </w:rPr>
            </w:pPr>
            <m:oMathPara>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f</m:t>
                    </m:r>
                  </m:sub>
                </m:sSub>
                <m:r>
                  <m:rPr>
                    <m:sty m:val="p"/>
                  </m:rPr>
                  <w:rPr>
                    <w:rFonts w:ascii="Cambria Math" w:eastAsiaTheme="minorHAnsi" w:hAnsi="Cambria Math"/>
                    <w:sz w:val="28"/>
                    <w:szCs w:val="28"/>
                    <w:lang w:eastAsia="en-US"/>
                  </w:rPr>
                  <m:t>=</m:t>
                </m:r>
                <m:f>
                  <m:fPr>
                    <m:type m:val="lin"/>
                    <m:ctrlPr>
                      <w:rPr>
                        <w:rFonts w:ascii="Cambria Math" w:eastAsiaTheme="minorHAnsi" w:hAnsi="Cambria Math"/>
                        <w:sz w:val="28"/>
                        <w:szCs w:val="28"/>
                        <w:lang w:eastAsia="en-US"/>
                      </w:rPr>
                    </m:ctrlPr>
                  </m:fPr>
                  <m:num>
                    <m:r>
                      <w:rPr>
                        <w:rFonts w:ascii="Cambria Math" w:eastAsiaTheme="minorHAnsi" w:hAnsi="Cambria Math"/>
                        <w:sz w:val="28"/>
                        <w:szCs w:val="28"/>
                        <w:lang w:eastAsia="en-US"/>
                      </w:rPr>
                      <m:t>P</m:t>
                    </m:r>
                  </m:num>
                  <m:den>
                    <m:sSub>
                      <m:sSubPr>
                        <m:ctrlPr>
                          <w:rPr>
                            <w:rFonts w:ascii="Cambria Math" w:eastAsiaTheme="minorHAnsi" w:hAnsi="Cambria Math"/>
                            <w:sz w:val="28"/>
                            <w:szCs w:val="28"/>
                            <w:lang w:eastAsia="en-US"/>
                          </w:rPr>
                        </m:ctrlPr>
                      </m:sSubPr>
                      <m:e>
                        <m:r>
                          <w:rPr>
                            <w:rFonts w:ascii="Cambria Math" w:eastAsiaTheme="minorHAnsi" w:hAnsi="Cambria Math"/>
                            <w:sz w:val="28"/>
                            <w:szCs w:val="28"/>
                            <w:lang w:eastAsia="en-US"/>
                          </w:rPr>
                          <m:t>P</m:t>
                        </m:r>
                      </m:e>
                      <m:sub>
                        <m:r>
                          <w:rPr>
                            <w:rFonts w:ascii="Cambria Math" w:eastAsiaTheme="minorHAnsi" w:hAnsi="Cambria Math"/>
                            <w:sz w:val="28"/>
                            <w:szCs w:val="28"/>
                            <w:lang w:eastAsia="en-US"/>
                          </w:rPr>
                          <m:t>н</m:t>
                        </m:r>
                      </m:sub>
                    </m:sSub>
                  </m:den>
                </m:f>
                <m:r>
                  <m:rPr>
                    <m:sty m:val="p"/>
                  </m:rPr>
                  <w:rPr>
                    <w:rFonts w:ascii="Cambria Math" w:eastAsiaTheme="minorHAnsi" w:hAnsi="Cambria Math"/>
                    <w:sz w:val="28"/>
                    <w:szCs w:val="28"/>
                    <w:lang w:eastAsia="en-US"/>
                  </w:rPr>
                  <m:t xml:space="preserve">,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m</m:t>
                    </m:r>
                  </m:sub>
                </m:sSub>
                <m:r>
                  <m:rPr>
                    <m:sty m:val="p"/>
                  </m:rPr>
                  <w:rPr>
                    <w:rFonts w:ascii="Cambria Math" w:eastAsiaTheme="minorHAnsi" w:hAnsi="Cambria Math"/>
                    <w:sz w:val="28"/>
                    <w:szCs w:val="28"/>
                    <w:lang w:eastAsia="en-US"/>
                  </w:rPr>
                  <m:t>=</m:t>
                </m:r>
                <m:f>
                  <m:fPr>
                    <m:type m:val="lin"/>
                    <m:ctrlPr>
                      <w:rPr>
                        <w:rFonts w:ascii="Cambria Math" w:eastAsiaTheme="minorHAnsi" w:hAnsi="Cambria Math"/>
                        <w:sz w:val="28"/>
                        <w:szCs w:val="28"/>
                        <w:lang w:eastAsia="en-US"/>
                      </w:rPr>
                    </m:ctrlPr>
                  </m:fPr>
                  <m:num>
                    <m:sSub>
                      <m:sSubPr>
                        <m:ctrlPr>
                          <w:rPr>
                            <w:rFonts w:ascii="Cambria Math" w:eastAsiaTheme="minorHAnsi" w:hAnsi="Cambria Math"/>
                            <w:sz w:val="28"/>
                            <w:szCs w:val="28"/>
                            <w:lang w:eastAsia="en-US"/>
                          </w:rPr>
                        </m:ctrlPr>
                      </m:sSubPr>
                      <m:e>
                        <m:r>
                          <w:rPr>
                            <w:rFonts w:ascii="Cambria Math" w:eastAsiaTheme="minorHAnsi" w:hAnsi="Cambria Math"/>
                            <w:sz w:val="28"/>
                            <w:szCs w:val="28"/>
                            <w:lang w:val="en-US" w:eastAsia="en-US"/>
                          </w:rPr>
                          <m:t>R</m:t>
                        </m:r>
                      </m:e>
                      <m:sub>
                        <m:r>
                          <m:rPr>
                            <m:sty m:val="p"/>
                          </m:rPr>
                          <w:rPr>
                            <w:rFonts w:ascii="Cambria Math" w:eastAsiaTheme="minorHAnsi" w:hAnsi="Cambria Math"/>
                            <w:sz w:val="28"/>
                            <w:szCs w:val="28"/>
                            <w:lang w:eastAsia="en-US"/>
                          </w:rPr>
                          <m:t>n</m:t>
                        </m:r>
                      </m:sub>
                    </m:sSub>
                  </m:num>
                  <m:den>
                    <m:r>
                      <w:rPr>
                        <w:rFonts w:ascii="Cambria Math" w:eastAsiaTheme="minorHAnsi" w:hAnsi="Cambria Math"/>
                        <w:sz w:val="28"/>
                        <w:szCs w:val="28"/>
                        <w:lang w:eastAsia="en-US"/>
                      </w:rPr>
                      <m:t>R</m:t>
                    </m:r>
                  </m:den>
                </m:f>
                <m:r>
                  <m:rPr>
                    <m:sty m:val="p"/>
                  </m:rPr>
                  <w:rPr>
                    <w:rFonts w:ascii="Cambria Math" w:eastAsiaTheme="minorHAnsi" w:hAnsi="Cambria Math"/>
                    <w:sz w:val="28"/>
                    <w:szCs w:val="28"/>
                    <w:lang w:eastAsia="en-US"/>
                  </w:rPr>
                  <m:t xml:space="preserve"> ,</m:t>
                </m:r>
              </m:oMath>
            </m:oMathPara>
          </w:p>
        </w:tc>
      </w:tr>
    </w:tbl>
    <w:p w:rsidR="00633479" w:rsidRPr="008C4BFC" w:rsidRDefault="00633479" w:rsidP="00633479">
      <w:pPr>
        <w:ind w:left="567"/>
        <w:jc w:val="both"/>
        <w:rPr>
          <w:rFonts w:eastAsiaTheme="minorHAnsi"/>
          <w:sz w:val="12"/>
          <w:szCs w:val="12"/>
          <w:lang w:eastAsia="en-US"/>
        </w:rPr>
      </w:pPr>
    </w:p>
    <w:p w:rsidR="00633479" w:rsidRPr="00E90C27" w:rsidRDefault="00633479" w:rsidP="00633479">
      <w:pPr>
        <w:jc w:val="both"/>
        <w:rPr>
          <w:rFonts w:eastAsiaTheme="minorEastAsia"/>
          <w:sz w:val="28"/>
          <w:szCs w:val="28"/>
          <w:lang w:eastAsia="en-US"/>
        </w:rPr>
      </w:pPr>
      <w:r>
        <w:rPr>
          <w:rFonts w:eastAsiaTheme="minorHAnsi"/>
          <w:sz w:val="28"/>
          <w:szCs w:val="28"/>
          <w:lang w:eastAsia="en-US"/>
        </w:rPr>
        <w:t xml:space="preserve">в которых </w:t>
      </w:r>
      <m:oMath>
        <m:sSub>
          <m:sSubPr>
            <m:ctrlPr>
              <w:rPr>
                <w:rFonts w:ascii="Cambria Math" w:eastAsiaTheme="minorHAnsi" w:hAnsi="Cambria Math"/>
                <w:sz w:val="28"/>
                <w:szCs w:val="28"/>
                <w:lang w:eastAsia="en-US"/>
              </w:rPr>
            </m:ctrlPr>
          </m:sSubPr>
          <m:e>
            <m:r>
              <w:rPr>
                <w:rFonts w:ascii="Cambria Math" w:eastAsiaTheme="minorHAnsi" w:hAnsi="Cambria Math"/>
                <w:sz w:val="28"/>
                <w:szCs w:val="28"/>
                <w:lang w:eastAsia="en-US"/>
              </w:rPr>
              <m:t>P</m:t>
            </m:r>
          </m:e>
          <m:sub>
            <m:r>
              <w:rPr>
                <w:rFonts w:ascii="Cambria Math" w:eastAsiaTheme="minorHAnsi" w:hAnsi="Cambria Math"/>
                <w:sz w:val="28"/>
                <w:szCs w:val="28"/>
                <w:lang w:eastAsia="en-US"/>
              </w:rPr>
              <m:t>н</m:t>
            </m:r>
          </m:sub>
        </m:sSub>
      </m:oMath>
      <w:r>
        <w:rPr>
          <w:rFonts w:eastAsiaTheme="minorEastAsia"/>
          <w:sz w:val="28"/>
          <w:szCs w:val="28"/>
          <w:lang w:eastAsia="en-US"/>
        </w:rPr>
        <w:t xml:space="preserve"> и </w:t>
      </w:r>
      <m:oMath>
        <m:sSub>
          <m:sSubPr>
            <m:ctrlPr>
              <w:rPr>
                <w:rFonts w:ascii="Cambria Math" w:eastAsiaTheme="minorHAnsi" w:hAnsi="Cambria Math"/>
                <w:sz w:val="28"/>
                <w:szCs w:val="28"/>
                <w:lang w:eastAsia="en-US"/>
              </w:rPr>
            </m:ctrlPr>
          </m:sSubPr>
          <m:e>
            <m:r>
              <w:rPr>
                <w:rFonts w:ascii="Cambria Math" w:eastAsiaTheme="minorHAnsi" w:hAnsi="Cambria Math"/>
                <w:sz w:val="28"/>
                <w:szCs w:val="28"/>
                <w:lang w:val="en-US" w:eastAsia="en-US"/>
              </w:rPr>
              <m:t>R</m:t>
            </m:r>
          </m:e>
          <m:sub>
            <m:r>
              <m:rPr>
                <m:sty m:val="p"/>
              </m:rPr>
              <w:rPr>
                <w:rFonts w:ascii="Cambria Math" w:eastAsiaTheme="minorHAnsi" w:hAnsi="Cambria Math"/>
                <w:sz w:val="28"/>
                <w:szCs w:val="28"/>
                <w:lang w:eastAsia="en-US"/>
              </w:rPr>
              <m:t>н</m:t>
            </m:r>
          </m:sub>
        </m:sSub>
      </m:oMath>
      <w:r>
        <w:rPr>
          <w:rFonts w:eastAsiaTheme="minorEastAsia"/>
          <w:sz w:val="28"/>
          <w:szCs w:val="28"/>
          <w:lang w:eastAsia="en-US"/>
        </w:rPr>
        <w:t xml:space="preserve"> нормативная нагрузка и нормативное сопротивление, опреде</w:t>
      </w:r>
      <w:r w:rsidR="00273998">
        <w:rPr>
          <w:rFonts w:eastAsiaTheme="minorEastAsia"/>
          <w:sz w:val="28"/>
          <w:szCs w:val="28"/>
          <w:lang w:eastAsia="en-US"/>
        </w:rPr>
        <w:t xml:space="preserve">ляемое по правилам ГОСТ </w:t>
      </w:r>
      <w:proofErr w:type="gramStart"/>
      <w:r w:rsidR="00273998">
        <w:rPr>
          <w:rFonts w:eastAsiaTheme="minorEastAsia"/>
          <w:sz w:val="28"/>
          <w:szCs w:val="28"/>
          <w:lang w:eastAsia="en-US"/>
        </w:rPr>
        <w:t>Р</w:t>
      </w:r>
      <w:proofErr w:type="gramEnd"/>
      <w:r w:rsidR="00273998">
        <w:rPr>
          <w:rFonts w:eastAsiaTheme="minorEastAsia"/>
          <w:sz w:val="28"/>
          <w:szCs w:val="28"/>
          <w:lang w:eastAsia="en-US"/>
        </w:rPr>
        <w:t xml:space="preserve"> 54257</w:t>
      </w:r>
      <w:r w:rsidR="004C64E9">
        <w:rPr>
          <w:rFonts w:eastAsiaTheme="minorEastAsia"/>
          <w:sz w:val="28"/>
          <w:szCs w:val="28"/>
          <w:lang w:eastAsia="en-US"/>
        </w:rPr>
        <w:t>, СП 20.13330, СП 16.13330</w:t>
      </w:r>
      <w:r>
        <w:rPr>
          <w:rFonts w:eastAsiaTheme="minorEastAsia"/>
          <w:sz w:val="28"/>
          <w:szCs w:val="28"/>
          <w:lang w:eastAsia="en-US"/>
        </w:rPr>
        <w:t xml:space="preserve">, </w:t>
      </w:r>
      <w:r w:rsidRPr="004C64E9">
        <w:rPr>
          <w:rFonts w:eastAsiaTheme="minorEastAsia"/>
          <w:i/>
          <w:sz w:val="28"/>
          <w:szCs w:val="28"/>
          <w:lang w:val="en-US" w:eastAsia="en-US"/>
        </w:rPr>
        <w:t>P</w:t>
      </w:r>
      <w:r>
        <w:rPr>
          <w:rFonts w:eastAsiaTheme="minorEastAsia"/>
          <w:sz w:val="28"/>
          <w:szCs w:val="28"/>
          <w:lang w:eastAsia="en-US"/>
        </w:rPr>
        <w:t xml:space="preserve">, </w:t>
      </w:r>
      <w:r w:rsidRPr="008C4BFC">
        <w:rPr>
          <w:rFonts w:eastAsiaTheme="minorEastAsia"/>
          <w:i/>
          <w:sz w:val="28"/>
          <w:szCs w:val="28"/>
          <w:lang w:val="en-US" w:eastAsia="en-US"/>
        </w:rPr>
        <w:t>R</w:t>
      </w:r>
      <w:r>
        <w:rPr>
          <w:rFonts w:eastAsiaTheme="minorEastAsia"/>
          <w:sz w:val="28"/>
          <w:szCs w:val="28"/>
          <w:lang w:eastAsia="en-US"/>
        </w:rPr>
        <w:t xml:space="preserve"> – расчетная нагрузка и расчетное сопротивление, представляющие собой максимальную нагрузку и минимальное сопротивление (в статистически-вероятностном смысле) за срок службы сооружения.</w:t>
      </w:r>
    </w:p>
    <w:p w:rsidR="00633479" w:rsidRPr="006969EF" w:rsidRDefault="00633479" w:rsidP="00616EDE">
      <w:pPr>
        <w:numPr>
          <w:ilvl w:val="2"/>
          <w:numId w:val="41"/>
        </w:numPr>
        <w:spacing w:after="120"/>
        <w:jc w:val="both"/>
        <w:rPr>
          <w:rFonts w:eastAsiaTheme="minorEastAsia"/>
          <w:sz w:val="12"/>
          <w:szCs w:val="12"/>
          <w:lang w:eastAsia="en-US"/>
        </w:rPr>
      </w:pPr>
      <w:r>
        <w:rPr>
          <w:rFonts w:eastAsiaTheme="minorEastAsia"/>
          <w:sz w:val="28"/>
          <w:szCs w:val="28"/>
          <w:lang w:eastAsia="en-US"/>
        </w:rPr>
        <w:t xml:space="preserve">По сечению гнутого профиля выделяются три зоны упрочнения с различными механическими характеристиками стали: места гиба; плоские участки, прилегающие к местам гиба и крайние участки; плоские участки. Нормативные и расчетные сопротивления, а также коэффициенты </w:t>
      </w:r>
      <m:oMath>
        <m:sSub>
          <m:sSubPr>
            <m:ctrlPr>
              <w:rPr>
                <w:rFonts w:ascii="Cambria Math" w:eastAsiaTheme="minorEastAsia" w:hAnsi="Cambria Math"/>
                <w:sz w:val="28"/>
                <w:szCs w:val="28"/>
                <w:lang w:eastAsia="en-US"/>
              </w:rPr>
            </m:ctrlPr>
          </m:sSubPr>
          <m:e>
            <m: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m</m:t>
            </m:r>
          </m:sub>
        </m:sSub>
      </m:oMath>
      <w:r>
        <w:rPr>
          <w:rFonts w:eastAsiaTheme="minorEastAsia"/>
          <w:sz w:val="28"/>
          <w:szCs w:val="28"/>
          <w:lang w:eastAsia="en-US"/>
        </w:rPr>
        <w:t xml:space="preserve"> для этих зон необходимо определять и обосновывать статистической обработкой экспериментальных данных с использованием распределений минимальных значений</w:t>
      </w:r>
      <w:r w:rsidR="004168D1">
        <w:rPr>
          <w:rFonts w:eastAsiaTheme="minorEastAsia"/>
          <w:sz w:val="28"/>
          <w:szCs w:val="28"/>
          <w:lang w:eastAsia="en-US"/>
        </w:rPr>
        <w:t xml:space="preserve"> для сопротивлений</w:t>
      </w:r>
      <w:r w:rsidR="006969EF">
        <w:rPr>
          <w:rFonts w:eastAsiaTheme="minorEastAsia"/>
          <w:sz w:val="28"/>
          <w:szCs w:val="28"/>
          <w:lang w:eastAsia="en-US"/>
        </w:rPr>
        <w:t xml:space="preserve">. </w:t>
      </w:r>
    </w:p>
    <w:p w:rsidR="006969EF" w:rsidRPr="004C64E9" w:rsidRDefault="006969EF" w:rsidP="006969EF">
      <w:pPr>
        <w:ind w:left="567"/>
        <w:jc w:val="both"/>
        <w:rPr>
          <w:rFonts w:eastAsiaTheme="minorHAnsi"/>
          <w:sz w:val="16"/>
          <w:szCs w:val="16"/>
          <w:lang w:eastAsia="en-US"/>
        </w:rPr>
      </w:pPr>
    </w:p>
    <w:p w:rsidR="006969EF" w:rsidRPr="007D7742" w:rsidRDefault="006969EF" w:rsidP="00616EDE">
      <w:pPr>
        <w:numPr>
          <w:ilvl w:val="1"/>
          <w:numId w:val="41"/>
        </w:numPr>
        <w:jc w:val="both"/>
        <w:rPr>
          <w:rFonts w:eastAsiaTheme="minorHAnsi"/>
          <w:b/>
          <w:sz w:val="28"/>
          <w:szCs w:val="28"/>
          <w:lang w:eastAsia="en-US"/>
        </w:rPr>
      </w:pPr>
      <w:r w:rsidRPr="007D7742">
        <w:rPr>
          <w:rFonts w:eastAsiaTheme="minorHAnsi"/>
          <w:b/>
          <w:sz w:val="28"/>
          <w:szCs w:val="28"/>
          <w:lang w:eastAsia="en-US"/>
        </w:rPr>
        <w:t>Учет назначения и условий работы конструкций</w:t>
      </w:r>
    </w:p>
    <w:p w:rsidR="006969EF" w:rsidRPr="007D7742" w:rsidRDefault="006969EF" w:rsidP="006969EF">
      <w:pPr>
        <w:ind w:left="710"/>
        <w:jc w:val="both"/>
        <w:rPr>
          <w:rFonts w:eastAsiaTheme="minorHAnsi"/>
          <w:lang w:eastAsia="en-US"/>
        </w:rPr>
      </w:pPr>
    </w:p>
    <w:p w:rsidR="006969EF" w:rsidRPr="007B2314" w:rsidRDefault="006969EF" w:rsidP="00616EDE">
      <w:pPr>
        <w:numPr>
          <w:ilvl w:val="2"/>
          <w:numId w:val="41"/>
        </w:numPr>
        <w:jc w:val="both"/>
        <w:rPr>
          <w:rFonts w:eastAsiaTheme="minorHAnsi"/>
          <w:sz w:val="28"/>
          <w:szCs w:val="28"/>
          <w:lang w:eastAsia="en-US"/>
        </w:rPr>
      </w:pPr>
      <w:r>
        <w:rPr>
          <w:rFonts w:eastAsiaTheme="minorHAnsi"/>
          <w:sz w:val="28"/>
          <w:szCs w:val="28"/>
          <w:lang w:eastAsia="en-US"/>
        </w:rPr>
        <w:t xml:space="preserve">Для учета особенностей работы конструктивного элемента (динамика, усталость, низкие температуры, возможность потери устойчивости) применяется коэффициент условия работы </w:t>
      </w:r>
      <m:oMath>
        <m:sSub>
          <m:sSubPr>
            <m:ctrlPr>
              <w:rPr>
                <w:rFonts w:ascii="Cambria Math" w:eastAsiaTheme="minorEastAsia" w:hAnsi="Cambria Math"/>
                <w:sz w:val="28"/>
                <w:szCs w:val="28"/>
                <w:lang w:eastAsia="en-US"/>
              </w:rPr>
            </m:ctrlPr>
          </m:sSubPr>
          <m:e>
            <m: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c</m:t>
            </m:r>
          </m:sub>
        </m:sSub>
      </m:oMath>
      <w:r>
        <w:rPr>
          <w:rFonts w:eastAsiaTheme="minorEastAsia"/>
          <w:sz w:val="28"/>
          <w:szCs w:val="28"/>
          <w:lang w:eastAsia="en-US"/>
        </w:rPr>
        <w:t>, на который умножается нор</w:t>
      </w:r>
      <w:r w:rsidR="00F64E70">
        <w:rPr>
          <w:rFonts w:eastAsiaTheme="minorEastAsia"/>
          <w:sz w:val="28"/>
          <w:szCs w:val="28"/>
          <w:lang w:eastAsia="en-US"/>
        </w:rPr>
        <w:t>мативное сопротивление. Значение</w:t>
      </w:r>
      <w:r>
        <w:rPr>
          <w:rFonts w:eastAsiaTheme="minorEastAsia"/>
          <w:sz w:val="28"/>
          <w:szCs w:val="28"/>
          <w:lang w:eastAsia="en-US"/>
        </w:rPr>
        <w:t xml:space="preserve"> этого коэффициента </w:t>
      </w:r>
      <w:r w:rsidR="00357231">
        <w:rPr>
          <w:rFonts w:eastAsiaTheme="minorEastAsia"/>
          <w:sz w:val="28"/>
          <w:szCs w:val="28"/>
          <w:lang w:eastAsia="en-US"/>
        </w:rPr>
        <w:t>определя</w:t>
      </w:r>
      <w:r w:rsidR="00381879">
        <w:rPr>
          <w:rFonts w:eastAsiaTheme="minorEastAsia"/>
          <w:sz w:val="28"/>
          <w:szCs w:val="28"/>
          <w:lang w:eastAsia="en-US"/>
        </w:rPr>
        <w:t>е</w:t>
      </w:r>
      <w:r w:rsidR="00357231">
        <w:rPr>
          <w:rFonts w:eastAsiaTheme="minorEastAsia"/>
          <w:sz w:val="28"/>
          <w:szCs w:val="28"/>
          <w:lang w:eastAsia="en-US"/>
        </w:rPr>
        <w:t xml:space="preserve">тся </w:t>
      </w:r>
      <w:r w:rsidR="004D3BB5">
        <w:rPr>
          <w:rFonts w:eastAsiaTheme="minorEastAsia"/>
          <w:sz w:val="28"/>
          <w:szCs w:val="28"/>
          <w:lang w:eastAsia="en-US"/>
        </w:rPr>
        <w:t xml:space="preserve">по правилам ГОСТ </w:t>
      </w:r>
      <w:proofErr w:type="gramStart"/>
      <w:r w:rsidR="004D3BB5">
        <w:rPr>
          <w:rFonts w:eastAsiaTheme="minorEastAsia"/>
          <w:sz w:val="28"/>
          <w:szCs w:val="28"/>
          <w:lang w:eastAsia="en-US"/>
        </w:rPr>
        <w:t>Р</w:t>
      </w:r>
      <w:proofErr w:type="gramEnd"/>
      <w:r w:rsidR="004D3BB5">
        <w:rPr>
          <w:rFonts w:eastAsiaTheme="minorEastAsia"/>
          <w:sz w:val="28"/>
          <w:szCs w:val="28"/>
          <w:lang w:eastAsia="en-US"/>
        </w:rPr>
        <w:t xml:space="preserve"> 54257</w:t>
      </w:r>
      <w:r w:rsidR="00381879">
        <w:rPr>
          <w:rFonts w:eastAsiaTheme="minorEastAsia"/>
          <w:sz w:val="28"/>
          <w:szCs w:val="28"/>
          <w:lang w:eastAsia="en-US"/>
        </w:rPr>
        <w:t>,</w:t>
      </w:r>
      <w:r w:rsidR="004C64E9">
        <w:rPr>
          <w:rFonts w:eastAsiaTheme="minorEastAsia"/>
          <w:sz w:val="28"/>
          <w:szCs w:val="28"/>
          <w:lang w:eastAsia="en-US"/>
        </w:rPr>
        <w:t xml:space="preserve"> СП 16.13330</w:t>
      </w:r>
      <w:r>
        <w:rPr>
          <w:rFonts w:eastAsiaTheme="minorEastAsia"/>
          <w:sz w:val="28"/>
          <w:szCs w:val="28"/>
          <w:lang w:eastAsia="en-US"/>
        </w:rPr>
        <w:t xml:space="preserve"> </w:t>
      </w:r>
      <w:r w:rsidR="00242622">
        <w:rPr>
          <w:rFonts w:eastAsiaTheme="minorEastAsia"/>
          <w:sz w:val="28"/>
          <w:szCs w:val="28"/>
          <w:lang w:eastAsia="en-US"/>
        </w:rPr>
        <w:t>и его необходимо указывать в задании на проектирование или в СТУ</w:t>
      </w:r>
      <w:r>
        <w:rPr>
          <w:rFonts w:eastAsiaTheme="minorEastAsia"/>
          <w:sz w:val="28"/>
          <w:szCs w:val="28"/>
          <w:lang w:eastAsia="en-US"/>
        </w:rPr>
        <w:t>.</w:t>
      </w:r>
    </w:p>
    <w:p w:rsidR="006969EF" w:rsidRPr="007B2314" w:rsidRDefault="006969EF" w:rsidP="00616EDE">
      <w:pPr>
        <w:numPr>
          <w:ilvl w:val="2"/>
          <w:numId w:val="41"/>
        </w:numPr>
        <w:jc w:val="both"/>
        <w:rPr>
          <w:rFonts w:eastAsiaTheme="minorHAnsi"/>
          <w:sz w:val="28"/>
          <w:szCs w:val="28"/>
          <w:lang w:eastAsia="en-US"/>
        </w:rPr>
      </w:pPr>
      <w:r w:rsidRPr="007B2314">
        <w:rPr>
          <w:rFonts w:eastAsiaTheme="minorEastAsia"/>
          <w:sz w:val="28"/>
          <w:szCs w:val="28"/>
          <w:lang w:eastAsia="en-US"/>
        </w:rPr>
        <w:t xml:space="preserve">Для учета ответственности сооружаемого объекта строительства, в том числе с применением ЛСТК применяется коэффициент надежности по ответственности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γ</m:t>
            </m:r>
          </m:e>
          <m:sub>
            <m:r>
              <w:rPr>
                <w:rFonts w:ascii="Cambria Math" w:eastAsiaTheme="minorEastAsia" w:hAnsi="Cambria Math"/>
                <w:sz w:val="28"/>
                <w:szCs w:val="28"/>
                <w:lang w:val="en-US" w:eastAsia="en-US"/>
              </w:rPr>
              <m:t>n</m:t>
            </m:r>
          </m:sub>
        </m:sSub>
      </m:oMath>
      <w:r w:rsidRPr="007B2314">
        <w:rPr>
          <w:rFonts w:eastAsiaTheme="minorEastAsia"/>
          <w:sz w:val="28"/>
          <w:szCs w:val="28"/>
          <w:lang w:eastAsia="en-US"/>
        </w:rPr>
        <w:t xml:space="preserve">, минимальные значения которого в отношении зданий и сооружений повышенного, нормального и пониженного уровня ответственности указаны в положениях </w:t>
      </w:r>
      <w:r w:rsidR="00381879" w:rsidRPr="007B2314">
        <w:rPr>
          <w:rFonts w:eastAsiaTheme="minorEastAsia"/>
          <w:sz w:val="28"/>
          <w:szCs w:val="28"/>
          <w:lang w:eastAsia="en-US"/>
        </w:rPr>
        <w:t>[</w:t>
      </w:r>
      <w:r w:rsidR="004C64E9">
        <w:rPr>
          <w:rFonts w:eastAsiaTheme="minorEastAsia"/>
          <w:sz w:val="28"/>
          <w:szCs w:val="28"/>
          <w:lang w:eastAsia="en-US"/>
        </w:rPr>
        <w:t>1</w:t>
      </w:r>
      <w:r w:rsidR="00381879" w:rsidRPr="007B2314">
        <w:rPr>
          <w:rFonts w:eastAsiaTheme="minorEastAsia"/>
          <w:sz w:val="28"/>
          <w:szCs w:val="28"/>
          <w:lang w:eastAsia="en-US"/>
        </w:rPr>
        <w:t>]</w:t>
      </w:r>
      <w:r w:rsidRPr="007B2314">
        <w:rPr>
          <w:rFonts w:eastAsiaTheme="minorEastAsia"/>
          <w:sz w:val="28"/>
          <w:szCs w:val="28"/>
          <w:lang w:eastAsia="en-US"/>
        </w:rPr>
        <w:t xml:space="preserve"> и ГОСТ</w:t>
      </w:r>
      <w:r w:rsidR="00381879" w:rsidRPr="007B2314">
        <w:rPr>
          <w:rFonts w:eastAsiaTheme="minorEastAsia"/>
          <w:sz w:val="28"/>
          <w:szCs w:val="28"/>
          <w:lang w:eastAsia="en-US"/>
        </w:rPr>
        <w:t xml:space="preserve"> </w:t>
      </w:r>
      <w:proofErr w:type="gramStart"/>
      <w:r w:rsidR="00381879" w:rsidRPr="007B2314">
        <w:rPr>
          <w:rFonts w:eastAsiaTheme="minorEastAsia"/>
          <w:sz w:val="28"/>
          <w:szCs w:val="28"/>
          <w:lang w:eastAsia="en-US"/>
        </w:rPr>
        <w:t>Р</w:t>
      </w:r>
      <w:proofErr w:type="gramEnd"/>
      <w:r w:rsidR="00273998" w:rsidRPr="007B2314">
        <w:rPr>
          <w:rFonts w:eastAsiaTheme="minorEastAsia"/>
          <w:sz w:val="28"/>
          <w:szCs w:val="28"/>
          <w:lang w:eastAsia="en-US"/>
        </w:rPr>
        <w:t xml:space="preserve"> 54257</w:t>
      </w:r>
      <w:r w:rsidRPr="007B2314">
        <w:rPr>
          <w:rFonts w:eastAsiaTheme="minorEastAsia"/>
          <w:sz w:val="28"/>
          <w:szCs w:val="28"/>
          <w:lang w:eastAsia="en-US"/>
        </w:rPr>
        <w:t xml:space="preserve">. </w:t>
      </w:r>
    </w:p>
    <w:p w:rsidR="006969EF" w:rsidRDefault="006969EF" w:rsidP="00616EDE">
      <w:pPr>
        <w:numPr>
          <w:ilvl w:val="2"/>
          <w:numId w:val="41"/>
        </w:numPr>
        <w:jc w:val="both"/>
        <w:rPr>
          <w:rFonts w:eastAsiaTheme="minorHAnsi"/>
          <w:sz w:val="28"/>
          <w:szCs w:val="28"/>
          <w:lang w:eastAsia="en-US"/>
        </w:rPr>
      </w:pPr>
      <w:r w:rsidRPr="007B2314">
        <w:rPr>
          <w:rFonts w:eastAsiaTheme="minorEastAsia"/>
          <w:sz w:val="28"/>
          <w:szCs w:val="28"/>
          <w:lang w:eastAsia="en-US"/>
        </w:rPr>
        <w:t>Уровень ответственности зданий и сооружений, а также численные значения коэффициента надежности по ответственности устанавливаются генпроектировщиком по согласованию с заказчиком в задании на проектирование или в СТУ, но не ниже значе</w:t>
      </w:r>
      <w:r w:rsidR="00273998" w:rsidRPr="007B2314">
        <w:rPr>
          <w:rFonts w:eastAsiaTheme="minorEastAsia"/>
          <w:sz w:val="28"/>
          <w:szCs w:val="28"/>
          <w:lang w:eastAsia="en-US"/>
        </w:rPr>
        <w:t xml:space="preserve">ний, приведенных в ГОСТ </w:t>
      </w:r>
      <w:proofErr w:type="gramStart"/>
      <w:r w:rsidR="00273998" w:rsidRPr="007B2314">
        <w:rPr>
          <w:rFonts w:eastAsiaTheme="minorEastAsia"/>
          <w:sz w:val="28"/>
          <w:szCs w:val="28"/>
          <w:lang w:eastAsia="en-US"/>
        </w:rPr>
        <w:t>Р</w:t>
      </w:r>
      <w:proofErr w:type="gramEnd"/>
      <w:r w:rsidR="00273998" w:rsidRPr="007B2314">
        <w:rPr>
          <w:rFonts w:eastAsiaTheme="minorEastAsia"/>
          <w:sz w:val="28"/>
          <w:szCs w:val="28"/>
          <w:lang w:eastAsia="en-US"/>
        </w:rPr>
        <w:t xml:space="preserve"> 54257</w:t>
      </w:r>
      <w:r w:rsidR="004C64E9">
        <w:rPr>
          <w:rFonts w:eastAsiaTheme="minorEastAsia"/>
          <w:sz w:val="28"/>
          <w:szCs w:val="28"/>
          <w:lang w:eastAsia="en-US"/>
        </w:rPr>
        <w:t xml:space="preserve"> </w:t>
      </w:r>
      <w:r w:rsidRPr="007B2314">
        <w:rPr>
          <w:rFonts w:eastAsiaTheme="minorHAnsi"/>
          <w:sz w:val="28"/>
          <w:szCs w:val="28"/>
          <w:lang w:eastAsia="en-US"/>
        </w:rPr>
        <w:t>(</w:t>
      </w:r>
      <w:r w:rsidR="00AB39A7" w:rsidRPr="007B2314">
        <w:rPr>
          <w:rFonts w:eastAsiaTheme="minorEastAsia"/>
          <w:sz w:val="28"/>
          <w:szCs w:val="28"/>
          <w:lang w:eastAsia="en-US"/>
        </w:rPr>
        <w:t>таблица</w:t>
      </w:r>
      <w:r w:rsidRPr="007B2314">
        <w:rPr>
          <w:rFonts w:eastAsiaTheme="minorEastAsia"/>
          <w:sz w:val="28"/>
          <w:szCs w:val="28"/>
          <w:lang w:eastAsia="en-US"/>
        </w:rPr>
        <w:t xml:space="preserve"> 2)</w:t>
      </w:r>
      <w:r w:rsidRPr="007B2314">
        <w:rPr>
          <w:rFonts w:eastAsiaTheme="minorHAnsi"/>
          <w:sz w:val="28"/>
          <w:szCs w:val="28"/>
          <w:lang w:eastAsia="en-US"/>
        </w:rPr>
        <w:t>.</w:t>
      </w:r>
    </w:p>
    <w:p w:rsidR="006969EF" w:rsidRPr="007B2314" w:rsidRDefault="006969EF" w:rsidP="00616EDE">
      <w:pPr>
        <w:numPr>
          <w:ilvl w:val="2"/>
          <w:numId w:val="41"/>
        </w:numPr>
        <w:jc w:val="both"/>
        <w:rPr>
          <w:rFonts w:eastAsiaTheme="minorHAnsi"/>
          <w:sz w:val="28"/>
          <w:szCs w:val="28"/>
          <w:lang w:eastAsia="en-US"/>
        </w:rPr>
      </w:pPr>
      <w:r w:rsidRPr="007B2314">
        <w:rPr>
          <w:rFonts w:eastAsiaTheme="minorEastAsia"/>
          <w:sz w:val="28"/>
          <w:szCs w:val="28"/>
          <w:lang w:eastAsia="en-US"/>
        </w:rPr>
        <w:lastRenderedPageBreak/>
        <w:t>Для различных конструктивных элементов сооружений допускается устанавливать различные уровни ответственности и назначать различные значения коэффициента надежности по ответственности.</w:t>
      </w:r>
    </w:p>
    <w:p w:rsidR="006969EF" w:rsidRDefault="006969EF" w:rsidP="006969EF">
      <w:pPr>
        <w:ind w:left="567"/>
        <w:jc w:val="both"/>
        <w:rPr>
          <w:rFonts w:eastAsiaTheme="minorEastAsia"/>
          <w:sz w:val="28"/>
          <w:szCs w:val="28"/>
          <w:lang w:eastAsia="en-US"/>
        </w:rPr>
      </w:pPr>
    </w:p>
    <w:p w:rsidR="002D2E3A" w:rsidRPr="002D2E3A" w:rsidRDefault="009716ED" w:rsidP="00616EDE">
      <w:pPr>
        <w:numPr>
          <w:ilvl w:val="1"/>
          <w:numId w:val="41"/>
        </w:numPr>
        <w:jc w:val="both"/>
        <w:rPr>
          <w:rFonts w:eastAsiaTheme="minorEastAsia"/>
          <w:sz w:val="12"/>
          <w:szCs w:val="12"/>
          <w:lang w:eastAsia="en-US"/>
        </w:rPr>
      </w:pPr>
      <w:r w:rsidRPr="002D2E3A">
        <w:rPr>
          <w:b/>
          <w:sz w:val="28"/>
          <w:szCs w:val="28"/>
        </w:rPr>
        <w:t>Т</w:t>
      </w:r>
      <w:r w:rsidR="00823605" w:rsidRPr="002D2E3A">
        <w:rPr>
          <w:b/>
          <w:sz w:val="28"/>
          <w:szCs w:val="28"/>
        </w:rPr>
        <w:t>ребования к программному обеспечению</w:t>
      </w:r>
      <w:r w:rsidR="003E23B4" w:rsidRPr="002D2E3A">
        <w:rPr>
          <w:b/>
          <w:sz w:val="28"/>
          <w:szCs w:val="28"/>
        </w:rPr>
        <w:t xml:space="preserve"> и метод</w:t>
      </w:r>
      <w:r w:rsidR="00ED2CD4" w:rsidRPr="002D2E3A">
        <w:rPr>
          <w:b/>
          <w:sz w:val="28"/>
          <w:szCs w:val="28"/>
        </w:rPr>
        <w:t>ам</w:t>
      </w:r>
      <w:r w:rsidR="00550F3F">
        <w:rPr>
          <w:b/>
          <w:sz w:val="28"/>
          <w:szCs w:val="28"/>
        </w:rPr>
        <w:t xml:space="preserve"> расче</w:t>
      </w:r>
      <w:r w:rsidR="003E23B4" w:rsidRPr="002D2E3A">
        <w:rPr>
          <w:b/>
          <w:sz w:val="28"/>
          <w:szCs w:val="28"/>
        </w:rPr>
        <w:t>та</w:t>
      </w:r>
      <w:r w:rsidR="00960406" w:rsidRPr="002D2E3A">
        <w:rPr>
          <w:b/>
          <w:sz w:val="28"/>
          <w:szCs w:val="28"/>
        </w:rPr>
        <w:t xml:space="preserve"> </w:t>
      </w:r>
    </w:p>
    <w:p w:rsidR="007C7B93" w:rsidRDefault="002D2E3A" w:rsidP="007C7B93">
      <w:pPr>
        <w:ind w:left="567"/>
        <w:jc w:val="both"/>
        <w:rPr>
          <w:b/>
          <w:sz w:val="28"/>
          <w:szCs w:val="28"/>
        </w:rPr>
      </w:pPr>
      <w:r>
        <w:rPr>
          <w:b/>
          <w:sz w:val="28"/>
          <w:szCs w:val="28"/>
        </w:rPr>
        <w:t xml:space="preserve">       </w:t>
      </w:r>
      <w:r w:rsidR="00960406" w:rsidRPr="002D2E3A">
        <w:rPr>
          <w:b/>
          <w:sz w:val="28"/>
          <w:szCs w:val="28"/>
        </w:rPr>
        <w:t xml:space="preserve">с использованием </w:t>
      </w:r>
      <w:proofErr w:type="gramStart"/>
      <w:r w:rsidR="007C7B93">
        <w:rPr>
          <w:b/>
          <w:sz w:val="28"/>
          <w:szCs w:val="28"/>
        </w:rPr>
        <w:t>информационно-коммуникационных</w:t>
      </w:r>
      <w:proofErr w:type="gramEnd"/>
      <w:r w:rsidR="00960406" w:rsidRPr="002D2E3A">
        <w:rPr>
          <w:b/>
          <w:sz w:val="28"/>
          <w:szCs w:val="28"/>
        </w:rPr>
        <w:t xml:space="preserve"> </w:t>
      </w:r>
    </w:p>
    <w:p w:rsidR="00823605" w:rsidRPr="002D2E3A" w:rsidRDefault="007C7B93" w:rsidP="002D2E3A">
      <w:pPr>
        <w:spacing w:after="240"/>
        <w:ind w:left="567"/>
        <w:jc w:val="both"/>
        <w:rPr>
          <w:rFonts w:eastAsiaTheme="minorEastAsia"/>
          <w:sz w:val="12"/>
          <w:szCs w:val="12"/>
          <w:lang w:eastAsia="en-US"/>
        </w:rPr>
      </w:pPr>
      <w:r>
        <w:rPr>
          <w:b/>
          <w:sz w:val="28"/>
          <w:szCs w:val="28"/>
        </w:rPr>
        <w:t xml:space="preserve">       </w:t>
      </w:r>
      <w:r w:rsidR="00960406" w:rsidRPr="002D2E3A">
        <w:rPr>
          <w:b/>
          <w:sz w:val="28"/>
          <w:szCs w:val="28"/>
        </w:rPr>
        <w:t>технологий</w:t>
      </w:r>
    </w:p>
    <w:p w:rsidR="00AE257A" w:rsidRPr="007B2314" w:rsidRDefault="00AE257A" w:rsidP="00616EDE">
      <w:pPr>
        <w:numPr>
          <w:ilvl w:val="2"/>
          <w:numId w:val="41"/>
        </w:numPr>
        <w:jc w:val="both"/>
        <w:rPr>
          <w:rFonts w:eastAsiaTheme="minorEastAsia"/>
          <w:sz w:val="12"/>
          <w:szCs w:val="12"/>
          <w:lang w:eastAsia="en-US"/>
        </w:rPr>
      </w:pPr>
      <w:r w:rsidRPr="002D2E3A">
        <w:rPr>
          <w:rFonts w:eastAsiaTheme="minorHAnsi"/>
          <w:sz w:val="28"/>
        </w:rPr>
        <w:t>Расчетный анализ строительных конструкций следует выполнять</w:t>
      </w:r>
      <w:r w:rsidRPr="002D2E3A">
        <w:rPr>
          <w:rFonts w:eastAsiaTheme="minorHAnsi"/>
          <w:sz w:val="28"/>
          <w:szCs w:val="28"/>
          <w:lang w:eastAsia="en-US"/>
        </w:rPr>
        <w:t xml:space="preserve"> с использованием</w:t>
      </w:r>
      <w:r w:rsidR="002D2E3A">
        <w:rPr>
          <w:rFonts w:eastAsiaTheme="minorHAnsi"/>
          <w:sz w:val="28"/>
          <w:szCs w:val="28"/>
          <w:lang w:eastAsia="en-US"/>
        </w:rPr>
        <w:t xml:space="preserve"> специализированных компьютерных программ и</w:t>
      </w:r>
      <w:r w:rsidRPr="002D2E3A">
        <w:rPr>
          <w:rFonts w:eastAsiaTheme="minorHAnsi"/>
          <w:sz w:val="28"/>
          <w:szCs w:val="28"/>
          <w:lang w:eastAsia="en-US"/>
        </w:rPr>
        <w:t xml:space="preserve"> современных</w:t>
      </w:r>
      <w:r w:rsidRPr="002D2E3A">
        <w:rPr>
          <w:sz w:val="28"/>
          <w:szCs w:val="28"/>
        </w:rPr>
        <w:t xml:space="preserve"> </w:t>
      </w:r>
      <w:r w:rsidRPr="002D2E3A">
        <w:rPr>
          <w:rFonts w:eastAsiaTheme="minorHAnsi"/>
          <w:sz w:val="28"/>
          <w:szCs w:val="28"/>
          <w:lang w:eastAsia="en-US"/>
        </w:rPr>
        <w:t>расч</w:t>
      </w:r>
      <w:r w:rsidR="00074A9C">
        <w:rPr>
          <w:rFonts w:eastAsiaTheme="minorHAnsi"/>
          <w:sz w:val="28"/>
          <w:szCs w:val="28"/>
          <w:lang w:eastAsia="en-US"/>
        </w:rPr>
        <w:t>е</w:t>
      </w:r>
      <w:r w:rsidRPr="002D2E3A">
        <w:rPr>
          <w:rFonts w:eastAsiaTheme="minorHAnsi"/>
          <w:sz w:val="28"/>
          <w:szCs w:val="28"/>
          <w:lang w:eastAsia="en-US"/>
        </w:rPr>
        <w:t xml:space="preserve">тных программных комплексов, реализующих методом конечных элементов алгоритмы </w:t>
      </w:r>
      <w:r w:rsidR="002D2E3A">
        <w:rPr>
          <w:rFonts w:eastAsiaTheme="minorHAnsi"/>
          <w:sz w:val="28"/>
          <w:szCs w:val="28"/>
          <w:lang w:eastAsia="en-US"/>
        </w:rPr>
        <w:t xml:space="preserve">линейной и </w:t>
      </w:r>
      <w:r w:rsidRPr="002D2E3A">
        <w:rPr>
          <w:rFonts w:eastAsiaTheme="minorHAnsi"/>
          <w:sz w:val="28"/>
          <w:szCs w:val="28"/>
          <w:lang w:eastAsia="en-US"/>
        </w:rPr>
        <w:t>нелинейной</w:t>
      </w:r>
      <w:r w:rsidRPr="002D2E3A">
        <w:rPr>
          <w:sz w:val="28"/>
          <w:szCs w:val="28"/>
        </w:rPr>
        <w:t xml:space="preserve"> </w:t>
      </w:r>
      <w:r w:rsidRPr="002D2E3A">
        <w:rPr>
          <w:rFonts w:eastAsiaTheme="minorHAnsi"/>
          <w:sz w:val="28"/>
          <w:szCs w:val="28"/>
          <w:lang w:eastAsia="en-US"/>
        </w:rPr>
        <w:t xml:space="preserve">механики, теории упругости, пластичности, динамики. </w:t>
      </w:r>
    </w:p>
    <w:p w:rsidR="002D2E3A" w:rsidRPr="007B2314" w:rsidRDefault="002D2E3A" w:rsidP="00616EDE">
      <w:pPr>
        <w:numPr>
          <w:ilvl w:val="2"/>
          <w:numId w:val="41"/>
        </w:numPr>
        <w:jc w:val="both"/>
        <w:rPr>
          <w:rFonts w:eastAsiaTheme="minorEastAsia"/>
          <w:sz w:val="12"/>
          <w:szCs w:val="12"/>
          <w:lang w:eastAsia="en-US"/>
        </w:rPr>
      </w:pPr>
      <w:r w:rsidRPr="007B2314">
        <w:rPr>
          <w:rFonts w:eastAsiaTheme="minorEastAsia"/>
          <w:sz w:val="28"/>
          <w:szCs w:val="28"/>
          <w:lang w:eastAsia="en-US"/>
        </w:rPr>
        <w:t xml:space="preserve">При проектировании несущих конструкций зданий и сооружений с применением ЛСТК необходимо использовать упрощенный (предварительный) способ расчета, в котором реализованы основные требования и расчетные положения </w:t>
      </w:r>
      <w:r w:rsidR="00642601">
        <w:rPr>
          <w:rFonts w:eastAsiaTheme="minorEastAsia"/>
          <w:sz w:val="28"/>
          <w:szCs w:val="28"/>
          <w:lang w:eastAsia="en-US"/>
        </w:rPr>
        <w:t>настояще</w:t>
      </w:r>
      <w:r w:rsidRPr="007B2314">
        <w:rPr>
          <w:rFonts w:eastAsiaTheme="minorEastAsia"/>
          <w:sz w:val="28"/>
          <w:szCs w:val="28"/>
          <w:lang w:eastAsia="en-US"/>
        </w:rPr>
        <w:t xml:space="preserve">го </w:t>
      </w:r>
      <w:proofErr w:type="gramStart"/>
      <w:r w:rsidRPr="007B2314">
        <w:rPr>
          <w:rFonts w:eastAsiaTheme="minorEastAsia"/>
          <w:sz w:val="28"/>
          <w:szCs w:val="28"/>
          <w:lang w:eastAsia="en-US"/>
        </w:rPr>
        <w:t>СП</w:t>
      </w:r>
      <w:proofErr w:type="gramEnd"/>
      <w:r w:rsidRPr="007B2314">
        <w:rPr>
          <w:rFonts w:eastAsiaTheme="minorEastAsia"/>
          <w:sz w:val="28"/>
          <w:szCs w:val="28"/>
          <w:lang w:eastAsia="en-US"/>
        </w:rPr>
        <w:t xml:space="preserve"> и уточненный способ расчета для выполнения уточненных проверок несущей способности и назначения коэффициентов надежности, условий работы, а также коэффициентов надежности по ответственности различных конструктивных элементов сооружения и всего сооружения в целом.</w:t>
      </w:r>
    </w:p>
    <w:p w:rsidR="00786BF8" w:rsidRPr="007B2314" w:rsidRDefault="00642601" w:rsidP="00616EDE">
      <w:pPr>
        <w:numPr>
          <w:ilvl w:val="2"/>
          <w:numId w:val="41"/>
        </w:numPr>
        <w:jc w:val="both"/>
        <w:rPr>
          <w:rFonts w:eastAsiaTheme="minorEastAsia"/>
          <w:sz w:val="12"/>
          <w:szCs w:val="12"/>
          <w:lang w:eastAsia="en-US"/>
        </w:rPr>
      </w:pPr>
      <w:r>
        <w:rPr>
          <w:rFonts w:eastAsiaTheme="minorEastAsia"/>
          <w:sz w:val="28"/>
          <w:szCs w:val="28"/>
          <w:lang w:eastAsia="en-US"/>
        </w:rPr>
        <w:t>Упрощенный способ</w:t>
      </w:r>
      <w:r w:rsidR="00786BF8" w:rsidRPr="007B2314">
        <w:rPr>
          <w:rFonts w:eastAsiaTheme="minorEastAsia"/>
          <w:sz w:val="28"/>
          <w:szCs w:val="28"/>
          <w:lang w:eastAsia="en-US"/>
        </w:rPr>
        <w:t xml:space="preserve"> расчета в против</w:t>
      </w:r>
      <w:r>
        <w:rPr>
          <w:rFonts w:eastAsiaTheme="minorEastAsia"/>
          <w:sz w:val="28"/>
          <w:szCs w:val="28"/>
          <w:lang w:eastAsia="en-US"/>
        </w:rPr>
        <w:t xml:space="preserve">оположность уточненному способу </w:t>
      </w:r>
      <w:r w:rsidR="00786BF8" w:rsidRPr="007B2314">
        <w:rPr>
          <w:rFonts w:eastAsiaTheme="minorEastAsia"/>
          <w:sz w:val="28"/>
          <w:szCs w:val="28"/>
          <w:lang w:eastAsia="en-US"/>
        </w:rPr>
        <w:t>является получение данных о параметрах конструктивных элементов, необходимых при оценке вариантов конструкций, а также для формирования исходных данных для выполнения уточненных расчетов (при необходимости) с применением компьютерных технологий.</w:t>
      </w:r>
    </w:p>
    <w:p w:rsidR="00786BF8" w:rsidRPr="007B2314" w:rsidRDefault="00642601" w:rsidP="00616EDE">
      <w:pPr>
        <w:numPr>
          <w:ilvl w:val="2"/>
          <w:numId w:val="41"/>
        </w:numPr>
        <w:jc w:val="both"/>
        <w:rPr>
          <w:rFonts w:eastAsiaTheme="minorEastAsia"/>
          <w:sz w:val="12"/>
          <w:szCs w:val="12"/>
          <w:lang w:eastAsia="en-US"/>
        </w:rPr>
      </w:pPr>
      <w:r>
        <w:rPr>
          <w:rFonts w:eastAsiaTheme="minorEastAsia"/>
          <w:sz w:val="28"/>
          <w:szCs w:val="28"/>
          <w:lang w:eastAsia="en-US"/>
        </w:rPr>
        <w:t>Уточненный способ расчета</w:t>
      </w:r>
      <w:r w:rsidR="00786BF8" w:rsidRPr="007B2314">
        <w:rPr>
          <w:rFonts w:eastAsiaTheme="minorEastAsia"/>
          <w:sz w:val="28"/>
          <w:szCs w:val="28"/>
          <w:lang w:eastAsia="en-US"/>
        </w:rPr>
        <w:t xml:space="preserve"> </w:t>
      </w:r>
      <w:r>
        <w:rPr>
          <w:rFonts w:eastAsiaTheme="minorEastAsia"/>
          <w:sz w:val="28"/>
          <w:szCs w:val="28"/>
          <w:lang w:eastAsia="en-US"/>
        </w:rPr>
        <w:t>является проверкой</w:t>
      </w:r>
      <w:r w:rsidR="00786BF8" w:rsidRPr="007B2314">
        <w:rPr>
          <w:rFonts w:eastAsiaTheme="minorEastAsia"/>
          <w:sz w:val="28"/>
          <w:szCs w:val="28"/>
          <w:lang w:eastAsia="en-US"/>
        </w:rPr>
        <w:t xml:space="preserve"> несущей способности каркаса здания или сооружени</w:t>
      </w:r>
      <w:r>
        <w:rPr>
          <w:rFonts w:eastAsiaTheme="minorEastAsia"/>
          <w:sz w:val="28"/>
          <w:szCs w:val="28"/>
          <w:lang w:eastAsia="en-US"/>
        </w:rPr>
        <w:t>я с применением ЛСТК и уточнением</w:t>
      </w:r>
      <w:r w:rsidR="00786BF8" w:rsidRPr="007B2314">
        <w:rPr>
          <w:rFonts w:eastAsiaTheme="minorEastAsia"/>
          <w:sz w:val="28"/>
          <w:szCs w:val="28"/>
          <w:lang w:eastAsia="en-US"/>
        </w:rPr>
        <w:t xml:space="preserve"> предварительных данных о параметрах конструктивных элементов, полученных в результате упрощенного расчета.</w:t>
      </w:r>
    </w:p>
    <w:p w:rsidR="00786BF8" w:rsidRPr="007B2314" w:rsidRDefault="00786BF8" w:rsidP="00616EDE">
      <w:pPr>
        <w:numPr>
          <w:ilvl w:val="2"/>
          <w:numId w:val="41"/>
        </w:numPr>
        <w:jc w:val="both"/>
        <w:rPr>
          <w:rFonts w:eastAsiaTheme="minorEastAsia"/>
          <w:sz w:val="12"/>
          <w:szCs w:val="12"/>
          <w:lang w:eastAsia="en-US"/>
        </w:rPr>
      </w:pPr>
      <w:r w:rsidRPr="007B2314">
        <w:rPr>
          <w:rFonts w:eastAsiaTheme="minorEastAsia"/>
          <w:sz w:val="28"/>
          <w:szCs w:val="28"/>
          <w:lang w:eastAsia="en-US"/>
        </w:rPr>
        <w:t>Использование упрощенных расчетных моделей, реализованных в специализированных компьютерных программах с расчленением на отдельные элементы, допускается для предварительного или вспомогательного анализа поведения конструкций под действием нагрузок и воздействий.</w:t>
      </w:r>
    </w:p>
    <w:p w:rsidR="00786BF8" w:rsidRPr="007B2314" w:rsidRDefault="00786BF8" w:rsidP="00616EDE">
      <w:pPr>
        <w:numPr>
          <w:ilvl w:val="2"/>
          <w:numId w:val="41"/>
        </w:numPr>
        <w:jc w:val="both"/>
        <w:rPr>
          <w:rFonts w:eastAsiaTheme="minorEastAsia"/>
          <w:sz w:val="12"/>
          <w:szCs w:val="12"/>
          <w:lang w:eastAsia="en-US"/>
        </w:rPr>
      </w:pPr>
      <w:r w:rsidRPr="007B2314">
        <w:rPr>
          <w:rFonts w:eastAsiaTheme="minorEastAsia"/>
          <w:sz w:val="28"/>
          <w:szCs w:val="28"/>
          <w:lang w:eastAsia="en-US"/>
        </w:rPr>
        <w:t xml:space="preserve">Специализированные </w:t>
      </w:r>
      <w:r w:rsidR="009B64BA" w:rsidRPr="007B2314">
        <w:rPr>
          <w:rFonts w:eastAsiaTheme="minorEastAsia"/>
          <w:sz w:val="28"/>
          <w:szCs w:val="28"/>
          <w:lang w:eastAsia="en-US"/>
        </w:rPr>
        <w:t>компьютерные программы допускается применять в расчетах с использованием теории расчет</w:t>
      </w:r>
      <w:r w:rsidR="00642601">
        <w:rPr>
          <w:rFonts w:eastAsiaTheme="minorEastAsia"/>
          <w:sz w:val="28"/>
          <w:szCs w:val="28"/>
          <w:lang w:eastAsia="en-US"/>
        </w:rPr>
        <w:t>а упругих тонкостенных стержней, где</w:t>
      </w:r>
      <w:r w:rsidR="009B64BA" w:rsidRPr="007B2314">
        <w:rPr>
          <w:rFonts w:eastAsiaTheme="minorEastAsia"/>
          <w:sz w:val="28"/>
          <w:szCs w:val="28"/>
          <w:lang w:eastAsia="en-US"/>
        </w:rPr>
        <w:t xml:space="preserve"> необходимо учитывать не только различие кривизн</w:t>
      </w:r>
      <w:r w:rsidR="00642601">
        <w:rPr>
          <w:rFonts w:eastAsiaTheme="minorEastAsia"/>
          <w:sz w:val="28"/>
          <w:szCs w:val="28"/>
          <w:lang w:eastAsia="en-US"/>
        </w:rPr>
        <w:t>ы</w:t>
      </w:r>
      <w:r w:rsidR="009B64BA" w:rsidRPr="007B2314">
        <w:rPr>
          <w:rFonts w:eastAsiaTheme="minorEastAsia"/>
          <w:sz w:val="28"/>
          <w:szCs w:val="28"/>
          <w:lang w:eastAsia="en-US"/>
        </w:rPr>
        <w:t>, но и наклонов отдельных волокон, связанных с кручением стержня.</w:t>
      </w:r>
    </w:p>
    <w:p w:rsidR="009B64BA" w:rsidRPr="007B2314" w:rsidRDefault="009B64BA" w:rsidP="00616EDE">
      <w:pPr>
        <w:numPr>
          <w:ilvl w:val="2"/>
          <w:numId w:val="41"/>
        </w:numPr>
        <w:jc w:val="both"/>
        <w:rPr>
          <w:rFonts w:eastAsiaTheme="minorEastAsia"/>
          <w:sz w:val="12"/>
          <w:szCs w:val="12"/>
          <w:lang w:eastAsia="en-US"/>
        </w:rPr>
      </w:pPr>
      <w:r w:rsidRPr="007B2314">
        <w:rPr>
          <w:rFonts w:eastAsiaTheme="minorEastAsia"/>
          <w:sz w:val="28"/>
          <w:szCs w:val="28"/>
          <w:lang w:eastAsia="en-US"/>
        </w:rPr>
        <w:t>Допускается использовать алгоритм и специализированные программы определения упругих пространственных деформаций стержня, учитывающий развитие пластических деформаций, остаточные напряжения</w:t>
      </w:r>
      <w:r w:rsidR="00642601">
        <w:rPr>
          <w:rFonts w:eastAsiaTheme="minorEastAsia"/>
          <w:sz w:val="28"/>
          <w:szCs w:val="28"/>
          <w:lang w:eastAsia="en-US"/>
        </w:rPr>
        <w:t>,</w:t>
      </w:r>
      <w:r w:rsidRPr="007B2314">
        <w:rPr>
          <w:rFonts w:eastAsiaTheme="minorEastAsia"/>
          <w:sz w:val="28"/>
          <w:szCs w:val="28"/>
          <w:lang w:eastAsia="en-US"/>
        </w:rPr>
        <w:t xml:space="preserve">  изменчивость механических характеристик стали по сечению и его </w:t>
      </w:r>
      <w:r w:rsidRPr="007B2314">
        <w:rPr>
          <w:rFonts w:eastAsiaTheme="minorEastAsia"/>
          <w:sz w:val="28"/>
          <w:szCs w:val="28"/>
          <w:lang w:eastAsia="en-US"/>
        </w:rPr>
        <w:lastRenderedPageBreak/>
        <w:t>редуцирование, где полученные значения пластических составляющих деформаций учитываются как н</w:t>
      </w:r>
      <w:r w:rsidR="007C7B93">
        <w:rPr>
          <w:rFonts w:eastAsiaTheme="minorEastAsia"/>
          <w:sz w:val="28"/>
          <w:szCs w:val="28"/>
          <w:lang w:eastAsia="en-US"/>
        </w:rPr>
        <w:t>ачальные несовершенства</w:t>
      </w:r>
      <w:r w:rsidRPr="007B2314">
        <w:rPr>
          <w:rFonts w:eastAsiaTheme="minorEastAsia"/>
          <w:sz w:val="28"/>
          <w:szCs w:val="28"/>
          <w:lang w:eastAsia="en-US"/>
        </w:rPr>
        <w:t>.</w:t>
      </w:r>
    </w:p>
    <w:p w:rsidR="009B64BA" w:rsidRPr="007B2314" w:rsidRDefault="009B64BA" w:rsidP="00616EDE">
      <w:pPr>
        <w:numPr>
          <w:ilvl w:val="2"/>
          <w:numId w:val="41"/>
        </w:numPr>
        <w:jc w:val="both"/>
        <w:rPr>
          <w:rFonts w:eastAsiaTheme="minorEastAsia"/>
          <w:sz w:val="12"/>
          <w:szCs w:val="12"/>
          <w:lang w:eastAsia="en-US"/>
        </w:rPr>
      </w:pPr>
      <w:r w:rsidRPr="007B2314">
        <w:rPr>
          <w:rFonts w:eastAsiaTheme="minorEastAsia"/>
          <w:sz w:val="28"/>
          <w:szCs w:val="28"/>
          <w:lang w:eastAsia="en-US"/>
        </w:rPr>
        <w:t>Для выполнения уточненных проверок (при необходимости) несущей способности каркаса здания или сооружения следует разработать пространственную расчетную схему с включением в нее всех основных и вспомогательных конструктивных элементов, влияющих на работу несущего каркаса.</w:t>
      </w:r>
    </w:p>
    <w:p w:rsidR="00AE257A" w:rsidRPr="007B2314" w:rsidRDefault="00AE257A" w:rsidP="00616EDE">
      <w:pPr>
        <w:numPr>
          <w:ilvl w:val="2"/>
          <w:numId w:val="41"/>
        </w:numPr>
        <w:jc w:val="both"/>
        <w:rPr>
          <w:rFonts w:eastAsiaTheme="minorEastAsia"/>
          <w:sz w:val="12"/>
          <w:szCs w:val="12"/>
          <w:lang w:eastAsia="en-US"/>
        </w:rPr>
      </w:pPr>
      <w:r w:rsidRPr="007B2314">
        <w:rPr>
          <w:rFonts w:eastAsiaTheme="minorHAnsi"/>
          <w:sz w:val="28"/>
          <w:szCs w:val="28"/>
          <w:lang w:eastAsia="en-US"/>
        </w:rPr>
        <w:t xml:space="preserve">При </w:t>
      </w:r>
      <w:r w:rsidRPr="007B2314">
        <w:rPr>
          <w:rFonts w:eastAsiaTheme="minorHAnsi"/>
          <w:sz w:val="28"/>
        </w:rPr>
        <w:t xml:space="preserve">создании </w:t>
      </w:r>
      <w:r w:rsidR="009B64BA" w:rsidRPr="007B2314">
        <w:rPr>
          <w:rFonts w:eastAsiaTheme="minorHAnsi"/>
          <w:sz w:val="28"/>
        </w:rPr>
        <w:t xml:space="preserve">уточненной </w:t>
      </w:r>
      <w:r w:rsidR="00550F3F" w:rsidRPr="007B2314">
        <w:rPr>
          <w:rFonts w:eastAsiaTheme="minorHAnsi"/>
          <w:sz w:val="28"/>
        </w:rPr>
        <w:t>расче</w:t>
      </w:r>
      <w:r w:rsidRPr="007B2314">
        <w:rPr>
          <w:rFonts w:eastAsiaTheme="minorHAnsi"/>
          <w:sz w:val="28"/>
        </w:rPr>
        <w:t>тной компьютерной модели здания или сооружения рекомендуется исп</w:t>
      </w:r>
      <w:r w:rsidR="00550F3F" w:rsidRPr="007B2314">
        <w:rPr>
          <w:rFonts w:eastAsiaTheme="minorHAnsi"/>
          <w:sz w:val="28"/>
        </w:rPr>
        <w:t>ользовать пространственные расче</w:t>
      </w:r>
      <w:r w:rsidRPr="007B2314">
        <w:rPr>
          <w:rFonts w:eastAsiaTheme="minorHAnsi"/>
          <w:sz w:val="28"/>
        </w:rPr>
        <w:t>тные схемы, позволяющие оценивать несущую способность</w:t>
      </w:r>
      <w:r w:rsidR="009B64BA" w:rsidRPr="007B2314">
        <w:rPr>
          <w:rFonts w:eastAsiaTheme="minorHAnsi"/>
          <w:sz w:val="28"/>
        </w:rPr>
        <w:t xml:space="preserve">, а также устойчивость элементов конструкции и </w:t>
      </w:r>
      <w:r w:rsidRPr="007B2314">
        <w:rPr>
          <w:rFonts w:eastAsiaTheme="minorHAnsi"/>
          <w:sz w:val="28"/>
        </w:rPr>
        <w:t xml:space="preserve">устойчивость конструкции в целом. </w:t>
      </w:r>
    </w:p>
    <w:p w:rsidR="008842C8" w:rsidRPr="00C1416C" w:rsidRDefault="008842C8" w:rsidP="00F05103">
      <w:pPr>
        <w:tabs>
          <w:tab w:val="left" w:pos="1418"/>
        </w:tabs>
        <w:ind w:firstLine="567"/>
        <w:jc w:val="both"/>
        <w:rPr>
          <w:rFonts w:eastAsiaTheme="minorHAnsi"/>
          <w:sz w:val="28"/>
          <w:szCs w:val="28"/>
          <w:lang w:eastAsia="en-US"/>
        </w:rPr>
      </w:pPr>
      <w:r w:rsidRPr="00C1416C">
        <w:rPr>
          <w:rFonts w:eastAsiaTheme="minorHAnsi"/>
          <w:sz w:val="28"/>
          <w:szCs w:val="28"/>
          <w:lang w:eastAsia="en-US"/>
        </w:rPr>
        <w:t>Исходные данные (нагрузки и их наиболее невыгодную комбинацию, сечения элементов, физические характеристики конструкционных материалов, включая пластические свойства) допускается принять по результатам предварительного</w:t>
      </w:r>
      <w:r w:rsidR="00132AEF">
        <w:rPr>
          <w:rFonts w:eastAsiaTheme="minorHAnsi"/>
          <w:sz w:val="28"/>
          <w:szCs w:val="28"/>
          <w:lang w:eastAsia="en-US"/>
        </w:rPr>
        <w:t xml:space="preserve"> упрощенного</w:t>
      </w:r>
      <w:r w:rsidRPr="00C1416C">
        <w:rPr>
          <w:rFonts w:eastAsiaTheme="minorHAnsi"/>
          <w:sz w:val="28"/>
          <w:szCs w:val="28"/>
          <w:lang w:eastAsia="en-US"/>
        </w:rPr>
        <w:t xml:space="preserve"> расч</w:t>
      </w:r>
      <w:r w:rsidR="00074A9C">
        <w:rPr>
          <w:rFonts w:eastAsiaTheme="minorHAnsi"/>
          <w:sz w:val="28"/>
          <w:szCs w:val="28"/>
          <w:lang w:eastAsia="en-US"/>
        </w:rPr>
        <w:t>е</w:t>
      </w:r>
      <w:r w:rsidRPr="00C1416C">
        <w:rPr>
          <w:rFonts w:eastAsiaTheme="minorHAnsi"/>
          <w:sz w:val="28"/>
          <w:szCs w:val="28"/>
          <w:lang w:eastAsia="en-US"/>
        </w:rPr>
        <w:t>та.</w:t>
      </w:r>
    </w:p>
    <w:p w:rsidR="009B64BA" w:rsidRDefault="00132AEF" w:rsidP="00616EDE">
      <w:pPr>
        <w:numPr>
          <w:ilvl w:val="2"/>
          <w:numId w:val="41"/>
        </w:numPr>
        <w:jc w:val="both"/>
        <w:rPr>
          <w:rFonts w:eastAsiaTheme="minorHAnsi"/>
          <w:sz w:val="28"/>
          <w:szCs w:val="28"/>
          <w:lang w:eastAsia="en-US"/>
        </w:rPr>
      </w:pPr>
      <w:proofErr w:type="gramStart"/>
      <w:r>
        <w:rPr>
          <w:rFonts w:eastAsiaTheme="minorHAnsi"/>
          <w:sz w:val="28"/>
          <w:szCs w:val="28"/>
          <w:lang w:eastAsia="en-US"/>
        </w:rPr>
        <w:t xml:space="preserve">Проверка несущей способности и определение критических нагрузок для элементов и всего несущего каркаса здания или сооружения должна выполняться с учетом начальных несовершенств в соответствии с положениями </w:t>
      </w:r>
      <w:r w:rsidR="00EE44B8">
        <w:rPr>
          <w:rFonts w:eastAsiaTheme="minorHAnsi"/>
          <w:sz w:val="28"/>
          <w:szCs w:val="28"/>
          <w:lang w:eastAsia="en-US"/>
        </w:rPr>
        <w:t>5</w:t>
      </w:r>
      <w:r w:rsidR="004168D1">
        <w:rPr>
          <w:rFonts w:eastAsiaTheme="minorHAnsi"/>
          <w:sz w:val="28"/>
          <w:szCs w:val="28"/>
          <w:lang w:eastAsia="en-US"/>
        </w:rPr>
        <w:t>.9</w:t>
      </w:r>
      <w:r>
        <w:rPr>
          <w:rFonts w:eastAsiaTheme="minorHAnsi"/>
          <w:sz w:val="28"/>
          <w:szCs w:val="28"/>
          <w:lang w:eastAsia="en-US"/>
        </w:rPr>
        <w:t xml:space="preserve"> на основе деформационного расчета, который устанавливает совокупность равновесных состояний несущего каркаса, отвечающим различным уровням нагружения, но по своей природе не дает возможности судить об устойчивости этих состояний.</w:t>
      </w:r>
      <w:proofErr w:type="gramEnd"/>
    </w:p>
    <w:p w:rsidR="00132AEF" w:rsidRDefault="00132AEF" w:rsidP="00616EDE">
      <w:pPr>
        <w:numPr>
          <w:ilvl w:val="2"/>
          <w:numId w:val="41"/>
        </w:numPr>
        <w:jc w:val="both"/>
        <w:rPr>
          <w:rFonts w:eastAsiaTheme="minorHAnsi"/>
          <w:sz w:val="28"/>
          <w:szCs w:val="28"/>
          <w:lang w:eastAsia="en-US"/>
        </w:rPr>
      </w:pPr>
      <w:r>
        <w:rPr>
          <w:rFonts w:eastAsiaTheme="minorHAnsi"/>
          <w:sz w:val="28"/>
          <w:szCs w:val="28"/>
          <w:lang w:eastAsia="en-US"/>
        </w:rPr>
        <w:t>При проверках устойчивости тонкостенных конструкций рекомендуется применять способ динамического исследования устойчивости равновесного состояния или на общей теории устойчивости тонкостенных стержней с открытым профилем.</w:t>
      </w:r>
    </w:p>
    <w:p w:rsidR="00132AEF" w:rsidRDefault="00132AEF" w:rsidP="00616EDE">
      <w:pPr>
        <w:numPr>
          <w:ilvl w:val="2"/>
          <w:numId w:val="41"/>
        </w:numPr>
        <w:jc w:val="both"/>
        <w:rPr>
          <w:rFonts w:eastAsiaTheme="minorHAnsi"/>
          <w:sz w:val="28"/>
          <w:szCs w:val="28"/>
          <w:lang w:eastAsia="en-US"/>
        </w:rPr>
      </w:pPr>
      <w:r w:rsidRPr="007B2314">
        <w:rPr>
          <w:rFonts w:eastAsiaTheme="minorHAnsi"/>
          <w:sz w:val="28"/>
          <w:szCs w:val="28"/>
          <w:lang w:eastAsia="en-US"/>
        </w:rPr>
        <w:t>Допускается использовать алгоритм (и специализированную программу) расчета стержневых элементов из гнутых профилей на пространственную устойчивость, разработанный на основе аналитически-численного метода.</w:t>
      </w:r>
    </w:p>
    <w:p w:rsidR="00132AEF" w:rsidRDefault="00132AEF" w:rsidP="00616EDE">
      <w:pPr>
        <w:numPr>
          <w:ilvl w:val="2"/>
          <w:numId w:val="41"/>
        </w:numPr>
        <w:jc w:val="both"/>
        <w:rPr>
          <w:rFonts w:eastAsiaTheme="minorHAnsi"/>
          <w:sz w:val="28"/>
          <w:szCs w:val="28"/>
          <w:lang w:eastAsia="en-US"/>
        </w:rPr>
      </w:pPr>
      <w:r w:rsidRPr="007B2314">
        <w:rPr>
          <w:rFonts w:eastAsiaTheme="minorHAnsi"/>
          <w:sz w:val="28"/>
          <w:szCs w:val="28"/>
          <w:lang w:eastAsia="en-US"/>
        </w:rPr>
        <w:t>Для расчета несущих конструктивных схем уточненным способом  рекомендуется использовать дискретные расчетные модели, которые рассчитываются методом конечных элементов. Дискретизация конструктивных систем проводится с применением оболочечных, стержневых и объемных (если это необходимо) конечных элементов, используемых в принятой расчетной программе.</w:t>
      </w:r>
    </w:p>
    <w:p w:rsidR="008842C8" w:rsidRDefault="00AD3A82" w:rsidP="00616EDE">
      <w:pPr>
        <w:numPr>
          <w:ilvl w:val="2"/>
          <w:numId w:val="41"/>
        </w:numPr>
        <w:jc w:val="both"/>
        <w:rPr>
          <w:rFonts w:eastAsiaTheme="minorHAnsi"/>
          <w:sz w:val="28"/>
          <w:szCs w:val="28"/>
          <w:lang w:eastAsia="en-US"/>
        </w:rPr>
      </w:pPr>
      <w:r w:rsidRPr="007B2314">
        <w:rPr>
          <w:rFonts w:eastAsiaTheme="minorHAnsi"/>
          <w:sz w:val="28"/>
          <w:szCs w:val="28"/>
          <w:lang w:eastAsia="en-US"/>
        </w:rPr>
        <w:t xml:space="preserve">При </w:t>
      </w:r>
      <w:r w:rsidR="00C16C2C" w:rsidRPr="007B2314">
        <w:rPr>
          <w:rFonts w:eastAsiaTheme="minorHAnsi"/>
          <w:sz w:val="28"/>
          <w:szCs w:val="28"/>
          <w:lang w:eastAsia="en-US"/>
        </w:rPr>
        <w:t>моделировани</w:t>
      </w:r>
      <w:r w:rsidRPr="007B2314">
        <w:rPr>
          <w:rFonts w:eastAsiaTheme="minorHAnsi"/>
          <w:sz w:val="28"/>
          <w:szCs w:val="28"/>
          <w:lang w:eastAsia="en-US"/>
        </w:rPr>
        <w:t>и</w:t>
      </w:r>
      <w:r w:rsidR="00C16C2C" w:rsidRPr="007B2314">
        <w:rPr>
          <w:rFonts w:eastAsiaTheme="minorHAnsi"/>
          <w:sz w:val="28"/>
          <w:szCs w:val="28"/>
          <w:lang w:eastAsia="en-US"/>
        </w:rPr>
        <w:t xml:space="preserve"> узлов сопряжений элементов между собой и </w:t>
      </w:r>
      <w:r w:rsidR="008842C8" w:rsidRPr="007B2314">
        <w:rPr>
          <w:rFonts w:eastAsiaTheme="minorHAnsi"/>
          <w:sz w:val="28"/>
          <w:szCs w:val="28"/>
          <w:lang w:eastAsia="en-US"/>
        </w:rPr>
        <w:t xml:space="preserve">с </w:t>
      </w:r>
      <w:r w:rsidR="00C16C2C" w:rsidRPr="007B2314">
        <w:rPr>
          <w:rFonts w:eastAsiaTheme="minorHAnsi"/>
          <w:sz w:val="28"/>
          <w:szCs w:val="28"/>
          <w:lang w:eastAsia="en-US"/>
        </w:rPr>
        <w:t>опора</w:t>
      </w:r>
      <w:r w:rsidR="008842C8" w:rsidRPr="007B2314">
        <w:rPr>
          <w:rFonts w:eastAsiaTheme="minorHAnsi"/>
          <w:sz w:val="28"/>
          <w:szCs w:val="28"/>
          <w:lang w:eastAsia="en-US"/>
        </w:rPr>
        <w:t>ми нужно</w:t>
      </w:r>
      <w:r w:rsidR="00C16C2C" w:rsidRPr="007B2314">
        <w:rPr>
          <w:rFonts w:eastAsiaTheme="minorHAnsi"/>
          <w:sz w:val="28"/>
          <w:szCs w:val="28"/>
          <w:lang w:eastAsia="en-US"/>
        </w:rPr>
        <w:t xml:space="preserve"> оценить их податливость</w:t>
      </w:r>
      <w:r w:rsidR="008842C8" w:rsidRPr="007B2314">
        <w:rPr>
          <w:rFonts w:eastAsiaTheme="minorHAnsi"/>
          <w:sz w:val="28"/>
          <w:szCs w:val="28"/>
          <w:lang w:eastAsia="en-US"/>
        </w:rPr>
        <w:t>, а также, п</w:t>
      </w:r>
      <w:r w:rsidR="00C16C2C" w:rsidRPr="007B2314">
        <w:rPr>
          <w:rFonts w:eastAsiaTheme="minorHAnsi"/>
          <w:sz w:val="28"/>
          <w:szCs w:val="28"/>
          <w:lang w:eastAsia="en-US"/>
        </w:rPr>
        <w:t>ри необходимости</w:t>
      </w:r>
      <w:r w:rsidR="008842C8" w:rsidRPr="007B2314">
        <w:rPr>
          <w:rFonts w:eastAsiaTheme="minorHAnsi"/>
          <w:sz w:val="28"/>
          <w:szCs w:val="28"/>
          <w:lang w:eastAsia="en-US"/>
        </w:rPr>
        <w:t xml:space="preserve">, </w:t>
      </w:r>
      <w:r w:rsidR="00C16C2C" w:rsidRPr="007B2314">
        <w:rPr>
          <w:rFonts w:eastAsiaTheme="minorHAnsi"/>
          <w:sz w:val="28"/>
          <w:szCs w:val="28"/>
          <w:lang w:eastAsia="en-US"/>
        </w:rPr>
        <w:t xml:space="preserve">учесть податливость основания под фундаментами. </w:t>
      </w:r>
    </w:p>
    <w:p w:rsidR="00C16C2C" w:rsidRDefault="00C8068F" w:rsidP="00616EDE">
      <w:pPr>
        <w:numPr>
          <w:ilvl w:val="2"/>
          <w:numId w:val="41"/>
        </w:numPr>
        <w:jc w:val="both"/>
        <w:rPr>
          <w:rFonts w:eastAsiaTheme="minorHAnsi"/>
          <w:sz w:val="28"/>
          <w:szCs w:val="28"/>
          <w:lang w:eastAsia="en-US"/>
        </w:rPr>
      </w:pPr>
      <w:r w:rsidRPr="007B2314">
        <w:rPr>
          <w:rFonts w:eastAsiaTheme="minorHAnsi"/>
          <w:sz w:val="28"/>
          <w:szCs w:val="28"/>
          <w:lang w:eastAsia="en-US"/>
        </w:rPr>
        <w:t>Для проведения расчетов н</w:t>
      </w:r>
      <w:r w:rsidR="00C16C2C" w:rsidRPr="007B2314">
        <w:rPr>
          <w:rFonts w:eastAsiaTheme="minorHAnsi"/>
          <w:sz w:val="28"/>
          <w:szCs w:val="28"/>
          <w:lang w:eastAsia="en-US"/>
        </w:rPr>
        <w:t xml:space="preserve">еобходимо </w:t>
      </w:r>
      <w:proofErr w:type="gramStart"/>
      <w:r w:rsidR="00C16C2C" w:rsidRPr="007B2314">
        <w:rPr>
          <w:rFonts w:eastAsiaTheme="minorHAnsi"/>
          <w:sz w:val="28"/>
          <w:szCs w:val="28"/>
          <w:lang w:eastAsia="en-US"/>
        </w:rPr>
        <w:t>созда</w:t>
      </w:r>
      <w:r w:rsidRPr="007B2314">
        <w:rPr>
          <w:rFonts w:eastAsiaTheme="minorHAnsi"/>
          <w:sz w:val="28"/>
          <w:szCs w:val="28"/>
          <w:lang w:eastAsia="en-US"/>
        </w:rPr>
        <w:t>ва</w:t>
      </w:r>
      <w:r w:rsidR="00C16C2C" w:rsidRPr="007B2314">
        <w:rPr>
          <w:rFonts w:eastAsiaTheme="minorHAnsi"/>
          <w:sz w:val="28"/>
          <w:szCs w:val="28"/>
          <w:lang w:eastAsia="en-US"/>
        </w:rPr>
        <w:t>ть</w:t>
      </w:r>
      <w:proofErr w:type="gramEnd"/>
      <w:r w:rsidR="00C16C2C" w:rsidRPr="007B2314">
        <w:rPr>
          <w:rFonts w:eastAsiaTheme="minorHAnsi"/>
          <w:sz w:val="28"/>
          <w:szCs w:val="28"/>
          <w:lang w:eastAsia="en-US"/>
        </w:rPr>
        <w:t xml:space="preserve"> конечно-элементную сетку с соответствующим назначением типов конечных элементов: стержневые, плоские или оболочечные, пространственные. </w:t>
      </w:r>
      <w:r w:rsidRPr="007B2314">
        <w:rPr>
          <w:rFonts w:eastAsiaTheme="minorHAnsi"/>
          <w:sz w:val="28"/>
          <w:szCs w:val="28"/>
          <w:lang w:eastAsia="en-US"/>
        </w:rPr>
        <w:t xml:space="preserve">          </w:t>
      </w:r>
      <w:r w:rsidR="00C16C2C" w:rsidRPr="007B2314">
        <w:rPr>
          <w:rFonts w:eastAsiaTheme="minorHAnsi"/>
          <w:sz w:val="28"/>
          <w:szCs w:val="28"/>
          <w:lang w:eastAsia="en-US"/>
        </w:rPr>
        <w:t xml:space="preserve">В местах концентрации напряжений конечно-элементную сетку необходимо сгущать. </w:t>
      </w:r>
    </w:p>
    <w:p w:rsidR="00C16C2C" w:rsidRDefault="00C16C2C" w:rsidP="00616EDE">
      <w:pPr>
        <w:numPr>
          <w:ilvl w:val="2"/>
          <w:numId w:val="41"/>
        </w:numPr>
        <w:jc w:val="both"/>
        <w:rPr>
          <w:rFonts w:eastAsiaTheme="minorHAnsi"/>
          <w:sz w:val="28"/>
          <w:szCs w:val="28"/>
          <w:lang w:eastAsia="en-US"/>
        </w:rPr>
      </w:pPr>
      <w:r w:rsidRPr="007B2314">
        <w:rPr>
          <w:rFonts w:eastAsiaTheme="minorHAnsi"/>
          <w:sz w:val="28"/>
          <w:szCs w:val="28"/>
          <w:lang w:eastAsia="en-US"/>
        </w:rPr>
        <w:lastRenderedPageBreak/>
        <w:t>Одновременно с построением основной компьютерной модели рекомендуется независимо решать локальные задачи по уточнению исходных данных, зависящих от конструктивных особенностей узлов сопряжения элементов между собой и на опорах (например, с применением винтов для соединения между собой тонких пластин). Континуальные конструктивные элементы типа плит, оболочек, сплошных массивов необходимо моделировать с помощью дву</w:t>
      </w:r>
      <w:r w:rsidR="00642601">
        <w:rPr>
          <w:rFonts w:eastAsiaTheme="minorHAnsi"/>
          <w:sz w:val="28"/>
          <w:szCs w:val="28"/>
          <w:lang w:eastAsia="en-US"/>
        </w:rPr>
        <w:t>х</w:t>
      </w:r>
      <w:r w:rsidRPr="007B2314">
        <w:rPr>
          <w:rFonts w:eastAsiaTheme="minorHAnsi"/>
          <w:sz w:val="28"/>
          <w:szCs w:val="28"/>
          <w:lang w:eastAsia="en-US"/>
        </w:rPr>
        <w:t xml:space="preserve">мерных и трехмерных конечных элементов. </w:t>
      </w:r>
    </w:p>
    <w:p w:rsidR="00C16C2C" w:rsidRDefault="00C16C2C" w:rsidP="00616EDE">
      <w:pPr>
        <w:numPr>
          <w:ilvl w:val="2"/>
          <w:numId w:val="41"/>
        </w:numPr>
        <w:jc w:val="both"/>
        <w:rPr>
          <w:rFonts w:eastAsiaTheme="minorHAnsi"/>
          <w:sz w:val="28"/>
          <w:szCs w:val="28"/>
          <w:lang w:eastAsia="en-US"/>
        </w:rPr>
      </w:pPr>
      <w:r w:rsidRPr="007B2314">
        <w:rPr>
          <w:rFonts w:eastAsiaTheme="minorHAnsi"/>
          <w:sz w:val="28"/>
          <w:szCs w:val="28"/>
          <w:lang w:eastAsia="en-US"/>
        </w:rPr>
        <w:t>В общую стержневую модель</w:t>
      </w:r>
      <w:r w:rsidR="00381879" w:rsidRPr="007B2314">
        <w:rPr>
          <w:rFonts w:eastAsiaTheme="minorHAnsi"/>
          <w:sz w:val="28"/>
          <w:szCs w:val="28"/>
          <w:lang w:eastAsia="en-US"/>
        </w:rPr>
        <w:t xml:space="preserve"> рекомендуется </w:t>
      </w:r>
      <w:r w:rsidRPr="007B2314">
        <w:rPr>
          <w:rFonts w:eastAsiaTheme="minorHAnsi"/>
          <w:sz w:val="28"/>
          <w:szCs w:val="28"/>
          <w:lang w:eastAsia="en-US"/>
        </w:rPr>
        <w:t xml:space="preserve">вставлять фрагменты узловых соединений, смоделированных с помощью плоских или объемных конечных элементов. </w:t>
      </w:r>
    </w:p>
    <w:p w:rsidR="003E23B4" w:rsidRPr="007B2314" w:rsidRDefault="003E23B4" w:rsidP="00616EDE">
      <w:pPr>
        <w:numPr>
          <w:ilvl w:val="2"/>
          <w:numId w:val="41"/>
        </w:numPr>
        <w:jc w:val="both"/>
        <w:rPr>
          <w:rFonts w:eastAsiaTheme="minorHAnsi"/>
          <w:sz w:val="28"/>
          <w:szCs w:val="28"/>
          <w:lang w:eastAsia="en-US"/>
        </w:rPr>
      </w:pPr>
      <w:r w:rsidRPr="007B2314">
        <w:rPr>
          <w:sz w:val="28"/>
          <w:szCs w:val="28"/>
        </w:rPr>
        <w:t>При создании пространственной модели конструктивной системы необходимо учитывать характер совместной работы стержневых, оболочечных и объ</w:t>
      </w:r>
      <w:r w:rsidR="00550F3F" w:rsidRPr="007B2314">
        <w:rPr>
          <w:sz w:val="28"/>
          <w:szCs w:val="28"/>
        </w:rPr>
        <w:t>е</w:t>
      </w:r>
      <w:r w:rsidRPr="007B2314">
        <w:rPr>
          <w:sz w:val="28"/>
          <w:szCs w:val="28"/>
        </w:rPr>
        <w:t>мных конечных элементов, что связано с разным количеством степеней свободы для каждого из указанных элементов.</w:t>
      </w:r>
    </w:p>
    <w:p w:rsidR="003E23B4" w:rsidRPr="007B2314" w:rsidRDefault="00AF5DB1" w:rsidP="00616EDE">
      <w:pPr>
        <w:numPr>
          <w:ilvl w:val="2"/>
          <w:numId w:val="41"/>
        </w:numPr>
        <w:jc w:val="both"/>
        <w:rPr>
          <w:rFonts w:eastAsiaTheme="minorHAnsi"/>
          <w:sz w:val="28"/>
          <w:szCs w:val="28"/>
          <w:lang w:eastAsia="en-US"/>
        </w:rPr>
      </w:pPr>
      <w:r w:rsidRPr="007B2314">
        <w:rPr>
          <w:sz w:val="28"/>
          <w:szCs w:val="28"/>
        </w:rPr>
        <w:t>Расч</w:t>
      </w:r>
      <w:r w:rsidR="00074A9C" w:rsidRPr="007B2314">
        <w:rPr>
          <w:sz w:val="28"/>
          <w:szCs w:val="28"/>
        </w:rPr>
        <w:t>е</w:t>
      </w:r>
      <w:r w:rsidRPr="007B2314">
        <w:rPr>
          <w:sz w:val="28"/>
          <w:szCs w:val="28"/>
        </w:rPr>
        <w:t>тная схема</w:t>
      </w:r>
      <w:r w:rsidR="00B45F2E" w:rsidRPr="007B2314">
        <w:rPr>
          <w:sz w:val="28"/>
          <w:szCs w:val="28"/>
        </w:rPr>
        <w:t xml:space="preserve"> </w:t>
      </w:r>
      <w:r w:rsidR="00C8068F" w:rsidRPr="007B2314">
        <w:rPr>
          <w:sz w:val="28"/>
          <w:szCs w:val="28"/>
        </w:rPr>
        <w:t>всей</w:t>
      </w:r>
      <w:r w:rsidR="00B45F2E" w:rsidRPr="007B2314">
        <w:rPr>
          <w:sz w:val="28"/>
          <w:szCs w:val="28"/>
        </w:rPr>
        <w:t xml:space="preserve"> конструкции стро</w:t>
      </w:r>
      <w:r w:rsidR="00B45F2E" w:rsidRPr="007B2314">
        <w:rPr>
          <w:sz w:val="28"/>
          <w:szCs w:val="28"/>
        </w:rPr>
        <w:softHyphen/>
      </w:r>
      <w:r w:rsidR="00C8068F" w:rsidRPr="007B2314">
        <w:rPr>
          <w:sz w:val="28"/>
          <w:szCs w:val="28"/>
        </w:rPr>
        <w:t>и</w:t>
      </w:r>
      <w:r w:rsidR="00B45F2E" w:rsidRPr="007B2314">
        <w:rPr>
          <w:sz w:val="28"/>
          <w:szCs w:val="28"/>
        </w:rPr>
        <w:t>т</w:t>
      </w:r>
      <w:r w:rsidR="00C8068F" w:rsidRPr="007B2314">
        <w:rPr>
          <w:sz w:val="28"/>
          <w:szCs w:val="28"/>
        </w:rPr>
        <w:t>ся</w:t>
      </w:r>
      <w:r w:rsidR="00B45F2E" w:rsidRPr="007B2314">
        <w:rPr>
          <w:sz w:val="28"/>
          <w:szCs w:val="28"/>
        </w:rPr>
        <w:t xml:space="preserve"> в первом при</w:t>
      </w:r>
      <w:r w:rsidR="00B45F2E" w:rsidRPr="007B2314">
        <w:rPr>
          <w:sz w:val="28"/>
          <w:szCs w:val="28"/>
        </w:rPr>
        <w:softHyphen/>
        <w:t>ближении, п</w:t>
      </w:r>
      <w:r w:rsidR="003E23B4" w:rsidRPr="007B2314">
        <w:rPr>
          <w:sz w:val="28"/>
          <w:szCs w:val="28"/>
        </w:rPr>
        <w:t>ренебрегая локальными особенн</w:t>
      </w:r>
      <w:r w:rsidR="00B45F2E" w:rsidRPr="007B2314">
        <w:rPr>
          <w:sz w:val="28"/>
          <w:szCs w:val="28"/>
        </w:rPr>
        <w:t>остями конструктивного решения</w:t>
      </w:r>
      <w:r w:rsidR="003E23B4" w:rsidRPr="007B2314">
        <w:rPr>
          <w:sz w:val="28"/>
          <w:szCs w:val="28"/>
        </w:rPr>
        <w:t xml:space="preserve">, </w:t>
      </w:r>
      <w:r w:rsidR="00B45F2E" w:rsidRPr="007B2314">
        <w:rPr>
          <w:sz w:val="28"/>
          <w:szCs w:val="28"/>
        </w:rPr>
        <w:t>что</w:t>
      </w:r>
      <w:r w:rsidR="003E23B4" w:rsidRPr="007B2314">
        <w:rPr>
          <w:sz w:val="28"/>
          <w:szCs w:val="28"/>
        </w:rPr>
        <w:t xml:space="preserve"> да</w:t>
      </w:r>
      <w:r w:rsidR="00550F3F" w:rsidRPr="007B2314">
        <w:rPr>
          <w:sz w:val="28"/>
          <w:szCs w:val="28"/>
        </w:rPr>
        <w:t>ет возможность оценить напряже</w:t>
      </w:r>
      <w:r w:rsidR="003E23B4" w:rsidRPr="007B2314">
        <w:rPr>
          <w:sz w:val="28"/>
          <w:szCs w:val="28"/>
        </w:rPr>
        <w:t>нно-деформированное состояние объекта в целом, и выполн</w:t>
      </w:r>
      <w:r w:rsidR="00C8068F" w:rsidRPr="007B2314">
        <w:rPr>
          <w:sz w:val="28"/>
          <w:szCs w:val="28"/>
        </w:rPr>
        <w:t>ить</w:t>
      </w:r>
      <w:r w:rsidR="00550F3F" w:rsidRPr="007B2314">
        <w:rPr>
          <w:sz w:val="28"/>
          <w:szCs w:val="28"/>
        </w:rPr>
        <w:t xml:space="preserve"> расче</w:t>
      </w:r>
      <w:r w:rsidR="003E23B4" w:rsidRPr="007B2314">
        <w:rPr>
          <w:sz w:val="28"/>
          <w:szCs w:val="28"/>
        </w:rPr>
        <w:t>т.</w:t>
      </w:r>
    </w:p>
    <w:p w:rsidR="00B9173F" w:rsidRPr="007B2314" w:rsidRDefault="00B9173F" w:rsidP="00616EDE">
      <w:pPr>
        <w:numPr>
          <w:ilvl w:val="2"/>
          <w:numId w:val="41"/>
        </w:numPr>
        <w:jc w:val="both"/>
        <w:rPr>
          <w:rFonts w:eastAsiaTheme="minorHAnsi"/>
          <w:sz w:val="28"/>
          <w:szCs w:val="28"/>
          <w:lang w:eastAsia="en-US"/>
        </w:rPr>
      </w:pPr>
      <w:r w:rsidRPr="007B2314">
        <w:rPr>
          <w:sz w:val="28"/>
          <w:szCs w:val="28"/>
        </w:rPr>
        <w:t>При построении конечно</w:t>
      </w:r>
      <w:r w:rsidR="00273998" w:rsidRPr="007B2314">
        <w:rPr>
          <w:sz w:val="28"/>
          <w:szCs w:val="28"/>
        </w:rPr>
        <w:t>-</w:t>
      </w:r>
      <w:r w:rsidRPr="007B2314">
        <w:rPr>
          <w:sz w:val="28"/>
          <w:szCs w:val="28"/>
        </w:rPr>
        <w:t>элементной расч</w:t>
      </w:r>
      <w:r w:rsidR="00550F3F" w:rsidRPr="007B2314">
        <w:rPr>
          <w:sz w:val="28"/>
          <w:szCs w:val="28"/>
        </w:rPr>
        <w:t>е</w:t>
      </w:r>
      <w:r w:rsidRPr="007B2314">
        <w:rPr>
          <w:sz w:val="28"/>
          <w:szCs w:val="28"/>
        </w:rPr>
        <w:t>тной модели размеры и конфигурацию конечных элементов следует задавать исходя из возможностей применяемых расч</w:t>
      </w:r>
      <w:r w:rsidR="00550F3F" w:rsidRPr="007B2314">
        <w:rPr>
          <w:sz w:val="28"/>
          <w:szCs w:val="28"/>
        </w:rPr>
        <w:t>е</w:t>
      </w:r>
      <w:r w:rsidRPr="007B2314">
        <w:rPr>
          <w:sz w:val="28"/>
          <w:szCs w:val="28"/>
        </w:rPr>
        <w:t xml:space="preserve">тных программ, и принимать </w:t>
      </w:r>
      <w:r w:rsidR="007C7DB8" w:rsidRPr="007B2314">
        <w:rPr>
          <w:sz w:val="28"/>
          <w:szCs w:val="28"/>
        </w:rPr>
        <w:t xml:space="preserve">их </w:t>
      </w:r>
      <w:proofErr w:type="gramStart"/>
      <w:r w:rsidRPr="007B2314">
        <w:rPr>
          <w:sz w:val="28"/>
          <w:szCs w:val="28"/>
        </w:rPr>
        <w:t>такими</w:t>
      </w:r>
      <w:proofErr w:type="gramEnd"/>
      <w:r w:rsidRPr="007B2314">
        <w:rPr>
          <w:sz w:val="28"/>
          <w:szCs w:val="28"/>
        </w:rPr>
        <w:t>, чтобы была обеспечена необходимая т</w:t>
      </w:r>
      <w:r w:rsidR="00550F3F" w:rsidRPr="007B2314">
        <w:rPr>
          <w:sz w:val="28"/>
          <w:szCs w:val="28"/>
        </w:rPr>
        <w:t>очность определения усилий с уче</w:t>
      </w:r>
      <w:r w:rsidRPr="007B2314">
        <w:rPr>
          <w:sz w:val="28"/>
          <w:szCs w:val="28"/>
        </w:rPr>
        <w:t>том общего числа конечных элементов в расч</w:t>
      </w:r>
      <w:r w:rsidR="00550F3F" w:rsidRPr="007B2314">
        <w:rPr>
          <w:sz w:val="28"/>
          <w:szCs w:val="28"/>
        </w:rPr>
        <w:t>е</w:t>
      </w:r>
      <w:r w:rsidRPr="007B2314">
        <w:rPr>
          <w:sz w:val="28"/>
          <w:szCs w:val="28"/>
        </w:rPr>
        <w:t>тной схеме, влияющим на продолжительность расч</w:t>
      </w:r>
      <w:r w:rsidR="00074A9C" w:rsidRPr="007B2314">
        <w:rPr>
          <w:sz w:val="28"/>
          <w:szCs w:val="28"/>
        </w:rPr>
        <w:t>е</w:t>
      </w:r>
      <w:r w:rsidRPr="007B2314">
        <w:rPr>
          <w:sz w:val="28"/>
          <w:szCs w:val="28"/>
        </w:rPr>
        <w:t xml:space="preserve">та. </w:t>
      </w:r>
    </w:p>
    <w:p w:rsidR="003E23B4" w:rsidRPr="007B2314" w:rsidRDefault="00B9173F" w:rsidP="00616EDE">
      <w:pPr>
        <w:numPr>
          <w:ilvl w:val="2"/>
          <w:numId w:val="41"/>
        </w:numPr>
        <w:jc w:val="both"/>
        <w:rPr>
          <w:rFonts w:eastAsiaTheme="minorHAnsi"/>
          <w:sz w:val="28"/>
          <w:szCs w:val="28"/>
          <w:lang w:eastAsia="en-US"/>
        </w:rPr>
      </w:pPr>
      <w:r w:rsidRPr="007B2314">
        <w:rPr>
          <w:sz w:val="28"/>
          <w:szCs w:val="28"/>
        </w:rPr>
        <w:t>Рекомендуется при расч</w:t>
      </w:r>
      <w:r w:rsidR="00550F3F" w:rsidRPr="007B2314">
        <w:rPr>
          <w:sz w:val="28"/>
          <w:szCs w:val="28"/>
        </w:rPr>
        <w:t>е</w:t>
      </w:r>
      <w:r w:rsidRPr="007B2314">
        <w:rPr>
          <w:sz w:val="28"/>
          <w:szCs w:val="28"/>
        </w:rPr>
        <w:t>те отдельных элементов применять принципы фрагментации</w:t>
      </w:r>
      <w:r w:rsidR="00A33A28" w:rsidRPr="007B2314">
        <w:rPr>
          <w:sz w:val="28"/>
          <w:szCs w:val="28"/>
        </w:rPr>
        <w:t>:</w:t>
      </w:r>
      <w:r w:rsidRPr="007B2314">
        <w:rPr>
          <w:sz w:val="28"/>
          <w:szCs w:val="28"/>
        </w:rPr>
        <w:t xml:space="preserve"> </w:t>
      </w:r>
      <w:r w:rsidR="00A33A28" w:rsidRPr="007B2314">
        <w:rPr>
          <w:sz w:val="28"/>
          <w:szCs w:val="28"/>
        </w:rPr>
        <w:t>в</w:t>
      </w:r>
      <w:r w:rsidR="003E23B4" w:rsidRPr="007B2314">
        <w:rPr>
          <w:sz w:val="28"/>
          <w:szCs w:val="28"/>
        </w:rPr>
        <w:t>ыдел</w:t>
      </w:r>
      <w:r w:rsidR="007C7DB8" w:rsidRPr="007B2314">
        <w:rPr>
          <w:sz w:val="28"/>
          <w:szCs w:val="28"/>
        </w:rPr>
        <w:t>ение</w:t>
      </w:r>
      <w:r w:rsidR="003E23B4" w:rsidRPr="007B2314">
        <w:rPr>
          <w:sz w:val="28"/>
          <w:szCs w:val="28"/>
        </w:rPr>
        <w:t xml:space="preserve"> фрагмент</w:t>
      </w:r>
      <w:r w:rsidR="007C7DB8" w:rsidRPr="007B2314">
        <w:rPr>
          <w:sz w:val="28"/>
          <w:szCs w:val="28"/>
        </w:rPr>
        <w:t>а</w:t>
      </w:r>
      <w:r w:rsidR="003E23B4" w:rsidRPr="007B2314">
        <w:rPr>
          <w:sz w:val="28"/>
          <w:szCs w:val="28"/>
        </w:rPr>
        <w:t xml:space="preserve"> </w:t>
      </w:r>
      <w:r w:rsidR="00E73F9F" w:rsidRPr="007B2314">
        <w:rPr>
          <w:sz w:val="28"/>
          <w:szCs w:val="28"/>
        </w:rPr>
        <w:t xml:space="preserve">из общей </w:t>
      </w:r>
      <w:r w:rsidR="003E23B4" w:rsidRPr="007B2314">
        <w:rPr>
          <w:sz w:val="28"/>
          <w:szCs w:val="28"/>
        </w:rPr>
        <w:t>конструк</w:t>
      </w:r>
      <w:r w:rsidR="00E73F9F" w:rsidRPr="007B2314">
        <w:rPr>
          <w:sz w:val="28"/>
          <w:szCs w:val="28"/>
        </w:rPr>
        <w:t>тивной с</w:t>
      </w:r>
      <w:r w:rsidR="00C8068F" w:rsidRPr="007B2314">
        <w:rPr>
          <w:sz w:val="28"/>
          <w:szCs w:val="28"/>
        </w:rPr>
        <w:t>х</w:t>
      </w:r>
      <w:r w:rsidR="00E73F9F" w:rsidRPr="007B2314">
        <w:rPr>
          <w:sz w:val="28"/>
          <w:szCs w:val="28"/>
        </w:rPr>
        <w:t>емы здания</w:t>
      </w:r>
      <w:r w:rsidR="003E23B4" w:rsidRPr="007B2314">
        <w:rPr>
          <w:sz w:val="28"/>
          <w:szCs w:val="28"/>
        </w:rPr>
        <w:t>, содержащ</w:t>
      </w:r>
      <w:r w:rsidR="007C7DB8" w:rsidRPr="007B2314">
        <w:rPr>
          <w:sz w:val="28"/>
          <w:szCs w:val="28"/>
        </w:rPr>
        <w:t>его</w:t>
      </w:r>
      <w:r w:rsidR="003E23B4" w:rsidRPr="007B2314">
        <w:rPr>
          <w:sz w:val="28"/>
          <w:szCs w:val="28"/>
        </w:rPr>
        <w:t xml:space="preserve"> интересующ</w:t>
      </w:r>
      <w:r w:rsidR="00A33A28" w:rsidRPr="007B2314">
        <w:rPr>
          <w:sz w:val="28"/>
          <w:szCs w:val="28"/>
        </w:rPr>
        <w:t>ий</w:t>
      </w:r>
      <w:r w:rsidR="003E23B4" w:rsidRPr="007B2314">
        <w:rPr>
          <w:sz w:val="28"/>
          <w:szCs w:val="28"/>
        </w:rPr>
        <w:t xml:space="preserve"> </w:t>
      </w:r>
      <w:r w:rsidR="00A33A28" w:rsidRPr="007B2314">
        <w:rPr>
          <w:sz w:val="28"/>
          <w:szCs w:val="28"/>
        </w:rPr>
        <w:t>элемент</w:t>
      </w:r>
      <w:r w:rsidR="003E23B4" w:rsidRPr="007B2314">
        <w:rPr>
          <w:sz w:val="28"/>
          <w:szCs w:val="28"/>
        </w:rPr>
        <w:t>. К этому фрагменту прикладываются силы, непосредственно к выделенной части конструкции.</w:t>
      </w:r>
    </w:p>
    <w:p w:rsidR="00B9173F" w:rsidRPr="007B2314" w:rsidRDefault="00B9173F" w:rsidP="00616EDE">
      <w:pPr>
        <w:numPr>
          <w:ilvl w:val="2"/>
          <w:numId w:val="41"/>
        </w:numPr>
        <w:jc w:val="both"/>
        <w:rPr>
          <w:rFonts w:eastAsiaTheme="minorHAnsi"/>
          <w:sz w:val="28"/>
          <w:szCs w:val="28"/>
          <w:lang w:eastAsia="en-US"/>
        </w:rPr>
      </w:pPr>
      <w:r w:rsidRPr="007B2314">
        <w:rPr>
          <w:sz w:val="28"/>
          <w:szCs w:val="28"/>
        </w:rPr>
        <w:t>При расч</w:t>
      </w:r>
      <w:r w:rsidR="002A355B" w:rsidRPr="007B2314">
        <w:rPr>
          <w:sz w:val="28"/>
          <w:szCs w:val="28"/>
        </w:rPr>
        <w:t>е</w:t>
      </w:r>
      <w:r w:rsidRPr="007B2314">
        <w:rPr>
          <w:sz w:val="28"/>
          <w:szCs w:val="28"/>
        </w:rPr>
        <w:t>те общей с</w:t>
      </w:r>
      <w:r w:rsidR="007E32D1" w:rsidRPr="007B2314">
        <w:rPr>
          <w:sz w:val="28"/>
          <w:szCs w:val="28"/>
        </w:rPr>
        <w:t>исте</w:t>
      </w:r>
      <w:r w:rsidRPr="007B2314">
        <w:rPr>
          <w:sz w:val="28"/>
          <w:szCs w:val="28"/>
        </w:rPr>
        <w:t>мы здания на горизонтальные и вертикальные нагрузки следует использовать модель с довольно редкой конечно-элементной сеткой</w:t>
      </w:r>
      <w:r w:rsidR="003422EA" w:rsidRPr="007B2314">
        <w:rPr>
          <w:sz w:val="28"/>
          <w:szCs w:val="28"/>
        </w:rPr>
        <w:t>, а р</w:t>
      </w:r>
      <w:r w:rsidRPr="007B2314">
        <w:rPr>
          <w:sz w:val="28"/>
          <w:szCs w:val="28"/>
        </w:rPr>
        <w:t>асч</w:t>
      </w:r>
      <w:r w:rsidR="002A355B" w:rsidRPr="007B2314">
        <w:rPr>
          <w:sz w:val="28"/>
          <w:szCs w:val="28"/>
        </w:rPr>
        <w:t>е</w:t>
      </w:r>
      <w:r w:rsidRPr="007B2314">
        <w:rPr>
          <w:sz w:val="28"/>
          <w:szCs w:val="28"/>
        </w:rPr>
        <w:t>ты отдельных элементов здания провод</w:t>
      </w:r>
      <w:r w:rsidR="003422EA" w:rsidRPr="007B2314">
        <w:rPr>
          <w:sz w:val="28"/>
          <w:szCs w:val="28"/>
        </w:rPr>
        <w:t>ить</w:t>
      </w:r>
      <w:r w:rsidRPr="007B2314">
        <w:rPr>
          <w:sz w:val="28"/>
          <w:szCs w:val="28"/>
        </w:rPr>
        <w:t xml:space="preserve"> как расч</w:t>
      </w:r>
      <w:r w:rsidR="00550F3F" w:rsidRPr="007B2314">
        <w:rPr>
          <w:sz w:val="28"/>
          <w:szCs w:val="28"/>
        </w:rPr>
        <w:t>е</w:t>
      </w:r>
      <w:r w:rsidRPr="007B2314">
        <w:rPr>
          <w:sz w:val="28"/>
          <w:szCs w:val="28"/>
        </w:rPr>
        <w:t>ты отдельных конструктив</w:t>
      </w:r>
      <w:r w:rsidR="007E32D1" w:rsidRPr="007B2314">
        <w:rPr>
          <w:sz w:val="28"/>
          <w:szCs w:val="28"/>
        </w:rPr>
        <w:t>ных схем с более густой конечно</w:t>
      </w:r>
      <w:r w:rsidR="00C8068F" w:rsidRPr="007B2314">
        <w:rPr>
          <w:sz w:val="28"/>
          <w:szCs w:val="28"/>
        </w:rPr>
        <w:t>-</w:t>
      </w:r>
      <w:r w:rsidRPr="007B2314">
        <w:rPr>
          <w:sz w:val="28"/>
          <w:szCs w:val="28"/>
        </w:rPr>
        <w:t xml:space="preserve">элементной сеткой на местную нагрузку и перемещение узлов, общих с узлами общей схемы. </w:t>
      </w:r>
    </w:p>
    <w:p w:rsidR="00835738" w:rsidRDefault="004950C1" w:rsidP="00C8068F">
      <w:pPr>
        <w:tabs>
          <w:tab w:val="left" w:pos="567"/>
          <w:tab w:val="left" w:pos="1276"/>
        </w:tabs>
        <w:overflowPunct/>
        <w:autoSpaceDE/>
        <w:autoSpaceDN/>
        <w:adjustRightInd/>
        <w:ind w:firstLine="567"/>
        <w:jc w:val="both"/>
        <w:textAlignment w:val="auto"/>
        <w:rPr>
          <w:sz w:val="28"/>
          <w:szCs w:val="28"/>
        </w:rPr>
      </w:pPr>
      <w:r>
        <w:rPr>
          <w:sz w:val="28"/>
          <w:szCs w:val="28"/>
        </w:rPr>
        <w:t>Рекомендуется п</w:t>
      </w:r>
      <w:r w:rsidRPr="004950C1">
        <w:rPr>
          <w:sz w:val="28"/>
          <w:szCs w:val="28"/>
        </w:rPr>
        <w:t>рименение современных гибридных конечных элементов</w:t>
      </w:r>
      <w:r>
        <w:rPr>
          <w:sz w:val="28"/>
          <w:szCs w:val="28"/>
        </w:rPr>
        <w:t>, что</w:t>
      </w:r>
      <w:r w:rsidRPr="004950C1">
        <w:rPr>
          <w:sz w:val="28"/>
          <w:szCs w:val="28"/>
        </w:rPr>
        <w:t xml:space="preserve"> позволяет получать хорошую точность без дополнительного мелкого разбиения</w:t>
      </w:r>
      <w:r>
        <w:rPr>
          <w:sz w:val="28"/>
          <w:szCs w:val="28"/>
        </w:rPr>
        <w:t>.</w:t>
      </w:r>
      <w:r w:rsidR="00C8068F">
        <w:rPr>
          <w:sz w:val="28"/>
          <w:szCs w:val="28"/>
        </w:rPr>
        <w:t xml:space="preserve"> </w:t>
      </w:r>
      <w:r w:rsidR="00B9173F" w:rsidRPr="00B9173F">
        <w:rPr>
          <w:sz w:val="28"/>
          <w:szCs w:val="28"/>
        </w:rPr>
        <w:t>При организации расч</w:t>
      </w:r>
      <w:r w:rsidR="002A355B">
        <w:rPr>
          <w:sz w:val="28"/>
          <w:szCs w:val="28"/>
        </w:rPr>
        <w:t>е</w:t>
      </w:r>
      <w:r w:rsidR="00B9173F" w:rsidRPr="00B9173F">
        <w:rPr>
          <w:sz w:val="28"/>
          <w:szCs w:val="28"/>
        </w:rPr>
        <w:t>т</w:t>
      </w:r>
      <w:r w:rsidR="00046375">
        <w:rPr>
          <w:sz w:val="28"/>
          <w:szCs w:val="28"/>
        </w:rPr>
        <w:t>ов</w:t>
      </w:r>
      <w:r w:rsidR="00B9173F" w:rsidRPr="00B9173F">
        <w:rPr>
          <w:sz w:val="28"/>
          <w:szCs w:val="28"/>
        </w:rPr>
        <w:t xml:space="preserve"> рекомендуется применять программные комплексы, в которых автоматически реализованы принципы фрагментации.</w:t>
      </w:r>
    </w:p>
    <w:p w:rsidR="00775CD1" w:rsidRDefault="00775CD1" w:rsidP="00616EDE">
      <w:pPr>
        <w:numPr>
          <w:ilvl w:val="2"/>
          <w:numId w:val="41"/>
        </w:numPr>
        <w:jc w:val="both"/>
        <w:rPr>
          <w:sz w:val="28"/>
          <w:szCs w:val="28"/>
        </w:rPr>
      </w:pPr>
      <w:r w:rsidRPr="00C8068F">
        <w:rPr>
          <w:sz w:val="28"/>
          <w:szCs w:val="28"/>
        </w:rPr>
        <w:t>При необходимости рекомендуется проводить расч</w:t>
      </w:r>
      <w:r w:rsidR="00074A9C">
        <w:rPr>
          <w:sz w:val="28"/>
          <w:szCs w:val="28"/>
        </w:rPr>
        <w:t>е</w:t>
      </w:r>
      <w:r w:rsidRPr="00C8068F">
        <w:rPr>
          <w:sz w:val="28"/>
          <w:szCs w:val="28"/>
        </w:rPr>
        <w:t>ты отдельных</w:t>
      </w:r>
      <w:r w:rsidR="002A355B">
        <w:rPr>
          <w:sz w:val="28"/>
          <w:szCs w:val="28"/>
        </w:rPr>
        <w:t xml:space="preserve"> узлов и элементов на основе тре</w:t>
      </w:r>
      <w:r w:rsidRPr="00C8068F">
        <w:rPr>
          <w:sz w:val="28"/>
          <w:szCs w:val="28"/>
        </w:rPr>
        <w:t>хмерной модели в физически нелинейной постановке.</w:t>
      </w:r>
    </w:p>
    <w:p w:rsidR="00ED2CD4" w:rsidRDefault="002A355B" w:rsidP="00616EDE">
      <w:pPr>
        <w:numPr>
          <w:ilvl w:val="2"/>
          <w:numId w:val="41"/>
        </w:numPr>
        <w:jc w:val="both"/>
        <w:rPr>
          <w:sz w:val="28"/>
          <w:szCs w:val="28"/>
        </w:rPr>
      </w:pPr>
      <w:r>
        <w:rPr>
          <w:sz w:val="28"/>
          <w:szCs w:val="28"/>
        </w:rPr>
        <w:t>Следует выполнять расче</w:t>
      </w:r>
      <w:r w:rsidR="00ED2CD4" w:rsidRPr="00C8068F">
        <w:rPr>
          <w:sz w:val="28"/>
          <w:szCs w:val="28"/>
        </w:rPr>
        <w:t>т</w:t>
      </w:r>
      <w:r w:rsidR="007C7DB8" w:rsidRPr="00C8068F">
        <w:rPr>
          <w:sz w:val="28"/>
          <w:szCs w:val="28"/>
        </w:rPr>
        <w:t>ы</w:t>
      </w:r>
      <w:r w:rsidR="00ED2CD4" w:rsidRPr="00C8068F">
        <w:rPr>
          <w:sz w:val="28"/>
          <w:szCs w:val="28"/>
        </w:rPr>
        <w:t>, моделируя работу конструкций с уч</w:t>
      </w:r>
      <w:r w:rsidR="00074A9C">
        <w:rPr>
          <w:sz w:val="28"/>
          <w:szCs w:val="28"/>
        </w:rPr>
        <w:t>е</w:t>
      </w:r>
      <w:r w:rsidR="00ED2CD4" w:rsidRPr="00C8068F">
        <w:rPr>
          <w:sz w:val="28"/>
          <w:szCs w:val="28"/>
        </w:rPr>
        <w:t>том этапности, технологии и последовательности возведения (в том числе для нелинейных задач).</w:t>
      </w:r>
    </w:p>
    <w:p w:rsidR="00C8068F" w:rsidRDefault="00C8068F" w:rsidP="00616EDE">
      <w:pPr>
        <w:numPr>
          <w:ilvl w:val="2"/>
          <w:numId w:val="41"/>
        </w:numPr>
        <w:jc w:val="both"/>
        <w:rPr>
          <w:sz w:val="28"/>
          <w:szCs w:val="28"/>
        </w:rPr>
      </w:pPr>
      <w:r>
        <w:rPr>
          <w:sz w:val="28"/>
          <w:szCs w:val="28"/>
        </w:rPr>
        <w:lastRenderedPageBreak/>
        <w:t xml:space="preserve">Компьютерные программы </w:t>
      </w:r>
      <w:r w:rsidR="00381879">
        <w:rPr>
          <w:sz w:val="28"/>
          <w:szCs w:val="28"/>
        </w:rPr>
        <w:t xml:space="preserve">в части процесса верификации </w:t>
      </w:r>
      <w:r>
        <w:rPr>
          <w:sz w:val="28"/>
          <w:szCs w:val="28"/>
        </w:rPr>
        <w:t>должны соответствовать т</w:t>
      </w:r>
      <w:r w:rsidR="00273998">
        <w:rPr>
          <w:sz w:val="28"/>
          <w:szCs w:val="28"/>
        </w:rPr>
        <w:t xml:space="preserve">ребованиям ГОСТ </w:t>
      </w:r>
      <w:proofErr w:type="gramStart"/>
      <w:r w:rsidR="00273998">
        <w:rPr>
          <w:sz w:val="28"/>
          <w:szCs w:val="28"/>
        </w:rPr>
        <w:t>Р</w:t>
      </w:r>
      <w:proofErr w:type="gramEnd"/>
      <w:r w:rsidR="00273998">
        <w:rPr>
          <w:sz w:val="28"/>
          <w:szCs w:val="28"/>
        </w:rPr>
        <w:t xml:space="preserve"> ИСО/МЭК 12207</w:t>
      </w:r>
      <w:r>
        <w:rPr>
          <w:sz w:val="28"/>
          <w:szCs w:val="28"/>
        </w:rPr>
        <w:t>.</w:t>
      </w:r>
    </w:p>
    <w:p w:rsidR="00C8068F" w:rsidRDefault="00C8068F" w:rsidP="00616EDE">
      <w:pPr>
        <w:numPr>
          <w:ilvl w:val="2"/>
          <w:numId w:val="41"/>
        </w:numPr>
        <w:jc w:val="both"/>
        <w:rPr>
          <w:sz w:val="28"/>
          <w:szCs w:val="28"/>
        </w:rPr>
      </w:pPr>
      <w:r>
        <w:rPr>
          <w:sz w:val="28"/>
          <w:szCs w:val="28"/>
        </w:rPr>
        <w:t xml:space="preserve">Компьютерные программы </w:t>
      </w:r>
      <w:r w:rsidR="00381879">
        <w:rPr>
          <w:sz w:val="28"/>
          <w:szCs w:val="28"/>
        </w:rPr>
        <w:t xml:space="preserve">в части процесса полного сопровождения программных средств </w:t>
      </w:r>
      <w:r>
        <w:rPr>
          <w:sz w:val="28"/>
          <w:szCs w:val="28"/>
        </w:rPr>
        <w:t>должны соответствовать т</w:t>
      </w:r>
      <w:r w:rsidR="00273998">
        <w:rPr>
          <w:sz w:val="28"/>
          <w:szCs w:val="28"/>
        </w:rPr>
        <w:t xml:space="preserve">ребованиям ГОСТ </w:t>
      </w:r>
      <w:proofErr w:type="gramStart"/>
      <w:r w:rsidR="00273998">
        <w:rPr>
          <w:sz w:val="28"/>
          <w:szCs w:val="28"/>
        </w:rPr>
        <w:t>Р</w:t>
      </w:r>
      <w:proofErr w:type="gramEnd"/>
      <w:r w:rsidR="00273998">
        <w:rPr>
          <w:sz w:val="28"/>
          <w:szCs w:val="28"/>
        </w:rPr>
        <w:t xml:space="preserve"> ИСО/МЭК 14764</w:t>
      </w:r>
      <w:r>
        <w:rPr>
          <w:sz w:val="28"/>
          <w:szCs w:val="28"/>
        </w:rPr>
        <w:t>.</w:t>
      </w:r>
    </w:p>
    <w:p w:rsidR="00C8068F" w:rsidRDefault="00C8068F" w:rsidP="00616EDE">
      <w:pPr>
        <w:numPr>
          <w:ilvl w:val="2"/>
          <w:numId w:val="41"/>
        </w:numPr>
        <w:jc w:val="both"/>
        <w:rPr>
          <w:sz w:val="28"/>
          <w:szCs w:val="28"/>
        </w:rPr>
      </w:pPr>
      <w:r>
        <w:rPr>
          <w:sz w:val="28"/>
          <w:szCs w:val="28"/>
        </w:rPr>
        <w:t>Программн</w:t>
      </w:r>
      <w:r w:rsidR="00381879">
        <w:rPr>
          <w:sz w:val="28"/>
          <w:szCs w:val="28"/>
        </w:rPr>
        <w:t>ы</w:t>
      </w:r>
      <w:r>
        <w:rPr>
          <w:sz w:val="28"/>
          <w:szCs w:val="28"/>
        </w:rPr>
        <w:t>е средств</w:t>
      </w:r>
      <w:r w:rsidR="00381879">
        <w:rPr>
          <w:sz w:val="28"/>
          <w:szCs w:val="28"/>
        </w:rPr>
        <w:t>а</w:t>
      </w:r>
      <w:r>
        <w:rPr>
          <w:sz w:val="28"/>
          <w:szCs w:val="28"/>
        </w:rPr>
        <w:t>, с помощью котор</w:t>
      </w:r>
      <w:r w:rsidR="00381879">
        <w:rPr>
          <w:sz w:val="28"/>
          <w:szCs w:val="28"/>
        </w:rPr>
        <w:t>ых</w:t>
      </w:r>
      <w:r>
        <w:rPr>
          <w:sz w:val="28"/>
          <w:szCs w:val="28"/>
        </w:rPr>
        <w:t xml:space="preserve"> производят</w:t>
      </w:r>
      <w:r w:rsidR="00381879">
        <w:rPr>
          <w:sz w:val="28"/>
          <w:szCs w:val="28"/>
        </w:rPr>
        <w:t>ся</w:t>
      </w:r>
      <w:r>
        <w:rPr>
          <w:sz w:val="28"/>
          <w:szCs w:val="28"/>
        </w:rPr>
        <w:t xml:space="preserve"> расчет</w:t>
      </w:r>
      <w:r w:rsidR="00381879">
        <w:rPr>
          <w:sz w:val="28"/>
          <w:szCs w:val="28"/>
        </w:rPr>
        <w:t>ы</w:t>
      </w:r>
      <w:r>
        <w:rPr>
          <w:sz w:val="28"/>
          <w:szCs w:val="28"/>
        </w:rPr>
        <w:t>, должн</w:t>
      </w:r>
      <w:r w:rsidR="00381879">
        <w:rPr>
          <w:sz w:val="28"/>
          <w:szCs w:val="28"/>
        </w:rPr>
        <w:t>ы</w:t>
      </w:r>
      <w:r>
        <w:rPr>
          <w:sz w:val="28"/>
          <w:szCs w:val="28"/>
        </w:rPr>
        <w:t xml:space="preserve"> иметь сопровождающую техническую документацию и обеспечивать возможность расчета элементов несущих и ограждающих конструкций с учетом редуцирования, а также возможность расчета редуцированных характеристик сечений из одиночных и составных профилей.</w:t>
      </w:r>
    </w:p>
    <w:p w:rsidR="00C8068F" w:rsidRDefault="00C8068F" w:rsidP="00C8068F">
      <w:pPr>
        <w:ind w:left="567"/>
        <w:jc w:val="both"/>
        <w:rPr>
          <w:sz w:val="28"/>
          <w:szCs w:val="28"/>
        </w:rPr>
      </w:pPr>
    </w:p>
    <w:p w:rsidR="00142F7F" w:rsidRDefault="002A355B" w:rsidP="00616EDE">
      <w:pPr>
        <w:numPr>
          <w:ilvl w:val="1"/>
          <w:numId w:val="41"/>
        </w:numPr>
        <w:jc w:val="both"/>
        <w:rPr>
          <w:b/>
          <w:sz w:val="28"/>
          <w:szCs w:val="28"/>
        </w:rPr>
      </w:pPr>
      <w:r>
        <w:rPr>
          <w:b/>
          <w:sz w:val="28"/>
          <w:szCs w:val="28"/>
        </w:rPr>
        <w:t>Уче</w:t>
      </w:r>
      <w:r w:rsidR="00142F7F" w:rsidRPr="00C8068F">
        <w:rPr>
          <w:b/>
          <w:sz w:val="28"/>
          <w:szCs w:val="28"/>
        </w:rPr>
        <w:t>т начальных несовершенств элементов несущего каркаса</w:t>
      </w:r>
    </w:p>
    <w:p w:rsidR="00C8068F" w:rsidRPr="00C8068F" w:rsidRDefault="00C8068F" w:rsidP="00C8068F">
      <w:pPr>
        <w:ind w:left="567"/>
        <w:jc w:val="both"/>
        <w:rPr>
          <w:b/>
          <w:sz w:val="16"/>
          <w:szCs w:val="16"/>
        </w:rPr>
      </w:pPr>
    </w:p>
    <w:p w:rsidR="00142F7F" w:rsidRPr="00C8068F" w:rsidRDefault="00142F7F" w:rsidP="00616EDE">
      <w:pPr>
        <w:numPr>
          <w:ilvl w:val="2"/>
          <w:numId w:val="41"/>
        </w:numPr>
        <w:jc w:val="both"/>
        <w:rPr>
          <w:b/>
          <w:sz w:val="28"/>
          <w:szCs w:val="28"/>
        </w:rPr>
      </w:pPr>
      <w:r w:rsidRPr="00C8068F">
        <w:rPr>
          <w:sz w:val="28"/>
          <w:szCs w:val="28"/>
        </w:rPr>
        <w:t>В проекте необходимо указать класс точности конструкций по изготовлению, который будет являться одним из исходных данных при разработке технологий изготовления и монтажа конструкций. В зависимости от класса точности и номинального ра</w:t>
      </w:r>
      <w:r w:rsidR="00273998">
        <w:rPr>
          <w:sz w:val="28"/>
          <w:szCs w:val="28"/>
        </w:rPr>
        <w:t>змера конструкции по ГОСТ 23118</w:t>
      </w:r>
      <w:r w:rsidRPr="00C8068F">
        <w:rPr>
          <w:sz w:val="28"/>
          <w:szCs w:val="28"/>
        </w:rPr>
        <w:t xml:space="preserve">, таблица </w:t>
      </w:r>
      <w:r w:rsidR="00C446F3">
        <w:rPr>
          <w:sz w:val="28"/>
          <w:szCs w:val="28"/>
        </w:rPr>
        <w:t>Б</w:t>
      </w:r>
      <w:r w:rsidRPr="00C8068F">
        <w:rPr>
          <w:sz w:val="28"/>
          <w:szCs w:val="28"/>
        </w:rPr>
        <w:t xml:space="preserve">.1 </w:t>
      </w:r>
      <w:r w:rsidR="00F64E70">
        <w:rPr>
          <w:sz w:val="28"/>
          <w:szCs w:val="28"/>
        </w:rPr>
        <w:t>п</w:t>
      </w:r>
      <w:r w:rsidR="00C446F3">
        <w:rPr>
          <w:sz w:val="28"/>
          <w:szCs w:val="28"/>
        </w:rPr>
        <w:t>риложения</w:t>
      </w:r>
      <w:r w:rsidRPr="00C8068F">
        <w:rPr>
          <w:sz w:val="28"/>
          <w:szCs w:val="28"/>
        </w:rPr>
        <w:t xml:space="preserve"> </w:t>
      </w:r>
      <w:r w:rsidR="00C446F3">
        <w:rPr>
          <w:sz w:val="28"/>
          <w:szCs w:val="28"/>
        </w:rPr>
        <w:t>Б</w:t>
      </w:r>
      <w:r w:rsidRPr="00C8068F">
        <w:rPr>
          <w:sz w:val="28"/>
          <w:szCs w:val="28"/>
        </w:rPr>
        <w:t xml:space="preserve"> выбирается амплитудное значение максимального начального искривления конструкции.</w:t>
      </w:r>
    </w:p>
    <w:p w:rsidR="00142F7F" w:rsidRPr="0092378F" w:rsidRDefault="00142F7F" w:rsidP="00616EDE">
      <w:pPr>
        <w:numPr>
          <w:ilvl w:val="2"/>
          <w:numId w:val="41"/>
        </w:numPr>
        <w:jc w:val="both"/>
        <w:rPr>
          <w:b/>
          <w:sz w:val="28"/>
          <w:szCs w:val="28"/>
        </w:rPr>
      </w:pPr>
      <w:r w:rsidRPr="00C8068F">
        <w:rPr>
          <w:sz w:val="28"/>
          <w:szCs w:val="28"/>
        </w:rPr>
        <w:t xml:space="preserve">По </w:t>
      </w:r>
      <w:r w:rsidR="0092378F">
        <w:rPr>
          <w:sz w:val="28"/>
          <w:szCs w:val="28"/>
        </w:rPr>
        <w:t>результатам нелинейного расчета</w:t>
      </w:r>
      <w:r w:rsidRPr="00C8068F">
        <w:rPr>
          <w:sz w:val="28"/>
          <w:szCs w:val="28"/>
        </w:rPr>
        <w:t xml:space="preserve"> формируется массив узловых перемещений конечно</w:t>
      </w:r>
      <w:r w:rsidR="0092378F">
        <w:rPr>
          <w:sz w:val="28"/>
          <w:szCs w:val="28"/>
        </w:rPr>
        <w:t>-</w:t>
      </w:r>
      <w:r w:rsidRPr="00C8068F">
        <w:rPr>
          <w:sz w:val="28"/>
          <w:szCs w:val="28"/>
        </w:rPr>
        <w:t>элементной сетки расч</w:t>
      </w:r>
      <w:r w:rsidR="002A355B">
        <w:rPr>
          <w:sz w:val="28"/>
          <w:szCs w:val="28"/>
        </w:rPr>
        <w:t>е</w:t>
      </w:r>
      <w:r w:rsidRPr="00C8068F">
        <w:rPr>
          <w:sz w:val="28"/>
          <w:szCs w:val="28"/>
        </w:rPr>
        <w:t xml:space="preserve">тной схемы в формате внутреннего именованного файла. Этот массив перемещений нормируется на величину максимального </w:t>
      </w:r>
      <w:r w:rsidR="002A355B">
        <w:rPr>
          <w:sz w:val="28"/>
          <w:szCs w:val="28"/>
        </w:rPr>
        <w:t>начального искривления, определе</w:t>
      </w:r>
      <w:r w:rsidRPr="00C8068F">
        <w:rPr>
          <w:sz w:val="28"/>
          <w:szCs w:val="28"/>
        </w:rPr>
        <w:t xml:space="preserve">нного </w:t>
      </w:r>
      <w:r w:rsidR="00D83035" w:rsidRPr="00C8068F">
        <w:rPr>
          <w:sz w:val="28"/>
          <w:szCs w:val="28"/>
        </w:rPr>
        <w:t>ранее</w:t>
      </w:r>
      <w:r w:rsidRPr="00C8068F">
        <w:rPr>
          <w:sz w:val="28"/>
          <w:szCs w:val="28"/>
        </w:rPr>
        <w:t>, в результате чего получается массив наиболее неблагоприятных начальных искривлений конструктивных элементов. Нормированный массив начальных искривлений добавляется к начальной геометрии расчетной схемы и повторяется окончательный нелинейный расчет с учетом неблагоприятных начальных несовершенств.</w:t>
      </w:r>
    </w:p>
    <w:p w:rsidR="00142F7F" w:rsidRPr="0092378F" w:rsidRDefault="00C446F3" w:rsidP="00616EDE">
      <w:pPr>
        <w:numPr>
          <w:ilvl w:val="2"/>
          <w:numId w:val="41"/>
        </w:numPr>
        <w:jc w:val="both"/>
        <w:rPr>
          <w:b/>
          <w:sz w:val="28"/>
          <w:szCs w:val="28"/>
        </w:rPr>
      </w:pPr>
      <w:r>
        <w:rPr>
          <w:sz w:val="28"/>
          <w:szCs w:val="28"/>
        </w:rPr>
        <w:t>Для учета в</w:t>
      </w:r>
      <w:r w:rsidR="00142F7F" w:rsidRPr="0092378F">
        <w:rPr>
          <w:sz w:val="28"/>
          <w:szCs w:val="28"/>
        </w:rPr>
        <w:t xml:space="preserve"> компьютерных программах начальных искривлений, описанн</w:t>
      </w:r>
      <w:r>
        <w:rPr>
          <w:sz w:val="28"/>
          <w:szCs w:val="28"/>
        </w:rPr>
        <w:t>ых</w:t>
      </w:r>
      <w:r w:rsidR="00142F7F" w:rsidRPr="0092378F">
        <w:rPr>
          <w:sz w:val="28"/>
          <w:szCs w:val="28"/>
        </w:rPr>
        <w:t xml:space="preserve"> в разделе </w:t>
      </w:r>
      <w:r w:rsidR="00213D9B">
        <w:rPr>
          <w:sz w:val="28"/>
          <w:szCs w:val="28"/>
        </w:rPr>
        <w:t>7</w:t>
      </w:r>
      <w:r>
        <w:rPr>
          <w:sz w:val="28"/>
          <w:szCs w:val="28"/>
        </w:rPr>
        <w:t>,</w:t>
      </w:r>
      <w:r w:rsidR="00142F7F" w:rsidRPr="0092378F">
        <w:rPr>
          <w:sz w:val="28"/>
          <w:szCs w:val="28"/>
        </w:rPr>
        <w:t xml:space="preserve"> необходимо воспользоваться вспомогательными программами типа </w:t>
      </w:r>
      <w:r w:rsidR="00142F7F" w:rsidRPr="0092378F">
        <w:rPr>
          <w:sz w:val="28"/>
          <w:szCs w:val="28"/>
          <w:lang w:val="en-US"/>
        </w:rPr>
        <w:t>Excel</w:t>
      </w:r>
      <w:r w:rsidR="00142F7F" w:rsidRPr="0092378F">
        <w:rPr>
          <w:sz w:val="28"/>
          <w:szCs w:val="28"/>
        </w:rPr>
        <w:t xml:space="preserve"> для выполнения соответствующих операций с массивами данных.</w:t>
      </w:r>
    </w:p>
    <w:p w:rsidR="0092378F" w:rsidRDefault="0092378F" w:rsidP="007B2314">
      <w:pPr>
        <w:jc w:val="both"/>
        <w:rPr>
          <w:b/>
          <w:sz w:val="28"/>
          <w:szCs w:val="28"/>
        </w:rPr>
      </w:pPr>
    </w:p>
    <w:p w:rsidR="00A83FD2" w:rsidRDefault="00A83FD2" w:rsidP="00616EDE">
      <w:pPr>
        <w:numPr>
          <w:ilvl w:val="1"/>
          <w:numId w:val="41"/>
        </w:numPr>
        <w:spacing w:after="200"/>
        <w:ind w:left="0" w:firstLine="567"/>
        <w:jc w:val="both"/>
        <w:rPr>
          <w:b/>
          <w:sz w:val="28"/>
          <w:szCs w:val="28"/>
        </w:rPr>
      </w:pPr>
      <w:r w:rsidRPr="0092378F">
        <w:rPr>
          <w:b/>
          <w:sz w:val="28"/>
          <w:szCs w:val="28"/>
        </w:rPr>
        <w:t>Компьютерное моделирование узловых и опорных соединений</w:t>
      </w:r>
    </w:p>
    <w:p w:rsidR="00A83FD2" w:rsidRPr="0092378F" w:rsidRDefault="002A355B" w:rsidP="00616EDE">
      <w:pPr>
        <w:numPr>
          <w:ilvl w:val="2"/>
          <w:numId w:val="41"/>
        </w:numPr>
        <w:jc w:val="both"/>
        <w:rPr>
          <w:b/>
          <w:sz w:val="28"/>
          <w:szCs w:val="28"/>
        </w:rPr>
      </w:pPr>
      <w:r>
        <w:rPr>
          <w:sz w:val="28"/>
          <w:szCs w:val="28"/>
        </w:rPr>
        <w:t>Расче</w:t>
      </w:r>
      <w:r w:rsidR="00A83FD2" w:rsidRPr="0092378F">
        <w:rPr>
          <w:sz w:val="28"/>
          <w:szCs w:val="28"/>
        </w:rPr>
        <w:t xml:space="preserve">т узловых и опорных соединений следует выполнять методом конечных элементов </w:t>
      </w:r>
      <w:r>
        <w:rPr>
          <w:sz w:val="28"/>
          <w:szCs w:val="28"/>
        </w:rPr>
        <w:t>на основе пространственных расче</w:t>
      </w:r>
      <w:r w:rsidR="00A83FD2" w:rsidRPr="0092378F">
        <w:rPr>
          <w:sz w:val="28"/>
          <w:szCs w:val="28"/>
        </w:rPr>
        <w:t xml:space="preserve">тных схем, выполненных с использованием компьютерного моделирования. </w:t>
      </w:r>
    </w:p>
    <w:p w:rsidR="00A83FD2" w:rsidRPr="0092378F" w:rsidRDefault="00A83FD2" w:rsidP="00616EDE">
      <w:pPr>
        <w:numPr>
          <w:ilvl w:val="2"/>
          <w:numId w:val="41"/>
        </w:numPr>
        <w:jc w:val="both"/>
        <w:rPr>
          <w:b/>
          <w:sz w:val="28"/>
          <w:szCs w:val="28"/>
        </w:rPr>
      </w:pPr>
      <w:r w:rsidRPr="0092378F">
        <w:rPr>
          <w:sz w:val="28"/>
          <w:szCs w:val="28"/>
        </w:rPr>
        <w:t xml:space="preserve">Для тонкостенных конструктивных элементов следует использовать плоские или оболочечные конечные элементы. </w:t>
      </w:r>
    </w:p>
    <w:p w:rsidR="00A83FD2" w:rsidRPr="0092378F" w:rsidRDefault="00A83FD2" w:rsidP="00616EDE">
      <w:pPr>
        <w:numPr>
          <w:ilvl w:val="2"/>
          <w:numId w:val="41"/>
        </w:numPr>
        <w:jc w:val="both"/>
        <w:rPr>
          <w:b/>
          <w:sz w:val="28"/>
          <w:szCs w:val="28"/>
        </w:rPr>
      </w:pPr>
      <w:r w:rsidRPr="0092378F">
        <w:rPr>
          <w:sz w:val="28"/>
          <w:szCs w:val="28"/>
        </w:rPr>
        <w:t>Для определения напряж</w:t>
      </w:r>
      <w:r w:rsidR="00074A9C">
        <w:rPr>
          <w:sz w:val="28"/>
          <w:szCs w:val="28"/>
        </w:rPr>
        <w:t>е</w:t>
      </w:r>
      <w:r w:rsidRPr="0092378F">
        <w:rPr>
          <w:sz w:val="28"/>
          <w:szCs w:val="28"/>
        </w:rPr>
        <w:t>нно-деформированного состояния и усилий в узловых элементах и креп</w:t>
      </w:r>
      <w:r w:rsidR="00074A9C">
        <w:rPr>
          <w:sz w:val="28"/>
          <w:szCs w:val="28"/>
        </w:rPr>
        <w:t>е</w:t>
      </w:r>
      <w:r w:rsidRPr="0092378F">
        <w:rPr>
          <w:sz w:val="28"/>
          <w:szCs w:val="28"/>
        </w:rPr>
        <w:t>жных деталях (болты, винты и др.) пространственную модель узл</w:t>
      </w:r>
      <w:r w:rsidR="002A355B">
        <w:rPr>
          <w:sz w:val="28"/>
          <w:szCs w:val="28"/>
        </w:rPr>
        <w:t>а рекомендуется включать в расче</w:t>
      </w:r>
      <w:r w:rsidRPr="0092378F">
        <w:rPr>
          <w:sz w:val="28"/>
          <w:szCs w:val="28"/>
        </w:rPr>
        <w:t xml:space="preserve">тную стержневую модель конструктивной системы, либо рассчитывать модель </w:t>
      </w:r>
      <w:r w:rsidRPr="0092378F">
        <w:rPr>
          <w:sz w:val="28"/>
          <w:szCs w:val="28"/>
        </w:rPr>
        <w:lastRenderedPageBreak/>
        <w:t>узла отдельно, прикладывая к концам сходящихся в узел стерж</w:t>
      </w:r>
      <w:r w:rsidR="002A355B">
        <w:rPr>
          <w:sz w:val="28"/>
          <w:szCs w:val="28"/>
        </w:rPr>
        <w:t>ней усилия, определенные в расче</w:t>
      </w:r>
      <w:r w:rsidRPr="0092378F">
        <w:rPr>
          <w:sz w:val="28"/>
          <w:szCs w:val="28"/>
        </w:rPr>
        <w:t xml:space="preserve">те стержневой модели. </w:t>
      </w:r>
    </w:p>
    <w:p w:rsidR="00A83FD2" w:rsidRPr="00D83035" w:rsidRDefault="00A83FD2" w:rsidP="007C7B93">
      <w:pPr>
        <w:spacing w:before="80" w:after="80"/>
        <w:ind w:firstLine="567"/>
        <w:jc w:val="both"/>
        <w:rPr>
          <w:rFonts w:eastAsiaTheme="minorHAnsi"/>
          <w:sz w:val="24"/>
          <w:szCs w:val="24"/>
          <w:lang w:eastAsia="en-US"/>
        </w:rPr>
      </w:pPr>
      <w:r w:rsidRPr="00D83035">
        <w:rPr>
          <w:spacing w:val="60"/>
          <w:sz w:val="24"/>
          <w:szCs w:val="24"/>
        </w:rPr>
        <w:t>Примечание</w:t>
      </w:r>
      <w:r w:rsidRPr="00D83035">
        <w:rPr>
          <w:sz w:val="24"/>
          <w:szCs w:val="24"/>
        </w:rPr>
        <w:t xml:space="preserve"> – Длины сходящихся в узел отрезков стержней следует принимать не </w:t>
      </w:r>
      <w:proofErr w:type="gramStart"/>
      <w:r w:rsidRPr="00D83035">
        <w:rPr>
          <w:sz w:val="24"/>
          <w:szCs w:val="24"/>
        </w:rPr>
        <w:t>менее пятикратной</w:t>
      </w:r>
      <w:proofErr w:type="gramEnd"/>
      <w:r w:rsidRPr="00D83035">
        <w:rPr>
          <w:sz w:val="24"/>
          <w:szCs w:val="24"/>
        </w:rPr>
        <w:t xml:space="preserve"> высоты сечения соответствующего стержня.</w:t>
      </w:r>
    </w:p>
    <w:p w:rsidR="00A83FD2" w:rsidRPr="00D83035" w:rsidRDefault="00A83FD2" w:rsidP="00616EDE">
      <w:pPr>
        <w:numPr>
          <w:ilvl w:val="2"/>
          <w:numId w:val="41"/>
        </w:numPr>
        <w:jc w:val="both"/>
        <w:rPr>
          <w:rFonts w:eastAsiaTheme="minorHAnsi"/>
          <w:sz w:val="32"/>
          <w:szCs w:val="32"/>
          <w:lang w:eastAsia="en-US"/>
        </w:rPr>
      </w:pPr>
      <w:r w:rsidRPr="00D83035">
        <w:rPr>
          <w:sz w:val="28"/>
          <w:szCs w:val="28"/>
        </w:rPr>
        <w:t xml:space="preserve">Оценку несущей способности элементов узловой модели </w:t>
      </w:r>
      <w:r w:rsidR="0092378F">
        <w:rPr>
          <w:sz w:val="28"/>
          <w:szCs w:val="28"/>
        </w:rPr>
        <w:t>допускается выполня</w:t>
      </w:r>
      <w:r w:rsidRPr="00D83035">
        <w:rPr>
          <w:sz w:val="28"/>
          <w:szCs w:val="28"/>
        </w:rPr>
        <w:t>ть на основе критерия Мизеса</w:t>
      </w:r>
      <w:r w:rsidR="00D83035" w:rsidRPr="00D83035">
        <w:rPr>
          <w:sz w:val="28"/>
          <w:szCs w:val="28"/>
        </w:rPr>
        <w:t>.</w:t>
      </w:r>
    </w:p>
    <w:p w:rsidR="00A83FD2" w:rsidRDefault="00A83FD2" w:rsidP="007C7B93">
      <w:pPr>
        <w:spacing w:before="80" w:after="240"/>
        <w:ind w:firstLine="567"/>
        <w:jc w:val="both"/>
        <w:rPr>
          <w:rFonts w:eastAsiaTheme="minorHAnsi"/>
          <w:sz w:val="32"/>
          <w:szCs w:val="32"/>
          <w:lang w:eastAsia="en-US"/>
        </w:rPr>
      </w:pPr>
      <w:r w:rsidRPr="00D83035">
        <w:rPr>
          <w:spacing w:val="60"/>
          <w:sz w:val="24"/>
          <w:szCs w:val="24"/>
        </w:rPr>
        <w:t>Примечание</w:t>
      </w:r>
      <w:r w:rsidRPr="00D83035">
        <w:rPr>
          <w:sz w:val="24"/>
          <w:szCs w:val="24"/>
        </w:rPr>
        <w:t xml:space="preserve"> – Для выполнения предварительных</w:t>
      </w:r>
      <w:r w:rsidRPr="00951652">
        <w:rPr>
          <w:sz w:val="24"/>
          <w:szCs w:val="24"/>
        </w:rPr>
        <w:t>, оценочных расчетов допускается упрощ</w:t>
      </w:r>
      <w:r w:rsidR="002A355B">
        <w:rPr>
          <w:sz w:val="24"/>
          <w:szCs w:val="24"/>
        </w:rPr>
        <w:t>е</w:t>
      </w:r>
      <w:r w:rsidRPr="00951652">
        <w:rPr>
          <w:sz w:val="24"/>
          <w:szCs w:val="24"/>
        </w:rPr>
        <w:t>нная методика: усилия в соединяющих деталях определяются по элементарным формулам сопротивления материалов и сравниваются с их несущей способностью.</w:t>
      </w:r>
    </w:p>
    <w:p w:rsidR="00D0713C" w:rsidRDefault="00965810" w:rsidP="00616EDE">
      <w:pPr>
        <w:numPr>
          <w:ilvl w:val="1"/>
          <w:numId w:val="41"/>
        </w:numPr>
        <w:jc w:val="both"/>
        <w:rPr>
          <w:b/>
          <w:sz w:val="28"/>
          <w:szCs w:val="28"/>
        </w:rPr>
      </w:pPr>
      <w:r w:rsidRPr="00AF78AD">
        <w:rPr>
          <w:b/>
          <w:sz w:val="28"/>
          <w:szCs w:val="28"/>
        </w:rPr>
        <w:t>Основные положения и требования к конструкциям</w:t>
      </w:r>
    </w:p>
    <w:p w:rsidR="0092378F" w:rsidRPr="007C7B93" w:rsidRDefault="0092378F" w:rsidP="0092378F">
      <w:pPr>
        <w:ind w:left="567"/>
        <w:jc w:val="both"/>
        <w:rPr>
          <w:b/>
          <w:sz w:val="16"/>
          <w:szCs w:val="16"/>
        </w:rPr>
      </w:pPr>
    </w:p>
    <w:p w:rsidR="00F0742D" w:rsidRPr="0092378F" w:rsidRDefault="002A355B" w:rsidP="00616EDE">
      <w:pPr>
        <w:numPr>
          <w:ilvl w:val="2"/>
          <w:numId w:val="41"/>
        </w:numPr>
        <w:jc w:val="both"/>
        <w:rPr>
          <w:b/>
          <w:sz w:val="28"/>
          <w:szCs w:val="28"/>
        </w:rPr>
      </w:pPr>
      <w:proofErr w:type="gramStart"/>
      <w:r>
        <w:rPr>
          <w:sz w:val="28"/>
          <w:szCs w:val="28"/>
        </w:rPr>
        <w:t>Несущая способность и же</w:t>
      </w:r>
      <w:r w:rsidR="00F0742D" w:rsidRPr="0092378F">
        <w:rPr>
          <w:sz w:val="28"/>
          <w:szCs w:val="28"/>
        </w:rPr>
        <w:t>сткость конструкций должны быть обеспечены в соответ</w:t>
      </w:r>
      <w:r w:rsidR="00273998">
        <w:rPr>
          <w:sz w:val="28"/>
          <w:szCs w:val="28"/>
        </w:rPr>
        <w:t>ствии с требованиями ГОСТ 23118</w:t>
      </w:r>
      <w:r w:rsidR="00F0742D" w:rsidRPr="0092378F">
        <w:rPr>
          <w:sz w:val="28"/>
          <w:szCs w:val="28"/>
        </w:rPr>
        <w:t>, установленными к геометрическим параметрам конструкций, конструктивным элементам, сварным, болтовым и другим соединениям, а также, при необходимости, к другим элементам и де</w:t>
      </w:r>
      <w:r w:rsidR="00F0742D" w:rsidRPr="0092378F">
        <w:rPr>
          <w:sz w:val="28"/>
          <w:szCs w:val="28"/>
        </w:rPr>
        <w:softHyphen/>
        <w:t>талям конструкций в зависимости от характера и условий их работы.</w:t>
      </w:r>
      <w:proofErr w:type="gramEnd"/>
    </w:p>
    <w:p w:rsidR="00F0742D" w:rsidRPr="0092378F" w:rsidRDefault="002A355B" w:rsidP="00616EDE">
      <w:pPr>
        <w:numPr>
          <w:ilvl w:val="2"/>
          <w:numId w:val="41"/>
        </w:numPr>
        <w:jc w:val="both"/>
        <w:rPr>
          <w:b/>
          <w:sz w:val="28"/>
          <w:szCs w:val="28"/>
        </w:rPr>
      </w:pPr>
      <w:r>
        <w:rPr>
          <w:sz w:val="28"/>
          <w:szCs w:val="28"/>
        </w:rPr>
        <w:t>Расче</w:t>
      </w:r>
      <w:r w:rsidR="00F0742D" w:rsidRPr="0092378F">
        <w:rPr>
          <w:sz w:val="28"/>
          <w:szCs w:val="28"/>
        </w:rPr>
        <w:t xml:space="preserve">т точности геометрических параметров зданий, сооружений и их элементов выполняют по правилам и методикам ГОСТ 21780 при разработке рабочей документации и </w:t>
      </w:r>
      <w:r w:rsidR="00C446F3">
        <w:rPr>
          <w:sz w:val="28"/>
          <w:szCs w:val="28"/>
        </w:rPr>
        <w:t>правил</w:t>
      </w:r>
      <w:r w:rsidR="00F0742D" w:rsidRPr="0092378F">
        <w:rPr>
          <w:sz w:val="28"/>
          <w:szCs w:val="28"/>
        </w:rPr>
        <w:t xml:space="preserve"> производства строительных работ.</w:t>
      </w:r>
    </w:p>
    <w:p w:rsidR="00F0742D" w:rsidRPr="0092378F" w:rsidRDefault="00F0742D" w:rsidP="00616EDE">
      <w:pPr>
        <w:numPr>
          <w:ilvl w:val="2"/>
          <w:numId w:val="41"/>
        </w:numPr>
        <w:jc w:val="both"/>
        <w:rPr>
          <w:b/>
          <w:sz w:val="28"/>
          <w:szCs w:val="28"/>
        </w:rPr>
      </w:pPr>
      <w:r w:rsidRPr="0092378F">
        <w:rPr>
          <w:sz w:val="28"/>
          <w:szCs w:val="28"/>
        </w:rPr>
        <w:t>Проектные решения</w:t>
      </w:r>
      <w:bookmarkStart w:id="1" w:name="YANDEX_30"/>
      <w:bookmarkEnd w:id="1"/>
      <w:r w:rsidRPr="0092378F">
        <w:rPr>
          <w:sz w:val="28"/>
          <w:szCs w:val="28"/>
        </w:rPr>
        <w:t xml:space="preserve"> по</w:t>
      </w:r>
      <w:bookmarkStart w:id="2" w:name="YANDEX_31"/>
      <w:bookmarkEnd w:id="2"/>
      <w:r w:rsidRPr="0092378F">
        <w:rPr>
          <w:sz w:val="28"/>
          <w:szCs w:val="28"/>
        </w:rPr>
        <w:t xml:space="preserve"> обеспечению  полной </w:t>
      </w:r>
      <w:bookmarkStart w:id="3" w:name="YANDEX_32"/>
      <w:bookmarkEnd w:id="3"/>
      <w:r w:rsidRPr="0092378F">
        <w:rPr>
          <w:sz w:val="28"/>
          <w:szCs w:val="28"/>
        </w:rPr>
        <w:t> собираемости </w:t>
      </w:r>
      <w:bookmarkStart w:id="4" w:name="YANDEX_LAST"/>
      <w:bookmarkEnd w:id="4"/>
      <w:r w:rsidRPr="0092378F">
        <w:rPr>
          <w:sz w:val="28"/>
          <w:szCs w:val="28"/>
        </w:rPr>
        <w:t xml:space="preserve"> конструкций </w:t>
      </w:r>
      <w:r w:rsidR="002A355B">
        <w:rPr>
          <w:sz w:val="28"/>
          <w:szCs w:val="28"/>
        </w:rPr>
        <w:t>должны опираться на данные расче</w:t>
      </w:r>
      <w:r w:rsidRPr="0092378F">
        <w:rPr>
          <w:sz w:val="28"/>
          <w:szCs w:val="28"/>
        </w:rPr>
        <w:t>та точности геометрических параметров. Допуски на точность технологических процессов приведены в ГОСТ 21779 и выбираются при п</w:t>
      </w:r>
      <w:r w:rsidR="002A355B">
        <w:rPr>
          <w:sz w:val="28"/>
          <w:szCs w:val="28"/>
        </w:rPr>
        <w:t>роектировании на основании расче</w:t>
      </w:r>
      <w:r w:rsidRPr="0092378F">
        <w:rPr>
          <w:sz w:val="28"/>
          <w:szCs w:val="28"/>
        </w:rPr>
        <w:t>та точности.</w:t>
      </w:r>
    </w:p>
    <w:p w:rsidR="00F0742D" w:rsidRPr="0092378F" w:rsidRDefault="00F0742D" w:rsidP="00616EDE">
      <w:pPr>
        <w:numPr>
          <w:ilvl w:val="2"/>
          <w:numId w:val="41"/>
        </w:numPr>
        <w:jc w:val="both"/>
        <w:rPr>
          <w:b/>
          <w:sz w:val="28"/>
          <w:szCs w:val="28"/>
        </w:rPr>
      </w:pPr>
      <w:r w:rsidRPr="0092378F">
        <w:rPr>
          <w:sz w:val="28"/>
          <w:szCs w:val="28"/>
        </w:rPr>
        <w:t xml:space="preserve">Предельные отклонения геометрических параметров конструкций (элементов конструкций, изделий, сборочных единиц) должны быть указаны в </w:t>
      </w:r>
      <w:r w:rsidR="00C446F3">
        <w:rPr>
          <w:sz w:val="28"/>
          <w:szCs w:val="28"/>
        </w:rPr>
        <w:t>рабочей</w:t>
      </w:r>
      <w:r w:rsidRPr="0092378F">
        <w:rPr>
          <w:sz w:val="28"/>
          <w:szCs w:val="28"/>
        </w:rPr>
        <w:t xml:space="preserve"> документации, в стандартах или технических условиях на конструкции конкретного вида в соответствии с требуемыми эксплуатационными свойствами в реальных технологических условиях при наименьших затратах. </w:t>
      </w:r>
    </w:p>
    <w:p w:rsidR="00A22AA9" w:rsidRPr="0092378F" w:rsidRDefault="0072108B" w:rsidP="00616EDE">
      <w:pPr>
        <w:numPr>
          <w:ilvl w:val="2"/>
          <w:numId w:val="41"/>
        </w:numPr>
        <w:jc w:val="both"/>
        <w:rPr>
          <w:b/>
          <w:sz w:val="28"/>
          <w:szCs w:val="28"/>
        </w:rPr>
      </w:pPr>
      <w:r w:rsidRPr="0092378F">
        <w:rPr>
          <w:rFonts w:eastAsiaTheme="minorHAnsi"/>
          <w:sz w:val="28"/>
        </w:rPr>
        <w:t>Конструктивные формы несущих каркасов зданий и сооружений</w:t>
      </w:r>
      <w:r w:rsidR="00A22AA9" w:rsidRPr="0092378F">
        <w:rPr>
          <w:rFonts w:eastAsiaTheme="minorHAnsi"/>
          <w:sz w:val="28"/>
        </w:rPr>
        <w:t xml:space="preserve"> из ЛСТК</w:t>
      </w:r>
      <w:r w:rsidRPr="0092378F">
        <w:rPr>
          <w:rFonts w:eastAsiaTheme="minorHAnsi"/>
          <w:sz w:val="28"/>
        </w:rPr>
        <w:t xml:space="preserve"> должны выбираться</w:t>
      </w:r>
      <w:r w:rsidR="0086035E" w:rsidRPr="0092378F">
        <w:rPr>
          <w:rFonts w:eastAsiaTheme="minorHAnsi"/>
          <w:sz w:val="28"/>
        </w:rPr>
        <w:t xml:space="preserve"> </w:t>
      </w:r>
      <w:r w:rsidRPr="0092378F">
        <w:rPr>
          <w:rFonts w:eastAsiaTheme="minorHAnsi"/>
          <w:sz w:val="28"/>
        </w:rPr>
        <w:t>на основе сопоставительных вариантных проработок, учитывающих множество факторов</w:t>
      </w:r>
      <w:r w:rsidR="00A22AA9" w:rsidRPr="0092378F">
        <w:rPr>
          <w:rFonts w:eastAsiaTheme="minorHAnsi"/>
          <w:sz w:val="28"/>
        </w:rPr>
        <w:t xml:space="preserve"> с</w:t>
      </w:r>
      <w:r w:rsidRPr="0092378F">
        <w:rPr>
          <w:rFonts w:eastAsiaTheme="minorHAnsi"/>
          <w:sz w:val="28"/>
        </w:rPr>
        <w:t xml:space="preserve"> использова</w:t>
      </w:r>
      <w:r w:rsidR="00A22AA9" w:rsidRPr="0092378F">
        <w:rPr>
          <w:rFonts w:eastAsiaTheme="minorHAnsi"/>
          <w:sz w:val="28"/>
        </w:rPr>
        <w:t>нием</w:t>
      </w:r>
      <w:r w:rsidRPr="0092378F">
        <w:rPr>
          <w:rFonts w:eastAsiaTheme="minorHAnsi"/>
          <w:sz w:val="28"/>
        </w:rPr>
        <w:t xml:space="preserve"> все</w:t>
      </w:r>
      <w:r w:rsidR="00A22AA9" w:rsidRPr="0092378F">
        <w:rPr>
          <w:rFonts w:eastAsiaTheme="minorHAnsi"/>
          <w:sz w:val="28"/>
        </w:rPr>
        <w:t>х</w:t>
      </w:r>
      <w:r w:rsidRPr="0092378F">
        <w:rPr>
          <w:rFonts w:eastAsiaTheme="minorHAnsi"/>
          <w:sz w:val="28"/>
        </w:rPr>
        <w:t xml:space="preserve"> возможны</w:t>
      </w:r>
      <w:r w:rsidR="00A22AA9" w:rsidRPr="0092378F">
        <w:rPr>
          <w:rFonts w:eastAsiaTheme="minorHAnsi"/>
          <w:sz w:val="28"/>
        </w:rPr>
        <w:t>х</w:t>
      </w:r>
      <w:r w:rsidRPr="0092378F">
        <w:rPr>
          <w:rFonts w:eastAsiaTheme="minorHAnsi"/>
          <w:sz w:val="28"/>
        </w:rPr>
        <w:t xml:space="preserve"> тип</w:t>
      </w:r>
      <w:r w:rsidR="00A22AA9" w:rsidRPr="0092378F">
        <w:rPr>
          <w:rFonts w:eastAsiaTheme="minorHAnsi"/>
          <w:sz w:val="28"/>
        </w:rPr>
        <w:t>ов</w:t>
      </w:r>
      <w:r w:rsidRPr="0092378F">
        <w:rPr>
          <w:rFonts w:eastAsiaTheme="minorHAnsi"/>
          <w:sz w:val="28"/>
        </w:rPr>
        <w:t xml:space="preserve"> существующих профилей. </w:t>
      </w:r>
      <w:r w:rsidR="0020083E" w:rsidRPr="0092378F">
        <w:rPr>
          <w:rFonts w:eastAsiaTheme="minorHAnsi"/>
          <w:sz w:val="28"/>
        </w:rPr>
        <w:t>Эффективные решения необходимо принимать с условием обеспечения необходимой несущей способности и устойчивости с уч</w:t>
      </w:r>
      <w:r w:rsidR="00074A9C">
        <w:rPr>
          <w:rFonts w:eastAsiaTheme="minorHAnsi"/>
          <w:sz w:val="28"/>
        </w:rPr>
        <w:t>е</w:t>
      </w:r>
      <w:r w:rsidR="0020083E" w:rsidRPr="0092378F">
        <w:rPr>
          <w:rFonts w:eastAsiaTheme="minorHAnsi"/>
          <w:sz w:val="28"/>
        </w:rPr>
        <w:t>том аварийных расч</w:t>
      </w:r>
      <w:r w:rsidR="00074A9C">
        <w:rPr>
          <w:rFonts w:eastAsiaTheme="minorHAnsi"/>
          <w:sz w:val="28"/>
        </w:rPr>
        <w:t>е</w:t>
      </w:r>
      <w:r w:rsidR="0020083E" w:rsidRPr="0092378F">
        <w:rPr>
          <w:rFonts w:eastAsiaTheme="minorHAnsi"/>
          <w:sz w:val="28"/>
        </w:rPr>
        <w:t>тных ситуаций.</w:t>
      </w:r>
    </w:p>
    <w:p w:rsidR="00D0713C" w:rsidRPr="0020083E" w:rsidRDefault="0086035E" w:rsidP="0092378F">
      <w:pPr>
        <w:tabs>
          <w:tab w:val="left" w:pos="1418"/>
        </w:tabs>
        <w:ind w:firstLine="567"/>
        <w:jc w:val="both"/>
        <w:rPr>
          <w:rFonts w:eastAsiaTheme="minorHAnsi"/>
          <w:sz w:val="28"/>
        </w:rPr>
      </w:pPr>
      <w:r w:rsidRPr="0020083E">
        <w:rPr>
          <w:rFonts w:eastAsiaTheme="minorHAnsi"/>
          <w:sz w:val="28"/>
        </w:rPr>
        <w:t xml:space="preserve">Наряду с применением холодногнутых оцинкованных профилей, </w:t>
      </w:r>
      <w:r w:rsidR="00541458" w:rsidRPr="0020083E">
        <w:rPr>
          <w:rFonts w:eastAsiaTheme="minorHAnsi"/>
          <w:sz w:val="28"/>
        </w:rPr>
        <w:t>в каркасах рекомендуется</w:t>
      </w:r>
      <w:r w:rsidRPr="0020083E">
        <w:rPr>
          <w:rFonts w:eastAsiaTheme="minorHAnsi"/>
          <w:sz w:val="28"/>
        </w:rPr>
        <w:t xml:space="preserve"> применять горячекатаные и составные сварные элементы. </w:t>
      </w:r>
    </w:p>
    <w:p w:rsidR="00D0713C" w:rsidRDefault="00942705" w:rsidP="00616EDE">
      <w:pPr>
        <w:numPr>
          <w:ilvl w:val="2"/>
          <w:numId w:val="41"/>
        </w:numPr>
        <w:jc w:val="both"/>
        <w:rPr>
          <w:rFonts w:eastAsiaTheme="minorHAnsi"/>
          <w:sz w:val="28"/>
        </w:rPr>
      </w:pPr>
      <w:r w:rsidRPr="00942705">
        <w:rPr>
          <w:rFonts w:eastAsiaTheme="minorHAnsi"/>
          <w:sz w:val="28"/>
        </w:rPr>
        <w:t>При проверка</w:t>
      </w:r>
      <w:r w:rsidRPr="00586BA1">
        <w:rPr>
          <w:rFonts w:eastAsiaTheme="minorHAnsi"/>
          <w:sz w:val="28"/>
        </w:rPr>
        <w:t xml:space="preserve">х устойчивости тонкостенных конструкций </w:t>
      </w:r>
      <w:r w:rsidR="009D078C" w:rsidRPr="00586BA1">
        <w:rPr>
          <w:rFonts w:eastAsiaTheme="minorHAnsi"/>
          <w:sz w:val="28"/>
        </w:rPr>
        <w:t xml:space="preserve">рекомендуется </w:t>
      </w:r>
      <w:r w:rsidRPr="00586BA1">
        <w:rPr>
          <w:rFonts w:eastAsiaTheme="minorHAnsi"/>
          <w:sz w:val="28"/>
        </w:rPr>
        <w:t xml:space="preserve">использовать </w:t>
      </w:r>
      <w:r w:rsidR="00E33274" w:rsidRPr="00586BA1">
        <w:rPr>
          <w:rFonts w:eastAsiaTheme="minorHAnsi"/>
          <w:sz w:val="28"/>
        </w:rPr>
        <w:t>закритическую работу тонких пластин в составе стержневых элементов.</w:t>
      </w:r>
    </w:p>
    <w:p w:rsidR="00D0713C" w:rsidRDefault="00044AFA" w:rsidP="00616EDE">
      <w:pPr>
        <w:numPr>
          <w:ilvl w:val="2"/>
          <w:numId w:val="41"/>
        </w:numPr>
        <w:jc w:val="both"/>
        <w:rPr>
          <w:rFonts w:eastAsiaTheme="minorHAnsi"/>
          <w:sz w:val="28"/>
        </w:rPr>
      </w:pPr>
      <w:r w:rsidRPr="0092378F">
        <w:rPr>
          <w:rFonts w:eastAsiaTheme="minorHAnsi"/>
          <w:sz w:val="28"/>
        </w:rPr>
        <w:lastRenderedPageBreak/>
        <w:t>Проверка устойчивости несущего каркаса здания или сооружения должна выполняться с уч</w:t>
      </w:r>
      <w:r w:rsidR="00074A9C">
        <w:rPr>
          <w:rFonts w:eastAsiaTheme="minorHAnsi"/>
          <w:sz w:val="28"/>
        </w:rPr>
        <w:t>е</w:t>
      </w:r>
      <w:r w:rsidRPr="0092378F">
        <w:rPr>
          <w:rFonts w:eastAsiaTheme="minorHAnsi"/>
          <w:sz w:val="28"/>
        </w:rPr>
        <w:t>том начальных несовершенств.</w:t>
      </w:r>
    </w:p>
    <w:p w:rsidR="0092378F" w:rsidRDefault="0092378F" w:rsidP="0092378F">
      <w:pPr>
        <w:ind w:left="567"/>
        <w:jc w:val="both"/>
        <w:rPr>
          <w:rFonts w:eastAsiaTheme="minorHAnsi"/>
          <w:sz w:val="28"/>
        </w:rPr>
      </w:pPr>
    </w:p>
    <w:p w:rsidR="00D0713C" w:rsidRPr="0092378F" w:rsidRDefault="00044AFA" w:rsidP="00616EDE">
      <w:pPr>
        <w:numPr>
          <w:ilvl w:val="1"/>
          <w:numId w:val="41"/>
        </w:numPr>
        <w:jc w:val="both"/>
        <w:rPr>
          <w:rFonts w:eastAsiaTheme="minorHAnsi"/>
          <w:sz w:val="28"/>
        </w:rPr>
      </w:pPr>
      <w:r w:rsidRPr="0092378F">
        <w:rPr>
          <w:rFonts w:eastAsiaTheme="minorHAnsi"/>
          <w:b/>
          <w:sz w:val="28"/>
        </w:rPr>
        <w:t>Формы</w:t>
      </w:r>
      <w:r w:rsidRPr="0092378F">
        <w:rPr>
          <w:rFonts w:eastAsiaTheme="minorHAnsi"/>
          <w:b/>
          <w:sz w:val="28"/>
          <w:szCs w:val="28"/>
          <w:lang w:eastAsia="en-US"/>
        </w:rPr>
        <w:t xml:space="preserve"> поперечных сечений элементов ЛСТК</w:t>
      </w:r>
    </w:p>
    <w:p w:rsidR="0092378F" w:rsidRPr="0092378F" w:rsidRDefault="0092378F" w:rsidP="0092378F">
      <w:pPr>
        <w:ind w:left="567"/>
        <w:jc w:val="both"/>
        <w:rPr>
          <w:rFonts w:eastAsiaTheme="minorHAnsi"/>
        </w:rPr>
      </w:pPr>
    </w:p>
    <w:p w:rsidR="00D0713C" w:rsidRPr="0092378F" w:rsidRDefault="00044AFA" w:rsidP="00616EDE">
      <w:pPr>
        <w:numPr>
          <w:ilvl w:val="2"/>
          <w:numId w:val="41"/>
        </w:numPr>
        <w:jc w:val="both"/>
        <w:rPr>
          <w:rFonts w:eastAsiaTheme="minorHAnsi"/>
          <w:sz w:val="28"/>
        </w:rPr>
      </w:pPr>
      <w:r w:rsidRPr="0092378F">
        <w:rPr>
          <w:rFonts w:eastAsiaTheme="minorHAnsi"/>
          <w:sz w:val="28"/>
          <w:szCs w:val="28"/>
          <w:lang w:eastAsia="en-US"/>
        </w:rPr>
        <w:t>Формы сечений</w:t>
      </w:r>
      <w:r w:rsidR="002D3391" w:rsidRPr="0092378F">
        <w:rPr>
          <w:rFonts w:eastAsiaTheme="minorHAnsi"/>
          <w:sz w:val="28"/>
          <w:szCs w:val="28"/>
          <w:lang w:eastAsia="en-US"/>
        </w:rPr>
        <w:t xml:space="preserve"> </w:t>
      </w:r>
      <w:r w:rsidR="00541458" w:rsidRPr="0092378F">
        <w:rPr>
          <w:rFonts w:eastAsiaTheme="minorHAnsi"/>
          <w:sz w:val="28"/>
          <w:szCs w:val="28"/>
          <w:lang w:eastAsia="en-US"/>
        </w:rPr>
        <w:t xml:space="preserve">тонкостенных </w:t>
      </w:r>
      <w:r w:rsidR="00942705" w:rsidRPr="0092378F">
        <w:rPr>
          <w:rFonts w:eastAsiaTheme="minorHAnsi"/>
          <w:sz w:val="28"/>
        </w:rPr>
        <w:t>гнутых профилей</w:t>
      </w:r>
      <w:r w:rsidRPr="0092378F">
        <w:rPr>
          <w:rFonts w:eastAsiaTheme="minorHAnsi"/>
          <w:sz w:val="28"/>
          <w:szCs w:val="28"/>
          <w:lang w:eastAsia="en-US"/>
        </w:rPr>
        <w:t xml:space="preserve"> зависят от требований проектировщиков, но ограничены технологическими возможностями предприятий-произв</w:t>
      </w:r>
      <w:r w:rsidR="007476B3" w:rsidRPr="0092378F">
        <w:rPr>
          <w:rFonts w:eastAsiaTheme="minorHAnsi"/>
          <w:sz w:val="28"/>
          <w:szCs w:val="28"/>
          <w:lang w:eastAsia="en-US"/>
        </w:rPr>
        <w:t xml:space="preserve">одителей. </w:t>
      </w:r>
      <w:r w:rsidR="00942705" w:rsidRPr="0092378F">
        <w:rPr>
          <w:rFonts w:eastAsiaTheme="minorHAnsi"/>
          <w:sz w:val="28"/>
        </w:rPr>
        <w:t xml:space="preserve">При </w:t>
      </w:r>
      <w:r w:rsidR="00325BD8" w:rsidRPr="0092378F">
        <w:rPr>
          <w:rFonts w:eastAsiaTheme="minorHAnsi"/>
          <w:sz w:val="28"/>
          <w:szCs w:val="28"/>
          <w:lang w:eastAsia="en-US"/>
        </w:rPr>
        <w:t>проектировании</w:t>
      </w:r>
      <w:r w:rsidR="007476B3" w:rsidRPr="0092378F">
        <w:rPr>
          <w:rFonts w:eastAsiaTheme="minorHAnsi"/>
          <w:sz w:val="28"/>
          <w:szCs w:val="28"/>
          <w:lang w:eastAsia="en-US"/>
        </w:rPr>
        <w:t xml:space="preserve"> н</w:t>
      </w:r>
      <w:r w:rsidR="00325BD8" w:rsidRPr="0092378F">
        <w:rPr>
          <w:rFonts w:eastAsiaTheme="minorHAnsi"/>
          <w:sz w:val="28"/>
          <w:szCs w:val="28"/>
          <w:lang w:eastAsia="en-US"/>
        </w:rPr>
        <w:t>еобходимо</w:t>
      </w:r>
      <w:r w:rsidR="007476B3" w:rsidRPr="0092378F">
        <w:rPr>
          <w:rFonts w:eastAsiaTheme="minorHAnsi"/>
          <w:sz w:val="28"/>
          <w:szCs w:val="28"/>
          <w:lang w:eastAsia="en-US"/>
        </w:rPr>
        <w:t xml:space="preserve"> </w:t>
      </w:r>
      <w:r w:rsidR="00325BD8" w:rsidRPr="0092378F">
        <w:rPr>
          <w:rFonts w:eastAsiaTheme="minorHAnsi"/>
          <w:sz w:val="28"/>
          <w:szCs w:val="28"/>
          <w:lang w:eastAsia="en-US"/>
        </w:rPr>
        <w:t>учитывать</w:t>
      </w:r>
      <w:r w:rsidR="00942705" w:rsidRPr="0092378F">
        <w:rPr>
          <w:rFonts w:eastAsiaTheme="minorHAnsi"/>
          <w:sz w:val="28"/>
        </w:rPr>
        <w:t xml:space="preserve"> стоимость холодногнутых оцинкованных профилей</w:t>
      </w:r>
      <w:r w:rsidR="00325BD8" w:rsidRPr="0092378F">
        <w:rPr>
          <w:rFonts w:eastAsiaTheme="minorHAnsi"/>
          <w:sz w:val="28"/>
          <w:szCs w:val="28"/>
          <w:lang w:eastAsia="en-US"/>
        </w:rPr>
        <w:t xml:space="preserve">, которая отличается от </w:t>
      </w:r>
      <w:r w:rsidRPr="0092378F">
        <w:rPr>
          <w:rFonts w:eastAsiaTheme="minorHAnsi"/>
          <w:sz w:val="28"/>
          <w:szCs w:val="28"/>
          <w:lang w:eastAsia="en-US"/>
        </w:rPr>
        <w:t>стоимост</w:t>
      </w:r>
      <w:r w:rsidR="00325BD8" w:rsidRPr="0092378F">
        <w:rPr>
          <w:rFonts w:eastAsiaTheme="minorHAnsi"/>
          <w:sz w:val="28"/>
          <w:szCs w:val="28"/>
          <w:lang w:eastAsia="en-US"/>
        </w:rPr>
        <w:t>и</w:t>
      </w:r>
      <w:r w:rsidRPr="0092378F">
        <w:rPr>
          <w:rFonts w:eastAsiaTheme="minorHAnsi"/>
          <w:sz w:val="28"/>
          <w:szCs w:val="28"/>
          <w:lang w:eastAsia="en-US"/>
        </w:rPr>
        <w:t xml:space="preserve"> </w:t>
      </w:r>
      <w:r w:rsidR="00DD59EE" w:rsidRPr="0092378F">
        <w:rPr>
          <w:rFonts w:eastAsiaTheme="minorHAnsi"/>
          <w:sz w:val="28"/>
          <w:szCs w:val="28"/>
          <w:lang w:eastAsia="en-US"/>
        </w:rPr>
        <w:t>горячеката</w:t>
      </w:r>
      <w:r w:rsidRPr="0092378F">
        <w:rPr>
          <w:rFonts w:eastAsiaTheme="minorHAnsi"/>
          <w:sz w:val="28"/>
          <w:szCs w:val="28"/>
          <w:lang w:eastAsia="en-US"/>
        </w:rPr>
        <w:t>ного</w:t>
      </w:r>
      <w:r w:rsidR="00942705" w:rsidRPr="0092378F">
        <w:rPr>
          <w:rFonts w:eastAsiaTheme="minorHAnsi"/>
          <w:sz w:val="28"/>
        </w:rPr>
        <w:t xml:space="preserve"> проката.</w:t>
      </w:r>
      <w:r w:rsidRPr="0092378F">
        <w:rPr>
          <w:rFonts w:eastAsiaTheme="minorHAnsi"/>
          <w:sz w:val="28"/>
          <w:szCs w:val="28"/>
          <w:lang w:eastAsia="en-US"/>
        </w:rPr>
        <w:t xml:space="preserve"> </w:t>
      </w:r>
      <w:r w:rsidR="00325BD8" w:rsidRPr="0092378F">
        <w:rPr>
          <w:rFonts w:eastAsiaTheme="minorHAnsi"/>
          <w:sz w:val="28"/>
          <w:szCs w:val="28"/>
          <w:lang w:eastAsia="en-US"/>
        </w:rPr>
        <w:t>Н</w:t>
      </w:r>
      <w:r w:rsidRPr="0092378F">
        <w:rPr>
          <w:rFonts w:eastAsiaTheme="minorHAnsi"/>
          <w:sz w:val="28"/>
          <w:szCs w:val="28"/>
          <w:lang w:eastAsia="en-US"/>
        </w:rPr>
        <w:t xml:space="preserve">аибольшее распространение получили профили, показанные на рисунке </w:t>
      </w:r>
      <w:r w:rsidR="00213D9B">
        <w:rPr>
          <w:rFonts w:eastAsiaTheme="minorHAnsi"/>
          <w:sz w:val="28"/>
          <w:szCs w:val="28"/>
          <w:lang w:eastAsia="en-US"/>
        </w:rPr>
        <w:t>5</w:t>
      </w:r>
      <w:r w:rsidR="00EA0086" w:rsidRPr="0092378F">
        <w:rPr>
          <w:rFonts w:eastAsiaTheme="minorHAnsi"/>
          <w:sz w:val="28"/>
          <w:szCs w:val="28"/>
          <w:lang w:eastAsia="en-US"/>
        </w:rPr>
        <w:t>.</w:t>
      </w:r>
      <w:r w:rsidR="00BD2890">
        <w:rPr>
          <w:rFonts w:eastAsiaTheme="minorHAnsi"/>
          <w:sz w:val="28"/>
          <w:szCs w:val="28"/>
          <w:lang w:eastAsia="en-US"/>
        </w:rPr>
        <w:t>1</w:t>
      </w:r>
      <w:r w:rsidRPr="0092378F">
        <w:rPr>
          <w:rFonts w:eastAsiaTheme="minorHAnsi"/>
          <w:sz w:val="28"/>
          <w:szCs w:val="28"/>
          <w:lang w:eastAsia="en-US"/>
        </w:rPr>
        <w:t>.</w:t>
      </w:r>
    </w:p>
    <w:p w:rsidR="00044AFA" w:rsidRPr="00AF78AD" w:rsidRDefault="00044AFA" w:rsidP="00DC40AA">
      <w:pPr>
        <w:overflowPunct/>
        <w:ind w:firstLine="567"/>
        <w:jc w:val="both"/>
        <w:textAlignment w:val="auto"/>
        <w:rPr>
          <w:rFonts w:eastAsiaTheme="minorHAnsi"/>
          <w:sz w:val="28"/>
          <w:szCs w:val="28"/>
          <w:lang w:eastAsia="en-US"/>
        </w:rPr>
      </w:pPr>
    </w:p>
    <w:tbl>
      <w:tblPr>
        <w:tblStyle w:val="a8"/>
        <w:tblW w:w="0" w:type="auto"/>
        <w:jc w:val="center"/>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9"/>
        <w:gridCol w:w="4808"/>
      </w:tblGrid>
      <w:tr w:rsidR="00044AFA" w:rsidRPr="00AF78AD" w:rsidTr="00667B7A">
        <w:trPr>
          <w:jc w:val="center"/>
        </w:trPr>
        <w:tc>
          <w:tcPr>
            <w:tcW w:w="4535" w:type="dxa"/>
          </w:tcPr>
          <w:p w:rsidR="00044AFA" w:rsidRPr="00AF78AD" w:rsidRDefault="00044AFA" w:rsidP="00DC40AA">
            <w:pPr>
              <w:overflowPunct/>
              <w:textAlignment w:val="auto"/>
              <w:rPr>
                <w:rFonts w:eastAsiaTheme="minorHAnsi"/>
                <w:sz w:val="28"/>
                <w:szCs w:val="28"/>
                <w:lang w:eastAsia="en-US"/>
              </w:rPr>
            </w:pPr>
            <w:r w:rsidRPr="00AF78AD">
              <w:rPr>
                <w:rFonts w:eastAsiaTheme="minorHAnsi"/>
                <w:noProof/>
                <w:sz w:val="28"/>
                <w:szCs w:val="28"/>
              </w:rPr>
              <w:drawing>
                <wp:inline distT="0" distB="0" distL="0" distR="0">
                  <wp:extent cx="2501900" cy="174244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srcRect/>
                          <a:stretch>
                            <a:fillRect/>
                          </a:stretch>
                        </pic:blipFill>
                        <pic:spPr bwMode="auto">
                          <a:xfrm>
                            <a:off x="0" y="0"/>
                            <a:ext cx="2501900" cy="1742440"/>
                          </a:xfrm>
                          <a:prstGeom prst="rect">
                            <a:avLst/>
                          </a:prstGeom>
                          <a:noFill/>
                          <a:ln w="9525">
                            <a:noFill/>
                            <a:miter lim="800000"/>
                            <a:headEnd/>
                            <a:tailEnd/>
                          </a:ln>
                        </pic:spPr>
                      </pic:pic>
                    </a:graphicData>
                  </a:graphic>
                </wp:inline>
              </w:drawing>
            </w:r>
          </w:p>
        </w:tc>
        <w:tc>
          <w:tcPr>
            <w:tcW w:w="4821" w:type="dxa"/>
          </w:tcPr>
          <w:p w:rsidR="00044AFA" w:rsidRPr="00AF78AD" w:rsidRDefault="005A04C5" w:rsidP="00DC40AA">
            <w:pPr>
              <w:overflowPunct/>
              <w:jc w:val="center"/>
              <w:textAlignment w:val="auto"/>
              <w:rPr>
                <w:rFonts w:eastAsiaTheme="minorHAnsi"/>
                <w:sz w:val="28"/>
                <w:szCs w:val="28"/>
                <w:lang w:eastAsia="en-US"/>
              </w:rPr>
            </w:pPr>
            <w:r w:rsidRPr="00AF78AD">
              <w:rPr>
                <w:rFonts w:eastAsiaTheme="minorHAnsi"/>
                <w:noProof/>
                <w:sz w:val="28"/>
                <w:szCs w:val="28"/>
              </w:rPr>
              <w:drawing>
                <wp:inline distT="0" distB="0" distL="0" distR="0">
                  <wp:extent cx="2889885" cy="457200"/>
                  <wp:effectExtent l="19050" t="0" r="571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srcRect/>
                          <a:stretch>
                            <a:fillRect/>
                          </a:stretch>
                        </pic:blipFill>
                        <pic:spPr bwMode="auto">
                          <a:xfrm>
                            <a:off x="0" y="0"/>
                            <a:ext cx="2889885" cy="457200"/>
                          </a:xfrm>
                          <a:prstGeom prst="rect">
                            <a:avLst/>
                          </a:prstGeom>
                          <a:noFill/>
                          <a:ln w="9525">
                            <a:noFill/>
                            <a:miter lim="800000"/>
                            <a:headEnd/>
                            <a:tailEnd/>
                          </a:ln>
                        </pic:spPr>
                      </pic:pic>
                    </a:graphicData>
                  </a:graphic>
                </wp:inline>
              </w:drawing>
            </w:r>
          </w:p>
          <w:p w:rsidR="005A04C5" w:rsidRPr="00AF78AD" w:rsidRDefault="005A04C5" w:rsidP="00DC40AA">
            <w:pPr>
              <w:overflowPunct/>
              <w:jc w:val="both"/>
              <w:textAlignment w:val="auto"/>
              <w:rPr>
                <w:rFonts w:eastAsiaTheme="minorHAnsi"/>
                <w:sz w:val="28"/>
                <w:szCs w:val="28"/>
                <w:lang w:eastAsia="en-US"/>
              </w:rPr>
            </w:pPr>
          </w:p>
          <w:p w:rsidR="005A04C5" w:rsidRPr="00AF78AD" w:rsidRDefault="005A04C5" w:rsidP="00DC40AA">
            <w:pPr>
              <w:overflowPunct/>
              <w:jc w:val="both"/>
              <w:textAlignment w:val="auto"/>
              <w:rPr>
                <w:rFonts w:eastAsiaTheme="minorHAnsi"/>
                <w:sz w:val="28"/>
                <w:szCs w:val="28"/>
                <w:lang w:eastAsia="en-US"/>
              </w:rPr>
            </w:pPr>
            <w:r w:rsidRPr="00AF78AD">
              <w:rPr>
                <w:rFonts w:eastAsiaTheme="minorHAnsi"/>
                <w:noProof/>
                <w:sz w:val="28"/>
                <w:szCs w:val="28"/>
              </w:rPr>
              <w:drawing>
                <wp:inline distT="0" distB="0" distL="0" distR="0">
                  <wp:extent cx="1708150" cy="509270"/>
                  <wp:effectExtent l="1905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srcRect/>
                          <a:stretch>
                            <a:fillRect/>
                          </a:stretch>
                        </pic:blipFill>
                        <pic:spPr bwMode="auto">
                          <a:xfrm>
                            <a:off x="0" y="0"/>
                            <a:ext cx="1708150" cy="509270"/>
                          </a:xfrm>
                          <a:prstGeom prst="rect">
                            <a:avLst/>
                          </a:prstGeom>
                          <a:noFill/>
                          <a:ln w="9525">
                            <a:noFill/>
                            <a:miter lim="800000"/>
                            <a:headEnd/>
                            <a:tailEnd/>
                          </a:ln>
                        </pic:spPr>
                      </pic:pic>
                    </a:graphicData>
                  </a:graphic>
                </wp:inline>
              </w:drawing>
            </w:r>
          </w:p>
        </w:tc>
      </w:tr>
    </w:tbl>
    <w:p w:rsidR="005A04C5" w:rsidRPr="00AF78AD" w:rsidRDefault="005A04C5" w:rsidP="00DC40AA">
      <w:pPr>
        <w:overflowPunct/>
        <w:jc w:val="center"/>
        <w:textAlignment w:val="auto"/>
        <w:rPr>
          <w:rFonts w:eastAsiaTheme="minorHAnsi"/>
          <w:sz w:val="24"/>
          <w:szCs w:val="24"/>
          <w:lang w:eastAsia="en-US"/>
        </w:rPr>
      </w:pPr>
    </w:p>
    <w:p w:rsidR="00667B7A" w:rsidRDefault="0092378F" w:rsidP="00667B7A">
      <w:pPr>
        <w:tabs>
          <w:tab w:val="left" w:pos="1560"/>
        </w:tabs>
        <w:overflowPunct/>
        <w:jc w:val="center"/>
        <w:textAlignment w:val="auto"/>
        <w:rPr>
          <w:rFonts w:eastAsiaTheme="minorHAnsi"/>
          <w:sz w:val="24"/>
          <w:szCs w:val="24"/>
          <w:lang w:eastAsia="en-US"/>
        </w:rPr>
      </w:pPr>
      <w:r w:rsidRPr="002A355B">
        <w:rPr>
          <w:rFonts w:eastAsiaTheme="minorHAnsi"/>
          <w:sz w:val="24"/>
          <w:szCs w:val="24"/>
          <w:lang w:eastAsia="en-US"/>
        </w:rPr>
        <w:t xml:space="preserve">Рисунок </w:t>
      </w:r>
      <w:r w:rsidR="00213D9B">
        <w:rPr>
          <w:rFonts w:eastAsiaTheme="minorHAnsi"/>
          <w:sz w:val="24"/>
          <w:szCs w:val="24"/>
          <w:lang w:eastAsia="en-US"/>
        </w:rPr>
        <w:t>5</w:t>
      </w:r>
      <w:r w:rsidRPr="002A355B">
        <w:rPr>
          <w:rFonts w:eastAsiaTheme="minorHAnsi"/>
          <w:sz w:val="24"/>
          <w:szCs w:val="24"/>
          <w:lang w:eastAsia="en-US"/>
        </w:rPr>
        <w:t>.</w:t>
      </w:r>
      <w:r w:rsidR="00BD2890">
        <w:rPr>
          <w:rFonts w:eastAsiaTheme="minorHAnsi"/>
          <w:sz w:val="24"/>
          <w:szCs w:val="24"/>
          <w:lang w:eastAsia="en-US"/>
        </w:rPr>
        <w:t>1</w:t>
      </w:r>
      <w:r w:rsidRPr="002A355B">
        <w:rPr>
          <w:rFonts w:eastAsiaTheme="minorHAnsi"/>
          <w:sz w:val="24"/>
          <w:szCs w:val="24"/>
          <w:lang w:eastAsia="en-US"/>
        </w:rPr>
        <w:t xml:space="preserve"> </w:t>
      </w:r>
      <w:r w:rsidRPr="002A355B">
        <w:rPr>
          <w:rFonts w:eastAsiaTheme="minorHAnsi"/>
          <w:sz w:val="24"/>
          <w:szCs w:val="24"/>
          <w:lang w:eastAsia="en-US"/>
        </w:rPr>
        <w:sym w:font="Symbol" w:char="F02D"/>
      </w:r>
      <w:r w:rsidRPr="002A355B">
        <w:rPr>
          <w:rFonts w:eastAsiaTheme="minorHAnsi"/>
          <w:sz w:val="24"/>
          <w:szCs w:val="24"/>
          <w:lang w:eastAsia="en-US"/>
        </w:rPr>
        <w:t xml:space="preserve"> </w:t>
      </w:r>
      <w:r w:rsidR="005A04C5" w:rsidRPr="002A355B">
        <w:rPr>
          <w:rFonts w:eastAsiaTheme="minorHAnsi"/>
          <w:sz w:val="24"/>
          <w:szCs w:val="24"/>
          <w:lang w:eastAsia="en-US"/>
        </w:rPr>
        <w:t>Распростран</w:t>
      </w:r>
      <w:r w:rsidR="002A355B" w:rsidRPr="002A355B">
        <w:rPr>
          <w:rFonts w:eastAsiaTheme="minorHAnsi"/>
          <w:sz w:val="24"/>
          <w:szCs w:val="24"/>
          <w:lang w:eastAsia="en-US"/>
        </w:rPr>
        <w:t>е</w:t>
      </w:r>
      <w:r w:rsidR="005A04C5" w:rsidRPr="002A355B">
        <w:rPr>
          <w:rFonts w:eastAsiaTheme="minorHAnsi"/>
          <w:sz w:val="24"/>
          <w:szCs w:val="24"/>
          <w:lang w:eastAsia="en-US"/>
        </w:rPr>
        <w:t>нные</w:t>
      </w:r>
      <w:r w:rsidR="002C4E2F" w:rsidRPr="002A355B">
        <w:rPr>
          <w:rFonts w:eastAsiaTheme="minorHAnsi"/>
          <w:sz w:val="24"/>
          <w:szCs w:val="24"/>
          <w:lang w:eastAsia="en-US"/>
        </w:rPr>
        <w:t xml:space="preserve"> </w:t>
      </w:r>
      <w:r w:rsidR="005A04C5" w:rsidRPr="002A355B">
        <w:rPr>
          <w:rFonts w:eastAsiaTheme="minorHAnsi"/>
          <w:sz w:val="24"/>
          <w:szCs w:val="24"/>
          <w:lang w:eastAsia="en-US"/>
        </w:rPr>
        <w:t xml:space="preserve">формы </w:t>
      </w:r>
      <w:r w:rsidR="002C4E2F" w:rsidRPr="002A355B">
        <w:rPr>
          <w:rFonts w:eastAsiaTheme="minorHAnsi"/>
          <w:sz w:val="24"/>
          <w:szCs w:val="24"/>
          <w:lang w:eastAsia="en-US"/>
        </w:rPr>
        <w:t xml:space="preserve">несущих профилей </w:t>
      </w:r>
    </w:p>
    <w:p w:rsidR="00044AFA" w:rsidRPr="002A355B" w:rsidRDefault="002C4E2F" w:rsidP="00667B7A">
      <w:pPr>
        <w:tabs>
          <w:tab w:val="left" w:pos="1560"/>
        </w:tabs>
        <w:overflowPunct/>
        <w:jc w:val="center"/>
        <w:textAlignment w:val="auto"/>
        <w:rPr>
          <w:rFonts w:eastAsiaTheme="minorHAnsi"/>
          <w:sz w:val="24"/>
          <w:szCs w:val="24"/>
          <w:lang w:eastAsia="en-US"/>
        </w:rPr>
      </w:pPr>
      <w:r w:rsidRPr="002A355B">
        <w:rPr>
          <w:rFonts w:eastAsiaTheme="minorHAnsi"/>
          <w:sz w:val="24"/>
          <w:szCs w:val="24"/>
          <w:lang w:eastAsia="en-US"/>
        </w:rPr>
        <w:t xml:space="preserve">и составных </w:t>
      </w:r>
      <w:r w:rsidR="005A04C5" w:rsidRPr="002A355B">
        <w:rPr>
          <w:rFonts w:eastAsiaTheme="minorHAnsi"/>
          <w:sz w:val="24"/>
          <w:szCs w:val="24"/>
          <w:lang w:eastAsia="en-US"/>
        </w:rPr>
        <w:t>сечений элементов ЛСТК</w:t>
      </w:r>
    </w:p>
    <w:p w:rsidR="005A04C5" w:rsidRPr="00AF78AD" w:rsidRDefault="005A04C5" w:rsidP="00DC40AA">
      <w:pPr>
        <w:overflowPunct/>
        <w:jc w:val="center"/>
        <w:textAlignment w:val="auto"/>
        <w:rPr>
          <w:rFonts w:eastAsiaTheme="minorHAnsi"/>
          <w:sz w:val="28"/>
          <w:szCs w:val="28"/>
          <w:lang w:eastAsia="en-US"/>
        </w:rPr>
      </w:pPr>
    </w:p>
    <w:p w:rsidR="00D0713C" w:rsidRDefault="005A04C5">
      <w:pPr>
        <w:overflowPunct/>
        <w:ind w:firstLine="567"/>
        <w:jc w:val="both"/>
        <w:textAlignment w:val="auto"/>
        <w:rPr>
          <w:rFonts w:eastAsiaTheme="minorHAnsi"/>
          <w:sz w:val="28"/>
          <w:szCs w:val="28"/>
          <w:lang w:eastAsia="en-US"/>
        </w:rPr>
      </w:pPr>
      <w:r w:rsidRPr="00AF78AD">
        <w:rPr>
          <w:rFonts w:eastAsiaTheme="minorHAnsi"/>
          <w:sz w:val="28"/>
          <w:szCs w:val="28"/>
          <w:lang w:eastAsia="en-US"/>
        </w:rPr>
        <w:t xml:space="preserve">В более редких случаях могут быть </w:t>
      </w:r>
      <w:r w:rsidR="00C446F3">
        <w:rPr>
          <w:rFonts w:eastAsiaTheme="minorHAnsi"/>
          <w:sz w:val="28"/>
          <w:szCs w:val="28"/>
          <w:lang w:eastAsia="en-US"/>
        </w:rPr>
        <w:t>использованы профили открытого и замкнутого</w:t>
      </w:r>
      <w:r w:rsidRPr="00AF78AD">
        <w:rPr>
          <w:rFonts w:eastAsiaTheme="minorHAnsi"/>
          <w:sz w:val="28"/>
          <w:szCs w:val="28"/>
          <w:lang w:eastAsia="en-US"/>
        </w:rPr>
        <w:t xml:space="preserve"> сечения, представленные на рисунк</w:t>
      </w:r>
      <w:r w:rsidR="00541458">
        <w:rPr>
          <w:rFonts w:eastAsiaTheme="minorHAnsi"/>
          <w:sz w:val="28"/>
          <w:szCs w:val="28"/>
          <w:lang w:eastAsia="en-US"/>
        </w:rPr>
        <w:t>е</w:t>
      </w:r>
      <w:r w:rsidRPr="00AF78AD">
        <w:rPr>
          <w:rFonts w:eastAsiaTheme="minorHAnsi"/>
          <w:sz w:val="28"/>
          <w:szCs w:val="28"/>
          <w:lang w:eastAsia="en-US"/>
        </w:rPr>
        <w:t xml:space="preserve"> </w:t>
      </w:r>
      <w:r w:rsidR="00213D9B">
        <w:rPr>
          <w:rFonts w:eastAsiaTheme="minorHAnsi"/>
          <w:sz w:val="28"/>
          <w:szCs w:val="28"/>
          <w:lang w:eastAsia="en-US"/>
        </w:rPr>
        <w:t>5</w:t>
      </w:r>
      <w:r w:rsidR="00541458">
        <w:rPr>
          <w:rFonts w:eastAsiaTheme="minorHAnsi"/>
          <w:sz w:val="28"/>
          <w:szCs w:val="28"/>
          <w:lang w:eastAsia="en-US"/>
        </w:rPr>
        <w:t>.</w:t>
      </w:r>
      <w:r w:rsidR="00BD2890">
        <w:rPr>
          <w:rFonts w:eastAsiaTheme="minorHAnsi"/>
          <w:sz w:val="28"/>
          <w:szCs w:val="28"/>
          <w:lang w:eastAsia="en-US"/>
        </w:rPr>
        <w:t>2</w:t>
      </w:r>
      <w:r w:rsidRPr="00AF78AD">
        <w:rPr>
          <w:rFonts w:eastAsiaTheme="minorHAnsi"/>
          <w:sz w:val="28"/>
          <w:szCs w:val="28"/>
          <w:lang w:eastAsia="en-US"/>
        </w:rPr>
        <w:t>.</w:t>
      </w:r>
    </w:p>
    <w:p w:rsidR="005A04C5" w:rsidRPr="00AF78AD" w:rsidRDefault="005A04C5" w:rsidP="00DC40AA">
      <w:pPr>
        <w:overflowPunct/>
        <w:jc w:val="both"/>
        <w:textAlignment w:val="auto"/>
        <w:rPr>
          <w:rFonts w:eastAsiaTheme="minorHAnsi"/>
          <w:sz w:val="28"/>
          <w:szCs w:val="28"/>
          <w:lang w:eastAsia="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3"/>
        <w:gridCol w:w="4317"/>
      </w:tblGrid>
      <w:tr w:rsidR="00B41607" w:rsidRPr="00AF78AD" w:rsidTr="00B41607">
        <w:tc>
          <w:tcPr>
            <w:tcW w:w="5068" w:type="dxa"/>
          </w:tcPr>
          <w:p w:rsidR="005A04C5" w:rsidRPr="00AF78AD" w:rsidRDefault="00B41607" w:rsidP="00DC40AA">
            <w:pPr>
              <w:overflowPunct/>
              <w:jc w:val="both"/>
              <w:textAlignment w:val="auto"/>
              <w:rPr>
                <w:rFonts w:eastAsiaTheme="minorHAnsi"/>
                <w:sz w:val="28"/>
                <w:szCs w:val="28"/>
                <w:lang w:eastAsia="en-US"/>
              </w:rPr>
            </w:pPr>
            <w:r w:rsidRPr="00B41607">
              <w:rPr>
                <w:rFonts w:eastAsiaTheme="minorHAnsi"/>
                <w:noProof/>
                <w:sz w:val="28"/>
                <w:szCs w:val="28"/>
              </w:rPr>
              <w:drawing>
                <wp:inline distT="0" distB="0" distL="0" distR="0">
                  <wp:extent cx="3328670" cy="1504950"/>
                  <wp:effectExtent l="19050" t="0" r="5080" b="0"/>
                  <wp:docPr id="33" name="Рисунок 30" descr="Безымянный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9.png"/>
                          <pic:cNvPicPr/>
                        </pic:nvPicPr>
                        <pic:blipFill>
                          <a:blip r:embed="rId21" cstate="screen"/>
                          <a:srcRect/>
                          <a:stretch>
                            <a:fillRect/>
                          </a:stretch>
                        </pic:blipFill>
                        <pic:spPr>
                          <a:xfrm>
                            <a:off x="0" y="0"/>
                            <a:ext cx="3328670" cy="1504950"/>
                          </a:xfrm>
                          <a:prstGeom prst="rect">
                            <a:avLst/>
                          </a:prstGeom>
                          <a:noFill/>
                          <a:ln w="9525">
                            <a:noFill/>
                            <a:miter lim="800000"/>
                            <a:headEnd/>
                            <a:tailEnd/>
                          </a:ln>
                        </pic:spPr>
                      </pic:pic>
                    </a:graphicData>
                  </a:graphic>
                </wp:inline>
              </w:drawing>
            </w:r>
          </w:p>
        </w:tc>
        <w:tc>
          <w:tcPr>
            <w:tcW w:w="5069" w:type="dxa"/>
            <w:vAlign w:val="center"/>
          </w:tcPr>
          <w:p w:rsidR="005A04C5" w:rsidRPr="00AF78AD" w:rsidRDefault="00B41607" w:rsidP="00B41607">
            <w:pPr>
              <w:overflowPunct/>
              <w:jc w:val="center"/>
              <w:textAlignment w:val="auto"/>
              <w:rPr>
                <w:rFonts w:eastAsiaTheme="minorHAnsi"/>
                <w:sz w:val="28"/>
                <w:szCs w:val="28"/>
                <w:lang w:eastAsia="en-US"/>
              </w:rPr>
            </w:pPr>
            <w:r>
              <w:rPr>
                <w:rFonts w:eastAsiaTheme="minorHAnsi"/>
                <w:noProof/>
                <w:sz w:val="28"/>
                <w:szCs w:val="28"/>
              </w:rPr>
              <w:drawing>
                <wp:inline distT="0" distB="0" distL="0" distR="0">
                  <wp:extent cx="2709552" cy="1228725"/>
                  <wp:effectExtent l="19050" t="0" r="0" b="0"/>
                  <wp:docPr id="35" name="Рисунок 34" descr="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0.png"/>
                          <pic:cNvPicPr/>
                        </pic:nvPicPr>
                        <pic:blipFill>
                          <a:blip r:embed="rId22" cstate="screen"/>
                          <a:srcRect/>
                          <a:stretch>
                            <a:fillRect/>
                          </a:stretch>
                        </pic:blipFill>
                        <pic:spPr>
                          <a:xfrm>
                            <a:off x="0" y="0"/>
                            <a:ext cx="2709607" cy="1228750"/>
                          </a:xfrm>
                          <a:prstGeom prst="rect">
                            <a:avLst/>
                          </a:prstGeom>
                          <a:noFill/>
                          <a:ln w="9525">
                            <a:noFill/>
                            <a:miter lim="800000"/>
                            <a:headEnd/>
                            <a:tailEnd/>
                          </a:ln>
                        </pic:spPr>
                      </pic:pic>
                    </a:graphicData>
                  </a:graphic>
                </wp:inline>
              </w:drawing>
            </w:r>
          </w:p>
        </w:tc>
      </w:tr>
      <w:tr w:rsidR="00B41607" w:rsidRPr="00AF78AD" w:rsidTr="005A04C5">
        <w:tc>
          <w:tcPr>
            <w:tcW w:w="5068" w:type="dxa"/>
          </w:tcPr>
          <w:p w:rsidR="00B41607" w:rsidRDefault="00B41607" w:rsidP="00DC40AA">
            <w:pPr>
              <w:overflowPunct/>
              <w:jc w:val="both"/>
              <w:textAlignment w:val="auto"/>
              <w:rPr>
                <w:rFonts w:eastAsiaTheme="minorHAnsi"/>
                <w:noProof/>
                <w:sz w:val="28"/>
                <w:szCs w:val="28"/>
              </w:rPr>
            </w:pPr>
          </w:p>
        </w:tc>
        <w:tc>
          <w:tcPr>
            <w:tcW w:w="5069" w:type="dxa"/>
          </w:tcPr>
          <w:p w:rsidR="00B41607" w:rsidRDefault="00B41607" w:rsidP="00DC40AA">
            <w:pPr>
              <w:overflowPunct/>
              <w:jc w:val="both"/>
              <w:textAlignment w:val="auto"/>
              <w:rPr>
                <w:rFonts w:eastAsiaTheme="minorHAnsi"/>
                <w:noProof/>
                <w:sz w:val="28"/>
                <w:szCs w:val="28"/>
              </w:rPr>
            </w:pPr>
          </w:p>
        </w:tc>
      </w:tr>
    </w:tbl>
    <w:p w:rsidR="00044AFA" w:rsidRPr="002A355B" w:rsidRDefault="00213D9B" w:rsidP="0092378F">
      <w:pPr>
        <w:tabs>
          <w:tab w:val="left" w:pos="1560"/>
        </w:tabs>
        <w:overflowPunct/>
        <w:ind w:left="360"/>
        <w:jc w:val="center"/>
        <w:textAlignment w:val="auto"/>
        <w:rPr>
          <w:rFonts w:eastAsiaTheme="minorHAnsi"/>
          <w:sz w:val="24"/>
          <w:szCs w:val="24"/>
          <w:lang w:eastAsia="en-US"/>
        </w:rPr>
      </w:pPr>
      <w:r>
        <w:rPr>
          <w:rFonts w:eastAsiaTheme="minorHAnsi"/>
          <w:sz w:val="24"/>
          <w:szCs w:val="24"/>
          <w:lang w:eastAsia="en-US"/>
        </w:rPr>
        <w:t>Рисунок 5</w:t>
      </w:r>
      <w:r w:rsidR="0092378F" w:rsidRPr="002A355B">
        <w:rPr>
          <w:rFonts w:eastAsiaTheme="minorHAnsi"/>
          <w:sz w:val="24"/>
          <w:szCs w:val="24"/>
          <w:lang w:eastAsia="en-US"/>
        </w:rPr>
        <w:t>.</w:t>
      </w:r>
      <w:r w:rsidR="00BD2890">
        <w:rPr>
          <w:rFonts w:eastAsiaTheme="minorHAnsi"/>
          <w:sz w:val="24"/>
          <w:szCs w:val="24"/>
          <w:lang w:eastAsia="en-US"/>
        </w:rPr>
        <w:t>2</w:t>
      </w:r>
      <w:r w:rsidR="0092378F" w:rsidRPr="002A355B">
        <w:rPr>
          <w:rFonts w:eastAsiaTheme="minorHAnsi"/>
          <w:sz w:val="24"/>
          <w:szCs w:val="24"/>
          <w:lang w:eastAsia="en-US"/>
        </w:rPr>
        <w:t xml:space="preserve"> </w:t>
      </w:r>
      <w:r w:rsidR="0092378F" w:rsidRPr="002A355B">
        <w:rPr>
          <w:rFonts w:eastAsiaTheme="minorHAnsi"/>
          <w:sz w:val="24"/>
          <w:szCs w:val="24"/>
          <w:lang w:eastAsia="en-US"/>
        </w:rPr>
        <w:sym w:font="Symbol" w:char="F02D"/>
      </w:r>
      <w:r w:rsidR="0092378F" w:rsidRPr="002A355B">
        <w:rPr>
          <w:rFonts w:eastAsiaTheme="minorHAnsi"/>
          <w:sz w:val="24"/>
          <w:szCs w:val="24"/>
          <w:lang w:eastAsia="en-US"/>
        </w:rPr>
        <w:t xml:space="preserve"> </w:t>
      </w:r>
      <w:r w:rsidR="002C4E2F" w:rsidRPr="002A355B">
        <w:rPr>
          <w:rFonts w:eastAsiaTheme="minorHAnsi"/>
          <w:sz w:val="24"/>
          <w:szCs w:val="24"/>
          <w:lang w:eastAsia="en-US"/>
        </w:rPr>
        <w:t xml:space="preserve">Открытые и замкнутые </w:t>
      </w:r>
      <w:r w:rsidR="005A04C5" w:rsidRPr="002A355B">
        <w:rPr>
          <w:rFonts w:eastAsiaTheme="minorHAnsi"/>
          <w:sz w:val="24"/>
          <w:szCs w:val="24"/>
          <w:lang w:eastAsia="en-US"/>
        </w:rPr>
        <w:t>сечения элементов ЛСТК</w:t>
      </w:r>
    </w:p>
    <w:p w:rsidR="005A04C5" w:rsidRPr="00AF78AD" w:rsidRDefault="005A04C5" w:rsidP="00DC40AA">
      <w:pPr>
        <w:overflowPunct/>
        <w:jc w:val="center"/>
        <w:textAlignment w:val="auto"/>
        <w:rPr>
          <w:rFonts w:eastAsiaTheme="minorHAnsi"/>
          <w:sz w:val="12"/>
          <w:szCs w:val="12"/>
          <w:lang w:eastAsia="en-US"/>
        </w:rPr>
      </w:pPr>
    </w:p>
    <w:p w:rsidR="005A04C5" w:rsidRPr="00AF78AD" w:rsidRDefault="005A04C5" w:rsidP="00DC40AA">
      <w:pPr>
        <w:overflowPunct/>
        <w:textAlignment w:val="auto"/>
        <w:rPr>
          <w:rFonts w:eastAsiaTheme="minorHAnsi"/>
          <w:sz w:val="24"/>
          <w:szCs w:val="24"/>
          <w:lang w:eastAsia="en-US"/>
        </w:rPr>
      </w:pPr>
    </w:p>
    <w:p w:rsidR="00D0713C" w:rsidRDefault="00942705">
      <w:pPr>
        <w:overflowPunct/>
        <w:ind w:firstLine="567"/>
        <w:jc w:val="both"/>
        <w:textAlignment w:val="auto"/>
        <w:rPr>
          <w:rFonts w:eastAsiaTheme="minorHAnsi"/>
          <w:sz w:val="28"/>
        </w:rPr>
      </w:pPr>
      <w:r w:rsidRPr="00942705">
        <w:rPr>
          <w:rFonts w:eastAsiaTheme="minorHAnsi"/>
          <w:sz w:val="28"/>
        </w:rPr>
        <w:t xml:space="preserve">Для ограждающих конструкций </w:t>
      </w:r>
      <w:r w:rsidR="002C4E2F">
        <w:rPr>
          <w:rFonts w:eastAsiaTheme="minorHAnsi"/>
          <w:sz w:val="28"/>
        </w:rPr>
        <w:t xml:space="preserve">и настилов </w:t>
      </w:r>
      <w:r w:rsidRPr="00942705">
        <w:rPr>
          <w:rFonts w:eastAsiaTheme="minorHAnsi"/>
          <w:sz w:val="28"/>
        </w:rPr>
        <w:t xml:space="preserve">используются профили, представленные на рисунке </w:t>
      </w:r>
      <w:r w:rsidR="00213D9B">
        <w:rPr>
          <w:rFonts w:eastAsiaTheme="minorHAnsi"/>
          <w:sz w:val="28"/>
        </w:rPr>
        <w:t>5</w:t>
      </w:r>
      <w:r w:rsidR="00F16B67">
        <w:rPr>
          <w:rFonts w:eastAsiaTheme="minorHAnsi"/>
          <w:sz w:val="28"/>
        </w:rPr>
        <w:t>.</w:t>
      </w:r>
      <w:r w:rsidR="00BD2890">
        <w:rPr>
          <w:rFonts w:eastAsiaTheme="minorHAnsi"/>
          <w:sz w:val="28"/>
        </w:rPr>
        <w:t>3</w:t>
      </w:r>
      <w:r w:rsidRPr="00942705">
        <w:rPr>
          <w:rFonts w:eastAsiaTheme="minorHAnsi"/>
          <w:sz w:val="28"/>
        </w:rPr>
        <w:t>.</w:t>
      </w:r>
    </w:p>
    <w:p w:rsidR="0092378F" w:rsidRDefault="0092378F">
      <w:pPr>
        <w:overflowPunct/>
        <w:ind w:firstLine="567"/>
        <w:jc w:val="both"/>
        <w:textAlignment w:val="auto"/>
        <w:rPr>
          <w:rFonts w:eastAsiaTheme="minorHAnsi"/>
          <w:sz w:val="28"/>
        </w:rPr>
      </w:pPr>
    </w:p>
    <w:p w:rsidR="00044AFA" w:rsidRDefault="00D0713C" w:rsidP="00667B7A">
      <w:pPr>
        <w:overflowPunct/>
        <w:jc w:val="center"/>
        <w:textAlignment w:val="auto"/>
        <w:rPr>
          <w:rFonts w:eastAsiaTheme="minorHAnsi"/>
          <w:sz w:val="28"/>
          <w:szCs w:val="28"/>
          <w:lang w:eastAsia="en-US"/>
        </w:rPr>
      </w:pPr>
      <w:r>
        <w:rPr>
          <w:rFonts w:eastAsiaTheme="minorHAnsi"/>
          <w:noProof/>
          <w:sz w:val="28"/>
          <w:szCs w:val="28"/>
        </w:rPr>
        <w:lastRenderedPageBreak/>
        <w:drawing>
          <wp:inline distT="0" distB="0" distL="0" distR="0">
            <wp:extent cx="3502599" cy="1981200"/>
            <wp:effectExtent l="19050" t="0" r="2601"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srcRect l="1820" t="1678"/>
                    <a:stretch>
                      <a:fillRect/>
                    </a:stretch>
                  </pic:blipFill>
                  <pic:spPr bwMode="auto">
                    <a:xfrm>
                      <a:off x="0" y="0"/>
                      <a:ext cx="3502599" cy="1981200"/>
                    </a:xfrm>
                    <a:prstGeom prst="rect">
                      <a:avLst/>
                    </a:prstGeom>
                    <a:noFill/>
                    <a:ln w="9525">
                      <a:noFill/>
                      <a:miter lim="800000"/>
                      <a:headEnd/>
                      <a:tailEnd/>
                    </a:ln>
                  </pic:spPr>
                </pic:pic>
              </a:graphicData>
            </a:graphic>
          </wp:inline>
        </w:drawing>
      </w:r>
    </w:p>
    <w:p w:rsidR="0092378F" w:rsidRPr="00AF78AD" w:rsidRDefault="0092378F" w:rsidP="00DC40AA">
      <w:pPr>
        <w:overflowPunct/>
        <w:ind w:firstLine="567"/>
        <w:jc w:val="center"/>
        <w:textAlignment w:val="auto"/>
        <w:rPr>
          <w:rFonts w:eastAsiaTheme="minorHAnsi"/>
          <w:sz w:val="28"/>
          <w:szCs w:val="28"/>
          <w:lang w:eastAsia="en-US"/>
        </w:rPr>
      </w:pPr>
    </w:p>
    <w:p w:rsidR="00D0713C" w:rsidRPr="002A355B" w:rsidRDefault="0092378F" w:rsidP="0092378F">
      <w:pPr>
        <w:pStyle w:val="a7"/>
        <w:tabs>
          <w:tab w:val="left" w:pos="1560"/>
        </w:tabs>
        <w:overflowPunct/>
        <w:ind w:left="0"/>
        <w:contextualSpacing w:val="0"/>
        <w:jc w:val="center"/>
        <w:textAlignment w:val="auto"/>
        <w:rPr>
          <w:rFonts w:eastAsiaTheme="minorHAnsi"/>
          <w:sz w:val="24"/>
          <w:szCs w:val="24"/>
          <w:lang w:eastAsia="en-US"/>
        </w:rPr>
      </w:pPr>
      <w:r w:rsidRPr="002A355B">
        <w:rPr>
          <w:rFonts w:eastAsiaTheme="minorHAnsi"/>
          <w:sz w:val="24"/>
          <w:szCs w:val="24"/>
          <w:lang w:eastAsia="en-US"/>
        </w:rPr>
        <w:t xml:space="preserve">Рисунок </w:t>
      </w:r>
      <w:r w:rsidR="00213D9B">
        <w:rPr>
          <w:rFonts w:eastAsiaTheme="minorHAnsi"/>
          <w:sz w:val="24"/>
          <w:szCs w:val="24"/>
          <w:lang w:eastAsia="en-US"/>
        </w:rPr>
        <w:t>5</w:t>
      </w:r>
      <w:r w:rsidRPr="002A355B">
        <w:rPr>
          <w:rFonts w:eastAsiaTheme="minorHAnsi"/>
          <w:sz w:val="24"/>
          <w:szCs w:val="24"/>
          <w:lang w:eastAsia="en-US"/>
        </w:rPr>
        <w:t>.</w:t>
      </w:r>
      <w:r w:rsidR="00BD2890">
        <w:rPr>
          <w:rFonts w:eastAsiaTheme="minorHAnsi"/>
          <w:sz w:val="24"/>
          <w:szCs w:val="24"/>
          <w:lang w:eastAsia="en-US"/>
        </w:rPr>
        <w:t>3</w:t>
      </w:r>
      <w:r w:rsidRPr="002A355B">
        <w:rPr>
          <w:rFonts w:eastAsiaTheme="minorHAnsi"/>
          <w:sz w:val="24"/>
          <w:szCs w:val="24"/>
          <w:lang w:eastAsia="en-US"/>
        </w:rPr>
        <w:t xml:space="preserve"> </w:t>
      </w:r>
      <w:r w:rsidRPr="002A355B">
        <w:rPr>
          <w:rFonts w:eastAsiaTheme="minorHAnsi"/>
          <w:sz w:val="24"/>
          <w:szCs w:val="24"/>
          <w:lang w:eastAsia="en-US"/>
        </w:rPr>
        <w:sym w:font="Symbol" w:char="F02D"/>
      </w:r>
      <w:r w:rsidRPr="002A355B">
        <w:rPr>
          <w:rFonts w:eastAsiaTheme="minorHAnsi"/>
          <w:sz w:val="24"/>
          <w:szCs w:val="24"/>
          <w:lang w:eastAsia="en-US"/>
        </w:rPr>
        <w:t xml:space="preserve"> </w:t>
      </w:r>
      <w:r w:rsidR="005A04C5" w:rsidRPr="002A355B">
        <w:rPr>
          <w:rFonts w:eastAsiaTheme="minorHAnsi"/>
          <w:sz w:val="24"/>
          <w:szCs w:val="24"/>
          <w:lang w:eastAsia="en-US"/>
        </w:rPr>
        <w:t xml:space="preserve">Формы сечений профилированных </w:t>
      </w:r>
      <w:r w:rsidR="002C4E2F" w:rsidRPr="002A355B">
        <w:rPr>
          <w:rFonts w:eastAsiaTheme="minorHAnsi"/>
          <w:sz w:val="24"/>
          <w:szCs w:val="24"/>
          <w:lang w:eastAsia="en-US"/>
        </w:rPr>
        <w:t>лист</w:t>
      </w:r>
      <w:r w:rsidR="005A04C5" w:rsidRPr="002A355B">
        <w:rPr>
          <w:rFonts w:eastAsiaTheme="minorHAnsi"/>
          <w:sz w:val="24"/>
          <w:szCs w:val="24"/>
          <w:lang w:eastAsia="en-US"/>
        </w:rPr>
        <w:t>ов</w:t>
      </w:r>
      <w:r w:rsidR="00DF1E2A" w:rsidRPr="002A355B">
        <w:rPr>
          <w:rFonts w:eastAsiaTheme="minorHAnsi"/>
          <w:sz w:val="24"/>
          <w:szCs w:val="24"/>
          <w:lang w:eastAsia="en-US"/>
        </w:rPr>
        <w:t xml:space="preserve"> и кассетных профилей</w:t>
      </w:r>
    </w:p>
    <w:p w:rsidR="0092378F" w:rsidRDefault="0092378F" w:rsidP="0092378F">
      <w:pPr>
        <w:pStyle w:val="a7"/>
        <w:tabs>
          <w:tab w:val="left" w:pos="1560"/>
        </w:tabs>
        <w:overflowPunct/>
        <w:ind w:left="0"/>
        <w:contextualSpacing w:val="0"/>
        <w:jc w:val="center"/>
        <w:textAlignment w:val="auto"/>
        <w:rPr>
          <w:rFonts w:eastAsiaTheme="minorHAnsi"/>
          <w:b/>
          <w:sz w:val="24"/>
          <w:szCs w:val="24"/>
          <w:lang w:eastAsia="en-US"/>
        </w:rPr>
      </w:pPr>
    </w:p>
    <w:p w:rsidR="0092378F" w:rsidRPr="00240EFE" w:rsidRDefault="0092378F" w:rsidP="0092378F">
      <w:pPr>
        <w:pStyle w:val="a7"/>
        <w:tabs>
          <w:tab w:val="left" w:pos="1560"/>
        </w:tabs>
        <w:overflowPunct/>
        <w:ind w:left="0"/>
        <w:contextualSpacing w:val="0"/>
        <w:jc w:val="center"/>
        <w:textAlignment w:val="auto"/>
        <w:rPr>
          <w:rFonts w:eastAsiaTheme="minorHAnsi"/>
          <w:b/>
          <w:sz w:val="12"/>
        </w:rPr>
      </w:pPr>
    </w:p>
    <w:p w:rsidR="00D0713C" w:rsidRDefault="00942705" w:rsidP="00616EDE">
      <w:pPr>
        <w:numPr>
          <w:ilvl w:val="2"/>
          <w:numId w:val="41"/>
        </w:numPr>
        <w:jc w:val="both"/>
        <w:rPr>
          <w:sz w:val="28"/>
        </w:rPr>
      </w:pPr>
      <w:r w:rsidRPr="00942705">
        <w:rPr>
          <w:sz w:val="28"/>
        </w:rPr>
        <w:t xml:space="preserve">Пластинчатые элементы профилей </w:t>
      </w:r>
      <w:r w:rsidR="005F4125">
        <w:rPr>
          <w:sz w:val="28"/>
        </w:rPr>
        <w:t>должны</w:t>
      </w:r>
      <w:r w:rsidRPr="00942705">
        <w:rPr>
          <w:sz w:val="28"/>
        </w:rPr>
        <w:t xml:space="preserve"> укреп</w:t>
      </w:r>
      <w:r w:rsidR="002A355B">
        <w:rPr>
          <w:sz w:val="28"/>
        </w:rPr>
        <w:t>лять продольными элементами же</w:t>
      </w:r>
      <w:r w:rsidRPr="00942705">
        <w:rPr>
          <w:sz w:val="28"/>
        </w:rPr>
        <w:t xml:space="preserve">сткости. Типичные формы продольных элементов жесткости холодноформованных профилей и </w:t>
      </w:r>
      <w:r w:rsidR="005F4125">
        <w:rPr>
          <w:sz w:val="28"/>
        </w:rPr>
        <w:t xml:space="preserve">профилированных </w:t>
      </w:r>
      <w:r w:rsidRPr="00942705">
        <w:rPr>
          <w:sz w:val="28"/>
        </w:rPr>
        <w:t xml:space="preserve">листов, которые могут быть краевыми или промежуточными  показаны на рисунке </w:t>
      </w:r>
      <w:r w:rsidR="00213D9B">
        <w:rPr>
          <w:sz w:val="28"/>
        </w:rPr>
        <w:t>5</w:t>
      </w:r>
      <w:r w:rsidR="00240EFE">
        <w:rPr>
          <w:sz w:val="28"/>
        </w:rPr>
        <w:t>.</w:t>
      </w:r>
      <w:r w:rsidR="00BD2890">
        <w:rPr>
          <w:sz w:val="28"/>
        </w:rPr>
        <w:t>4</w:t>
      </w:r>
      <w:r w:rsidRPr="00942705">
        <w:rPr>
          <w:sz w:val="28"/>
        </w:rPr>
        <w:t xml:space="preserve">. </w:t>
      </w:r>
    </w:p>
    <w:p w:rsidR="005F4125" w:rsidRPr="005F4125" w:rsidRDefault="005F4125" w:rsidP="005F4125">
      <w:pPr>
        <w:spacing w:after="120"/>
        <w:ind w:left="567"/>
        <w:jc w:val="both"/>
        <w:rPr>
          <w:sz w:val="12"/>
          <w:szCs w:val="12"/>
        </w:rPr>
      </w:pPr>
    </w:p>
    <w:p w:rsidR="005202F8" w:rsidRDefault="00942705" w:rsidP="00BE1E3B">
      <w:pPr>
        <w:keepNext/>
        <w:tabs>
          <w:tab w:val="left" w:pos="426"/>
          <w:tab w:val="left" w:pos="567"/>
          <w:tab w:val="left" w:pos="1276"/>
        </w:tabs>
        <w:spacing w:before="120" w:after="120"/>
        <w:jc w:val="both"/>
        <w:rPr>
          <w:sz w:val="28"/>
        </w:rPr>
      </w:pPr>
      <w:r w:rsidRPr="00942705">
        <w:rPr>
          <w:sz w:val="28"/>
        </w:rPr>
        <w:tab/>
      </w:r>
      <w:r w:rsidRPr="00942705">
        <w:rPr>
          <w:sz w:val="28"/>
        </w:rPr>
        <w:tab/>
      </w:r>
      <w:r w:rsidRPr="00942705">
        <w:rPr>
          <w:sz w:val="28"/>
        </w:rPr>
        <w:tab/>
      </w:r>
      <w:r w:rsidRPr="004525EA">
        <w:rPr>
          <w:i/>
          <w:sz w:val="28"/>
        </w:rPr>
        <w:t>а)</w:t>
      </w:r>
      <w:r w:rsidRPr="00942705">
        <w:rPr>
          <w:sz w:val="28"/>
        </w:rPr>
        <w:tab/>
      </w:r>
      <w:r w:rsidRPr="00942705">
        <w:rPr>
          <w:sz w:val="28"/>
        </w:rPr>
        <w:tab/>
      </w:r>
      <w:r w:rsidRPr="00942705">
        <w:rPr>
          <w:sz w:val="28"/>
        </w:rPr>
        <w:tab/>
      </w:r>
      <w:r w:rsidRPr="00942705">
        <w:rPr>
          <w:sz w:val="28"/>
        </w:rPr>
        <w:tab/>
      </w:r>
      <w:r w:rsidRPr="004525EA">
        <w:rPr>
          <w:i/>
          <w:sz w:val="28"/>
        </w:rPr>
        <w:t>б)</w:t>
      </w:r>
      <w:r w:rsidRPr="00942705">
        <w:rPr>
          <w:sz w:val="28"/>
        </w:rPr>
        <w:tab/>
      </w:r>
      <w:r w:rsidRPr="00942705">
        <w:rPr>
          <w:sz w:val="28"/>
        </w:rPr>
        <w:tab/>
      </w:r>
      <w:r w:rsidRPr="00942705">
        <w:rPr>
          <w:sz w:val="28"/>
        </w:rPr>
        <w:tab/>
      </w:r>
      <w:r w:rsidRPr="00942705">
        <w:rPr>
          <w:sz w:val="28"/>
        </w:rPr>
        <w:tab/>
      </w:r>
      <w:r w:rsidRPr="00942705">
        <w:rPr>
          <w:sz w:val="28"/>
        </w:rPr>
        <w:tab/>
      </w:r>
      <w:r w:rsidRPr="004525EA">
        <w:rPr>
          <w:i/>
          <w:sz w:val="28"/>
        </w:rPr>
        <w:t>в)</w:t>
      </w:r>
    </w:p>
    <w:p w:rsidR="00DF1E2A" w:rsidRPr="00AF78AD" w:rsidRDefault="00D0713C" w:rsidP="00BE1E3B">
      <w:pPr>
        <w:keepNext/>
        <w:tabs>
          <w:tab w:val="left" w:pos="426"/>
          <w:tab w:val="left" w:pos="567"/>
          <w:tab w:val="left" w:pos="1276"/>
        </w:tabs>
        <w:spacing w:before="120" w:after="120"/>
        <w:jc w:val="center"/>
        <w:rPr>
          <w:sz w:val="28"/>
          <w:szCs w:val="28"/>
        </w:rPr>
      </w:pPr>
      <w:r>
        <w:rPr>
          <w:noProof/>
          <w:sz w:val="28"/>
          <w:szCs w:val="28"/>
        </w:rPr>
        <w:drawing>
          <wp:inline distT="0" distB="0" distL="0" distR="0">
            <wp:extent cx="4781550" cy="658153"/>
            <wp:effectExtent l="19050" t="0" r="0" b="0"/>
            <wp:docPr id="34" name="Рисунок 33"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24" cstate="screen"/>
                    <a:srcRect/>
                    <a:stretch>
                      <a:fillRect/>
                    </a:stretch>
                  </pic:blipFill>
                  <pic:spPr>
                    <a:xfrm>
                      <a:off x="0" y="0"/>
                      <a:ext cx="4781550" cy="658153"/>
                    </a:xfrm>
                    <a:prstGeom prst="rect">
                      <a:avLst/>
                    </a:prstGeom>
                    <a:noFill/>
                    <a:ln w="9525">
                      <a:noFill/>
                      <a:miter lim="800000"/>
                      <a:headEnd/>
                      <a:tailEnd/>
                    </a:ln>
                  </pic:spPr>
                </pic:pic>
              </a:graphicData>
            </a:graphic>
          </wp:inline>
        </w:drawing>
      </w:r>
    </w:p>
    <w:p w:rsidR="00B458BE" w:rsidRPr="00AF78AD" w:rsidRDefault="00942705" w:rsidP="00BE1E3B">
      <w:pPr>
        <w:keepNext/>
        <w:tabs>
          <w:tab w:val="left" w:pos="426"/>
          <w:tab w:val="left" w:pos="567"/>
          <w:tab w:val="left" w:pos="1276"/>
        </w:tabs>
        <w:spacing w:before="120" w:after="120"/>
        <w:jc w:val="both"/>
        <w:rPr>
          <w:sz w:val="28"/>
        </w:rPr>
      </w:pPr>
      <w:r w:rsidRPr="00942705">
        <w:rPr>
          <w:sz w:val="28"/>
        </w:rPr>
        <w:t xml:space="preserve">                 </w:t>
      </w:r>
      <w:r w:rsidRPr="004525EA">
        <w:rPr>
          <w:i/>
          <w:sz w:val="28"/>
        </w:rPr>
        <w:t>г)</w:t>
      </w:r>
      <w:r w:rsidRPr="00942705">
        <w:rPr>
          <w:sz w:val="28"/>
        </w:rPr>
        <w:t xml:space="preserve">                                                                                           </w:t>
      </w:r>
      <w:r w:rsidRPr="004525EA">
        <w:rPr>
          <w:i/>
          <w:sz w:val="28"/>
        </w:rPr>
        <w:t>д)</w:t>
      </w:r>
      <w:r w:rsidRPr="00942705">
        <w:rPr>
          <w:sz w:val="28"/>
        </w:rPr>
        <w:t xml:space="preserve"> </w:t>
      </w:r>
    </w:p>
    <w:p w:rsidR="00B458BE" w:rsidRDefault="00D0713C" w:rsidP="00BE1E3B">
      <w:pPr>
        <w:keepNext/>
        <w:tabs>
          <w:tab w:val="left" w:pos="426"/>
          <w:tab w:val="left" w:pos="567"/>
          <w:tab w:val="left" w:pos="1276"/>
        </w:tabs>
        <w:spacing w:before="120" w:after="120"/>
        <w:jc w:val="both"/>
        <w:rPr>
          <w:sz w:val="28"/>
        </w:rPr>
      </w:pPr>
      <w:r>
        <w:rPr>
          <w:noProof/>
          <w:sz w:val="28"/>
        </w:rPr>
        <w:drawing>
          <wp:inline distT="0" distB="0" distL="0" distR="0">
            <wp:extent cx="5940425" cy="379782"/>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srcRect/>
                    <a:stretch>
                      <a:fillRect/>
                    </a:stretch>
                  </pic:blipFill>
                  <pic:spPr bwMode="auto">
                    <a:xfrm>
                      <a:off x="0" y="0"/>
                      <a:ext cx="5940425" cy="379782"/>
                    </a:xfrm>
                    <a:prstGeom prst="rect">
                      <a:avLst/>
                    </a:prstGeom>
                    <a:noFill/>
                    <a:ln w="9525">
                      <a:noFill/>
                      <a:miter lim="800000"/>
                      <a:headEnd/>
                      <a:tailEnd/>
                    </a:ln>
                  </pic:spPr>
                </pic:pic>
              </a:graphicData>
            </a:graphic>
          </wp:inline>
        </w:drawing>
      </w:r>
    </w:p>
    <w:p w:rsidR="005F4125" w:rsidRPr="005F4125" w:rsidRDefault="005F4125" w:rsidP="005F4125">
      <w:pPr>
        <w:keepNext/>
        <w:tabs>
          <w:tab w:val="left" w:pos="426"/>
          <w:tab w:val="left" w:pos="567"/>
          <w:tab w:val="left" w:pos="1276"/>
        </w:tabs>
        <w:spacing w:after="120"/>
        <w:jc w:val="both"/>
        <w:rPr>
          <w:sz w:val="12"/>
          <w:szCs w:val="12"/>
        </w:rPr>
      </w:pPr>
    </w:p>
    <w:p w:rsidR="009F0284" w:rsidRDefault="00942705" w:rsidP="005F4125">
      <w:pPr>
        <w:keepNext/>
        <w:tabs>
          <w:tab w:val="left" w:pos="1418"/>
          <w:tab w:val="left" w:pos="1985"/>
        </w:tabs>
        <w:overflowPunct/>
        <w:spacing w:before="60"/>
        <w:jc w:val="center"/>
        <w:textAlignment w:val="auto"/>
        <w:rPr>
          <w:rFonts w:eastAsiaTheme="minorHAnsi"/>
          <w:sz w:val="24"/>
        </w:rPr>
      </w:pPr>
      <w:r w:rsidRPr="002A355B">
        <w:rPr>
          <w:rFonts w:eastAsiaTheme="minorHAnsi"/>
          <w:sz w:val="24"/>
        </w:rPr>
        <w:t xml:space="preserve"> </w:t>
      </w:r>
      <w:r w:rsidRPr="002A355B">
        <w:rPr>
          <w:rFonts w:eastAsiaTheme="minorHAnsi"/>
          <w:i/>
          <w:sz w:val="24"/>
        </w:rPr>
        <w:t>а</w:t>
      </w:r>
      <w:r w:rsidRPr="002A355B">
        <w:rPr>
          <w:rFonts w:eastAsiaTheme="minorHAnsi"/>
          <w:sz w:val="24"/>
        </w:rPr>
        <w:t xml:space="preserve"> </w:t>
      </w:r>
      <w:r w:rsidR="009F0284">
        <w:rPr>
          <w:rFonts w:eastAsiaTheme="minorHAnsi"/>
          <w:sz w:val="24"/>
        </w:rPr>
        <w:sym w:font="Symbol" w:char="F02D"/>
      </w:r>
      <w:r w:rsidRPr="002A355B">
        <w:rPr>
          <w:rFonts w:eastAsiaTheme="minorHAnsi"/>
          <w:sz w:val="24"/>
        </w:rPr>
        <w:t xml:space="preserve"> отгибы и </w:t>
      </w:r>
      <w:r w:rsidR="002A355B">
        <w:rPr>
          <w:rFonts w:eastAsiaTheme="minorHAnsi"/>
          <w:sz w:val="24"/>
        </w:rPr>
        <w:t xml:space="preserve">сгибы; </w:t>
      </w:r>
      <w:r w:rsidR="002A355B" w:rsidRPr="002A355B">
        <w:rPr>
          <w:rFonts w:eastAsiaTheme="minorHAnsi"/>
          <w:i/>
          <w:sz w:val="24"/>
        </w:rPr>
        <w:t>б</w:t>
      </w:r>
      <w:r w:rsidR="002A355B">
        <w:rPr>
          <w:rFonts w:eastAsiaTheme="minorHAnsi"/>
          <w:sz w:val="24"/>
        </w:rPr>
        <w:t xml:space="preserve"> </w:t>
      </w:r>
      <w:r w:rsidR="009F0284">
        <w:rPr>
          <w:rFonts w:eastAsiaTheme="minorHAnsi"/>
          <w:sz w:val="24"/>
        </w:rPr>
        <w:sym w:font="Symbol" w:char="F02D"/>
      </w:r>
      <w:r w:rsidR="002A355B">
        <w:rPr>
          <w:rFonts w:eastAsiaTheme="minorHAnsi"/>
          <w:sz w:val="24"/>
        </w:rPr>
        <w:t xml:space="preserve"> изогнутый или скругленный промежуточный элемент жесткости; </w:t>
      </w:r>
      <w:r w:rsidR="002A355B" w:rsidRPr="002A355B">
        <w:rPr>
          <w:rFonts w:eastAsiaTheme="minorHAnsi"/>
          <w:i/>
          <w:sz w:val="24"/>
        </w:rPr>
        <w:t>в</w:t>
      </w:r>
      <w:r w:rsidR="002A355B">
        <w:rPr>
          <w:rFonts w:eastAsiaTheme="minorHAnsi"/>
          <w:sz w:val="24"/>
        </w:rPr>
        <w:t xml:space="preserve"> </w:t>
      </w:r>
      <w:r w:rsidR="009F0284">
        <w:rPr>
          <w:rFonts w:eastAsiaTheme="minorHAnsi"/>
          <w:sz w:val="24"/>
        </w:rPr>
        <w:sym w:font="Symbol" w:char="F02D"/>
      </w:r>
      <w:r w:rsidR="002A355B">
        <w:rPr>
          <w:rFonts w:eastAsiaTheme="minorHAnsi"/>
          <w:sz w:val="24"/>
        </w:rPr>
        <w:t xml:space="preserve"> уголок же</w:t>
      </w:r>
      <w:r w:rsidRPr="002A355B">
        <w:rPr>
          <w:rFonts w:eastAsiaTheme="minorHAnsi"/>
          <w:sz w:val="24"/>
        </w:rPr>
        <w:t>сткости, присо</w:t>
      </w:r>
      <w:r w:rsidR="002A355B">
        <w:rPr>
          <w:rFonts w:eastAsiaTheme="minorHAnsi"/>
          <w:sz w:val="24"/>
        </w:rPr>
        <w:t>едине</w:t>
      </w:r>
      <w:r w:rsidRPr="002A355B">
        <w:rPr>
          <w:rFonts w:eastAsiaTheme="minorHAnsi"/>
          <w:sz w:val="24"/>
        </w:rPr>
        <w:t>нный болтом</w:t>
      </w:r>
      <w:r w:rsidR="00240EFE" w:rsidRPr="002A355B">
        <w:rPr>
          <w:rFonts w:eastAsiaTheme="minorHAnsi"/>
          <w:sz w:val="24"/>
        </w:rPr>
        <w:t xml:space="preserve">; </w:t>
      </w:r>
      <w:proofErr w:type="gramStart"/>
      <w:r w:rsidRPr="002A355B">
        <w:rPr>
          <w:rFonts w:eastAsiaTheme="minorHAnsi"/>
          <w:i/>
          <w:sz w:val="24"/>
        </w:rPr>
        <w:t>г</w:t>
      </w:r>
      <w:proofErr w:type="gramEnd"/>
      <w:r w:rsidRPr="002A355B">
        <w:rPr>
          <w:rFonts w:eastAsiaTheme="minorHAnsi"/>
          <w:sz w:val="24"/>
        </w:rPr>
        <w:t xml:space="preserve"> </w:t>
      </w:r>
      <w:r w:rsidR="009F0284">
        <w:rPr>
          <w:rFonts w:eastAsiaTheme="minorHAnsi"/>
          <w:sz w:val="24"/>
        </w:rPr>
        <w:sym w:font="Symbol" w:char="F02D"/>
      </w:r>
      <w:r w:rsidRPr="002A355B">
        <w:rPr>
          <w:rFonts w:eastAsiaTheme="minorHAnsi"/>
          <w:sz w:val="24"/>
        </w:rPr>
        <w:t xml:space="preserve"> одиночные краевые отгибы; </w:t>
      </w:r>
    </w:p>
    <w:p w:rsidR="00B458BE" w:rsidRPr="002A355B" w:rsidRDefault="00942705" w:rsidP="009F0284">
      <w:pPr>
        <w:keepNext/>
        <w:tabs>
          <w:tab w:val="left" w:pos="1418"/>
          <w:tab w:val="left" w:pos="1985"/>
        </w:tabs>
        <w:overflowPunct/>
        <w:spacing w:after="120"/>
        <w:jc w:val="center"/>
        <w:textAlignment w:val="auto"/>
        <w:rPr>
          <w:rFonts w:eastAsiaTheme="minorHAnsi"/>
          <w:sz w:val="24"/>
        </w:rPr>
      </w:pPr>
      <w:r w:rsidRPr="002A355B">
        <w:rPr>
          <w:rFonts w:eastAsiaTheme="minorHAnsi"/>
          <w:i/>
          <w:sz w:val="24"/>
        </w:rPr>
        <w:t>д</w:t>
      </w:r>
      <w:r w:rsidRPr="002A355B">
        <w:rPr>
          <w:rFonts w:eastAsiaTheme="minorHAnsi"/>
          <w:sz w:val="24"/>
        </w:rPr>
        <w:t xml:space="preserve"> </w:t>
      </w:r>
      <w:r w:rsidR="009F0284">
        <w:rPr>
          <w:rFonts w:eastAsiaTheme="minorHAnsi"/>
          <w:sz w:val="24"/>
        </w:rPr>
        <w:sym w:font="Symbol" w:char="F02D"/>
      </w:r>
      <w:r w:rsidRPr="002A355B">
        <w:rPr>
          <w:rFonts w:eastAsiaTheme="minorHAnsi"/>
          <w:sz w:val="24"/>
        </w:rPr>
        <w:t xml:space="preserve"> двойные краевые отгибы</w:t>
      </w:r>
    </w:p>
    <w:p w:rsidR="002A355B" w:rsidRDefault="002A355B" w:rsidP="002A355B">
      <w:pPr>
        <w:tabs>
          <w:tab w:val="left" w:pos="1418"/>
          <w:tab w:val="left" w:pos="1560"/>
        </w:tabs>
        <w:overflowPunct/>
        <w:jc w:val="center"/>
        <w:textAlignment w:val="auto"/>
        <w:rPr>
          <w:rFonts w:eastAsiaTheme="minorHAnsi"/>
          <w:sz w:val="24"/>
        </w:rPr>
      </w:pPr>
      <w:r w:rsidRPr="002A355B">
        <w:rPr>
          <w:rFonts w:eastAsiaTheme="minorHAnsi"/>
          <w:sz w:val="24"/>
        </w:rPr>
        <w:t xml:space="preserve">Рисунок </w:t>
      </w:r>
      <w:r w:rsidR="00213D9B">
        <w:rPr>
          <w:rFonts w:eastAsiaTheme="minorHAnsi"/>
          <w:sz w:val="24"/>
        </w:rPr>
        <w:t>5</w:t>
      </w:r>
      <w:r w:rsidRPr="002A355B">
        <w:rPr>
          <w:rFonts w:eastAsiaTheme="minorHAnsi"/>
          <w:sz w:val="24"/>
        </w:rPr>
        <w:t>.</w:t>
      </w:r>
      <w:r w:rsidR="00BD2890">
        <w:rPr>
          <w:rFonts w:eastAsiaTheme="minorHAnsi"/>
          <w:sz w:val="24"/>
        </w:rPr>
        <w:t>4</w:t>
      </w:r>
      <w:r w:rsidRPr="002A355B">
        <w:rPr>
          <w:rFonts w:eastAsiaTheme="minorHAnsi"/>
          <w:sz w:val="24"/>
        </w:rPr>
        <w:t xml:space="preserve"> </w:t>
      </w:r>
      <w:r w:rsidRPr="002A355B">
        <w:rPr>
          <w:rFonts w:eastAsiaTheme="minorHAnsi"/>
          <w:sz w:val="24"/>
        </w:rPr>
        <w:sym w:font="Symbol" w:char="F02D"/>
      </w:r>
      <w:r w:rsidRPr="002A355B">
        <w:rPr>
          <w:rFonts w:eastAsiaTheme="minorHAnsi"/>
          <w:sz w:val="24"/>
        </w:rPr>
        <w:t xml:space="preserve"> </w:t>
      </w:r>
      <w:r>
        <w:rPr>
          <w:rFonts w:eastAsiaTheme="minorHAnsi"/>
          <w:sz w:val="24"/>
        </w:rPr>
        <w:t>Типичные формы элементов же</w:t>
      </w:r>
      <w:r w:rsidRPr="002A355B">
        <w:rPr>
          <w:rFonts w:eastAsiaTheme="minorHAnsi"/>
          <w:sz w:val="24"/>
        </w:rPr>
        <w:t xml:space="preserve">сткости холодноформованных профилей </w:t>
      </w:r>
    </w:p>
    <w:p w:rsidR="00070E37" w:rsidRDefault="002A355B" w:rsidP="002A355B">
      <w:pPr>
        <w:tabs>
          <w:tab w:val="left" w:pos="1418"/>
          <w:tab w:val="left" w:pos="1560"/>
        </w:tabs>
        <w:overflowPunct/>
        <w:jc w:val="center"/>
        <w:textAlignment w:val="auto"/>
        <w:rPr>
          <w:rFonts w:eastAsiaTheme="minorHAnsi"/>
          <w:sz w:val="24"/>
        </w:rPr>
      </w:pPr>
      <w:r w:rsidRPr="002A355B">
        <w:rPr>
          <w:rFonts w:eastAsiaTheme="minorHAnsi"/>
          <w:sz w:val="24"/>
        </w:rPr>
        <w:t>и профилированных листов</w:t>
      </w:r>
    </w:p>
    <w:p w:rsidR="005F4125" w:rsidRDefault="005F4125" w:rsidP="005F4125">
      <w:pPr>
        <w:tabs>
          <w:tab w:val="left" w:pos="1418"/>
          <w:tab w:val="left" w:pos="1560"/>
        </w:tabs>
        <w:overflowPunct/>
        <w:spacing w:after="120"/>
        <w:jc w:val="center"/>
        <w:textAlignment w:val="auto"/>
        <w:rPr>
          <w:rFonts w:eastAsiaTheme="minorHAnsi"/>
          <w:b/>
          <w:sz w:val="24"/>
        </w:rPr>
      </w:pPr>
    </w:p>
    <w:p w:rsidR="00D0713C" w:rsidRPr="006C7C82" w:rsidRDefault="00DA4CEC" w:rsidP="00616EDE">
      <w:pPr>
        <w:numPr>
          <w:ilvl w:val="0"/>
          <w:numId w:val="24"/>
        </w:numPr>
        <w:ind w:firstLine="567"/>
        <w:jc w:val="both"/>
        <w:rPr>
          <w:b/>
          <w:sz w:val="32"/>
          <w:szCs w:val="32"/>
        </w:rPr>
      </w:pPr>
      <w:r w:rsidRPr="006C7C82">
        <w:rPr>
          <w:b/>
          <w:sz w:val="32"/>
          <w:szCs w:val="32"/>
        </w:rPr>
        <w:t>Материалы для конструкций и соединений</w:t>
      </w:r>
    </w:p>
    <w:p w:rsidR="0022510A" w:rsidRPr="0022510A" w:rsidRDefault="0022510A" w:rsidP="0022510A">
      <w:pPr>
        <w:ind w:left="567"/>
        <w:jc w:val="both"/>
        <w:rPr>
          <w:b/>
        </w:rPr>
      </w:pPr>
    </w:p>
    <w:p w:rsidR="000051F7" w:rsidRPr="0022510A" w:rsidRDefault="009A61C0" w:rsidP="00616EDE">
      <w:pPr>
        <w:numPr>
          <w:ilvl w:val="1"/>
          <w:numId w:val="42"/>
        </w:numPr>
        <w:jc w:val="both"/>
        <w:rPr>
          <w:rFonts w:eastAsiaTheme="minorHAnsi"/>
          <w:b/>
          <w:sz w:val="28"/>
          <w:szCs w:val="28"/>
          <w:lang w:eastAsia="en-US"/>
        </w:rPr>
      </w:pPr>
      <w:r>
        <w:rPr>
          <w:rFonts w:eastAsiaTheme="minorHAnsi"/>
          <w:sz w:val="28"/>
          <w:szCs w:val="28"/>
          <w:lang w:eastAsia="en-US"/>
        </w:rPr>
        <w:t>Стальные х</w:t>
      </w:r>
      <w:r w:rsidR="00DA4CEC" w:rsidRPr="00A7315E">
        <w:rPr>
          <w:rFonts w:eastAsiaTheme="minorHAnsi"/>
          <w:sz w:val="28"/>
          <w:szCs w:val="28"/>
          <w:lang w:eastAsia="en-US"/>
        </w:rPr>
        <w:t>олодног</w:t>
      </w:r>
      <w:r w:rsidR="00DA4CEC" w:rsidRPr="009A61C0">
        <w:rPr>
          <w:rFonts w:eastAsiaTheme="minorHAnsi"/>
          <w:sz w:val="28"/>
          <w:szCs w:val="28"/>
          <w:lang w:eastAsia="en-US"/>
        </w:rPr>
        <w:t>нуты</w:t>
      </w:r>
      <w:r w:rsidRPr="009A61C0">
        <w:rPr>
          <w:rFonts w:eastAsiaTheme="minorHAnsi"/>
          <w:sz w:val="28"/>
          <w:szCs w:val="28"/>
          <w:lang w:eastAsia="en-US"/>
        </w:rPr>
        <w:t>е</w:t>
      </w:r>
      <w:r w:rsidR="00DA4CEC" w:rsidRPr="009A61C0">
        <w:rPr>
          <w:rFonts w:eastAsiaTheme="minorHAnsi"/>
          <w:sz w:val="28"/>
          <w:szCs w:val="28"/>
          <w:lang w:eastAsia="en-US"/>
        </w:rPr>
        <w:t xml:space="preserve"> </w:t>
      </w:r>
      <w:r>
        <w:rPr>
          <w:rFonts w:eastAsiaTheme="minorHAnsi"/>
          <w:sz w:val="28"/>
          <w:szCs w:val="28"/>
          <w:lang w:eastAsia="en-US"/>
        </w:rPr>
        <w:t xml:space="preserve">оцинкованные </w:t>
      </w:r>
      <w:r w:rsidR="00DA4CEC" w:rsidRPr="009A61C0">
        <w:rPr>
          <w:rFonts w:eastAsiaTheme="minorHAnsi"/>
          <w:sz w:val="28"/>
          <w:szCs w:val="28"/>
          <w:lang w:eastAsia="en-US"/>
        </w:rPr>
        <w:t>профил</w:t>
      </w:r>
      <w:r w:rsidRPr="009A61C0">
        <w:rPr>
          <w:rFonts w:eastAsiaTheme="minorHAnsi"/>
          <w:sz w:val="28"/>
          <w:szCs w:val="28"/>
          <w:lang w:eastAsia="en-US"/>
        </w:rPr>
        <w:t xml:space="preserve">и </w:t>
      </w:r>
      <w:r w:rsidR="00DA4CEC" w:rsidRPr="009A61C0">
        <w:rPr>
          <w:rFonts w:eastAsiaTheme="minorHAnsi"/>
          <w:sz w:val="28"/>
          <w:szCs w:val="28"/>
          <w:lang w:eastAsia="en-US"/>
        </w:rPr>
        <w:t xml:space="preserve">следует применять </w:t>
      </w:r>
      <w:r w:rsidRPr="009A61C0">
        <w:rPr>
          <w:rFonts w:eastAsiaTheme="minorHAnsi"/>
          <w:sz w:val="28"/>
          <w:szCs w:val="28"/>
          <w:lang w:eastAsia="en-US"/>
        </w:rPr>
        <w:t xml:space="preserve">из </w:t>
      </w:r>
      <w:r w:rsidR="00DA4CEC" w:rsidRPr="00A7315E">
        <w:rPr>
          <w:rFonts w:eastAsiaTheme="minorHAnsi"/>
          <w:sz w:val="28"/>
          <w:szCs w:val="28"/>
          <w:lang w:eastAsia="en-US"/>
        </w:rPr>
        <w:t>стал</w:t>
      </w:r>
      <w:r>
        <w:rPr>
          <w:rFonts w:eastAsiaTheme="minorHAnsi"/>
          <w:sz w:val="28"/>
          <w:szCs w:val="28"/>
          <w:lang w:eastAsia="en-US"/>
        </w:rPr>
        <w:t>ей</w:t>
      </w:r>
      <w:r w:rsidR="00DA4CEC" w:rsidRPr="00A7315E">
        <w:rPr>
          <w:rFonts w:eastAsiaTheme="minorHAnsi"/>
          <w:sz w:val="28"/>
          <w:szCs w:val="28"/>
          <w:lang w:eastAsia="en-US"/>
        </w:rPr>
        <w:t>, удовлетворяющи</w:t>
      </w:r>
      <w:r>
        <w:rPr>
          <w:rFonts w:eastAsiaTheme="minorHAnsi"/>
          <w:sz w:val="28"/>
          <w:szCs w:val="28"/>
          <w:lang w:eastAsia="en-US"/>
        </w:rPr>
        <w:t>х требованиям</w:t>
      </w:r>
      <w:r w:rsidR="00DA4CEC" w:rsidRPr="00A7315E">
        <w:rPr>
          <w:rFonts w:eastAsiaTheme="minorHAnsi"/>
          <w:sz w:val="28"/>
          <w:szCs w:val="28"/>
          <w:lang w:eastAsia="en-US"/>
        </w:rPr>
        <w:t xml:space="preserve"> ГОСТ </w:t>
      </w:r>
      <w:proofErr w:type="gramStart"/>
      <w:r w:rsidR="00DA4CEC" w:rsidRPr="00A7315E">
        <w:rPr>
          <w:rFonts w:eastAsiaTheme="minorHAnsi"/>
          <w:sz w:val="28"/>
          <w:szCs w:val="28"/>
          <w:lang w:eastAsia="en-US"/>
        </w:rPr>
        <w:t>Р</w:t>
      </w:r>
      <w:proofErr w:type="gramEnd"/>
      <w:r w:rsidR="00DA4CEC" w:rsidRPr="00A7315E">
        <w:rPr>
          <w:rFonts w:eastAsiaTheme="minorHAnsi"/>
          <w:sz w:val="28"/>
          <w:szCs w:val="28"/>
          <w:lang w:eastAsia="en-US"/>
        </w:rPr>
        <w:t xml:space="preserve"> 5</w:t>
      </w:r>
      <w:r w:rsidR="00273998">
        <w:rPr>
          <w:rFonts w:eastAsiaTheme="minorHAnsi"/>
          <w:sz w:val="28"/>
          <w:szCs w:val="28"/>
          <w:lang w:eastAsia="en-US"/>
        </w:rPr>
        <w:t>2246 и ГОСТ 14918</w:t>
      </w:r>
      <w:r w:rsidR="00DA4CEC" w:rsidRPr="00A7315E">
        <w:rPr>
          <w:rFonts w:eastAsiaTheme="minorHAnsi"/>
          <w:sz w:val="28"/>
          <w:szCs w:val="28"/>
          <w:lang w:eastAsia="en-US"/>
        </w:rPr>
        <w:t xml:space="preserve"> толщиной от 1</w:t>
      </w:r>
      <w:r w:rsidR="00DA4CEC" w:rsidRPr="00A7315E">
        <w:rPr>
          <w:rFonts w:eastAsiaTheme="minorHAnsi"/>
          <w:b/>
          <w:sz w:val="28"/>
          <w:szCs w:val="28"/>
          <w:lang w:eastAsia="en-US"/>
        </w:rPr>
        <w:t xml:space="preserve"> </w:t>
      </w:r>
      <w:r w:rsidR="00DA4CEC" w:rsidRPr="00A7315E">
        <w:rPr>
          <w:rFonts w:eastAsiaTheme="minorHAnsi"/>
          <w:sz w:val="28"/>
          <w:szCs w:val="28"/>
          <w:lang w:eastAsia="en-US"/>
        </w:rPr>
        <w:t>до 4 мм марок 2</w:t>
      </w:r>
      <w:r w:rsidR="009A0288">
        <w:rPr>
          <w:rFonts w:eastAsiaTheme="minorHAnsi"/>
          <w:sz w:val="28"/>
          <w:szCs w:val="28"/>
          <w:lang w:eastAsia="en-US"/>
        </w:rPr>
        <w:t>2</w:t>
      </w:r>
      <w:r w:rsidR="00DA4CEC" w:rsidRPr="00A7315E">
        <w:rPr>
          <w:rFonts w:eastAsiaTheme="minorHAnsi"/>
          <w:sz w:val="28"/>
          <w:szCs w:val="28"/>
          <w:lang w:eastAsia="en-US"/>
        </w:rPr>
        <w:t>0-350 с дву</w:t>
      </w:r>
      <w:r w:rsidR="005F4125">
        <w:rPr>
          <w:rFonts w:eastAsiaTheme="minorHAnsi"/>
          <w:sz w:val="28"/>
          <w:szCs w:val="28"/>
          <w:lang w:eastAsia="en-US"/>
        </w:rPr>
        <w:t>х</w:t>
      </w:r>
      <w:r w:rsidR="00DA4CEC" w:rsidRPr="00A7315E">
        <w:rPr>
          <w:rFonts w:eastAsiaTheme="minorHAnsi"/>
          <w:sz w:val="28"/>
          <w:szCs w:val="28"/>
          <w:lang w:eastAsia="en-US"/>
        </w:rPr>
        <w:t>сторонним цинковым покрытием класса 275, нормальной</w:t>
      </w:r>
      <w:r w:rsidR="00DA4CEC" w:rsidRPr="00A7315E">
        <w:rPr>
          <w:rFonts w:eastAsiaTheme="minorHAnsi"/>
          <w:b/>
          <w:sz w:val="28"/>
          <w:szCs w:val="28"/>
          <w:lang w:eastAsia="en-US"/>
        </w:rPr>
        <w:t xml:space="preserve"> </w:t>
      </w:r>
      <w:r w:rsidR="00DA4CEC" w:rsidRPr="00A7315E">
        <w:rPr>
          <w:rFonts w:eastAsiaTheme="minorHAnsi"/>
          <w:sz w:val="28"/>
          <w:szCs w:val="28"/>
          <w:lang w:eastAsia="en-US"/>
        </w:rPr>
        <w:t>точности проката по толщине (БТ) и по ширине (БН), нормальной плоскостности (ПН) с</w:t>
      </w:r>
      <w:r w:rsidR="00DA4CEC" w:rsidRPr="00A7315E">
        <w:rPr>
          <w:rFonts w:eastAsiaTheme="minorHAnsi"/>
          <w:b/>
          <w:sz w:val="28"/>
          <w:szCs w:val="28"/>
          <w:lang w:eastAsia="en-US"/>
        </w:rPr>
        <w:t xml:space="preserve"> </w:t>
      </w:r>
      <w:r w:rsidR="00DA4CEC" w:rsidRPr="00A7315E">
        <w:rPr>
          <w:rFonts w:eastAsiaTheme="minorHAnsi"/>
          <w:sz w:val="28"/>
          <w:szCs w:val="28"/>
          <w:lang w:eastAsia="en-US"/>
        </w:rPr>
        <w:t>обрезной кромкой (О).</w:t>
      </w:r>
      <w:r w:rsidR="000051F7">
        <w:rPr>
          <w:rFonts w:eastAsiaTheme="minorHAnsi"/>
          <w:sz w:val="28"/>
          <w:szCs w:val="28"/>
          <w:lang w:eastAsia="en-US"/>
        </w:rPr>
        <w:t xml:space="preserve"> </w:t>
      </w:r>
      <w:r w:rsidR="000051F7" w:rsidRPr="000051F7">
        <w:rPr>
          <w:rFonts w:eastAsiaTheme="minorHAnsi"/>
          <w:sz w:val="28"/>
          <w:szCs w:val="28"/>
          <w:lang w:eastAsia="en-US"/>
        </w:rPr>
        <w:t>Допускается применять стальной тонколистовой прокат с алюмоцинковым</w:t>
      </w:r>
      <w:r>
        <w:rPr>
          <w:rFonts w:eastAsiaTheme="minorHAnsi"/>
          <w:sz w:val="28"/>
          <w:szCs w:val="28"/>
          <w:lang w:eastAsia="en-US"/>
        </w:rPr>
        <w:t>и</w:t>
      </w:r>
      <w:r w:rsidR="000051F7" w:rsidRPr="000051F7">
        <w:rPr>
          <w:rFonts w:eastAsiaTheme="minorHAnsi"/>
          <w:sz w:val="28"/>
          <w:szCs w:val="28"/>
          <w:lang w:eastAsia="en-US"/>
        </w:rPr>
        <w:t xml:space="preserve"> покрыти</w:t>
      </w:r>
      <w:r>
        <w:rPr>
          <w:rFonts w:eastAsiaTheme="minorHAnsi"/>
          <w:sz w:val="28"/>
          <w:szCs w:val="28"/>
          <w:lang w:eastAsia="en-US"/>
        </w:rPr>
        <w:t>я</w:t>
      </w:r>
      <w:r w:rsidR="000051F7" w:rsidRPr="000051F7">
        <w:rPr>
          <w:rFonts w:eastAsiaTheme="minorHAnsi"/>
          <w:sz w:val="28"/>
          <w:szCs w:val="28"/>
          <w:lang w:eastAsia="en-US"/>
        </w:rPr>
        <w:t>м</w:t>
      </w:r>
      <w:r>
        <w:rPr>
          <w:rFonts w:eastAsiaTheme="minorHAnsi"/>
          <w:sz w:val="28"/>
          <w:szCs w:val="28"/>
          <w:lang w:eastAsia="en-US"/>
        </w:rPr>
        <w:t>и</w:t>
      </w:r>
      <w:r w:rsidR="000051F7" w:rsidRPr="000051F7">
        <w:rPr>
          <w:rFonts w:eastAsiaTheme="minorHAnsi"/>
          <w:sz w:val="28"/>
          <w:szCs w:val="28"/>
          <w:lang w:eastAsia="en-US"/>
        </w:rPr>
        <w:t xml:space="preserve"> по </w:t>
      </w:r>
      <w:r w:rsidR="005F4125" w:rsidRPr="005F4125">
        <w:rPr>
          <w:rFonts w:eastAsiaTheme="minorHAnsi"/>
          <w:sz w:val="28"/>
          <w:szCs w:val="28"/>
          <w:lang w:eastAsia="en-US"/>
        </w:rPr>
        <w:t>[1]</w:t>
      </w:r>
      <w:r w:rsidR="000051F7" w:rsidRPr="000051F7">
        <w:rPr>
          <w:rFonts w:eastAsiaTheme="minorHAnsi"/>
          <w:sz w:val="28"/>
          <w:szCs w:val="28"/>
          <w:lang w:eastAsia="en-US"/>
        </w:rPr>
        <w:t xml:space="preserve"> классов не менее </w:t>
      </w:r>
      <w:r w:rsidR="000051F7" w:rsidRPr="000051F7">
        <w:rPr>
          <w:rFonts w:eastAsiaTheme="minorHAnsi"/>
          <w:sz w:val="28"/>
          <w:szCs w:val="28"/>
          <w:lang w:val="en-US" w:eastAsia="en-US"/>
        </w:rPr>
        <w:t>AZ</w:t>
      </w:r>
      <w:r w:rsidR="000051F7" w:rsidRPr="000051F7">
        <w:rPr>
          <w:rFonts w:eastAsiaTheme="minorHAnsi"/>
          <w:sz w:val="28"/>
          <w:szCs w:val="28"/>
          <w:lang w:eastAsia="en-US"/>
        </w:rPr>
        <w:t xml:space="preserve">150, </w:t>
      </w:r>
      <w:r w:rsidR="000051F7" w:rsidRPr="000051F7">
        <w:rPr>
          <w:rFonts w:eastAsiaTheme="minorHAnsi"/>
          <w:sz w:val="28"/>
          <w:szCs w:val="28"/>
          <w:lang w:val="en-US" w:eastAsia="en-US"/>
        </w:rPr>
        <w:t>ZA</w:t>
      </w:r>
      <w:r w:rsidR="000051F7" w:rsidRPr="000051F7">
        <w:rPr>
          <w:rFonts w:eastAsiaTheme="minorHAnsi"/>
          <w:sz w:val="28"/>
          <w:szCs w:val="28"/>
          <w:lang w:eastAsia="en-US"/>
        </w:rPr>
        <w:t>255.</w:t>
      </w:r>
    </w:p>
    <w:p w:rsidR="00D0713C" w:rsidRPr="00C745F1" w:rsidRDefault="00DA4CEC" w:rsidP="00616EDE">
      <w:pPr>
        <w:numPr>
          <w:ilvl w:val="1"/>
          <w:numId w:val="42"/>
        </w:numPr>
        <w:jc w:val="both"/>
        <w:rPr>
          <w:rFonts w:eastAsiaTheme="minorHAnsi"/>
          <w:b/>
          <w:sz w:val="28"/>
          <w:szCs w:val="28"/>
          <w:lang w:eastAsia="en-US"/>
        </w:rPr>
      </w:pPr>
      <w:r w:rsidRPr="0022510A">
        <w:rPr>
          <w:rFonts w:eastAsiaTheme="minorHAnsi"/>
          <w:sz w:val="28"/>
          <w:szCs w:val="28"/>
          <w:lang w:eastAsia="en-US"/>
        </w:rPr>
        <w:lastRenderedPageBreak/>
        <w:t>При необходимости допускается применение импортн</w:t>
      </w:r>
      <w:r w:rsidR="00CF31F3" w:rsidRPr="0022510A">
        <w:rPr>
          <w:rFonts w:eastAsiaTheme="minorHAnsi"/>
          <w:sz w:val="28"/>
          <w:szCs w:val="28"/>
          <w:lang w:eastAsia="en-US"/>
        </w:rPr>
        <w:t>ых</w:t>
      </w:r>
      <w:r w:rsidRPr="0022510A">
        <w:rPr>
          <w:rFonts w:eastAsiaTheme="minorHAnsi"/>
          <w:sz w:val="28"/>
          <w:szCs w:val="28"/>
          <w:lang w:eastAsia="en-US"/>
        </w:rPr>
        <w:t xml:space="preserve"> стал</w:t>
      </w:r>
      <w:r w:rsidR="00CF31F3" w:rsidRPr="0022510A">
        <w:rPr>
          <w:rFonts w:eastAsiaTheme="minorHAnsi"/>
          <w:sz w:val="28"/>
          <w:szCs w:val="28"/>
          <w:lang w:eastAsia="en-US"/>
        </w:rPr>
        <w:t>ей</w:t>
      </w:r>
      <w:r w:rsidR="005F4125">
        <w:rPr>
          <w:rFonts w:eastAsiaTheme="minorHAnsi"/>
          <w:sz w:val="28"/>
          <w:szCs w:val="28"/>
          <w:lang w:eastAsia="en-US"/>
        </w:rPr>
        <w:t xml:space="preserve">, </w:t>
      </w:r>
      <w:proofErr w:type="gramStart"/>
      <w:r w:rsidR="005F4125">
        <w:rPr>
          <w:rFonts w:eastAsiaTheme="minorHAnsi"/>
          <w:sz w:val="28"/>
          <w:szCs w:val="28"/>
          <w:lang w:eastAsia="en-US"/>
        </w:rPr>
        <w:t>показатели</w:t>
      </w:r>
      <w:proofErr w:type="gramEnd"/>
      <w:r w:rsidR="005F4125">
        <w:rPr>
          <w:rFonts w:eastAsiaTheme="minorHAnsi"/>
          <w:sz w:val="28"/>
          <w:szCs w:val="28"/>
          <w:lang w:eastAsia="en-US"/>
        </w:rPr>
        <w:t xml:space="preserve"> качества которых </w:t>
      </w:r>
      <w:r w:rsidRPr="0022510A">
        <w:rPr>
          <w:rFonts w:eastAsiaTheme="minorHAnsi"/>
          <w:sz w:val="28"/>
          <w:szCs w:val="28"/>
          <w:lang w:eastAsia="en-US"/>
        </w:rPr>
        <w:t>с</w:t>
      </w:r>
      <w:r w:rsidR="005F4125">
        <w:rPr>
          <w:rFonts w:eastAsiaTheme="minorHAnsi"/>
          <w:sz w:val="28"/>
          <w:szCs w:val="28"/>
          <w:lang w:eastAsia="en-US"/>
        </w:rPr>
        <w:t>оответствуют</w:t>
      </w:r>
      <w:r w:rsidRPr="0022510A">
        <w:rPr>
          <w:rFonts w:eastAsiaTheme="minorHAnsi"/>
          <w:sz w:val="28"/>
          <w:szCs w:val="28"/>
          <w:lang w:eastAsia="en-US"/>
        </w:rPr>
        <w:t xml:space="preserve"> </w:t>
      </w:r>
      <w:r w:rsidR="005F4125">
        <w:rPr>
          <w:rFonts w:eastAsiaTheme="minorHAnsi"/>
          <w:sz w:val="28"/>
          <w:szCs w:val="28"/>
          <w:lang w:eastAsia="en-US"/>
        </w:rPr>
        <w:t>требованиям</w:t>
      </w:r>
      <w:r w:rsidRPr="0022510A">
        <w:rPr>
          <w:rFonts w:eastAsiaTheme="minorHAnsi"/>
          <w:sz w:val="28"/>
          <w:szCs w:val="28"/>
          <w:lang w:eastAsia="en-US"/>
        </w:rPr>
        <w:t>,</w:t>
      </w:r>
      <w:r w:rsidRPr="0022510A">
        <w:rPr>
          <w:rFonts w:eastAsiaTheme="minorHAnsi"/>
          <w:b/>
          <w:sz w:val="28"/>
          <w:szCs w:val="28"/>
          <w:lang w:eastAsia="en-US"/>
        </w:rPr>
        <w:t xml:space="preserve"> </w:t>
      </w:r>
      <w:r w:rsidR="005F4125">
        <w:rPr>
          <w:rFonts w:eastAsiaTheme="minorHAnsi"/>
          <w:sz w:val="28"/>
          <w:szCs w:val="28"/>
          <w:lang w:eastAsia="en-US"/>
        </w:rPr>
        <w:t>указанным</w:t>
      </w:r>
      <w:r w:rsidRPr="0022510A">
        <w:rPr>
          <w:rFonts w:eastAsiaTheme="minorHAnsi"/>
          <w:sz w:val="28"/>
          <w:szCs w:val="28"/>
          <w:lang w:eastAsia="en-US"/>
        </w:rPr>
        <w:t xml:space="preserve"> в пункте </w:t>
      </w:r>
      <w:r w:rsidR="00213D9B">
        <w:rPr>
          <w:rFonts w:eastAsiaTheme="minorHAnsi"/>
          <w:sz w:val="28"/>
          <w:szCs w:val="28"/>
          <w:lang w:eastAsia="en-US"/>
        </w:rPr>
        <w:t>6</w:t>
      </w:r>
      <w:r w:rsidRPr="0022510A">
        <w:rPr>
          <w:rFonts w:eastAsiaTheme="minorHAnsi"/>
          <w:sz w:val="28"/>
          <w:szCs w:val="28"/>
          <w:lang w:eastAsia="en-US"/>
        </w:rPr>
        <w:t>.1.</w:t>
      </w:r>
    </w:p>
    <w:p w:rsidR="00D0713C" w:rsidRPr="00C745F1" w:rsidRDefault="00DA4CEC" w:rsidP="00616EDE">
      <w:pPr>
        <w:numPr>
          <w:ilvl w:val="1"/>
          <w:numId w:val="42"/>
        </w:numPr>
        <w:jc w:val="both"/>
        <w:rPr>
          <w:rFonts w:eastAsiaTheme="minorHAnsi"/>
          <w:b/>
          <w:sz w:val="28"/>
          <w:szCs w:val="28"/>
          <w:lang w:eastAsia="en-US"/>
        </w:rPr>
      </w:pPr>
      <w:r w:rsidRPr="00C745F1">
        <w:rPr>
          <w:rFonts w:eastAsiaTheme="minorHAnsi"/>
          <w:sz w:val="28"/>
          <w:szCs w:val="28"/>
          <w:lang w:eastAsia="en-US"/>
        </w:rPr>
        <w:t>Для вспомогательных деталей (фасонки, креп</w:t>
      </w:r>
      <w:r w:rsidR="002A355B">
        <w:rPr>
          <w:rFonts w:eastAsiaTheme="minorHAnsi"/>
          <w:sz w:val="28"/>
          <w:szCs w:val="28"/>
          <w:lang w:eastAsia="en-US"/>
        </w:rPr>
        <w:t>е</w:t>
      </w:r>
      <w:r w:rsidRPr="00C745F1">
        <w:rPr>
          <w:rFonts w:eastAsiaTheme="minorHAnsi"/>
          <w:sz w:val="28"/>
          <w:szCs w:val="28"/>
          <w:lang w:eastAsia="en-US"/>
        </w:rPr>
        <w:t xml:space="preserve">жные элементы, опорные плиты и пр.) следует применять стали не </w:t>
      </w:r>
      <w:r w:rsidR="005F4125">
        <w:rPr>
          <w:rFonts w:eastAsiaTheme="minorHAnsi"/>
          <w:sz w:val="28"/>
          <w:szCs w:val="28"/>
          <w:lang w:eastAsia="en-US"/>
        </w:rPr>
        <w:t>ни</w:t>
      </w:r>
      <w:r w:rsidRPr="00C745F1">
        <w:rPr>
          <w:rFonts w:eastAsiaTheme="minorHAnsi"/>
          <w:sz w:val="28"/>
          <w:szCs w:val="28"/>
          <w:lang w:eastAsia="en-US"/>
        </w:rPr>
        <w:t>же клас</w:t>
      </w:r>
      <w:r w:rsidR="00273998">
        <w:rPr>
          <w:rFonts w:eastAsiaTheme="minorHAnsi"/>
          <w:sz w:val="28"/>
          <w:szCs w:val="28"/>
          <w:lang w:eastAsia="en-US"/>
        </w:rPr>
        <w:t>са прочности С255 по ГОСТ 27772</w:t>
      </w:r>
      <w:r w:rsidRPr="00C745F1">
        <w:rPr>
          <w:rFonts w:eastAsiaTheme="minorHAnsi"/>
          <w:sz w:val="28"/>
          <w:szCs w:val="28"/>
          <w:lang w:eastAsia="en-US"/>
        </w:rPr>
        <w:t>.</w:t>
      </w:r>
    </w:p>
    <w:p w:rsidR="00225886" w:rsidRPr="00C745F1" w:rsidRDefault="00DA4CEC" w:rsidP="00616EDE">
      <w:pPr>
        <w:numPr>
          <w:ilvl w:val="1"/>
          <w:numId w:val="42"/>
        </w:numPr>
        <w:jc w:val="both"/>
        <w:rPr>
          <w:rFonts w:eastAsiaTheme="minorHAnsi"/>
          <w:b/>
          <w:sz w:val="28"/>
          <w:szCs w:val="28"/>
          <w:lang w:eastAsia="en-US"/>
        </w:rPr>
      </w:pPr>
      <w:r w:rsidRPr="00C745F1">
        <w:rPr>
          <w:rFonts w:eastAsiaTheme="minorHAnsi"/>
          <w:sz w:val="28"/>
          <w:szCs w:val="28"/>
          <w:lang w:eastAsia="en-US"/>
        </w:rPr>
        <w:t>Основными видами соединений элементов из ЛСТК являются болтовые, на</w:t>
      </w:r>
      <w:r w:rsidRPr="00C745F1">
        <w:rPr>
          <w:rFonts w:eastAsiaTheme="minorHAnsi"/>
          <w:b/>
          <w:sz w:val="28"/>
          <w:szCs w:val="28"/>
          <w:lang w:eastAsia="en-US"/>
        </w:rPr>
        <w:t xml:space="preserve"> </w:t>
      </w:r>
      <w:r w:rsidRPr="00C745F1">
        <w:rPr>
          <w:rFonts w:eastAsiaTheme="minorHAnsi"/>
          <w:sz w:val="28"/>
          <w:szCs w:val="28"/>
          <w:lang w:eastAsia="en-US"/>
        </w:rPr>
        <w:t>самонарезающих и самосверлящих винтах и</w:t>
      </w:r>
      <w:r w:rsidR="00673A97">
        <w:rPr>
          <w:rFonts w:eastAsiaTheme="minorHAnsi"/>
          <w:sz w:val="28"/>
          <w:szCs w:val="28"/>
          <w:lang w:eastAsia="en-US"/>
        </w:rPr>
        <w:t xml:space="preserve"> соединения</w:t>
      </w:r>
      <w:r w:rsidRPr="00C745F1">
        <w:rPr>
          <w:rFonts w:eastAsiaTheme="minorHAnsi"/>
          <w:sz w:val="28"/>
          <w:szCs w:val="28"/>
          <w:lang w:eastAsia="en-US"/>
        </w:rPr>
        <w:t xml:space="preserve"> с помощью вытяжных заклепок. </w:t>
      </w:r>
    </w:p>
    <w:p w:rsidR="00E62F25" w:rsidRPr="00E62F25" w:rsidRDefault="00225886" w:rsidP="00616EDE">
      <w:pPr>
        <w:numPr>
          <w:ilvl w:val="1"/>
          <w:numId w:val="42"/>
        </w:numPr>
        <w:jc w:val="both"/>
        <w:rPr>
          <w:rFonts w:eastAsiaTheme="minorHAnsi"/>
          <w:b/>
          <w:sz w:val="28"/>
          <w:szCs w:val="28"/>
          <w:lang w:eastAsia="en-US"/>
        </w:rPr>
      </w:pPr>
      <w:r w:rsidRPr="00C745F1">
        <w:rPr>
          <w:rFonts w:eastAsiaTheme="minorHAnsi"/>
          <w:sz w:val="28"/>
          <w:szCs w:val="28"/>
          <w:lang w:eastAsia="en-US"/>
        </w:rPr>
        <w:t xml:space="preserve">Болтовые соединения </w:t>
      </w:r>
      <w:r w:rsidR="00DA4CEC" w:rsidRPr="00C745F1">
        <w:rPr>
          <w:rFonts w:eastAsiaTheme="minorHAnsi"/>
          <w:sz w:val="28"/>
          <w:szCs w:val="28"/>
          <w:lang w:eastAsia="en-US"/>
        </w:rPr>
        <w:t>должны удовлетвор</w:t>
      </w:r>
      <w:r w:rsidR="005F4125">
        <w:rPr>
          <w:rFonts w:eastAsiaTheme="minorHAnsi"/>
          <w:sz w:val="28"/>
          <w:szCs w:val="28"/>
          <w:lang w:eastAsia="en-US"/>
        </w:rPr>
        <w:t>ять требованиям СП 16.13330</w:t>
      </w:r>
      <w:r w:rsidR="003153BC" w:rsidRPr="00C745F1">
        <w:rPr>
          <w:rFonts w:eastAsiaTheme="minorHAnsi"/>
          <w:sz w:val="28"/>
          <w:szCs w:val="28"/>
          <w:lang w:eastAsia="en-US"/>
        </w:rPr>
        <w:t xml:space="preserve">, </w:t>
      </w:r>
      <w:r w:rsidR="004227D2" w:rsidRPr="00C745F1">
        <w:rPr>
          <w:rFonts w:eastAsiaTheme="minorHAnsi"/>
          <w:sz w:val="28"/>
          <w:szCs w:val="28"/>
          <w:lang w:eastAsia="en-US"/>
        </w:rPr>
        <w:t>раздел</w:t>
      </w:r>
      <w:r w:rsidR="003153BC" w:rsidRPr="00C745F1">
        <w:rPr>
          <w:rFonts w:eastAsiaTheme="minorHAnsi"/>
          <w:sz w:val="28"/>
          <w:szCs w:val="28"/>
          <w:lang w:eastAsia="en-US"/>
        </w:rPr>
        <w:t xml:space="preserve"> 5</w:t>
      </w:r>
      <w:r w:rsidR="00DA4CEC" w:rsidRPr="00C745F1">
        <w:rPr>
          <w:rFonts w:eastAsiaTheme="minorHAnsi"/>
          <w:sz w:val="28"/>
          <w:szCs w:val="28"/>
          <w:lang w:eastAsia="en-US"/>
        </w:rPr>
        <w:t>.</w:t>
      </w:r>
    </w:p>
    <w:p w:rsidR="00650018" w:rsidRPr="00C745F1" w:rsidRDefault="00225886" w:rsidP="00616EDE">
      <w:pPr>
        <w:numPr>
          <w:ilvl w:val="1"/>
          <w:numId w:val="42"/>
        </w:numPr>
        <w:jc w:val="both"/>
        <w:rPr>
          <w:rFonts w:eastAsiaTheme="minorHAnsi"/>
          <w:b/>
          <w:sz w:val="28"/>
          <w:szCs w:val="28"/>
          <w:lang w:eastAsia="en-US"/>
        </w:rPr>
      </w:pPr>
      <w:r w:rsidRPr="00C745F1">
        <w:rPr>
          <w:rFonts w:eastAsiaTheme="minorHAnsi"/>
          <w:sz w:val="28"/>
          <w:szCs w:val="28"/>
          <w:lang w:eastAsia="en-US"/>
        </w:rPr>
        <w:t>О</w:t>
      </w:r>
      <w:r w:rsidR="00DA4CEC" w:rsidRPr="00C745F1">
        <w:rPr>
          <w:rFonts w:eastAsiaTheme="minorHAnsi"/>
          <w:sz w:val="28"/>
          <w:szCs w:val="28"/>
          <w:lang w:eastAsia="en-US"/>
        </w:rPr>
        <w:t xml:space="preserve">бщие технические условия </w:t>
      </w:r>
      <w:r w:rsidR="00EE02BC" w:rsidRPr="00C745F1">
        <w:rPr>
          <w:rFonts w:eastAsiaTheme="minorHAnsi"/>
          <w:sz w:val="28"/>
          <w:szCs w:val="28"/>
          <w:lang w:eastAsia="en-US"/>
        </w:rPr>
        <w:t>на самонарезающие и самосверлящие</w:t>
      </w:r>
      <w:r w:rsidR="00EE02BC" w:rsidRPr="00C745F1">
        <w:rPr>
          <w:rFonts w:eastAsiaTheme="minorHAnsi"/>
          <w:b/>
          <w:sz w:val="28"/>
          <w:szCs w:val="28"/>
          <w:lang w:eastAsia="en-US"/>
        </w:rPr>
        <w:t xml:space="preserve"> </w:t>
      </w:r>
      <w:r w:rsidR="00EE02BC" w:rsidRPr="00C745F1">
        <w:rPr>
          <w:rFonts w:eastAsiaTheme="minorHAnsi"/>
          <w:sz w:val="28"/>
          <w:szCs w:val="28"/>
          <w:lang w:eastAsia="en-US"/>
        </w:rPr>
        <w:t xml:space="preserve">винты определены </w:t>
      </w:r>
      <w:r w:rsidR="00DA4CEC" w:rsidRPr="00C745F1">
        <w:rPr>
          <w:rFonts w:eastAsiaTheme="minorHAnsi"/>
          <w:sz w:val="28"/>
          <w:szCs w:val="28"/>
          <w:lang w:eastAsia="en-US"/>
        </w:rPr>
        <w:t>в</w:t>
      </w:r>
      <w:r w:rsidR="00DA4CEC" w:rsidRPr="00C745F1">
        <w:rPr>
          <w:rFonts w:eastAsiaTheme="minorHAnsi"/>
          <w:b/>
          <w:sz w:val="28"/>
          <w:szCs w:val="28"/>
          <w:lang w:eastAsia="en-US"/>
        </w:rPr>
        <w:t xml:space="preserve"> </w:t>
      </w:r>
      <w:r w:rsidR="00273998">
        <w:rPr>
          <w:rFonts w:eastAsiaTheme="minorHAnsi"/>
          <w:sz w:val="28"/>
          <w:szCs w:val="28"/>
          <w:lang w:eastAsia="en-US"/>
        </w:rPr>
        <w:t>ГОСТ 10618</w:t>
      </w:r>
      <w:r w:rsidR="00DA4CEC" w:rsidRPr="00C745F1">
        <w:rPr>
          <w:rFonts w:eastAsiaTheme="minorHAnsi"/>
          <w:sz w:val="28"/>
          <w:szCs w:val="28"/>
          <w:lang w:eastAsia="en-US"/>
        </w:rPr>
        <w:t xml:space="preserve">, </w:t>
      </w:r>
      <w:r w:rsidR="003153BC" w:rsidRPr="00C745F1">
        <w:rPr>
          <w:rFonts w:eastAsiaTheme="minorHAnsi"/>
          <w:sz w:val="28"/>
          <w:szCs w:val="28"/>
          <w:lang w:eastAsia="en-US"/>
        </w:rPr>
        <w:t xml:space="preserve">ГОСТ </w:t>
      </w:r>
      <w:r w:rsidR="00273998">
        <w:rPr>
          <w:rFonts w:eastAsiaTheme="minorHAnsi"/>
          <w:sz w:val="28"/>
          <w:szCs w:val="28"/>
          <w:lang w:eastAsia="en-US"/>
        </w:rPr>
        <w:t>10619</w:t>
      </w:r>
      <w:r w:rsidR="00DA4CEC" w:rsidRPr="00C745F1">
        <w:rPr>
          <w:rFonts w:eastAsiaTheme="minorHAnsi"/>
          <w:sz w:val="28"/>
          <w:szCs w:val="28"/>
          <w:lang w:eastAsia="en-US"/>
        </w:rPr>
        <w:t xml:space="preserve">, </w:t>
      </w:r>
      <w:r w:rsidR="00BF3E06" w:rsidRPr="00C745F1">
        <w:rPr>
          <w:rFonts w:eastAsiaTheme="minorHAnsi"/>
          <w:sz w:val="28"/>
          <w:szCs w:val="28"/>
          <w:lang w:eastAsia="en-US"/>
        </w:rPr>
        <w:t xml:space="preserve">ГОСТ </w:t>
      </w:r>
      <w:proofErr w:type="gramStart"/>
      <w:r w:rsidR="00BF3E06" w:rsidRPr="00C745F1">
        <w:rPr>
          <w:rFonts w:eastAsiaTheme="minorHAnsi"/>
          <w:sz w:val="28"/>
          <w:szCs w:val="28"/>
          <w:lang w:eastAsia="en-US"/>
        </w:rPr>
        <w:t>Р</w:t>
      </w:r>
      <w:proofErr w:type="gramEnd"/>
      <w:r w:rsidR="00BF3E06" w:rsidRPr="00C745F1">
        <w:rPr>
          <w:rFonts w:eastAsiaTheme="minorHAnsi"/>
          <w:sz w:val="28"/>
          <w:szCs w:val="28"/>
          <w:lang w:eastAsia="en-US"/>
        </w:rPr>
        <w:t xml:space="preserve"> </w:t>
      </w:r>
      <w:r w:rsidR="00DA4CEC" w:rsidRPr="00C745F1">
        <w:rPr>
          <w:rFonts w:eastAsiaTheme="minorHAnsi"/>
          <w:sz w:val="28"/>
          <w:szCs w:val="28"/>
          <w:lang w:eastAsia="en-US"/>
        </w:rPr>
        <w:t>ИСО 7050</w:t>
      </w:r>
      <w:r w:rsidR="009022D8">
        <w:rPr>
          <w:rFonts w:eastAsiaTheme="minorHAnsi"/>
          <w:sz w:val="28"/>
          <w:szCs w:val="28"/>
          <w:lang w:eastAsia="en-US"/>
        </w:rPr>
        <w:t xml:space="preserve"> и др</w:t>
      </w:r>
      <w:r w:rsidR="00BF3E06" w:rsidRPr="00C745F1">
        <w:rPr>
          <w:rFonts w:eastAsiaTheme="minorHAnsi"/>
          <w:sz w:val="28"/>
          <w:szCs w:val="28"/>
          <w:lang w:eastAsia="en-US"/>
        </w:rPr>
        <w:t>.</w:t>
      </w:r>
      <w:r w:rsidR="00DA4CEC" w:rsidRPr="00C745F1">
        <w:rPr>
          <w:rFonts w:eastAsiaTheme="minorHAnsi"/>
          <w:sz w:val="28"/>
          <w:szCs w:val="28"/>
          <w:lang w:eastAsia="en-US"/>
        </w:rPr>
        <w:t xml:space="preserve"> </w:t>
      </w:r>
    </w:p>
    <w:p w:rsidR="00D0713C" w:rsidRPr="00C745F1" w:rsidRDefault="00EE02BC" w:rsidP="00616EDE">
      <w:pPr>
        <w:numPr>
          <w:ilvl w:val="1"/>
          <w:numId w:val="42"/>
        </w:numPr>
        <w:jc w:val="both"/>
        <w:rPr>
          <w:rFonts w:eastAsiaTheme="minorHAnsi"/>
          <w:b/>
          <w:sz w:val="28"/>
          <w:szCs w:val="28"/>
          <w:lang w:eastAsia="en-US"/>
        </w:rPr>
      </w:pPr>
      <w:r w:rsidRPr="00C745F1">
        <w:rPr>
          <w:rFonts w:eastAsiaTheme="minorHAnsi"/>
          <w:sz w:val="28"/>
          <w:szCs w:val="28"/>
          <w:lang w:eastAsia="en-US"/>
        </w:rPr>
        <w:t>Технические условия на</w:t>
      </w:r>
      <w:r w:rsidR="00DA4CEC" w:rsidRPr="00C745F1">
        <w:rPr>
          <w:rFonts w:eastAsiaTheme="minorHAnsi"/>
          <w:sz w:val="28"/>
          <w:szCs w:val="28"/>
          <w:lang w:eastAsia="en-US"/>
        </w:rPr>
        <w:t xml:space="preserve"> вытяжны</w:t>
      </w:r>
      <w:r w:rsidRPr="00C745F1">
        <w:rPr>
          <w:rFonts w:eastAsiaTheme="minorHAnsi"/>
          <w:sz w:val="28"/>
          <w:szCs w:val="28"/>
          <w:lang w:eastAsia="en-US"/>
        </w:rPr>
        <w:t>е</w:t>
      </w:r>
      <w:r w:rsidR="00DA4CEC" w:rsidRPr="00C745F1">
        <w:rPr>
          <w:rFonts w:eastAsiaTheme="minorHAnsi"/>
          <w:sz w:val="28"/>
          <w:szCs w:val="28"/>
          <w:lang w:eastAsia="en-US"/>
        </w:rPr>
        <w:t xml:space="preserve"> закл</w:t>
      </w:r>
      <w:r w:rsidR="00074A9C">
        <w:rPr>
          <w:rFonts w:eastAsiaTheme="minorHAnsi"/>
          <w:sz w:val="28"/>
          <w:szCs w:val="28"/>
          <w:lang w:eastAsia="en-US"/>
        </w:rPr>
        <w:t>е</w:t>
      </w:r>
      <w:r w:rsidRPr="00C745F1">
        <w:rPr>
          <w:rFonts w:eastAsiaTheme="minorHAnsi"/>
          <w:sz w:val="28"/>
          <w:szCs w:val="28"/>
          <w:lang w:eastAsia="en-US"/>
        </w:rPr>
        <w:t>п</w:t>
      </w:r>
      <w:r w:rsidR="00DA4CEC" w:rsidRPr="00C745F1">
        <w:rPr>
          <w:rFonts w:eastAsiaTheme="minorHAnsi"/>
          <w:sz w:val="28"/>
          <w:szCs w:val="28"/>
          <w:lang w:eastAsia="en-US"/>
        </w:rPr>
        <w:t>к</w:t>
      </w:r>
      <w:r w:rsidRPr="00C745F1">
        <w:rPr>
          <w:rFonts w:eastAsiaTheme="minorHAnsi"/>
          <w:sz w:val="28"/>
          <w:szCs w:val="28"/>
          <w:lang w:eastAsia="en-US"/>
        </w:rPr>
        <w:t>и</w:t>
      </w:r>
      <w:r w:rsidR="00DA4CEC" w:rsidRPr="00C745F1">
        <w:rPr>
          <w:rFonts w:eastAsiaTheme="minorHAnsi"/>
          <w:sz w:val="28"/>
          <w:szCs w:val="28"/>
          <w:lang w:eastAsia="en-US"/>
        </w:rPr>
        <w:t xml:space="preserve"> </w:t>
      </w:r>
      <w:r w:rsidRPr="00C745F1">
        <w:rPr>
          <w:rFonts w:eastAsiaTheme="minorHAnsi"/>
          <w:sz w:val="28"/>
          <w:szCs w:val="28"/>
          <w:lang w:eastAsia="en-US"/>
        </w:rPr>
        <w:t>определены</w:t>
      </w:r>
      <w:r w:rsidR="00DA4CEC" w:rsidRPr="00C745F1">
        <w:rPr>
          <w:rFonts w:eastAsiaTheme="minorHAnsi"/>
          <w:sz w:val="28"/>
          <w:szCs w:val="28"/>
          <w:lang w:eastAsia="en-US"/>
        </w:rPr>
        <w:t xml:space="preserve"> в ГОСТ 10299 – ГОСТ 10301</w:t>
      </w:r>
      <w:r w:rsidRPr="00C745F1">
        <w:rPr>
          <w:rFonts w:eastAsiaTheme="minorHAnsi"/>
          <w:sz w:val="28"/>
          <w:szCs w:val="28"/>
          <w:lang w:eastAsia="en-US"/>
        </w:rPr>
        <w:t>.</w:t>
      </w:r>
      <w:r w:rsidR="00DA4CEC" w:rsidRPr="00C745F1">
        <w:rPr>
          <w:rFonts w:eastAsiaTheme="minorHAnsi"/>
          <w:sz w:val="28"/>
          <w:szCs w:val="28"/>
          <w:lang w:eastAsia="en-US"/>
        </w:rPr>
        <w:t xml:space="preserve"> </w:t>
      </w:r>
      <w:r w:rsidRPr="00C745F1">
        <w:rPr>
          <w:rFonts w:eastAsiaTheme="minorHAnsi"/>
          <w:sz w:val="28"/>
          <w:szCs w:val="28"/>
          <w:lang w:eastAsia="en-US"/>
        </w:rPr>
        <w:t>О</w:t>
      </w:r>
      <w:r w:rsidR="00DA4CEC" w:rsidRPr="00C745F1">
        <w:rPr>
          <w:rFonts w:eastAsiaTheme="minorHAnsi"/>
          <w:sz w:val="28"/>
          <w:szCs w:val="28"/>
          <w:lang w:eastAsia="en-US"/>
        </w:rPr>
        <w:t>собенност</w:t>
      </w:r>
      <w:r w:rsidRPr="00C745F1">
        <w:rPr>
          <w:rFonts w:eastAsiaTheme="minorHAnsi"/>
          <w:sz w:val="28"/>
          <w:szCs w:val="28"/>
          <w:lang w:eastAsia="en-US"/>
        </w:rPr>
        <w:t xml:space="preserve">и </w:t>
      </w:r>
      <w:r w:rsidR="00DA4CEC" w:rsidRPr="00C745F1">
        <w:rPr>
          <w:rFonts w:eastAsiaTheme="minorHAnsi"/>
          <w:sz w:val="28"/>
          <w:szCs w:val="28"/>
          <w:lang w:eastAsia="en-US"/>
        </w:rPr>
        <w:t>расч</w:t>
      </w:r>
      <w:r w:rsidR="00074A9C">
        <w:rPr>
          <w:rFonts w:eastAsiaTheme="minorHAnsi"/>
          <w:sz w:val="28"/>
          <w:szCs w:val="28"/>
          <w:lang w:eastAsia="en-US"/>
        </w:rPr>
        <w:t>е</w:t>
      </w:r>
      <w:r w:rsidR="00DA4CEC" w:rsidRPr="00C745F1">
        <w:rPr>
          <w:rFonts w:eastAsiaTheme="minorHAnsi"/>
          <w:sz w:val="28"/>
          <w:szCs w:val="28"/>
          <w:lang w:eastAsia="en-US"/>
        </w:rPr>
        <w:t xml:space="preserve">та </w:t>
      </w:r>
      <w:r w:rsidRPr="00C745F1">
        <w:rPr>
          <w:rFonts w:eastAsiaTheme="minorHAnsi"/>
          <w:sz w:val="28"/>
          <w:szCs w:val="28"/>
          <w:lang w:eastAsia="en-US"/>
        </w:rPr>
        <w:t>соединений</w:t>
      </w:r>
      <w:r w:rsidR="00DA4CEC" w:rsidRPr="00C745F1">
        <w:rPr>
          <w:rFonts w:eastAsiaTheme="minorHAnsi"/>
          <w:sz w:val="28"/>
          <w:szCs w:val="28"/>
          <w:lang w:eastAsia="en-US"/>
        </w:rPr>
        <w:t xml:space="preserve"> даны в </w:t>
      </w:r>
      <w:r w:rsidRPr="00C745F1">
        <w:rPr>
          <w:rFonts w:eastAsiaTheme="minorHAnsi"/>
          <w:sz w:val="28"/>
          <w:szCs w:val="28"/>
          <w:lang w:eastAsia="en-US"/>
        </w:rPr>
        <w:t>разделе</w:t>
      </w:r>
      <w:r w:rsidR="00DA4CEC" w:rsidRPr="00C745F1">
        <w:rPr>
          <w:rFonts w:eastAsiaTheme="minorHAnsi"/>
          <w:sz w:val="28"/>
          <w:szCs w:val="28"/>
          <w:lang w:eastAsia="en-US"/>
        </w:rPr>
        <w:t xml:space="preserve"> </w:t>
      </w:r>
      <w:r w:rsidR="00EE44B8">
        <w:rPr>
          <w:rFonts w:eastAsiaTheme="minorHAnsi"/>
          <w:sz w:val="28"/>
          <w:szCs w:val="28"/>
          <w:lang w:eastAsia="en-US"/>
        </w:rPr>
        <w:t>8</w:t>
      </w:r>
      <w:r w:rsidR="00DA4CEC" w:rsidRPr="00C745F1">
        <w:rPr>
          <w:rFonts w:eastAsiaTheme="minorHAnsi"/>
          <w:sz w:val="28"/>
          <w:szCs w:val="28"/>
          <w:lang w:eastAsia="en-US"/>
        </w:rPr>
        <w:t>.</w:t>
      </w:r>
    </w:p>
    <w:p w:rsidR="009A0288" w:rsidRPr="009022D8" w:rsidRDefault="000E169F" w:rsidP="00616EDE">
      <w:pPr>
        <w:numPr>
          <w:ilvl w:val="1"/>
          <w:numId w:val="42"/>
        </w:numPr>
        <w:jc w:val="both"/>
        <w:rPr>
          <w:rFonts w:eastAsiaTheme="minorHAnsi"/>
          <w:b/>
          <w:sz w:val="28"/>
          <w:szCs w:val="28"/>
          <w:lang w:eastAsia="en-US"/>
        </w:rPr>
      </w:pPr>
      <w:r w:rsidRPr="00C745F1">
        <w:rPr>
          <w:rFonts w:eastAsiaTheme="minorHAnsi"/>
          <w:sz w:val="28"/>
          <w:szCs w:val="28"/>
          <w:lang w:eastAsia="en-US"/>
        </w:rPr>
        <w:t xml:space="preserve">Район размещения неотапливаемых зданий и сооружений из ЛСТК с использованием </w:t>
      </w:r>
      <w:r w:rsidR="009A0288" w:rsidRPr="00C745F1">
        <w:rPr>
          <w:rFonts w:eastAsiaTheme="minorHAnsi"/>
          <w:sz w:val="28"/>
          <w:szCs w:val="28"/>
          <w:lang w:eastAsia="en-US"/>
        </w:rPr>
        <w:t>сталей марок 01, 02, 220 ÷ 250 и аналогичных им импортных (</w:t>
      </w:r>
      <w:r w:rsidR="009022D8">
        <w:rPr>
          <w:rFonts w:eastAsiaTheme="minorHAnsi"/>
          <w:sz w:val="28"/>
          <w:szCs w:val="28"/>
          <w:lang w:eastAsia="en-US"/>
        </w:rPr>
        <w:t xml:space="preserve">по ГОСТ </w:t>
      </w:r>
      <w:proofErr w:type="gramStart"/>
      <w:r w:rsidR="009022D8">
        <w:rPr>
          <w:rFonts w:eastAsiaTheme="minorHAnsi"/>
          <w:sz w:val="28"/>
          <w:szCs w:val="28"/>
          <w:lang w:eastAsia="en-US"/>
        </w:rPr>
        <w:t>Р</w:t>
      </w:r>
      <w:proofErr w:type="gramEnd"/>
      <w:r w:rsidR="009022D8">
        <w:rPr>
          <w:rFonts w:eastAsiaTheme="minorHAnsi"/>
          <w:sz w:val="28"/>
          <w:szCs w:val="28"/>
          <w:lang w:eastAsia="en-US"/>
        </w:rPr>
        <w:t xml:space="preserve"> 52246)</w:t>
      </w:r>
      <w:r w:rsidR="009A0288" w:rsidRPr="00C745F1">
        <w:rPr>
          <w:rFonts w:eastAsiaTheme="minorHAnsi"/>
          <w:sz w:val="28"/>
          <w:szCs w:val="28"/>
          <w:lang w:eastAsia="en-US"/>
        </w:rPr>
        <w:t xml:space="preserve"> ограничивается </w:t>
      </w:r>
      <w:r w:rsidR="00225886" w:rsidRPr="00C745F1">
        <w:rPr>
          <w:rFonts w:eastAsiaTheme="minorHAnsi"/>
          <w:sz w:val="28"/>
          <w:szCs w:val="28"/>
          <w:lang w:eastAsia="en-US"/>
        </w:rPr>
        <w:t>расч</w:t>
      </w:r>
      <w:r w:rsidR="00074A9C">
        <w:rPr>
          <w:rFonts w:eastAsiaTheme="minorHAnsi"/>
          <w:sz w:val="28"/>
          <w:szCs w:val="28"/>
          <w:lang w:eastAsia="en-US"/>
        </w:rPr>
        <w:t>е</w:t>
      </w:r>
      <w:r w:rsidR="00225886" w:rsidRPr="00C745F1">
        <w:rPr>
          <w:rFonts w:eastAsiaTheme="minorHAnsi"/>
          <w:sz w:val="28"/>
          <w:szCs w:val="28"/>
          <w:lang w:eastAsia="en-US"/>
        </w:rPr>
        <w:t xml:space="preserve">тной </w:t>
      </w:r>
      <w:r w:rsidR="009A0288" w:rsidRPr="00C745F1">
        <w:rPr>
          <w:rFonts w:eastAsiaTheme="minorHAnsi"/>
          <w:sz w:val="28"/>
          <w:szCs w:val="28"/>
          <w:lang w:eastAsia="en-US"/>
        </w:rPr>
        <w:t xml:space="preserve">температурой не ниже минус 55 </w:t>
      </w:r>
      <w:r w:rsidR="00C745F1" w:rsidRPr="00C745F1">
        <w:rPr>
          <w:rFonts w:eastAsiaTheme="minorHAnsi"/>
          <w:sz w:val="28"/>
          <w:szCs w:val="28"/>
          <w:vertAlign w:val="superscript"/>
          <w:lang w:eastAsia="en-US"/>
        </w:rPr>
        <w:t>о</w:t>
      </w:r>
      <w:r w:rsidR="009A0288" w:rsidRPr="00C745F1">
        <w:rPr>
          <w:rFonts w:eastAsiaTheme="minorHAnsi"/>
          <w:sz w:val="28"/>
          <w:szCs w:val="28"/>
          <w:lang w:eastAsia="en-US"/>
        </w:rPr>
        <w:t>С.</w:t>
      </w:r>
      <w:r w:rsidR="002A355B">
        <w:rPr>
          <w:rFonts w:eastAsiaTheme="minorHAnsi"/>
          <w:sz w:val="28"/>
          <w:szCs w:val="28"/>
          <w:lang w:eastAsia="en-US"/>
        </w:rPr>
        <w:t xml:space="preserve"> За расче</w:t>
      </w:r>
      <w:r w:rsidR="009B4C3D" w:rsidRPr="00C745F1">
        <w:rPr>
          <w:rFonts w:eastAsiaTheme="minorHAnsi"/>
          <w:sz w:val="28"/>
          <w:szCs w:val="28"/>
          <w:lang w:eastAsia="en-US"/>
        </w:rPr>
        <w:t xml:space="preserve">тную температуру </w:t>
      </w:r>
      <w:r w:rsidR="00601E01" w:rsidRPr="00C745F1">
        <w:rPr>
          <w:rFonts w:eastAsiaTheme="minorHAnsi"/>
          <w:sz w:val="28"/>
          <w:szCs w:val="28"/>
          <w:lang w:eastAsia="en-US"/>
        </w:rPr>
        <w:t>принимается</w:t>
      </w:r>
      <w:r w:rsidR="009B4C3D" w:rsidRPr="00C745F1">
        <w:rPr>
          <w:rFonts w:eastAsiaTheme="minorHAnsi"/>
          <w:sz w:val="28"/>
          <w:szCs w:val="28"/>
          <w:lang w:eastAsia="en-US"/>
        </w:rPr>
        <w:t xml:space="preserve"> средн</w:t>
      </w:r>
      <w:r w:rsidR="00412186" w:rsidRPr="00C745F1">
        <w:rPr>
          <w:rFonts w:eastAsiaTheme="minorHAnsi"/>
          <w:sz w:val="28"/>
          <w:szCs w:val="28"/>
          <w:lang w:eastAsia="en-US"/>
        </w:rPr>
        <w:t>яя</w:t>
      </w:r>
      <w:r w:rsidR="009B4C3D" w:rsidRPr="00C745F1">
        <w:rPr>
          <w:rFonts w:eastAsiaTheme="minorHAnsi"/>
          <w:sz w:val="28"/>
          <w:szCs w:val="28"/>
          <w:lang w:eastAsia="en-US"/>
        </w:rPr>
        <w:t xml:space="preserve"> температур</w:t>
      </w:r>
      <w:r w:rsidR="00412186" w:rsidRPr="00C745F1">
        <w:rPr>
          <w:rFonts w:eastAsiaTheme="minorHAnsi"/>
          <w:sz w:val="28"/>
          <w:szCs w:val="28"/>
          <w:lang w:eastAsia="en-US"/>
        </w:rPr>
        <w:t>а</w:t>
      </w:r>
      <w:r w:rsidR="009B4C3D" w:rsidRPr="00C745F1">
        <w:rPr>
          <w:rFonts w:eastAsiaTheme="minorHAnsi"/>
          <w:sz w:val="28"/>
          <w:szCs w:val="28"/>
          <w:lang w:eastAsia="en-US"/>
        </w:rPr>
        <w:t xml:space="preserve"> самых холодных суток для данной местности, устанавливаем</w:t>
      </w:r>
      <w:r w:rsidR="00412186" w:rsidRPr="00C745F1">
        <w:rPr>
          <w:rFonts w:eastAsiaTheme="minorHAnsi"/>
          <w:sz w:val="28"/>
          <w:szCs w:val="28"/>
          <w:lang w:eastAsia="en-US"/>
        </w:rPr>
        <w:t>ая</w:t>
      </w:r>
      <w:r w:rsidR="009B4C3D" w:rsidRPr="00C745F1">
        <w:rPr>
          <w:rFonts w:eastAsiaTheme="minorHAnsi"/>
          <w:sz w:val="28"/>
          <w:szCs w:val="28"/>
          <w:lang w:eastAsia="en-US"/>
        </w:rPr>
        <w:t xml:space="preserve"> с обеспеченностью 0,98 по таблице температур наружного воздуха.</w:t>
      </w:r>
    </w:p>
    <w:p w:rsidR="009022D8" w:rsidRPr="00FF0AFE" w:rsidRDefault="009022D8" w:rsidP="00616EDE">
      <w:pPr>
        <w:numPr>
          <w:ilvl w:val="1"/>
          <w:numId w:val="42"/>
        </w:numPr>
        <w:spacing w:after="120"/>
        <w:ind w:left="0" w:firstLine="567"/>
        <w:jc w:val="both"/>
        <w:rPr>
          <w:rFonts w:eastAsiaTheme="minorHAnsi"/>
          <w:b/>
          <w:sz w:val="28"/>
          <w:szCs w:val="28"/>
          <w:lang w:eastAsia="en-US"/>
        </w:rPr>
      </w:pPr>
      <w:r>
        <w:rPr>
          <w:rFonts w:eastAsiaTheme="minorHAnsi"/>
          <w:sz w:val="28"/>
          <w:szCs w:val="28"/>
          <w:lang w:eastAsia="en-US"/>
        </w:rPr>
        <w:t xml:space="preserve">Не допускается использование ЛСТК с соединениями электродуговой и контактной сваркой в неотапливаемых помещениях при расчетной температуре ниже минус 55 </w:t>
      </w:r>
      <w:r>
        <w:rPr>
          <w:rFonts w:eastAsiaTheme="minorHAnsi"/>
          <w:sz w:val="28"/>
          <w:szCs w:val="28"/>
          <w:vertAlign w:val="superscript"/>
          <w:lang w:eastAsia="en-US"/>
        </w:rPr>
        <w:t>о</w:t>
      </w:r>
      <w:r>
        <w:rPr>
          <w:rFonts w:eastAsiaTheme="minorHAnsi"/>
          <w:sz w:val="28"/>
          <w:szCs w:val="28"/>
          <w:lang w:eastAsia="en-US"/>
        </w:rPr>
        <w:t>С.</w:t>
      </w:r>
    </w:p>
    <w:p w:rsidR="00FF0AFE" w:rsidRDefault="00FF0AFE" w:rsidP="007B2314">
      <w:pPr>
        <w:jc w:val="both"/>
        <w:rPr>
          <w:rFonts w:eastAsiaTheme="minorHAnsi"/>
          <w:sz w:val="28"/>
          <w:szCs w:val="28"/>
          <w:lang w:eastAsia="en-US"/>
        </w:rPr>
      </w:pPr>
    </w:p>
    <w:p w:rsidR="00FF0AFE" w:rsidRPr="006C7C82" w:rsidRDefault="00FF0AFE" w:rsidP="00616EDE">
      <w:pPr>
        <w:numPr>
          <w:ilvl w:val="0"/>
          <w:numId w:val="34"/>
        </w:numPr>
        <w:jc w:val="both"/>
        <w:rPr>
          <w:rFonts w:eastAsiaTheme="minorHAnsi"/>
          <w:b/>
          <w:sz w:val="32"/>
          <w:szCs w:val="32"/>
          <w:lang w:eastAsia="en-US"/>
        </w:rPr>
      </w:pPr>
      <w:r w:rsidRPr="006C7C82">
        <w:rPr>
          <w:b/>
          <w:sz w:val="32"/>
          <w:szCs w:val="32"/>
        </w:rPr>
        <w:t xml:space="preserve">Расчет конструктивных систем зданий </w:t>
      </w:r>
    </w:p>
    <w:p w:rsidR="00FF0AFE" w:rsidRDefault="006C7C82" w:rsidP="00FF0AFE">
      <w:pPr>
        <w:keepNext/>
        <w:tabs>
          <w:tab w:val="left" w:pos="993"/>
        </w:tabs>
        <w:jc w:val="both"/>
        <w:rPr>
          <w:b/>
          <w:sz w:val="28"/>
          <w:szCs w:val="28"/>
        </w:rPr>
      </w:pPr>
      <w:r>
        <w:rPr>
          <w:b/>
          <w:sz w:val="32"/>
          <w:szCs w:val="32"/>
        </w:rPr>
        <w:t xml:space="preserve">          </w:t>
      </w:r>
      <w:r w:rsidR="00FF0AFE" w:rsidRPr="006C7C82">
        <w:rPr>
          <w:b/>
          <w:sz w:val="32"/>
          <w:szCs w:val="32"/>
        </w:rPr>
        <w:t>и сооружений на прочность и устойчив</w:t>
      </w:r>
      <w:r w:rsidR="00FF0AFE" w:rsidRPr="00C745F1">
        <w:rPr>
          <w:b/>
          <w:sz w:val="28"/>
          <w:szCs w:val="28"/>
        </w:rPr>
        <w:t>ость</w:t>
      </w:r>
    </w:p>
    <w:p w:rsidR="00FF0AFE" w:rsidRPr="00241F92" w:rsidRDefault="00FF0AFE" w:rsidP="00FF0AFE">
      <w:pPr>
        <w:keepNext/>
        <w:tabs>
          <w:tab w:val="left" w:pos="993"/>
        </w:tabs>
        <w:jc w:val="both"/>
        <w:rPr>
          <w:b/>
        </w:rPr>
      </w:pPr>
    </w:p>
    <w:p w:rsidR="00FF0AFE" w:rsidRDefault="00FF0AFE" w:rsidP="00616EDE">
      <w:pPr>
        <w:numPr>
          <w:ilvl w:val="1"/>
          <w:numId w:val="34"/>
        </w:numPr>
        <w:jc w:val="both"/>
        <w:rPr>
          <w:rFonts w:eastAsiaTheme="minorHAnsi"/>
          <w:b/>
          <w:sz w:val="28"/>
          <w:szCs w:val="28"/>
          <w:lang w:eastAsia="en-US"/>
        </w:rPr>
      </w:pPr>
      <w:r w:rsidRPr="00241F92">
        <w:rPr>
          <w:rFonts w:eastAsiaTheme="minorHAnsi"/>
          <w:b/>
          <w:sz w:val="28"/>
          <w:szCs w:val="28"/>
          <w:lang w:eastAsia="en-US"/>
        </w:rPr>
        <w:t xml:space="preserve">Общие положения </w:t>
      </w:r>
    </w:p>
    <w:p w:rsidR="00FF0AFE" w:rsidRPr="009022D8" w:rsidRDefault="00FF0AFE" w:rsidP="00FF0AFE">
      <w:pPr>
        <w:ind w:left="568"/>
        <w:jc w:val="both"/>
        <w:rPr>
          <w:rFonts w:eastAsiaTheme="minorHAnsi"/>
          <w:b/>
          <w:sz w:val="28"/>
          <w:szCs w:val="28"/>
          <w:lang w:eastAsia="en-US"/>
        </w:rPr>
      </w:pPr>
    </w:p>
    <w:p w:rsidR="00FF0AFE" w:rsidRPr="004D42B7" w:rsidRDefault="00FF0AFE" w:rsidP="00616EDE">
      <w:pPr>
        <w:numPr>
          <w:ilvl w:val="2"/>
          <w:numId w:val="34"/>
        </w:numPr>
        <w:jc w:val="both"/>
        <w:rPr>
          <w:rFonts w:eastAsiaTheme="minorHAnsi"/>
          <w:b/>
          <w:sz w:val="28"/>
          <w:szCs w:val="28"/>
          <w:lang w:eastAsia="en-US"/>
        </w:rPr>
      </w:pPr>
      <w:r w:rsidRPr="00241F92">
        <w:rPr>
          <w:sz w:val="28"/>
        </w:rPr>
        <w:t>Максимальные</w:t>
      </w:r>
      <w:r w:rsidR="009022D8">
        <w:rPr>
          <w:sz w:val="28"/>
        </w:rPr>
        <w:t xml:space="preserve"> значения </w:t>
      </w:r>
      <w:r w:rsidRPr="00241F92">
        <w:rPr>
          <w:sz w:val="28"/>
        </w:rPr>
        <w:t xml:space="preserve"> отношения ширины к толщине элементов профилей и профилированных настилов приведены в таблице </w:t>
      </w:r>
      <w:r w:rsidR="00213D9B">
        <w:rPr>
          <w:sz w:val="28"/>
        </w:rPr>
        <w:t>7</w:t>
      </w:r>
      <w:r w:rsidRPr="00241F92">
        <w:rPr>
          <w:sz w:val="28"/>
        </w:rPr>
        <w:t>.1</w:t>
      </w:r>
      <w:r w:rsidR="004D42B7">
        <w:rPr>
          <w:sz w:val="28"/>
          <w:szCs w:val="28"/>
        </w:rPr>
        <w:t>.</w:t>
      </w: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Default="004D42B7" w:rsidP="004D42B7">
      <w:pPr>
        <w:ind w:left="567"/>
        <w:jc w:val="both"/>
        <w:rPr>
          <w:sz w:val="28"/>
          <w:szCs w:val="28"/>
        </w:rPr>
      </w:pPr>
    </w:p>
    <w:p w:rsidR="004D42B7" w:rsidRPr="009022D8" w:rsidRDefault="004D42B7" w:rsidP="004D42B7">
      <w:pPr>
        <w:ind w:left="567"/>
        <w:jc w:val="both"/>
        <w:rPr>
          <w:rFonts w:eastAsiaTheme="minorHAnsi"/>
          <w:b/>
          <w:sz w:val="28"/>
          <w:szCs w:val="28"/>
          <w:lang w:eastAsia="en-US"/>
        </w:rPr>
      </w:pPr>
    </w:p>
    <w:p w:rsidR="00FF0AFE" w:rsidRDefault="00FF0AFE" w:rsidP="00FF0AFE">
      <w:pPr>
        <w:pStyle w:val="Default"/>
        <w:tabs>
          <w:tab w:val="left" w:pos="1701"/>
        </w:tabs>
        <w:jc w:val="both"/>
        <w:rPr>
          <w:rFonts w:ascii="Times New Roman" w:hAnsi="Times New Roman" w:cs="Times New Roman"/>
          <w:bCs/>
          <w:color w:val="auto"/>
          <w:sz w:val="28"/>
          <w:szCs w:val="28"/>
        </w:rPr>
      </w:pPr>
      <w:r w:rsidRPr="004D42B7">
        <w:rPr>
          <w:rFonts w:ascii="Times New Roman" w:hAnsi="Times New Roman"/>
          <w:color w:val="auto"/>
          <w:spacing w:val="40"/>
          <w:sz w:val="28"/>
          <w:szCs w:val="28"/>
        </w:rPr>
        <w:lastRenderedPageBreak/>
        <w:t>Таблиц</w:t>
      </w:r>
      <w:r w:rsidRPr="00FF0AFE">
        <w:rPr>
          <w:rFonts w:ascii="Times New Roman" w:hAnsi="Times New Roman"/>
          <w:color w:val="auto"/>
          <w:sz w:val="28"/>
          <w:szCs w:val="28"/>
        </w:rPr>
        <w:t xml:space="preserve">а </w:t>
      </w:r>
      <w:r w:rsidR="004D42B7">
        <w:rPr>
          <w:rFonts w:ascii="Times New Roman" w:hAnsi="Times New Roman"/>
          <w:color w:val="auto"/>
          <w:sz w:val="28"/>
          <w:szCs w:val="28"/>
        </w:rPr>
        <w:t xml:space="preserve"> </w:t>
      </w:r>
      <w:r w:rsidR="00213D9B">
        <w:rPr>
          <w:rFonts w:ascii="Times New Roman" w:hAnsi="Times New Roman"/>
          <w:color w:val="auto"/>
          <w:sz w:val="28"/>
          <w:szCs w:val="28"/>
        </w:rPr>
        <w:t>7</w:t>
      </w:r>
      <w:r w:rsidRPr="00FF0AFE">
        <w:rPr>
          <w:rFonts w:ascii="Times New Roman" w:hAnsi="Times New Roman"/>
          <w:color w:val="auto"/>
          <w:sz w:val="28"/>
          <w:szCs w:val="28"/>
        </w:rPr>
        <w:t xml:space="preserve">.1 </w:t>
      </w:r>
      <w:r w:rsidRPr="00FF0AFE">
        <w:rPr>
          <w:rFonts w:ascii="Times New Roman" w:hAnsi="Times New Roman"/>
          <w:color w:val="auto"/>
          <w:sz w:val="28"/>
          <w:szCs w:val="28"/>
        </w:rPr>
        <w:sym w:font="Symbol" w:char="F02D"/>
      </w:r>
      <w:r w:rsidRPr="00FF0AFE">
        <w:rPr>
          <w:rFonts w:ascii="Times New Roman" w:hAnsi="Times New Roman"/>
          <w:color w:val="auto"/>
          <w:sz w:val="28"/>
          <w:szCs w:val="28"/>
        </w:rPr>
        <w:t xml:space="preserve"> Максимальные значения </w:t>
      </w:r>
      <w:r w:rsidRPr="00FF0AFE">
        <w:rPr>
          <w:rFonts w:ascii="Times New Roman" w:hAnsi="Times New Roman" w:cs="Times New Roman"/>
          <w:bCs/>
          <w:color w:val="auto"/>
          <w:sz w:val="28"/>
          <w:szCs w:val="28"/>
        </w:rPr>
        <w:t>отношений</w:t>
      </w:r>
      <w:r w:rsidRPr="00FF0AFE">
        <w:rPr>
          <w:rFonts w:ascii="Times New Roman" w:hAnsi="Times New Roman"/>
          <w:color w:val="auto"/>
          <w:sz w:val="28"/>
          <w:szCs w:val="28"/>
        </w:rPr>
        <w:t xml:space="preserve"> ширины </w:t>
      </w:r>
      <w:r w:rsidRPr="00FF0AFE">
        <w:rPr>
          <w:rFonts w:ascii="Times New Roman" w:hAnsi="Times New Roman" w:cs="Times New Roman"/>
          <w:bCs/>
          <w:color w:val="auto"/>
          <w:sz w:val="28"/>
          <w:szCs w:val="28"/>
        </w:rPr>
        <w:t xml:space="preserve">и высоты </w:t>
      </w:r>
    </w:p>
    <w:p w:rsidR="00FF0AFE" w:rsidRDefault="00FF0AFE" w:rsidP="00FF0AFE">
      <w:pPr>
        <w:pStyle w:val="Default"/>
        <w:tabs>
          <w:tab w:val="left" w:pos="1701"/>
        </w:tabs>
        <w:jc w:val="both"/>
        <w:rPr>
          <w:rFonts w:ascii="Times New Roman" w:hAnsi="Times New Roman"/>
          <w:color w:val="auto"/>
          <w:sz w:val="28"/>
          <w:szCs w:val="28"/>
        </w:rPr>
      </w:pPr>
      <w:r w:rsidRPr="00FF0AFE">
        <w:rPr>
          <w:rFonts w:ascii="Times New Roman" w:hAnsi="Times New Roman" w:cs="Times New Roman"/>
          <w:bCs/>
          <w:color w:val="auto"/>
          <w:sz w:val="28"/>
          <w:szCs w:val="28"/>
        </w:rPr>
        <w:t xml:space="preserve">элементов сечения </w:t>
      </w:r>
      <w:r w:rsidRPr="00FF0AFE">
        <w:rPr>
          <w:rFonts w:ascii="Times New Roman" w:hAnsi="Times New Roman"/>
          <w:color w:val="auto"/>
          <w:sz w:val="28"/>
          <w:szCs w:val="28"/>
        </w:rPr>
        <w:t>к толщине</w:t>
      </w:r>
    </w:p>
    <w:p w:rsidR="00FF0AFE" w:rsidRPr="00E959E4" w:rsidRDefault="00FF0AFE" w:rsidP="00FF0AFE">
      <w:pPr>
        <w:pStyle w:val="Default"/>
        <w:tabs>
          <w:tab w:val="left" w:pos="1701"/>
        </w:tabs>
        <w:jc w:val="both"/>
        <w:rPr>
          <w:rFonts w:ascii="Times New Roman" w:hAnsi="Times New Roman"/>
          <w:color w:val="auto"/>
        </w:rPr>
      </w:pPr>
    </w:p>
    <w:tbl>
      <w:tblPr>
        <w:tblStyle w:val="a8"/>
        <w:tblW w:w="0" w:type="auto"/>
        <w:tblInd w:w="108" w:type="dxa"/>
        <w:tblLook w:val="04A0"/>
      </w:tblPr>
      <w:tblGrid>
        <w:gridCol w:w="6798"/>
        <w:gridCol w:w="2558"/>
      </w:tblGrid>
      <w:tr w:rsidR="00FF0AFE" w:rsidRPr="001E3690" w:rsidTr="0093427A">
        <w:trPr>
          <w:tblHeader/>
        </w:trPr>
        <w:tc>
          <w:tcPr>
            <w:tcW w:w="6798" w:type="dxa"/>
            <w:tcBorders>
              <w:bottom w:val="double" w:sz="4" w:space="0" w:color="auto"/>
            </w:tcBorders>
            <w:vAlign w:val="center"/>
          </w:tcPr>
          <w:p w:rsidR="00FF0AFE" w:rsidRPr="00E959E4" w:rsidRDefault="00FF0AFE" w:rsidP="008357B2">
            <w:pPr>
              <w:pStyle w:val="Default"/>
              <w:overflowPunct w:val="0"/>
              <w:jc w:val="center"/>
              <w:textAlignment w:val="baseline"/>
              <w:rPr>
                <w:rFonts w:ascii="Times New Roman" w:hAnsi="Times New Roman"/>
                <w:color w:val="auto"/>
                <w:sz w:val="28"/>
                <w:szCs w:val="28"/>
              </w:rPr>
            </w:pPr>
            <w:r w:rsidRPr="00E959E4">
              <w:rPr>
                <w:rFonts w:ascii="Times New Roman" w:hAnsi="Times New Roman"/>
                <w:color w:val="auto"/>
                <w:sz w:val="28"/>
                <w:szCs w:val="28"/>
              </w:rPr>
              <w:t>Элементы поперечного сечения</w:t>
            </w:r>
          </w:p>
        </w:tc>
        <w:tc>
          <w:tcPr>
            <w:tcW w:w="2558" w:type="dxa"/>
            <w:tcBorders>
              <w:bottom w:val="double" w:sz="4" w:space="0" w:color="auto"/>
            </w:tcBorders>
            <w:vAlign w:val="center"/>
          </w:tcPr>
          <w:p w:rsidR="00FF0AFE" w:rsidRPr="00E959E4" w:rsidRDefault="00FF0AFE" w:rsidP="008357B2">
            <w:pPr>
              <w:pStyle w:val="Default"/>
              <w:overflowPunct w:val="0"/>
              <w:jc w:val="center"/>
              <w:textAlignment w:val="baseline"/>
              <w:rPr>
                <w:rFonts w:ascii="Times New Roman" w:hAnsi="Times New Roman"/>
                <w:color w:val="auto"/>
                <w:sz w:val="28"/>
                <w:szCs w:val="28"/>
              </w:rPr>
            </w:pPr>
            <w:r w:rsidRPr="00E959E4">
              <w:rPr>
                <w:rFonts w:ascii="Times New Roman" w:hAnsi="Times New Roman"/>
                <w:color w:val="auto"/>
                <w:sz w:val="28"/>
                <w:szCs w:val="28"/>
              </w:rPr>
              <w:t>Максимальное значение</w:t>
            </w:r>
          </w:p>
        </w:tc>
      </w:tr>
      <w:tr w:rsidR="00FF0AFE" w:rsidRPr="001E3690" w:rsidTr="006743D0">
        <w:trPr>
          <w:trHeight w:val="2508"/>
        </w:trPr>
        <w:tc>
          <w:tcPr>
            <w:tcW w:w="6798" w:type="dxa"/>
            <w:tcBorders>
              <w:top w:val="double" w:sz="4" w:space="0" w:color="auto"/>
            </w:tcBorders>
            <w:vAlign w:val="center"/>
          </w:tcPr>
          <w:p w:rsidR="00FF0AFE" w:rsidRPr="001E3690" w:rsidRDefault="006743D0" w:rsidP="008357B2">
            <w:pPr>
              <w:tabs>
                <w:tab w:val="left" w:pos="426"/>
                <w:tab w:val="left" w:pos="567"/>
                <w:tab w:val="left" w:pos="1276"/>
              </w:tabs>
              <w:spacing w:before="120" w:after="120"/>
              <w:jc w:val="center"/>
              <w:rPr>
                <w:sz w:val="24"/>
              </w:rPr>
            </w:pPr>
            <w:r>
              <w:rPr>
                <w:noProof/>
                <w:sz w:val="24"/>
              </w:rPr>
              <w:drawing>
                <wp:inline distT="0" distB="0" distL="0" distR="0">
                  <wp:extent cx="3767727" cy="1440000"/>
                  <wp:effectExtent l="19050" t="0" r="4173" b="0"/>
                  <wp:docPr id="21" name="Рисунок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stretch>
                            <a:fillRect/>
                          </a:stretch>
                        </pic:blipFill>
                        <pic:spPr>
                          <a:xfrm>
                            <a:off x="0" y="0"/>
                            <a:ext cx="3767727" cy="1440000"/>
                          </a:xfrm>
                          <a:prstGeom prst="rect">
                            <a:avLst/>
                          </a:prstGeom>
                        </pic:spPr>
                      </pic:pic>
                    </a:graphicData>
                  </a:graphic>
                </wp:inline>
              </w:drawing>
            </w:r>
          </w:p>
        </w:tc>
        <w:tc>
          <w:tcPr>
            <w:tcW w:w="2558" w:type="dxa"/>
            <w:tcBorders>
              <w:top w:val="double" w:sz="4" w:space="0" w:color="auto"/>
            </w:tcBorders>
            <w:vAlign w:val="center"/>
          </w:tcPr>
          <w:p w:rsidR="00FF0AFE" w:rsidRPr="00E959E4" w:rsidRDefault="00FF0AFE" w:rsidP="008357B2">
            <w:pPr>
              <w:tabs>
                <w:tab w:val="left" w:pos="426"/>
                <w:tab w:val="left" w:pos="567"/>
                <w:tab w:val="left" w:pos="1276"/>
              </w:tabs>
              <w:spacing w:before="120" w:after="120"/>
              <w:jc w:val="center"/>
              <w:rPr>
                <w:i/>
                <w:sz w:val="28"/>
                <w:szCs w:val="28"/>
                <w:lang w:val="en-US"/>
              </w:rPr>
            </w:pPr>
            <m:oMathPara>
              <m:oMath>
                <m:r>
                  <w:rPr>
                    <w:rFonts w:ascii="Cambria Math" w:hAnsi="Cambria Math"/>
                    <w:sz w:val="28"/>
                    <w:szCs w:val="28"/>
                    <w:lang w:val="en-US"/>
                  </w:rPr>
                  <m:t>b/t</m:t>
                </m:r>
                <m:r>
                  <w:rPr>
                    <w:rFonts w:ascii="Cambria Math" w:hAnsi="Cambria Math"/>
                    <w:sz w:val="28"/>
                    <w:szCs w:val="28"/>
                  </w:rPr>
                  <m:t>≤</m:t>
                </m:r>
                <m:r>
                  <w:rPr>
                    <w:rFonts w:ascii="Cambria Math" w:hAnsi="Cambria Math"/>
                    <w:sz w:val="28"/>
                    <w:szCs w:val="28"/>
                    <w:lang w:eastAsia="en-US"/>
                  </w:rPr>
                  <m:t>60</m:t>
                </m:r>
              </m:oMath>
            </m:oMathPara>
          </w:p>
        </w:tc>
      </w:tr>
      <w:tr w:rsidR="00FF0AFE" w:rsidRPr="001E3690" w:rsidTr="006743D0">
        <w:trPr>
          <w:trHeight w:val="2508"/>
        </w:trPr>
        <w:tc>
          <w:tcPr>
            <w:tcW w:w="6798" w:type="dxa"/>
            <w:vAlign w:val="center"/>
          </w:tcPr>
          <w:p w:rsidR="00FF0AFE" w:rsidRPr="001E3690" w:rsidRDefault="006743D0" w:rsidP="008357B2">
            <w:pPr>
              <w:tabs>
                <w:tab w:val="left" w:pos="426"/>
                <w:tab w:val="left" w:pos="567"/>
                <w:tab w:val="left" w:pos="1276"/>
              </w:tabs>
              <w:spacing w:before="120" w:after="120"/>
              <w:jc w:val="center"/>
              <w:rPr>
                <w:sz w:val="24"/>
              </w:rPr>
            </w:pPr>
            <w:r>
              <w:rPr>
                <w:noProof/>
                <w:sz w:val="24"/>
              </w:rPr>
              <w:drawing>
                <wp:inline distT="0" distB="0" distL="0" distR="0">
                  <wp:extent cx="4098795" cy="1440000"/>
                  <wp:effectExtent l="19050" t="0" r="0" b="0"/>
                  <wp:docPr id="12" name="Рисунок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stretch>
                            <a:fillRect/>
                          </a:stretch>
                        </pic:blipFill>
                        <pic:spPr>
                          <a:xfrm>
                            <a:off x="0" y="0"/>
                            <a:ext cx="4098795" cy="1440000"/>
                          </a:xfrm>
                          <a:prstGeom prst="rect">
                            <a:avLst/>
                          </a:prstGeom>
                        </pic:spPr>
                      </pic:pic>
                    </a:graphicData>
                  </a:graphic>
                </wp:inline>
              </w:drawing>
            </w:r>
          </w:p>
        </w:tc>
        <w:tc>
          <w:tcPr>
            <w:tcW w:w="2558" w:type="dxa"/>
            <w:vAlign w:val="center"/>
          </w:tcPr>
          <w:p w:rsidR="00FF0AFE" w:rsidRPr="00E959E4" w:rsidRDefault="00FF0AFE" w:rsidP="008357B2">
            <w:pPr>
              <w:tabs>
                <w:tab w:val="left" w:pos="426"/>
                <w:tab w:val="left" w:pos="567"/>
                <w:tab w:val="left" w:pos="1276"/>
              </w:tabs>
              <w:spacing w:before="120" w:after="120"/>
              <w:jc w:val="center"/>
              <w:rPr>
                <w:sz w:val="28"/>
                <w:szCs w:val="28"/>
                <w:lang w:val="en-US"/>
              </w:rPr>
            </w:pPr>
            <m:oMathPara>
              <m:oMath>
                <m:r>
                  <w:rPr>
                    <w:rFonts w:ascii="Cambria Math" w:hAnsi="Cambria Math"/>
                    <w:sz w:val="28"/>
                    <w:szCs w:val="28"/>
                  </w:rPr>
                  <m:t>b/t≤</m:t>
                </m:r>
                <m:r>
                  <w:rPr>
                    <w:rFonts w:ascii="Cambria Math" w:hAnsi="Cambria Math"/>
                    <w:sz w:val="28"/>
                    <w:szCs w:val="28"/>
                    <w:lang w:eastAsia="en-US"/>
                  </w:rPr>
                  <m:t>100</m:t>
                </m:r>
              </m:oMath>
            </m:oMathPara>
          </w:p>
          <w:p w:rsidR="00FF0AFE" w:rsidRPr="00E959E4" w:rsidRDefault="00FF0AFE" w:rsidP="008357B2">
            <w:pPr>
              <w:tabs>
                <w:tab w:val="left" w:pos="426"/>
                <w:tab w:val="left" w:pos="567"/>
                <w:tab w:val="left" w:pos="1276"/>
              </w:tabs>
              <w:spacing w:before="120" w:after="120"/>
              <w:jc w:val="center"/>
              <w:rPr>
                <w:sz w:val="28"/>
                <w:szCs w:val="28"/>
                <w:lang w:val="en-US"/>
              </w:rPr>
            </w:pPr>
            <w:r w:rsidRPr="00E959E4">
              <w:rPr>
                <w:sz w:val="28"/>
                <w:szCs w:val="28"/>
                <w:lang w:val="en-US"/>
              </w:rPr>
              <w:t xml:space="preserve"> </w:t>
            </w:r>
            <m:oMath>
              <m:r>
                <w:rPr>
                  <w:rFonts w:ascii="Cambria Math" w:hAnsi="Cambria Math"/>
                  <w:sz w:val="28"/>
                  <w:szCs w:val="28"/>
                  <w:lang w:val="en-US"/>
                </w:rPr>
                <m:t>c/t</m:t>
              </m:r>
              <m:r>
                <w:rPr>
                  <w:rFonts w:ascii="Cambria Math" w:hAnsi="Cambria Math"/>
                  <w:sz w:val="28"/>
                  <w:szCs w:val="28"/>
                </w:rPr>
                <m:t>≤40</m:t>
              </m:r>
            </m:oMath>
          </w:p>
          <w:p w:rsidR="00FF0AFE" w:rsidRPr="001E3690" w:rsidRDefault="00FF0AFE" w:rsidP="008357B2">
            <w:pPr>
              <w:tabs>
                <w:tab w:val="left" w:pos="426"/>
                <w:tab w:val="left" w:pos="567"/>
                <w:tab w:val="left" w:pos="1276"/>
              </w:tabs>
              <w:spacing w:before="120" w:after="120"/>
              <w:jc w:val="center"/>
              <w:rPr>
                <w:sz w:val="24"/>
                <w:lang w:val="en-US"/>
              </w:rPr>
            </w:pPr>
          </w:p>
        </w:tc>
      </w:tr>
      <w:tr w:rsidR="00FF0AFE" w:rsidRPr="001E3690" w:rsidTr="006743D0">
        <w:trPr>
          <w:trHeight w:val="2508"/>
        </w:trPr>
        <w:tc>
          <w:tcPr>
            <w:tcW w:w="6798" w:type="dxa"/>
            <w:vAlign w:val="center"/>
          </w:tcPr>
          <w:p w:rsidR="00FF0AFE" w:rsidRPr="001E3690" w:rsidRDefault="006743D0" w:rsidP="008357B2">
            <w:pPr>
              <w:tabs>
                <w:tab w:val="left" w:pos="426"/>
                <w:tab w:val="left" w:pos="567"/>
                <w:tab w:val="left" w:pos="1276"/>
              </w:tabs>
              <w:spacing w:before="120" w:after="120"/>
              <w:jc w:val="center"/>
              <w:rPr>
                <w:sz w:val="24"/>
              </w:rPr>
            </w:pPr>
            <w:r>
              <w:rPr>
                <w:noProof/>
                <w:sz w:val="24"/>
              </w:rPr>
              <w:drawing>
                <wp:inline distT="0" distB="0" distL="0" distR="0">
                  <wp:extent cx="3764280" cy="1257300"/>
                  <wp:effectExtent l="19050" t="0" r="7620" b="0"/>
                  <wp:docPr id="15" name="Рисунок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stretch>
                            <a:fillRect/>
                          </a:stretch>
                        </pic:blipFill>
                        <pic:spPr>
                          <a:xfrm>
                            <a:off x="0" y="0"/>
                            <a:ext cx="3764280" cy="1257300"/>
                          </a:xfrm>
                          <a:prstGeom prst="rect">
                            <a:avLst/>
                          </a:prstGeom>
                        </pic:spPr>
                      </pic:pic>
                    </a:graphicData>
                  </a:graphic>
                </wp:inline>
              </w:drawing>
            </w:r>
          </w:p>
        </w:tc>
        <w:tc>
          <w:tcPr>
            <w:tcW w:w="2558" w:type="dxa"/>
            <w:vAlign w:val="center"/>
          </w:tcPr>
          <w:p w:rsidR="00FF0AFE" w:rsidRPr="00E959E4" w:rsidRDefault="008357B2" w:rsidP="008357B2">
            <w:pPr>
              <w:tabs>
                <w:tab w:val="left" w:pos="426"/>
                <w:tab w:val="left" w:pos="567"/>
                <w:tab w:val="left" w:pos="1276"/>
              </w:tabs>
              <w:spacing w:before="120" w:after="120"/>
              <w:jc w:val="center"/>
              <w:rPr>
                <w:sz w:val="28"/>
                <w:szCs w:val="28"/>
                <w:lang w:val="en-US"/>
              </w:rPr>
            </w:pPr>
            <m:oMathPara>
              <m:oMath>
                <m:r>
                  <w:rPr>
                    <w:rFonts w:ascii="Cambria Math" w:hAnsi="Cambria Math"/>
                    <w:sz w:val="28"/>
                    <w:szCs w:val="28"/>
                  </w:rPr>
                  <m:t>b/t≤</m:t>
                </m:r>
                <m:r>
                  <w:rPr>
                    <w:rFonts w:ascii="Cambria Math" w:hAnsi="Cambria Math"/>
                    <w:sz w:val="28"/>
                    <w:szCs w:val="28"/>
                    <w:lang w:eastAsia="en-US"/>
                  </w:rPr>
                  <m:t>100</m:t>
                </m:r>
              </m:oMath>
            </m:oMathPara>
          </w:p>
          <w:p w:rsidR="00FF0AFE" w:rsidRPr="00E959E4" w:rsidRDefault="00FF0AFE" w:rsidP="008357B2">
            <w:pPr>
              <w:tabs>
                <w:tab w:val="left" w:pos="426"/>
                <w:tab w:val="left" w:pos="567"/>
                <w:tab w:val="left" w:pos="1276"/>
              </w:tabs>
              <w:spacing w:before="120" w:after="120"/>
              <w:jc w:val="center"/>
              <w:rPr>
                <w:sz w:val="28"/>
                <w:szCs w:val="28"/>
                <w:lang w:val="en-US"/>
              </w:rPr>
            </w:pPr>
            <w:r w:rsidRPr="00E959E4">
              <w:rPr>
                <w:sz w:val="28"/>
                <w:szCs w:val="28"/>
                <w:lang w:val="en-US"/>
              </w:rPr>
              <w:t xml:space="preserve"> </w:t>
            </w:r>
            <m:oMath>
              <m:r>
                <w:rPr>
                  <w:rFonts w:ascii="Cambria Math" w:hAnsi="Cambria Math"/>
                  <w:sz w:val="28"/>
                  <w:szCs w:val="28"/>
                  <w:lang w:val="en-US"/>
                </w:rPr>
                <m:t>c/t</m:t>
              </m:r>
              <m:r>
                <w:rPr>
                  <w:rFonts w:ascii="Cambria Math" w:hAnsi="Cambria Math"/>
                  <w:sz w:val="28"/>
                  <w:szCs w:val="28"/>
                </w:rPr>
                <m:t>≤</m:t>
              </m:r>
              <m:r>
                <w:rPr>
                  <w:rFonts w:ascii="Cambria Math" w:hAnsi="Cambria Math"/>
                  <w:sz w:val="28"/>
                  <w:szCs w:val="28"/>
                  <w:lang w:eastAsia="en-US"/>
                </w:rPr>
                <m:t>5</m:t>
              </m:r>
              <m:r>
                <w:rPr>
                  <w:rFonts w:ascii="Cambria Math" w:hAnsi="Cambria Math"/>
                  <w:sz w:val="28"/>
                  <w:szCs w:val="28"/>
                </w:rPr>
                <m:t>0</m:t>
              </m:r>
            </m:oMath>
          </w:p>
          <w:p w:rsidR="00FF0AFE" w:rsidRPr="001E3690" w:rsidRDefault="008357B2" w:rsidP="008357B2">
            <w:pPr>
              <w:tabs>
                <w:tab w:val="left" w:pos="426"/>
                <w:tab w:val="left" w:pos="567"/>
                <w:tab w:val="left" w:pos="1276"/>
              </w:tabs>
              <w:spacing w:before="120" w:after="120"/>
              <w:jc w:val="center"/>
              <w:rPr>
                <w:sz w:val="24"/>
              </w:rPr>
            </w:pPr>
            <m:oMathPara>
              <m:oMath>
                <m:r>
                  <w:rPr>
                    <w:rFonts w:ascii="Cambria Math" w:hAnsi="Cambria Math"/>
                    <w:sz w:val="28"/>
                    <w:szCs w:val="28"/>
                  </w:rPr>
                  <m:t>d/t≤</m:t>
                </m:r>
                <m:r>
                  <w:rPr>
                    <w:rFonts w:ascii="Cambria Math" w:hAnsi="Cambria Math"/>
                    <w:sz w:val="28"/>
                    <w:szCs w:val="28"/>
                    <w:lang w:eastAsia="en-US"/>
                  </w:rPr>
                  <m:t>40</m:t>
                </m:r>
              </m:oMath>
            </m:oMathPara>
          </w:p>
        </w:tc>
      </w:tr>
      <w:tr w:rsidR="00FF0AFE" w:rsidRPr="001E3690" w:rsidTr="006743D0">
        <w:trPr>
          <w:trHeight w:val="2508"/>
        </w:trPr>
        <w:tc>
          <w:tcPr>
            <w:tcW w:w="6798" w:type="dxa"/>
            <w:vAlign w:val="center"/>
          </w:tcPr>
          <w:p w:rsidR="00FF0AFE" w:rsidRPr="001E3690" w:rsidRDefault="006743D0" w:rsidP="008357B2">
            <w:pPr>
              <w:tabs>
                <w:tab w:val="left" w:pos="0"/>
              </w:tabs>
              <w:spacing w:before="120" w:after="120"/>
              <w:jc w:val="center"/>
              <w:rPr>
                <w:sz w:val="24"/>
              </w:rPr>
            </w:pPr>
            <w:r>
              <w:rPr>
                <w:noProof/>
                <w:sz w:val="24"/>
              </w:rPr>
              <w:drawing>
                <wp:inline distT="0" distB="0" distL="0" distR="0">
                  <wp:extent cx="3314700" cy="1287780"/>
                  <wp:effectExtent l="19050" t="0" r="0" b="0"/>
                  <wp:docPr id="18" name="Рисунок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cstate="print"/>
                          <a:stretch>
                            <a:fillRect/>
                          </a:stretch>
                        </pic:blipFill>
                        <pic:spPr>
                          <a:xfrm>
                            <a:off x="0" y="0"/>
                            <a:ext cx="3314700" cy="1287780"/>
                          </a:xfrm>
                          <a:prstGeom prst="rect">
                            <a:avLst/>
                          </a:prstGeom>
                        </pic:spPr>
                      </pic:pic>
                    </a:graphicData>
                  </a:graphic>
                </wp:inline>
              </w:drawing>
            </w:r>
          </w:p>
        </w:tc>
        <w:tc>
          <w:tcPr>
            <w:tcW w:w="2558" w:type="dxa"/>
            <w:vAlign w:val="center"/>
          </w:tcPr>
          <w:p w:rsidR="00FF0AFE" w:rsidRPr="00E959E4" w:rsidRDefault="008357B2" w:rsidP="008357B2">
            <w:pPr>
              <w:tabs>
                <w:tab w:val="left" w:pos="426"/>
                <w:tab w:val="left" w:pos="567"/>
                <w:tab w:val="left" w:pos="1276"/>
              </w:tabs>
              <w:spacing w:before="120" w:after="120"/>
              <w:jc w:val="center"/>
              <w:rPr>
                <w:sz w:val="28"/>
                <w:szCs w:val="28"/>
              </w:rPr>
            </w:pPr>
            <m:oMathPara>
              <m:oMath>
                <m:r>
                  <w:rPr>
                    <w:rFonts w:ascii="Cambria Math" w:hAnsi="Cambria Math"/>
                    <w:sz w:val="28"/>
                    <w:szCs w:val="28"/>
                  </w:rPr>
                  <m:t>d/t≤</m:t>
                </m:r>
                <m:r>
                  <w:rPr>
                    <w:rFonts w:ascii="Cambria Math" w:hAnsi="Cambria Math"/>
                    <w:sz w:val="28"/>
                    <w:szCs w:val="28"/>
                    <w:lang w:eastAsia="en-US"/>
                  </w:rPr>
                  <m:t>300</m:t>
                </m:r>
              </m:oMath>
            </m:oMathPara>
          </w:p>
        </w:tc>
      </w:tr>
      <w:tr w:rsidR="00FF0AFE" w:rsidRPr="001E3690" w:rsidTr="006743D0">
        <w:trPr>
          <w:trHeight w:val="2508"/>
        </w:trPr>
        <w:tc>
          <w:tcPr>
            <w:tcW w:w="6798" w:type="dxa"/>
            <w:vAlign w:val="center"/>
          </w:tcPr>
          <w:p w:rsidR="00FF0AFE" w:rsidRDefault="006743D0" w:rsidP="008357B2">
            <w:pPr>
              <w:tabs>
                <w:tab w:val="left" w:pos="426"/>
                <w:tab w:val="left" w:pos="567"/>
                <w:tab w:val="left" w:pos="1276"/>
              </w:tabs>
              <w:spacing w:before="120" w:after="120"/>
              <w:jc w:val="both"/>
              <w:rPr>
                <w:sz w:val="24"/>
              </w:rPr>
            </w:pPr>
            <w:r>
              <w:rPr>
                <w:noProof/>
                <w:sz w:val="24"/>
              </w:rPr>
              <w:drawing>
                <wp:inline distT="0" distB="0" distL="0" distR="0">
                  <wp:extent cx="4008120" cy="1097280"/>
                  <wp:effectExtent l="19050" t="0" r="0" b="0"/>
                  <wp:docPr id="20" name="Рисунок 1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cstate="print"/>
                          <a:stretch>
                            <a:fillRect/>
                          </a:stretch>
                        </pic:blipFill>
                        <pic:spPr>
                          <a:xfrm>
                            <a:off x="0" y="0"/>
                            <a:ext cx="4008120" cy="1097280"/>
                          </a:xfrm>
                          <a:prstGeom prst="rect">
                            <a:avLst/>
                          </a:prstGeom>
                        </pic:spPr>
                      </pic:pic>
                    </a:graphicData>
                  </a:graphic>
                </wp:inline>
              </w:drawing>
            </w:r>
          </w:p>
        </w:tc>
        <w:tc>
          <w:tcPr>
            <w:tcW w:w="2558" w:type="dxa"/>
            <w:vAlign w:val="center"/>
          </w:tcPr>
          <w:p w:rsidR="00FF0AFE" w:rsidRPr="00E959E4" w:rsidRDefault="008357B2" w:rsidP="008357B2">
            <w:pPr>
              <w:tabs>
                <w:tab w:val="left" w:pos="426"/>
                <w:tab w:val="left" w:pos="567"/>
                <w:tab w:val="left" w:pos="1276"/>
              </w:tabs>
              <w:spacing w:before="120" w:after="120"/>
              <w:jc w:val="center"/>
              <w:rPr>
                <w:sz w:val="28"/>
                <w:szCs w:val="28"/>
              </w:rPr>
            </w:pPr>
            <m:oMathPara>
              <m:oMath>
                <m:r>
                  <w:rPr>
                    <w:rFonts w:ascii="Cambria Math" w:hAnsi="Cambria Math"/>
                    <w:sz w:val="28"/>
                    <w:szCs w:val="28"/>
                  </w:rPr>
                  <m:t>h/t≤</m:t>
                </m:r>
                <m:r>
                  <w:rPr>
                    <w:rFonts w:ascii="Cambria Math" w:hAnsi="Cambria Math"/>
                    <w:sz w:val="28"/>
                    <w:szCs w:val="28"/>
                    <w:lang w:eastAsia="en-US"/>
                  </w:rPr>
                  <m:t>300</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φ</m:t>
                    </m:r>
                  </m:e>
                </m:func>
              </m:oMath>
            </m:oMathPara>
          </w:p>
          <w:p w:rsidR="00FF0AFE" w:rsidRPr="001E3690" w:rsidRDefault="00FF0AFE" w:rsidP="008357B2">
            <w:pPr>
              <w:tabs>
                <w:tab w:val="left" w:pos="426"/>
                <w:tab w:val="left" w:pos="567"/>
                <w:tab w:val="left" w:pos="1276"/>
              </w:tabs>
              <w:spacing w:before="120" w:after="120"/>
              <w:jc w:val="center"/>
              <w:rPr>
                <w:sz w:val="24"/>
              </w:rPr>
            </w:pPr>
            <m:oMathPara>
              <m:oMath>
                <m:r>
                  <w:rPr>
                    <w:rFonts w:ascii="Cambria Math" w:hAnsi="Cambria Math"/>
                    <w:sz w:val="28"/>
                    <w:szCs w:val="28"/>
                  </w:rPr>
                  <m:t>45°≤φ≤90°</m:t>
                </m:r>
              </m:oMath>
            </m:oMathPara>
          </w:p>
        </w:tc>
      </w:tr>
    </w:tbl>
    <w:p w:rsidR="00FF0AFE" w:rsidRDefault="00FF0AFE" w:rsidP="00616EDE">
      <w:pPr>
        <w:numPr>
          <w:ilvl w:val="2"/>
          <w:numId w:val="34"/>
        </w:numPr>
        <w:spacing w:after="120"/>
        <w:jc w:val="both"/>
        <w:rPr>
          <w:sz w:val="28"/>
        </w:rPr>
      </w:pPr>
      <w:r w:rsidRPr="00942705">
        <w:rPr>
          <w:sz w:val="28"/>
        </w:rPr>
        <w:lastRenderedPageBreak/>
        <w:t>Для обеспечения необходимой ж</w:t>
      </w:r>
      <w:r>
        <w:rPr>
          <w:sz w:val="28"/>
        </w:rPr>
        <w:t>е</w:t>
      </w:r>
      <w:r w:rsidRPr="00942705">
        <w:rPr>
          <w:sz w:val="28"/>
        </w:rPr>
        <w:t>сткости и исключения преждевременной поте</w:t>
      </w:r>
      <w:r w:rsidR="004D42B7">
        <w:rPr>
          <w:sz w:val="28"/>
        </w:rPr>
        <w:t>ри устойчивости самого элемента</w:t>
      </w:r>
      <w:r w:rsidRPr="00942705">
        <w:rPr>
          <w:sz w:val="28"/>
        </w:rPr>
        <w:t xml:space="preserve">, его размеры должны быть в следующих пределах: </w:t>
      </w:r>
    </w:p>
    <w:p w:rsidR="00FF0AFE" w:rsidRPr="00AF78AD" w:rsidRDefault="00FF0AFE" w:rsidP="00FF0AFE">
      <w:pPr>
        <w:pStyle w:val="Default"/>
        <w:spacing w:after="120"/>
        <w:jc w:val="center"/>
        <w:rPr>
          <w:rFonts w:ascii="Times New Roman" w:hAnsi="Times New Roman"/>
          <w:color w:val="auto"/>
          <w:sz w:val="28"/>
        </w:rPr>
      </w:pPr>
      <w:r>
        <w:rPr>
          <w:rFonts w:ascii="Times New Roman" w:eastAsia="Times New Roman" w:hAnsi="Times New Roman" w:cs="Times New Roman"/>
          <w:color w:val="auto"/>
          <w:sz w:val="28"/>
        </w:rPr>
        <w:t xml:space="preserve">                                                </w:t>
      </w:r>
      <m:oMath>
        <m:r>
          <w:rPr>
            <w:rFonts w:ascii="Cambria Math" w:hAnsi="Cambria Math"/>
            <w:color w:val="auto"/>
            <w:sz w:val="28"/>
          </w:rPr>
          <m:t>0,2≤c/b≤0,5</m:t>
        </m:r>
      </m:oMath>
      <w:r w:rsidRPr="00942705">
        <w:rPr>
          <w:rFonts w:ascii="Times New Roman" w:hAnsi="Times New Roman"/>
          <w:color w:val="auto"/>
          <w:sz w:val="28"/>
        </w:rPr>
        <w:t>;</w:t>
      </w:r>
      <w:r w:rsidRPr="00942705">
        <w:rPr>
          <w:rFonts w:ascii="Times New Roman" w:hAnsi="Times New Roman"/>
          <w:color w:val="auto"/>
          <w:sz w:val="28"/>
        </w:rPr>
        <w:tab/>
      </w:r>
      <w:r w:rsidRPr="00942705">
        <w:rPr>
          <w:rFonts w:ascii="Times New Roman" w:hAnsi="Times New Roman"/>
          <w:color w:val="auto"/>
          <w:sz w:val="28"/>
        </w:rPr>
        <w:tab/>
      </w:r>
      <w:r>
        <w:rPr>
          <w:rFonts w:ascii="Times New Roman" w:hAnsi="Times New Roman"/>
          <w:color w:val="auto"/>
          <w:sz w:val="28"/>
        </w:rPr>
        <w:tab/>
      </w:r>
      <w:r w:rsidRPr="00942705">
        <w:rPr>
          <w:rFonts w:ascii="Times New Roman" w:hAnsi="Times New Roman"/>
          <w:color w:val="auto"/>
          <w:sz w:val="28"/>
        </w:rPr>
        <w:tab/>
      </w:r>
      <w:r w:rsidRPr="00942705">
        <w:rPr>
          <w:rFonts w:ascii="Times New Roman" w:hAnsi="Times New Roman"/>
          <w:color w:val="auto"/>
          <w:sz w:val="28"/>
        </w:rPr>
        <w:tab/>
        <w:t>(</w:t>
      </w:r>
      <w:r w:rsidR="00213D9B">
        <w:rPr>
          <w:rFonts w:ascii="Times New Roman" w:hAnsi="Times New Roman"/>
          <w:color w:val="auto"/>
          <w:sz w:val="28"/>
        </w:rPr>
        <w:t>7</w:t>
      </w:r>
      <w:r w:rsidRPr="00942705">
        <w:rPr>
          <w:rFonts w:ascii="Times New Roman" w:hAnsi="Times New Roman"/>
          <w:color w:val="auto"/>
          <w:sz w:val="28"/>
        </w:rPr>
        <w:t>.</w:t>
      </w:r>
      <w:r>
        <w:rPr>
          <w:rFonts w:ascii="Times New Roman" w:hAnsi="Times New Roman"/>
          <w:color w:val="auto"/>
          <w:sz w:val="28"/>
        </w:rPr>
        <w:t>1</w:t>
      </w:r>
      <w:r w:rsidRPr="00942705">
        <w:rPr>
          <w:rFonts w:ascii="Times New Roman" w:hAnsi="Times New Roman"/>
          <w:color w:val="auto"/>
          <w:sz w:val="28"/>
        </w:rPr>
        <w:t>а)</w:t>
      </w:r>
    </w:p>
    <w:p w:rsidR="00FF0AFE" w:rsidRPr="00AF78AD" w:rsidRDefault="00FF0AFE" w:rsidP="00FF0AFE">
      <w:pPr>
        <w:pStyle w:val="Default"/>
        <w:spacing w:after="120"/>
        <w:rPr>
          <w:rFonts w:ascii="Times New Roman" w:hAnsi="Times New Roman"/>
          <w:color w:val="auto"/>
          <w:sz w:val="28"/>
        </w:rPr>
      </w:pPr>
      <w:r>
        <w:rPr>
          <w:rFonts w:ascii="Times New Roman" w:eastAsiaTheme="minorEastAsia" w:hAnsi="Times New Roman"/>
          <w:color w:val="auto"/>
          <w:sz w:val="28"/>
        </w:rPr>
        <w:t xml:space="preserve">                                        </w:t>
      </w:r>
      <m:oMath>
        <m:r>
          <w:rPr>
            <w:rFonts w:ascii="Cambria Math" w:eastAsiaTheme="minorEastAsia" w:hAnsi="Cambria Math"/>
            <w:color w:val="auto"/>
            <w:sz w:val="28"/>
          </w:rPr>
          <m:t xml:space="preserve">          </m:t>
        </m:r>
        <m:r>
          <w:rPr>
            <w:rFonts w:ascii="Cambria Math" w:hAnsi="Cambria Math"/>
            <w:color w:val="auto"/>
            <w:sz w:val="28"/>
          </w:rPr>
          <m:t>0,1≤d/b≤0,25</m:t>
        </m:r>
      </m:oMath>
      <w:r w:rsidRPr="00942705">
        <w:rPr>
          <w:rFonts w:ascii="Times New Roman" w:hAnsi="Times New Roman"/>
          <w:color w:val="auto"/>
          <w:sz w:val="28"/>
        </w:rPr>
        <w:t>,</w:t>
      </w:r>
      <w:r w:rsidRPr="00942705">
        <w:rPr>
          <w:rFonts w:ascii="Times New Roman" w:hAnsi="Times New Roman"/>
          <w:color w:val="auto"/>
          <w:sz w:val="28"/>
        </w:rPr>
        <w:tab/>
      </w:r>
      <w:r w:rsidRPr="00942705">
        <w:rPr>
          <w:rFonts w:ascii="Times New Roman" w:hAnsi="Times New Roman"/>
          <w:color w:val="auto"/>
          <w:sz w:val="28"/>
        </w:rPr>
        <w:tab/>
      </w:r>
      <w:r w:rsidRPr="00942705">
        <w:rPr>
          <w:rFonts w:ascii="Times New Roman" w:hAnsi="Times New Roman"/>
          <w:color w:val="auto"/>
          <w:sz w:val="28"/>
        </w:rPr>
        <w:tab/>
      </w:r>
      <w:r w:rsidRPr="00942705">
        <w:rPr>
          <w:rFonts w:ascii="Times New Roman" w:hAnsi="Times New Roman"/>
          <w:color w:val="auto"/>
          <w:sz w:val="28"/>
        </w:rPr>
        <w:tab/>
        <w:t xml:space="preserve"> </w:t>
      </w:r>
      <w:r>
        <w:rPr>
          <w:rFonts w:ascii="Times New Roman" w:hAnsi="Times New Roman"/>
          <w:color w:val="auto"/>
          <w:sz w:val="28"/>
        </w:rPr>
        <w:t xml:space="preserve">           </w:t>
      </w:r>
      <w:r w:rsidRPr="00942705">
        <w:rPr>
          <w:rFonts w:ascii="Times New Roman" w:hAnsi="Times New Roman"/>
          <w:color w:val="auto"/>
          <w:sz w:val="28"/>
        </w:rPr>
        <w:t>(</w:t>
      </w:r>
      <w:r w:rsidR="00213D9B">
        <w:rPr>
          <w:rFonts w:ascii="Times New Roman" w:hAnsi="Times New Roman"/>
          <w:color w:val="auto"/>
          <w:sz w:val="28"/>
        </w:rPr>
        <w:t>7</w:t>
      </w:r>
      <w:r w:rsidRPr="00942705">
        <w:rPr>
          <w:rFonts w:ascii="Times New Roman" w:hAnsi="Times New Roman"/>
          <w:color w:val="auto"/>
          <w:sz w:val="28"/>
        </w:rPr>
        <w:t>.</w:t>
      </w:r>
      <w:r>
        <w:rPr>
          <w:rFonts w:ascii="Times New Roman" w:hAnsi="Times New Roman"/>
          <w:color w:val="auto"/>
          <w:sz w:val="28"/>
        </w:rPr>
        <w:t>1</w:t>
      </w:r>
      <w:r w:rsidRPr="00942705">
        <w:rPr>
          <w:rFonts w:ascii="Times New Roman" w:hAnsi="Times New Roman"/>
          <w:color w:val="auto"/>
          <w:sz w:val="28"/>
        </w:rPr>
        <w:t>б)</w:t>
      </w:r>
    </w:p>
    <w:p w:rsidR="00FF0AFE" w:rsidRPr="00AF78AD" w:rsidRDefault="00FF0AFE" w:rsidP="00FF0AFE">
      <w:pPr>
        <w:pStyle w:val="Default"/>
        <w:spacing w:before="120" w:after="120"/>
        <w:jc w:val="both"/>
        <w:rPr>
          <w:rFonts w:ascii="Times New Roman" w:hAnsi="Times New Roman"/>
          <w:color w:val="auto"/>
          <w:sz w:val="28"/>
        </w:rPr>
      </w:pPr>
      <w:r w:rsidRPr="00942705">
        <w:rPr>
          <w:rFonts w:ascii="Times New Roman" w:hAnsi="Times New Roman"/>
          <w:color w:val="auto"/>
          <w:sz w:val="28"/>
        </w:rPr>
        <w:t xml:space="preserve">где размеры </w:t>
      </w:r>
      <w:r w:rsidRPr="00942705">
        <w:rPr>
          <w:rFonts w:ascii="Times New Roman" w:hAnsi="Times New Roman"/>
          <w:i/>
          <w:color w:val="auto"/>
          <w:sz w:val="28"/>
        </w:rPr>
        <w:t>b</w:t>
      </w:r>
      <w:r w:rsidRPr="00942705">
        <w:rPr>
          <w:rFonts w:ascii="Times New Roman" w:hAnsi="Times New Roman"/>
          <w:color w:val="auto"/>
          <w:sz w:val="28"/>
        </w:rPr>
        <w:t xml:space="preserve">, </w:t>
      </w:r>
      <w:r w:rsidRPr="00942705">
        <w:rPr>
          <w:rFonts w:ascii="Times New Roman" w:hAnsi="Times New Roman"/>
          <w:i/>
          <w:color w:val="auto"/>
          <w:sz w:val="28"/>
        </w:rPr>
        <w:t xml:space="preserve">c </w:t>
      </w:r>
      <w:r w:rsidRPr="00942705">
        <w:rPr>
          <w:rFonts w:ascii="Times New Roman" w:hAnsi="Times New Roman"/>
          <w:color w:val="auto"/>
          <w:sz w:val="28"/>
        </w:rPr>
        <w:t xml:space="preserve">и </w:t>
      </w:r>
      <w:r w:rsidRPr="00942705">
        <w:rPr>
          <w:rFonts w:ascii="Times New Roman" w:hAnsi="Times New Roman"/>
          <w:i/>
          <w:color w:val="auto"/>
          <w:sz w:val="28"/>
        </w:rPr>
        <w:t xml:space="preserve">d </w:t>
      </w:r>
      <w:r w:rsidRPr="00942705">
        <w:rPr>
          <w:rFonts w:ascii="Times New Roman" w:hAnsi="Times New Roman"/>
          <w:color w:val="auto"/>
          <w:sz w:val="28"/>
        </w:rPr>
        <w:t>п</w:t>
      </w:r>
      <w:r w:rsidR="004D42B7">
        <w:rPr>
          <w:rFonts w:ascii="Times New Roman" w:hAnsi="Times New Roman"/>
          <w:color w:val="auto"/>
          <w:sz w:val="28"/>
        </w:rPr>
        <w:t>оказа</w:t>
      </w:r>
      <w:r w:rsidR="00B820C1">
        <w:rPr>
          <w:rFonts w:ascii="Times New Roman" w:hAnsi="Times New Roman"/>
          <w:color w:val="auto"/>
          <w:sz w:val="28"/>
        </w:rPr>
        <w:t>н</w:t>
      </w:r>
      <w:r w:rsidRPr="00942705">
        <w:rPr>
          <w:rFonts w:ascii="Times New Roman" w:hAnsi="Times New Roman"/>
          <w:color w:val="auto"/>
          <w:sz w:val="28"/>
        </w:rPr>
        <w:t xml:space="preserve">ы в таблице </w:t>
      </w:r>
      <w:r w:rsidR="00EE44B8">
        <w:rPr>
          <w:rFonts w:ascii="Times New Roman" w:hAnsi="Times New Roman"/>
          <w:color w:val="auto"/>
          <w:sz w:val="28"/>
        </w:rPr>
        <w:t>7</w:t>
      </w:r>
      <w:r w:rsidRPr="00942705">
        <w:rPr>
          <w:rFonts w:ascii="Times New Roman" w:hAnsi="Times New Roman"/>
          <w:color w:val="auto"/>
          <w:sz w:val="28"/>
        </w:rPr>
        <w:t xml:space="preserve">.1. Если </w:t>
      </w:r>
      <w:r w:rsidRPr="00942705">
        <w:rPr>
          <w:rFonts w:ascii="Times New Roman" w:hAnsi="Times New Roman"/>
          <w:i/>
          <w:color w:val="auto"/>
          <w:sz w:val="28"/>
        </w:rPr>
        <w:t>с</w:t>
      </w:r>
      <w:r w:rsidRPr="00942705">
        <w:rPr>
          <w:rFonts w:ascii="Times New Roman" w:hAnsi="Times New Roman"/>
          <w:color w:val="auto"/>
          <w:sz w:val="28"/>
        </w:rPr>
        <w:t>/</w:t>
      </w:r>
      <w:r w:rsidRPr="00942705">
        <w:rPr>
          <w:rFonts w:ascii="Times New Roman" w:hAnsi="Times New Roman"/>
          <w:i/>
          <w:color w:val="auto"/>
          <w:sz w:val="28"/>
        </w:rPr>
        <w:t xml:space="preserve">b </w:t>
      </w:r>
      <w:r w:rsidRPr="00942705">
        <w:rPr>
          <w:rFonts w:ascii="Times New Roman" w:hAnsi="Times New Roman"/>
          <w:color w:val="auto"/>
          <w:sz w:val="28"/>
        </w:rPr>
        <w:t xml:space="preserve">&lt; 0,2 или </w:t>
      </w:r>
      <w:r w:rsidRPr="00942705">
        <w:rPr>
          <w:rFonts w:ascii="Times New Roman" w:hAnsi="Times New Roman"/>
          <w:i/>
          <w:color w:val="auto"/>
          <w:sz w:val="28"/>
        </w:rPr>
        <w:t>d</w:t>
      </w:r>
      <w:r w:rsidRPr="00942705">
        <w:rPr>
          <w:rFonts w:ascii="Times New Roman" w:hAnsi="Times New Roman"/>
          <w:color w:val="auto"/>
          <w:sz w:val="28"/>
        </w:rPr>
        <w:t>/</w:t>
      </w:r>
      <w:r w:rsidRPr="00942705">
        <w:rPr>
          <w:rFonts w:ascii="Times New Roman" w:hAnsi="Times New Roman"/>
          <w:i/>
          <w:color w:val="auto"/>
          <w:sz w:val="28"/>
        </w:rPr>
        <w:t xml:space="preserve">b </w:t>
      </w:r>
      <w:r w:rsidRPr="00942705">
        <w:rPr>
          <w:rFonts w:ascii="Times New Roman" w:hAnsi="Times New Roman"/>
          <w:color w:val="auto"/>
          <w:sz w:val="28"/>
        </w:rPr>
        <w:t>&lt; 0,1, то отгиб не учитывается (</w:t>
      </w:r>
      <w:r w:rsidRPr="00942705">
        <w:rPr>
          <w:rFonts w:ascii="Times New Roman" w:hAnsi="Times New Roman"/>
          <w:i/>
          <w:color w:val="auto"/>
          <w:sz w:val="28"/>
        </w:rPr>
        <w:t xml:space="preserve">с </w:t>
      </w:r>
      <w:r w:rsidRPr="00942705">
        <w:rPr>
          <w:rFonts w:ascii="Times New Roman" w:hAnsi="Times New Roman"/>
          <w:color w:val="auto"/>
          <w:sz w:val="28"/>
        </w:rPr>
        <w:t xml:space="preserve">= 0 или </w:t>
      </w:r>
      <w:r w:rsidRPr="00942705">
        <w:rPr>
          <w:rFonts w:ascii="Times New Roman" w:hAnsi="Times New Roman"/>
          <w:i/>
          <w:color w:val="auto"/>
          <w:sz w:val="28"/>
        </w:rPr>
        <w:t xml:space="preserve">d </w:t>
      </w:r>
      <w:r w:rsidRPr="00942705">
        <w:rPr>
          <w:rFonts w:ascii="Times New Roman" w:hAnsi="Times New Roman"/>
          <w:color w:val="auto"/>
          <w:sz w:val="28"/>
        </w:rPr>
        <w:t xml:space="preserve">= 0). </w:t>
      </w:r>
    </w:p>
    <w:p w:rsidR="00FF0AFE" w:rsidRPr="008357B2" w:rsidRDefault="008357B2" w:rsidP="00FF0AFE">
      <w:pPr>
        <w:pStyle w:val="Default"/>
        <w:keepNext/>
        <w:tabs>
          <w:tab w:val="left" w:pos="1134"/>
        </w:tabs>
        <w:ind w:firstLine="567"/>
        <w:jc w:val="both"/>
        <w:rPr>
          <w:rFonts w:ascii="Times New Roman" w:hAnsi="Times New Roman"/>
          <w:color w:val="auto"/>
          <w:spacing w:val="60"/>
          <w:lang w:val="en-US"/>
        </w:rPr>
      </w:pPr>
      <w:r>
        <w:rPr>
          <w:rFonts w:ascii="Times New Roman" w:hAnsi="Times New Roman"/>
          <w:color w:val="auto"/>
          <w:spacing w:val="60"/>
        </w:rPr>
        <w:t>Примечания</w:t>
      </w:r>
    </w:p>
    <w:p w:rsidR="00FF0AFE" w:rsidRPr="00AF78AD" w:rsidRDefault="00FF0AFE" w:rsidP="00616EDE">
      <w:pPr>
        <w:pStyle w:val="a7"/>
        <w:keepNext/>
        <w:numPr>
          <w:ilvl w:val="0"/>
          <w:numId w:val="33"/>
        </w:numPr>
        <w:tabs>
          <w:tab w:val="left" w:pos="709"/>
          <w:tab w:val="left" w:pos="1276"/>
        </w:tabs>
        <w:overflowPunct/>
        <w:autoSpaceDE/>
        <w:autoSpaceDN/>
        <w:adjustRightInd/>
        <w:spacing w:after="120"/>
        <w:jc w:val="both"/>
        <w:textAlignment w:val="auto"/>
        <w:rPr>
          <w:rFonts w:eastAsia="Calibri"/>
          <w:sz w:val="24"/>
        </w:rPr>
      </w:pPr>
      <w:r w:rsidRPr="00942705">
        <w:rPr>
          <w:sz w:val="24"/>
        </w:rPr>
        <w:t>Если геометрические характеристики эффективного поперечного сечения определены испытаниями или расч</w:t>
      </w:r>
      <w:r>
        <w:rPr>
          <w:sz w:val="24"/>
        </w:rPr>
        <w:t>е</w:t>
      </w:r>
      <w:r w:rsidRPr="00942705">
        <w:rPr>
          <w:sz w:val="24"/>
        </w:rPr>
        <w:t>тами, то эти ограничения не учитываются.</w:t>
      </w:r>
    </w:p>
    <w:p w:rsidR="00FF0AFE" w:rsidRPr="00AF78AD" w:rsidRDefault="00FF0AFE" w:rsidP="00616EDE">
      <w:pPr>
        <w:pStyle w:val="a7"/>
        <w:keepNext/>
        <w:numPr>
          <w:ilvl w:val="0"/>
          <w:numId w:val="33"/>
        </w:numPr>
        <w:tabs>
          <w:tab w:val="left" w:pos="709"/>
          <w:tab w:val="left" w:pos="1276"/>
        </w:tabs>
        <w:overflowPunct/>
        <w:autoSpaceDE/>
        <w:autoSpaceDN/>
        <w:adjustRightInd/>
        <w:spacing w:before="120" w:after="120"/>
        <w:contextualSpacing w:val="0"/>
        <w:jc w:val="both"/>
        <w:textAlignment w:val="auto"/>
        <w:rPr>
          <w:sz w:val="24"/>
        </w:rPr>
      </w:pPr>
      <w:r w:rsidRPr="00942705">
        <w:rPr>
          <w:sz w:val="24"/>
        </w:rPr>
        <w:t xml:space="preserve">Размер отгиба </w:t>
      </w:r>
      <w:r w:rsidRPr="00942705">
        <w:rPr>
          <w:i/>
          <w:sz w:val="24"/>
        </w:rPr>
        <w:t>c</w:t>
      </w:r>
      <w:r w:rsidRPr="00942705">
        <w:rPr>
          <w:sz w:val="24"/>
        </w:rPr>
        <w:t xml:space="preserve"> измеряется перпендикулярно полке, даже если он расположен не перпендикулярно по отношению к ней. </w:t>
      </w:r>
    </w:p>
    <w:p w:rsidR="00FF0AFE" w:rsidRDefault="00FF0AFE" w:rsidP="00616EDE">
      <w:pPr>
        <w:numPr>
          <w:ilvl w:val="2"/>
          <w:numId w:val="34"/>
        </w:numPr>
        <w:spacing w:after="120"/>
        <w:jc w:val="both"/>
        <w:rPr>
          <w:sz w:val="28"/>
          <w:szCs w:val="28"/>
        </w:rPr>
      </w:pPr>
      <w:r w:rsidRPr="00AF78AD">
        <w:rPr>
          <w:sz w:val="28"/>
          <w:szCs w:val="28"/>
        </w:rPr>
        <w:t>Общие размеры холодноформованных эле</w:t>
      </w:r>
      <w:r w:rsidR="004D42B7">
        <w:rPr>
          <w:sz w:val="28"/>
          <w:szCs w:val="28"/>
        </w:rPr>
        <w:t>ментов и профилированных листов</w:t>
      </w:r>
      <w:r w:rsidRPr="00AF78AD">
        <w:rPr>
          <w:sz w:val="28"/>
          <w:szCs w:val="28"/>
        </w:rPr>
        <w:t xml:space="preserve"> </w:t>
      </w:r>
      <w:r w:rsidR="004D42B7">
        <w:rPr>
          <w:sz w:val="28"/>
          <w:szCs w:val="28"/>
        </w:rPr>
        <w:t>(</w:t>
      </w:r>
      <w:r w:rsidRPr="00AF78AD">
        <w:rPr>
          <w:sz w:val="28"/>
          <w:szCs w:val="28"/>
        </w:rPr>
        <w:t xml:space="preserve">ширина </w:t>
      </w:r>
      <w:r w:rsidRPr="00AF78AD">
        <w:rPr>
          <w:i/>
          <w:sz w:val="28"/>
          <w:szCs w:val="28"/>
        </w:rPr>
        <w:t>b</w:t>
      </w:r>
      <w:r w:rsidRPr="00AF78AD">
        <w:rPr>
          <w:sz w:val="28"/>
          <w:szCs w:val="28"/>
        </w:rPr>
        <w:t xml:space="preserve">, высота </w:t>
      </w:r>
      <w:r w:rsidRPr="00AF78AD">
        <w:rPr>
          <w:i/>
          <w:sz w:val="28"/>
          <w:szCs w:val="28"/>
        </w:rPr>
        <w:t>h</w:t>
      </w:r>
      <w:r w:rsidRPr="00AF78AD">
        <w:rPr>
          <w:sz w:val="28"/>
          <w:szCs w:val="28"/>
        </w:rPr>
        <w:t xml:space="preserve">, внутренний радиус гиба </w:t>
      </w:r>
      <w:r w:rsidRPr="00AF78AD">
        <w:rPr>
          <w:i/>
          <w:sz w:val="28"/>
          <w:szCs w:val="28"/>
        </w:rPr>
        <w:t>r</w:t>
      </w:r>
      <w:r w:rsidRPr="00AF78AD">
        <w:rPr>
          <w:sz w:val="28"/>
          <w:szCs w:val="28"/>
        </w:rPr>
        <w:t xml:space="preserve"> и другие размеры</w:t>
      </w:r>
      <w:r w:rsidR="004D42B7">
        <w:rPr>
          <w:sz w:val="28"/>
          <w:szCs w:val="28"/>
        </w:rPr>
        <w:t>) измеряют</w:t>
      </w:r>
      <w:r w:rsidRPr="00AF78AD">
        <w:rPr>
          <w:sz w:val="28"/>
          <w:szCs w:val="28"/>
        </w:rPr>
        <w:t xml:space="preserve"> </w:t>
      </w:r>
      <w:r w:rsidR="004D42B7">
        <w:rPr>
          <w:sz w:val="28"/>
          <w:szCs w:val="28"/>
        </w:rPr>
        <w:t>по</w:t>
      </w:r>
      <w:r w:rsidRPr="00AF78AD">
        <w:rPr>
          <w:sz w:val="28"/>
          <w:szCs w:val="28"/>
        </w:rPr>
        <w:t xml:space="preserve"> поверхности профиля</w:t>
      </w:r>
      <w:r w:rsidR="004D42B7">
        <w:rPr>
          <w:sz w:val="28"/>
          <w:szCs w:val="28"/>
        </w:rPr>
        <w:t xml:space="preserve"> (</w:t>
      </w:r>
      <w:proofErr w:type="gramStart"/>
      <w:r w:rsidR="004D42B7">
        <w:rPr>
          <w:sz w:val="28"/>
          <w:szCs w:val="28"/>
        </w:rPr>
        <w:t>см</w:t>
      </w:r>
      <w:proofErr w:type="gramEnd"/>
      <w:r w:rsidR="004D42B7">
        <w:rPr>
          <w:sz w:val="28"/>
          <w:szCs w:val="28"/>
        </w:rPr>
        <w:t>. таблицу 7.1 и рисунок 7.1)</w:t>
      </w:r>
      <w:r w:rsidRPr="00AF78AD">
        <w:rPr>
          <w:sz w:val="28"/>
          <w:szCs w:val="28"/>
        </w:rPr>
        <w:t xml:space="preserve">. </w:t>
      </w:r>
    </w:p>
    <w:p w:rsidR="00FF0AFE" w:rsidRPr="00AF78AD" w:rsidRDefault="00FF0AFE" w:rsidP="00FF0AFE">
      <w:pPr>
        <w:keepNext/>
        <w:tabs>
          <w:tab w:val="left" w:pos="-1560"/>
          <w:tab w:val="left" w:pos="426"/>
          <w:tab w:val="left" w:pos="567"/>
        </w:tabs>
        <w:overflowPunct/>
        <w:autoSpaceDE/>
        <w:autoSpaceDN/>
        <w:adjustRightInd/>
        <w:jc w:val="center"/>
        <w:textAlignment w:val="auto"/>
        <w:rPr>
          <w:sz w:val="28"/>
          <w:szCs w:val="28"/>
        </w:rPr>
      </w:pPr>
      <w:r>
        <w:rPr>
          <w:noProof/>
        </w:rPr>
        <w:drawing>
          <wp:inline distT="0" distB="0" distL="0" distR="0">
            <wp:extent cx="2848841" cy="2459182"/>
            <wp:effectExtent l="19050" t="0" r="8659" b="0"/>
            <wp:docPr id="36"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1" cstate="screen"/>
                    <a:srcRect/>
                    <a:stretch>
                      <a:fillRect/>
                    </a:stretch>
                  </pic:blipFill>
                  <pic:spPr bwMode="auto">
                    <a:xfrm>
                      <a:off x="0" y="0"/>
                      <a:ext cx="2852493" cy="2462335"/>
                    </a:xfrm>
                    <a:prstGeom prst="rect">
                      <a:avLst/>
                    </a:prstGeom>
                    <a:noFill/>
                    <a:ln w="9525">
                      <a:noFill/>
                      <a:miter lim="800000"/>
                      <a:headEnd/>
                      <a:tailEnd/>
                    </a:ln>
                  </pic:spPr>
                </pic:pic>
              </a:graphicData>
            </a:graphic>
          </wp:inline>
        </w:drawing>
      </w:r>
    </w:p>
    <w:p w:rsidR="00FF0AFE" w:rsidRPr="008357B2" w:rsidRDefault="00FF0AFE" w:rsidP="00243923">
      <w:pPr>
        <w:keepNext/>
        <w:tabs>
          <w:tab w:val="left" w:pos="1843"/>
        </w:tabs>
        <w:overflowPunct/>
        <w:spacing w:before="120" w:after="240"/>
        <w:jc w:val="center"/>
        <w:textAlignment w:val="auto"/>
        <w:rPr>
          <w:sz w:val="24"/>
        </w:rPr>
      </w:pPr>
      <w:r w:rsidRPr="008357B2">
        <w:rPr>
          <w:sz w:val="24"/>
        </w:rPr>
        <w:t xml:space="preserve">Рисунок </w:t>
      </w:r>
      <w:r w:rsidR="00213D9B">
        <w:rPr>
          <w:sz w:val="24"/>
        </w:rPr>
        <w:t>7</w:t>
      </w:r>
      <w:r w:rsidRPr="008357B2">
        <w:rPr>
          <w:sz w:val="24"/>
        </w:rPr>
        <w:t xml:space="preserve">.1 </w:t>
      </w:r>
      <w:r w:rsidRPr="008357B2">
        <w:rPr>
          <w:sz w:val="24"/>
        </w:rPr>
        <w:sym w:font="Symbol" w:char="F02D"/>
      </w:r>
      <w:r w:rsidRPr="008357B2">
        <w:rPr>
          <w:sz w:val="24"/>
        </w:rPr>
        <w:t xml:space="preserve"> Пример </w:t>
      </w:r>
      <w:r w:rsidRPr="008357B2">
        <w:rPr>
          <w:rFonts w:eastAsiaTheme="minorHAnsi"/>
          <w:sz w:val="24"/>
        </w:rPr>
        <w:t>обозначения размеров S-образного сечения</w:t>
      </w:r>
    </w:p>
    <w:p w:rsidR="00FF0AFE" w:rsidRDefault="004D42B7" w:rsidP="00616EDE">
      <w:pPr>
        <w:numPr>
          <w:ilvl w:val="2"/>
          <w:numId w:val="34"/>
        </w:numPr>
        <w:jc w:val="both"/>
        <w:rPr>
          <w:sz w:val="28"/>
          <w:szCs w:val="28"/>
        </w:rPr>
      </w:pPr>
      <w:r>
        <w:rPr>
          <w:sz w:val="28"/>
          <w:szCs w:val="28"/>
        </w:rPr>
        <w:t>Проектирование</w:t>
      </w:r>
      <w:r w:rsidR="00FF0AFE" w:rsidRPr="000F6F10">
        <w:rPr>
          <w:sz w:val="28"/>
          <w:szCs w:val="28"/>
        </w:rPr>
        <w:t xml:space="preserve"> несущих конструкций зданий и сооружений с применением ЛСТК </w:t>
      </w:r>
      <w:r>
        <w:rPr>
          <w:sz w:val="28"/>
          <w:szCs w:val="28"/>
        </w:rPr>
        <w:t xml:space="preserve">проводят согласно требованиям 5.8. </w:t>
      </w:r>
    </w:p>
    <w:p w:rsidR="00FF0AFE" w:rsidRPr="00241F92" w:rsidRDefault="00FF0AFE" w:rsidP="00616EDE">
      <w:pPr>
        <w:numPr>
          <w:ilvl w:val="2"/>
          <w:numId w:val="34"/>
        </w:numPr>
        <w:spacing w:after="120"/>
        <w:jc w:val="both"/>
        <w:rPr>
          <w:sz w:val="28"/>
          <w:szCs w:val="28"/>
        </w:rPr>
      </w:pPr>
      <w:r w:rsidRPr="00241F92">
        <w:rPr>
          <w:sz w:val="28"/>
          <w:szCs w:val="28"/>
        </w:rPr>
        <w:t>В расч</w:t>
      </w:r>
      <w:r>
        <w:rPr>
          <w:sz w:val="28"/>
          <w:szCs w:val="28"/>
        </w:rPr>
        <w:t>е</w:t>
      </w:r>
      <w:r w:rsidRPr="00241F92">
        <w:rPr>
          <w:sz w:val="28"/>
          <w:szCs w:val="28"/>
        </w:rPr>
        <w:t>тах следует</w:t>
      </w:r>
      <w:r w:rsidRPr="00241F92">
        <w:rPr>
          <w:sz w:val="28"/>
        </w:rPr>
        <w:t xml:space="preserve"> принимать следующие обозначения осей в сечении элементов</w:t>
      </w:r>
      <w:r w:rsidR="00B825FF">
        <w:rPr>
          <w:sz w:val="28"/>
        </w:rPr>
        <w:t xml:space="preserve"> профиля</w:t>
      </w:r>
      <w:r w:rsidRPr="00241F92">
        <w:rPr>
          <w:sz w:val="28"/>
        </w:rPr>
        <w:t xml:space="preserve">, как это показано на рисунке </w:t>
      </w:r>
      <w:r w:rsidR="00213D9B">
        <w:rPr>
          <w:sz w:val="28"/>
        </w:rPr>
        <w:t>7</w:t>
      </w:r>
      <w:r w:rsidRPr="00241F92">
        <w:rPr>
          <w:sz w:val="28"/>
        </w:rPr>
        <w:t>.2.</w:t>
      </w:r>
      <w:r w:rsidRPr="00241F92">
        <w:rPr>
          <w:sz w:val="28"/>
          <w:szCs w:val="28"/>
        </w:rPr>
        <w:t xml:space="preserve"> </w:t>
      </w:r>
    </w:p>
    <w:p w:rsidR="00FF0AFE" w:rsidRPr="00AF78AD" w:rsidRDefault="003C0581" w:rsidP="00FF0AFE">
      <w:pPr>
        <w:keepNext/>
        <w:tabs>
          <w:tab w:val="left" w:pos="567"/>
          <w:tab w:val="left" w:pos="709"/>
          <w:tab w:val="left" w:pos="851"/>
        </w:tabs>
        <w:spacing w:before="120" w:after="120"/>
        <w:jc w:val="center"/>
        <w:rPr>
          <w:sz w:val="24"/>
          <w:szCs w:val="24"/>
        </w:rPr>
      </w:pPr>
      <w:r w:rsidRPr="003C0581">
        <w:rPr>
          <w:noProof/>
          <w:sz w:val="24"/>
          <w:szCs w:val="24"/>
        </w:rPr>
        <w:lastRenderedPageBreak/>
        <w:drawing>
          <wp:inline distT="0" distB="0" distL="0" distR="0">
            <wp:extent cx="5937504" cy="1865376"/>
            <wp:effectExtent l="19050" t="0" r="6096" b="0"/>
            <wp:docPr id="23" name="Рисунок 3" descr="Рис 7_2.jpg"/>
            <wp:cNvGraphicFramePr/>
            <a:graphic xmlns:a="http://schemas.openxmlformats.org/drawingml/2006/main">
              <a:graphicData uri="http://schemas.openxmlformats.org/drawingml/2006/picture">
                <pic:pic xmlns:pic="http://schemas.openxmlformats.org/drawingml/2006/picture">
                  <pic:nvPicPr>
                    <pic:cNvPr id="0" name="Рис 7_2.jpg"/>
                    <pic:cNvPicPr/>
                  </pic:nvPicPr>
                  <pic:blipFill>
                    <a:blip r:embed="rId32" cstate="print"/>
                    <a:stretch>
                      <a:fillRect/>
                    </a:stretch>
                  </pic:blipFill>
                  <pic:spPr>
                    <a:xfrm>
                      <a:off x="0" y="0"/>
                      <a:ext cx="5937504" cy="1865376"/>
                    </a:xfrm>
                    <a:prstGeom prst="rect">
                      <a:avLst/>
                    </a:prstGeom>
                  </pic:spPr>
                </pic:pic>
              </a:graphicData>
            </a:graphic>
          </wp:inline>
        </w:drawing>
      </w:r>
    </w:p>
    <w:p w:rsidR="00FF0AFE" w:rsidRPr="008357B2" w:rsidRDefault="00213D9B" w:rsidP="00B825FF">
      <w:pPr>
        <w:keepNext/>
        <w:tabs>
          <w:tab w:val="left" w:pos="1560"/>
        </w:tabs>
        <w:overflowPunct/>
        <w:spacing w:before="120" w:after="120"/>
        <w:jc w:val="center"/>
        <w:textAlignment w:val="auto"/>
        <w:rPr>
          <w:sz w:val="24"/>
        </w:rPr>
      </w:pPr>
      <w:r>
        <w:rPr>
          <w:sz w:val="24"/>
        </w:rPr>
        <w:t>Рисунок 7</w:t>
      </w:r>
      <w:r w:rsidR="00FF0AFE" w:rsidRPr="008357B2">
        <w:rPr>
          <w:sz w:val="24"/>
        </w:rPr>
        <w:t xml:space="preserve">.2 </w:t>
      </w:r>
      <w:r w:rsidR="00FF0AFE" w:rsidRPr="008357B2">
        <w:rPr>
          <w:sz w:val="24"/>
        </w:rPr>
        <w:sym w:font="Symbol" w:char="F02D"/>
      </w:r>
      <w:r w:rsidR="00FF0AFE" w:rsidRPr="008357B2">
        <w:rPr>
          <w:sz w:val="24"/>
        </w:rPr>
        <w:t xml:space="preserve"> Обозначения осей</w:t>
      </w:r>
    </w:p>
    <w:p w:rsidR="00FF0AFE" w:rsidRPr="0039561F" w:rsidRDefault="00FF0AFE" w:rsidP="00FF0AFE">
      <w:pPr>
        <w:tabs>
          <w:tab w:val="left" w:pos="426"/>
          <w:tab w:val="left" w:pos="567"/>
          <w:tab w:val="left" w:pos="1276"/>
        </w:tabs>
        <w:overflowPunct/>
        <w:autoSpaceDE/>
        <w:autoSpaceDN/>
        <w:adjustRightInd/>
        <w:spacing w:before="240"/>
        <w:ind w:firstLine="567"/>
        <w:jc w:val="both"/>
        <w:textAlignment w:val="auto"/>
        <w:rPr>
          <w:sz w:val="28"/>
        </w:rPr>
      </w:pPr>
      <w:r w:rsidRPr="00942705">
        <w:rPr>
          <w:sz w:val="28"/>
        </w:rPr>
        <w:t xml:space="preserve">Для профилированных листов и кассетных профилей используют следующие обозначения осей: </w:t>
      </w:r>
      <w:r w:rsidRPr="00942705">
        <w:rPr>
          <w:i/>
          <w:sz w:val="28"/>
        </w:rPr>
        <w:t>у</w:t>
      </w:r>
      <w:r w:rsidRPr="00942705">
        <w:rPr>
          <w:sz w:val="28"/>
        </w:rPr>
        <w:t>-</w:t>
      </w:r>
      <w:r w:rsidRPr="00942705">
        <w:rPr>
          <w:i/>
          <w:sz w:val="28"/>
        </w:rPr>
        <w:t xml:space="preserve">у </w:t>
      </w:r>
      <w:r w:rsidR="008357B2">
        <w:rPr>
          <w:i/>
          <w:sz w:val="28"/>
        </w:rPr>
        <w:sym w:font="Symbol" w:char="F02D"/>
      </w:r>
      <w:r w:rsidRPr="00942705">
        <w:rPr>
          <w:sz w:val="28"/>
        </w:rPr>
        <w:t xml:space="preserve"> ось параллельна плоскости листа; </w:t>
      </w:r>
      <w:r w:rsidRPr="00942705">
        <w:rPr>
          <w:i/>
          <w:sz w:val="28"/>
        </w:rPr>
        <w:t>z</w:t>
      </w:r>
      <w:r w:rsidRPr="00942705">
        <w:rPr>
          <w:sz w:val="28"/>
        </w:rPr>
        <w:t>-</w:t>
      </w:r>
      <w:r w:rsidRPr="00942705">
        <w:rPr>
          <w:i/>
          <w:sz w:val="28"/>
        </w:rPr>
        <w:t>z</w:t>
      </w:r>
      <w:r w:rsidR="008357B2">
        <w:rPr>
          <w:i/>
          <w:sz w:val="28"/>
        </w:rPr>
        <w:sym w:font="Symbol" w:char="F02D"/>
      </w:r>
      <w:r w:rsidRPr="00942705">
        <w:rPr>
          <w:i/>
          <w:sz w:val="28"/>
        </w:rPr>
        <w:t xml:space="preserve"> </w:t>
      </w:r>
      <w:r w:rsidRPr="00942705">
        <w:rPr>
          <w:sz w:val="28"/>
        </w:rPr>
        <w:t xml:space="preserve"> ось перпендикулярна плоскости листа.</w:t>
      </w:r>
    </w:p>
    <w:p w:rsidR="00FF0AFE" w:rsidRDefault="00FF0AFE" w:rsidP="00616EDE">
      <w:pPr>
        <w:numPr>
          <w:ilvl w:val="2"/>
          <w:numId w:val="34"/>
        </w:numPr>
        <w:spacing w:after="120"/>
        <w:jc w:val="both"/>
        <w:rPr>
          <w:sz w:val="28"/>
        </w:rPr>
      </w:pPr>
      <w:r w:rsidRPr="00942705">
        <w:rPr>
          <w:sz w:val="28"/>
        </w:rPr>
        <w:t>В качестве расч</w:t>
      </w:r>
      <w:r>
        <w:rPr>
          <w:sz w:val="28"/>
        </w:rPr>
        <w:t>е</w:t>
      </w:r>
      <w:r w:rsidRPr="00942705">
        <w:rPr>
          <w:sz w:val="28"/>
        </w:rPr>
        <w:t xml:space="preserve">тной следует использовать скорректированную толщину стали </w:t>
      </w:r>
      <w:r w:rsidRPr="00942705">
        <w:rPr>
          <w:i/>
          <w:sz w:val="28"/>
        </w:rPr>
        <w:t>t</w:t>
      </w:r>
      <w:r w:rsidRPr="00942705">
        <w:rPr>
          <w:i/>
          <w:sz w:val="28"/>
          <w:vertAlign w:val="subscript"/>
        </w:rPr>
        <w:t>cor</w:t>
      </w:r>
      <w:r w:rsidRPr="00942705">
        <w:rPr>
          <w:sz w:val="28"/>
        </w:rPr>
        <w:t xml:space="preserve"> , при этом: </w:t>
      </w:r>
    </w:p>
    <w:p w:rsidR="00FF0AFE" w:rsidRPr="00AF78AD" w:rsidRDefault="00FF0AFE" w:rsidP="00FF0AFE">
      <w:pPr>
        <w:pStyle w:val="Default"/>
        <w:ind w:left="1418"/>
        <w:jc w:val="right"/>
        <w:rPr>
          <w:rFonts w:ascii="Times New Roman" w:hAnsi="Times New Roman"/>
          <w:color w:val="auto"/>
          <w:sz w:val="28"/>
        </w:rPr>
      </w:pPr>
      <w:r w:rsidRPr="00942705">
        <w:rPr>
          <w:rFonts w:ascii="Times New Roman" w:hAnsi="Times New Roman"/>
          <w:i/>
          <w:color w:val="auto"/>
          <w:sz w:val="28"/>
        </w:rPr>
        <w:t>t</w:t>
      </w:r>
      <w:r>
        <w:rPr>
          <w:rFonts w:ascii="Times New Roman" w:hAnsi="Times New Roman"/>
          <w:i/>
          <w:color w:val="auto"/>
          <w:sz w:val="28"/>
        </w:rPr>
        <w:t xml:space="preserve"> </w:t>
      </w:r>
      <w:r w:rsidRPr="00942705">
        <w:rPr>
          <w:rFonts w:ascii="Times New Roman" w:hAnsi="Times New Roman"/>
          <w:i/>
          <w:color w:val="auto"/>
          <w:sz w:val="28"/>
        </w:rPr>
        <w:t xml:space="preserve"> </w:t>
      </w:r>
      <w:r w:rsidRPr="00942705">
        <w:rPr>
          <w:rFonts w:ascii="Times New Roman" w:hAnsi="Times New Roman"/>
          <w:color w:val="auto"/>
          <w:sz w:val="28"/>
        </w:rPr>
        <w:t xml:space="preserve">= </w:t>
      </w:r>
      <w:r w:rsidRPr="00942705">
        <w:rPr>
          <w:rFonts w:ascii="Times New Roman" w:hAnsi="Times New Roman"/>
          <w:i/>
          <w:color w:val="auto"/>
          <w:sz w:val="28"/>
        </w:rPr>
        <w:t>t</w:t>
      </w:r>
      <w:r w:rsidRPr="00942705">
        <w:rPr>
          <w:rFonts w:ascii="Times New Roman" w:hAnsi="Times New Roman"/>
          <w:i/>
          <w:color w:val="auto"/>
          <w:sz w:val="28"/>
          <w:vertAlign w:val="subscript"/>
        </w:rPr>
        <w:t>cor</w:t>
      </w:r>
      <w:r>
        <w:rPr>
          <w:rFonts w:ascii="Times New Roman" w:hAnsi="Times New Roman"/>
          <w:color w:val="auto"/>
          <w:sz w:val="28"/>
        </w:rPr>
        <w:t xml:space="preserve"> </w:t>
      </w:r>
      <w:r>
        <w:rPr>
          <w:rFonts w:ascii="Times New Roman" w:hAnsi="Times New Roman"/>
          <w:color w:val="auto"/>
          <w:sz w:val="28"/>
        </w:rPr>
        <w:tab/>
      </w:r>
      <w:r w:rsidRPr="00942705">
        <w:rPr>
          <w:rFonts w:ascii="Times New Roman" w:hAnsi="Times New Roman"/>
          <w:color w:val="auto"/>
          <w:sz w:val="28"/>
        </w:rPr>
        <w:t>при предельном</w:t>
      </w:r>
      <w:r w:rsidRPr="00942705">
        <w:rPr>
          <w:rFonts w:ascii="Times New Roman" w:hAnsi="Times New Roman" w:cs="Times New Roman"/>
          <w:color w:val="auto"/>
          <w:sz w:val="28"/>
        </w:rPr>
        <w:t xml:space="preserve"> допуске </w:t>
      </w:r>
      <w:r w:rsidRPr="001326A9">
        <w:rPr>
          <w:rFonts w:ascii="Times New Roman" w:hAnsi="Times New Roman" w:cs="Times New Roman"/>
          <w:i/>
          <w:color w:val="auto"/>
          <w:sz w:val="28"/>
          <w:lang w:val="en-US"/>
        </w:rPr>
        <w:t>t</w:t>
      </w:r>
      <w:r w:rsidRPr="001326A9">
        <w:rPr>
          <w:rFonts w:ascii="Times New Roman" w:hAnsi="Times New Roman" w:cs="Times New Roman"/>
          <w:color w:val="auto"/>
          <w:sz w:val="28"/>
          <w:vertAlign w:val="subscript"/>
          <w:lang w:val="en-US"/>
        </w:rPr>
        <w:t>g</w:t>
      </w:r>
      <w:r w:rsidR="004525EA">
        <w:rPr>
          <w:rFonts w:ascii="Times New Roman" w:hAnsi="Times New Roman"/>
          <w:color w:val="auto"/>
          <w:sz w:val="28"/>
        </w:rPr>
        <w:t xml:space="preserve">  ≤ 5 % толщины листа;</w:t>
      </w:r>
      <w:r w:rsidRPr="00942705">
        <w:rPr>
          <w:rFonts w:ascii="Times New Roman" w:hAnsi="Times New Roman"/>
          <w:color w:val="auto"/>
          <w:sz w:val="28"/>
        </w:rPr>
        <w:t xml:space="preserve"> </w:t>
      </w:r>
      <w:r w:rsidRPr="00942705">
        <w:rPr>
          <w:rFonts w:ascii="Times New Roman" w:hAnsi="Times New Roman"/>
          <w:color w:val="auto"/>
          <w:sz w:val="28"/>
        </w:rPr>
        <w:tab/>
      </w:r>
      <w:r w:rsidRPr="00942705">
        <w:rPr>
          <w:rFonts w:ascii="Times New Roman" w:hAnsi="Times New Roman"/>
          <w:color w:val="auto"/>
          <w:sz w:val="28"/>
        </w:rPr>
        <w:tab/>
      </w:r>
      <w:r w:rsidRPr="00942705">
        <w:rPr>
          <w:rFonts w:ascii="Times New Roman" w:hAnsi="Times New Roman"/>
          <w:color w:val="auto"/>
          <w:sz w:val="28"/>
        </w:rPr>
        <w:tab/>
        <w:t xml:space="preserve"> </w:t>
      </w:r>
    </w:p>
    <w:p w:rsidR="00FF0AFE" w:rsidRPr="00BE1E3B" w:rsidRDefault="00FF0AFE" w:rsidP="00FF0AFE">
      <w:pPr>
        <w:pStyle w:val="Default"/>
        <w:ind w:firstLine="708"/>
        <w:jc w:val="right"/>
        <w:rPr>
          <w:rFonts w:ascii="Times New Roman" w:hAnsi="Times New Roman"/>
          <w:color w:val="auto"/>
          <w:sz w:val="28"/>
        </w:rPr>
      </w:pPr>
      <m:oMath>
        <m:r>
          <w:rPr>
            <w:rFonts w:ascii="Cambria Math" w:hAnsi="Cambria Math"/>
            <w:color w:val="auto"/>
            <w:sz w:val="28"/>
          </w:rPr>
          <m:t>t=</m:t>
        </m:r>
        <m:sSub>
          <m:sSubPr>
            <m:ctrlPr>
              <w:rPr>
                <w:rFonts w:ascii="Cambria Math" w:hAnsi="Cambria Math"/>
                <w:i/>
                <w:color w:val="auto"/>
                <w:sz w:val="28"/>
              </w:rPr>
            </m:ctrlPr>
          </m:sSubPr>
          <m:e>
            <m:r>
              <w:rPr>
                <w:rFonts w:ascii="Cambria Math" w:hAnsi="Cambria Math"/>
                <w:color w:val="auto"/>
                <w:sz w:val="28"/>
              </w:rPr>
              <m:t>t</m:t>
            </m:r>
          </m:e>
          <m:sub>
            <m:r>
              <w:rPr>
                <w:rFonts w:ascii="Cambria Math" w:hAnsi="Cambria Math"/>
                <w:color w:val="auto"/>
                <w:sz w:val="28"/>
              </w:rPr>
              <m:t>cor</m:t>
            </m:r>
          </m:sub>
        </m:sSub>
        <m:r>
          <w:rPr>
            <w:rFonts w:ascii="Cambria Math" w:hAnsi="Cambria Math"/>
            <w:color w:val="auto"/>
            <w:sz w:val="28"/>
          </w:rPr>
          <m:t>∙</m:t>
        </m:r>
        <m:f>
          <m:fPr>
            <m:ctrlPr>
              <w:rPr>
                <w:rFonts w:ascii="Cambria Math" w:hAnsi="Cambria Math"/>
                <w:i/>
                <w:color w:val="auto"/>
                <w:sz w:val="28"/>
              </w:rPr>
            </m:ctrlPr>
          </m:fPr>
          <m:num>
            <m:r>
              <w:rPr>
                <w:rFonts w:ascii="Cambria Math" w:hAnsi="Cambria Math"/>
                <w:color w:val="auto"/>
                <w:sz w:val="28"/>
              </w:rPr>
              <m:t>100∙</m:t>
            </m:r>
            <m:sSub>
              <m:sSubPr>
                <m:ctrlPr>
                  <w:rPr>
                    <w:rFonts w:ascii="Cambria Math" w:hAnsi="Cambria Math"/>
                    <w:color w:val="auto"/>
                    <w:sz w:val="28"/>
                    <w:lang w:val="en-US"/>
                  </w:rPr>
                </m:ctrlPr>
              </m:sSubPr>
              <m:e>
                <m:r>
                  <w:rPr>
                    <w:rFonts w:ascii="Cambria Math" w:hAnsi="Cambria Math"/>
                    <w:color w:val="auto"/>
                    <w:sz w:val="28"/>
                    <w:lang w:val="en-US"/>
                  </w:rPr>
                  <m:t>t</m:t>
                </m:r>
              </m:e>
              <m:sub>
                <m:r>
                  <m:rPr>
                    <m:sty m:val="p"/>
                  </m:rPr>
                  <w:rPr>
                    <w:rFonts w:ascii="Cambria Math" w:hAnsi="Cambria Math"/>
                    <w:color w:val="auto"/>
                    <w:sz w:val="28"/>
                    <w:lang w:val="en-US"/>
                  </w:rPr>
                  <m:t>g</m:t>
                </m:r>
              </m:sub>
            </m:sSub>
          </m:num>
          <m:den>
            <m:r>
              <w:rPr>
                <w:rFonts w:ascii="Cambria Math" w:hAnsi="Cambria Math"/>
                <w:color w:val="auto"/>
                <w:sz w:val="28"/>
              </w:rPr>
              <m:t>95</m:t>
            </m:r>
          </m:den>
        </m:f>
      </m:oMath>
      <w:r>
        <w:rPr>
          <w:rFonts w:ascii="Times New Roman" w:hAnsi="Times New Roman"/>
          <w:color w:val="auto"/>
          <w:sz w:val="28"/>
        </w:rPr>
        <w:tab/>
      </w:r>
      <w:r w:rsidRPr="00942705">
        <w:rPr>
          <w:rFonts w:ascii="Times New Roman" w:hAnsi="Times New Roman"/>
          <w:color w:val="auto"/>
          <w:sz w:val="28"/>
        </w:rPr>
        <w:t xml:space="preserve">при </w:t>
      </w:r>
      <w:r w:rsidRPr="00BE1E3B">
        <w:rPr>
          <w:rFonts w:ascii="Times New Roman" w:hAnsi="Times New Roman"/>
          <w:color w:val="auto"/>
          <w:sz w:val="28"/>
        </w:rPr>
        <w:t xml:space="preserve">предельном допуске  </w:t>
      </w:r>
      <w:r w:rsidRPr="00BE1E3B">
        <w:rPr>
          <w:rFonts w:ascii="Times New Roman" w:hAnsi="Times New Roman" w:cs="Times New Roman"/>
          <w:i/>
          <w:color w:val="auto"/>
          <w:sz w:val="28"/>
          <w:lang w:val="en-US"/>
        </w:rPr>
        <w:t>t</w:t>
      </w:r>
      <w:r w:rsidRPr="00BE1E3B">
        <w:rPr>
          <w:rFonts w:ascii="Times New Roman" w:hAnsi="Times New Roman" w:cs="Times New Roman"/>
          <w:color w:val="auto"/>
          <w:sz w:val="28"/>
          <w:vertAlign w:val="subscript"/>
          <w:lang w:val="en-US"/>
        </w:rPr>
        <w:t>g</w:t>
      </w:r>
      <w:r w:rsidRPr="00BE1E3B">
        <w:rPr>
          <w:rFonts w:ascii="Times New Roman" w:hAnsi="Times New Roman"/>
          <w:color w:val="auto"/>
          <w:sz w:val="28"/>
        </w:rPr>
        <w:t xml:space="preserve"> &gt; 5 % толщины листа, </w:t>
      </w:r>
      <w:r w:rsidRPr="00BE1E3B">
        <w:rPr>
          <w:rFonts w:ascii="Times New Roman" w:hAnsi="Times New Roman"/>
          <w:color w:val="auto"/>
          <w:sz w:val="28"/>
        </w:rPr>
        <w:tab/>
      </w:r>
    </w:p>
    <w:p w:rsidR="00FF0AFE" w:rsidRPr="00BE1E3B" w:rsidRDefault="008357B2" w:rsidP="00FF0AFE">
      <w:pPr>
        <w:pStyle w:val="Default"/>
        <w:tabs>
          <w:tab w:val="left" w:pos="851"/>
          <w:tab w:val="left" w:pos="8647"/>
        </w:tabs>
        <w:spacing w:before="120" w:after="120"/>
        <w:ind w:left="567" w:hanging="567"/>
        <w:rPr>
          <w:rFonts w:ascii="Times New Roman" w:hAnsi="Times New Roman"/>
          <w:color w:val="auto"/>
          <w:sz w:val="28"/>
        </w:rPr>
      </w:pPr>
      <w:r>
        <w:rPr>
          <w:rFonts w:ascii="Times New Roman" w:hAnsi="Times New Roman"/>
          <w:color w:val="auto"/>
          <w:sz w:val="28"/>
        </w:rPr>
        <w:t>где</w:t>
      </w:r>
      <w:r w:rsidR="00FF0AFE" w:rsidRPr="00BE1E3B">
        <w:rPr>
          <w:rFonts w:ascii="Times New Roman" w:hAnsi="Times New Roman"/>
          <w:color w:val="auto"/>
          <w:sz w:val="28"/>
        </w:rPr>
        <w:tab/>
      </w:r>
      <w:r w:rsidR="00FF0AFE" w:rsidRPr="00BE1E3B">
        <w:rPr>
          <w:rFonts w:ascii="Times New Roman" w:hAnsi="Times New Roman"/>
          <w:i/>
          <w:color w:val="auto"/>
          <w:sz w:val="28"/>
        </w:rPr>
        <w:t>t</w:t>
      </w:r>
      <w:r w:rsidR="00FF0AFE" w:rsidRPr="00BE1E3B">
        <w:rPr>
          <w:rFonts w:ascii="Times New Roman" w:hAnsi="Times New Roman"/>
          <w:color w:val="auto"/>
          <w:sz w:val="28"/>
          <w:vertAlign w:val="subscript"/>
        </w:rPr>
        <w:t>cor</w:t>
      </w:r>
      <w:r w:rsidR="00FF0AFE" w:rsidRPr="00BE1E3B">
        <w:rPr>
          <w:rFonts w:ascii="Times New Roman" w:hAnsi="Times New Roman"/>
          <w:color w:val="auto"/>
          <w:sz w:val="28"/>
        </w:rPr>
        <w:t xml:space="preserve"> = </w:t>
      </w:r>
      <w:r w:rsidR="00FF0AFE" w:rsidRPr="00BE1E3B">
        <w:rPr>
          <w:rFonts w:ascii="Times New Roman" w:hAnsi="Times New Roman"/>
          <w:i/>
          <w:color w:val="auto"/>
          <w:sz w:val="28"/>
        </w:rPr>
        <w:t>t</w:t>
      </w:r>
      <w:r w:rsidR="00FF0AFE" w:rsidRPr="00BE1E3B">
        <w:rPr>
          <w:rFonts w:ascii="Times New Roman" w:hAnsi="Times New Roman"/>
          <w:color w:val="auto"/>
          <w:sz w:val="28"/>
        </w:rPr>
        <w:t xml:space="preserve"> – </w:t>
      </w:r>
      <w:r w:rsidR="00FF0AFE" w:rsidRPr="00BE1E3B">
        <w:rPr>
          <w:rFonts w:ascii="Times New Roman" w:hAnsi="Times New Roman"/>
          <w:i/>
          <w:color w:val="auto"/>
          <w:sz w:val="28"/>
        </w:rPr>
        <w:t>t</w:t>
      </w:r>
      <w:r w:rsidR="00FF0AFE" w:rsidRPr="00BE1E3B">
        <w:rPr>
          <w:rFonts w:ascii="Times New Roman" w:hAnsi="Times New Roman"/>
          <w:color w:val="auto"/>
          <w:sz w:val="28"/>
          <w:vertAlign w:val="subscript"/>
        </w:rPr>
        <w:t>мет</w:t>
      </w:r>
      <w:proofErr w:type="gramStart"/>
      <w:r w:rsidR="00FF0AFE" w:rsidRPr="00BE1E3B">
        <w:rPr>
          <w:rFonts w:ascii="Times New Roman" w:hAnsi="Times New Roman"/>
          <w:color w:val="auto"/>
          <w:sz w:val="28"/>
          <w:vertAlign w:val="subscript"/>
        </w:rPr>
        <w:t>.п</w:t>
      </w:r>
      <w:proofErr w:type="gramEnd"/>
      <w:r w:rsidR="00FF0AFE" w:rsidRPr="00BE1E3B">
        <w:rPr>
          <w:rFonts w:ascii="Times New Roman" w:hAnsi="Times New Roman"/>
          <w:color w:val="auto"/>
          <w:sz w:val="28"/>
          <w:vertAlign w:val="subscript"/>
        </w:rPr>
        <w:t>окрытие</w:t>
      </w:r>
      <w:r w:rsidR="00FF0AFE" w:rsidRPr="00BE1E3B">
        <w:rPr>
          <w:rFonts w:ascii="Times New Roman" w:hAnsi="Times New Roman"/>
          <w:color w:val="auto"/>
          <w:sz w:val="28"/>
        </w:rPr>
        <w:t xml:space="preserve">; </w:t>
      </w:r>
      <w:r w:rsidR="00FF0AFE" w:rsidRPr="00BE1E3B">
        <w:rPr>
          <w:rFonts w:ascii="Times New Roman" w:hAnsi="Times New Roman"/>
          <w:color w:val="auto"/>
          <w:sz w:val="28"/>
        </w:rPr>
        <w:tab/>
      </w:r>
    </w:p>
    <w:p w:rsidR="00FF0AFE" w:rsidRPr="00BE1E3B" w:rsidRDefault="00FF0AFE" w:rsidP="00FF0AFE">
      <w:pPr>
        <w:pStyle w:val="Default"/>
        <w:ind w:left="567"/>
        <w:rPr>
          <w:rFonts w:ascii="Times New Roman" w:hAnsi="Times New Roman"/>
          <w:color w:val="auto"/>
          <w:sz w:val="28"/>
        </w:rPr>
      </w:pPr>
      <w:r w:rsidRPr="00BE1E3B">
        <w:rPr>
          <w:rFonts w:ascii="Times New Roman" w:hAnsi="Times New Roman"/>
          <w:i/>
          <w:color w:val="auto"/>
          <w:sz w:val="28"/>
        </w:rPr>
        <w:t>t</w:t>
      </w:r>
      <w:r w:rsidRPr="00BE1E3B">
        <w:rPr>
          <w:rFonts w:ascii="Times New Roman" w:hAnsi="Times New Roman"/>
          <w:color w:val="auto"/>
          <w:sz w:val="28"/>
          <w:vertAlign w:val="subscript"/>
          <w:lang w:val="en-US"/>
        </w:rPr>
        <w:t>g</w:t>
      </w:r>
      <w:r w:rsidRPr="00BE1E3B">
        <w:rPr>
          <w:rFonts w:ascii="Times New Roman" w:hAnsi="Times New Roman"/>
          <w:color w:val="auto"/>
          <w:sz w:val="28"/>
        </w:rPr>
        <w:t xml:space="preserve"> </w:t>
      </w:r>
      <w:r w:rsidR="008357B2">
        <w:rPr>
          <w:rFonts w:ascii="Times New Roman" w:hAnsi="Times New Roman"/>
          <w:color w:val="auto"/>
          <w:sz w:val="28"/>
        </w:rPr>
        <w:sym w:font="Symbol" w:char="F02D"/>
      </w:r>
      <w:r w:rsidRPr="00BE1E3B">
        <w:rPr>
          <w:rFonts w:ascii="Times New Roman" w:hAnsi="Times New Roman"/>
          <w:color w:val="auto"/>
          <w:sz w:val="28"/>
        </w:rPr>
        <w:t xml:space="preserve"> минусовой допуск на  толщину листовой заготовки, %. </w:t>
      </w:r>
    </w:p>
    <w:p w:rsidR="00FF0AFE" w:rsidRPr="00BE1E3B" w:rsidRDefault="008357B2" w:rsidP="00FF0AFE">
      <w:pPr>
        <w:tabs>
          <w:tab w:val="left" w:pos="0"/>
          <w:tab w:val="left" w:pos="1134"/>
        </w:tabs>
        <w:spacing w:before="120" w:after="120"/>
        <w:ind w:firstLine="567"/>
        <w:jc w:val="both"/>
        <w:rPr>
          <w:sz w:val="24"/>
        </w:rPr>
      </w:pPr>
      <w:r>
        <w:rPr>
          <w:spacing w:val="60"/>
          <w:sz w:val="24"/>
        </w:rPr>
        <w:t>Примечание</w:t>
      </w:r>
      <w:proofErr w:type="gramStart"/>
      <w:r>
        <w:rPr>
          <w:spacing w:val="60"/>
          <w:sz w:val="24"/>
        </w:rPr>
        <w:sym w:font="Symbol" w:char="F02D"/>
      </w:r>
      <w:r w:rsidR="00FF0AFE" w:rsidRPr="00BE1E3B">
        <w:rPr>
          <w:sz w:val="24"/>
        </w:rPr>
        <w:t>Д</w:t>
      </w:r>
      <w:proofErr w:type="gramEnd"/>
      <w:r w:rsidR="00FF0AFE" w:rsidRPr="00BE1E3B">
        <w:rPr>
          <w:sz w:val="24"/>
        </w:rPr>
        <w:t xml:space="preserve">ля цинкового покрытия </w:t>
      </w:r>
      <w:r w:rsidR="00B825FF">
        <w:rPr>
          <w:sz w:val="24"/>
        </w:rPr>
        <w:t>класса</w:t>
      </w:r>
      <w:r w:rsidR="00FF0AFE" w:rsidRPr="00BE1E3B">
        <w:rPr>
          <w:sz w:val="24"/>
        </w:rPr>
        <w:t xml:space="preserve"> 275 </w:t>
      </w:r>
      <w:r w:rsidR="00FF0AFE" w:rsidRPr="00BE1E3B">
        <w:rPr>
          <w:i/>
          <w:sz w:val="24"/>
        </w:rPr>
        <w:t>t</w:t>
      </w:r>
      <w:r w:rsidR="00FF0AFE" w:rsidRPr="00BE1E3B">
        <w:rPr>
          <w:sz w:val="24"/>
          <w:vertAlign w:val="subscript"/>
        </w:rPr>
        <w:t>мет. покрытия</w:t>
      </w:r>
      <w:r w:rsidR="00FF0AFE" w:rsidRPr="00BE1E3B">
        <w:rPr>
          <w:sz w:val="24"/>
        </w:rPr>
        <w:t xml:space="preserve"> </w:t>
      </w:r>
      <w:r w:rsidR="00B825FF">
        <w:rPr>
          <w:sz w:val="24"/>
        </w:rPr>
        <w:sym w:font="Symbol" w:char="F02D"/>
      </w:r>
      <w:r w:rsidR="00B825FF">
        <w:rPr>
          <w:sz w:val="24"/>
        </w:rPr>
        <w:t xml:space="preserve"> </w:t>
      </w:r>
      <w:r w:rsidR="00FF0AFE" w:rsidRPr="00BE1E3B">
        <w:rPr>
          <w:sz w:val="24"/>
        </w:rPr>
        <w:t xml:space="preserve">0,04 мм. </w:t>
      </w:r>
    </w:p>
    <w:p w:rsidR="00FF0AFE" w:rsidRPr="00BE1E3B" w:rsidRDefault="00FF0AFE" w:rsidP="00616EDE">
      <w:pPr>
        <w:numPr>
          <w:ilvl w:val="2"/>
          <w:numId w:val="34"/>
        </w:numPr>
        <w:jc w:val="both"/>
        <w:rPr>
          <w:rFonts w:eastAsiaTheme="minorHAnsi"/>
          <w:sz w:val="28"/>
          <w:szCs w:val="28"/>
          <w:lang w:eastAsia="en-US"/>
        </w:rPr>
      </w:pPr>
      <w:r w:rsidRPr="00BE1E3B">
        <w:rPr>
          <w:rFonts w:eastAsiaTheme="minorHAnsi"/>
          <w:sz w:val="28"/>
          <w:szCs w:val="28"/>
          <w:lang w:eastAsia="en-US"/>
        </w:rPr>
        <w:t>Нелинейный деформационный расч</w:t>
      </w:r>
      <w:r>
        <w:rPr>
          <w:rFonts w:eastAsiaTheme="minorHAnsi"/>
          <w:sz w:val="28"/>
          <w:szCs w:val="28"/>
          <w:lang w:eastAsia="en-US"/>
        </w:rPr>
        <w:t>е</w:t>
      </w:r>
      <w:r w:rsidRPr="00BE1E3B">
        <w:rPr>
          <w:rFonts w:eastAsiaTheme="minorHAnsi"/>
          <w:sz w:val="28"/>
          <w:szCs w:val="28"/>
          <w:lang w:eastAsia="en-US"/>
        </w:rPr>
        <w:t>т позволяет получить информацию о напряж</w:t>
      </w:r>
      <w:r>
        <w:rPr>
          <w:rFonts w:eastAsiaTheme="minorHAnsi"/>
          <w:sz w:val="28"/>
          <w:szCs w:val="28"/>
          <w:lang w:eastAsia="en-US"/>
        </w:rPr>
        <w:t>е</w:t>
      </w:r>
      <w:r w:rsidRPr="00BE1E3B">
        <w:rPr>
          <w:rFonts w:eastAsiaTheme="minorHAnsi"/>
          <w:sz w:val="28"/>
          <w:szCs w:val="28"/>
          <w:lang w:eastAsia="en-US"/>
        </w:rPr>
        <w:t>нно-деформированном состоянии всех конструктивных элементов. Критерием выполнения первого предельного состояния по прочности могут служить следующие выражения.</w:t>
      </w:r>
    </w:p>
    <w:p w:rsidR="00FF0AFE" w:rsidRPr="00BE1E3B" w:rsidRDefault="00AB39A7" w:rsidP="008357B2">
      <w:pPr>
        <w:pStyle w:val="a7"/>
        <w:numPr>
          <w:ilvl w:val="0"/>
          <w:numId w:val="4"/>
        </w:numPr>
        <w:tabs>
          <w:tab w:val="left" w:pos="1036"/>
        </w:tabs>
        <w:overflowPunct/>
        <w:spacing w:after="120"/>
        <w:ind w:left="0" w:firstLine="567"/>
        <w:contextualSpacing w:val="0"/>
        <w:jc w:val="both"/>
        <w:textAlignment w:val="auto"/>
        <w:rPr>
          <w:rFonts w:eastAsiaTheme="minorHAnsi"/>
          <w:sz w:val="28"/>
          <w:szCs w:val="28"/>
          <w:lang w:eastAsia="en-US"/>
        </w:rPr>
      </w:pPr>
      <w:r>
        <w:rPr>
          <w:rFonts w:eastAsiaTheme="minorHAnsi"/>
          <w:sz w:val="28"/>
          <w:szCs w:val="28"/>
          <w:lang w:eastAsia="en-US"/>
        </w:rPr>
        <w:t>д</w:t>
      </w:r>
      <w:r w:rsidR="00FF0AFE" w:rsidRPr="00BE1E3B">
        <w:rPr>
          <w:rFonts w:eastAsiaTheme="minorHAnsi"/>
          <w:sz w:val="28"/>
          <w:szCs w:val="28"/>
          <w:lang w:eastAsia="en-US"/>
        </w:rPr>
        <w:t xml:space="preserve">ля стержневых элементов: </w:t>
      </w:r>
    </w:p>
    <w:p w:rsidR="00FF0AFE" w:rsidRPr="00BE1E3B" w:rsidRDefault="00BD590A" w:rsidP="00FF0AFE">
      <w:pPr>
        <w:tabs>
          <w:tab w:val="left" w:pos="1036"/>
        </w:tabs>
        <w:overflowPunct/>
        <w:spacing w:before="120" w:after="120"/>
        <w:jc w:val="right"/>
        <w:textAlignment w:val="auto"/>
        <w:rPr>
          <w:rFonts w:eastAsiaTheme="minorHAnsi"/>
          <w:sz w:val="28"/>
          <w:szCs w:val="28"/>
          <w:lang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n</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σ</m:t>
                </m:r>
              </m:e>
              <m:sub>
                <m:r>
                  <w:rPr>
                    <w:rFonts w:ascii="Cambria Math" w:eastAsiaTheme="minorHAnsi" w:hAnsi="Cambria Math"/>
                    <w:sz w:val="28"/>
                    <w:szCs w:val="28"/>
                    <w:lang w:eastAsia="en-US"/>
                  </w:rPr>
                  <m:t>max</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eastAsia="en-US"/>
                  </w:rPr>
                  <m:t>y</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c</m:t>
                </m:r>
              </m:sub>
            </m:sSub>
          </m:den>
        </m:f>
        <m:r>
          <w:rPr>
            <w:rFonts w:ascii="Cambria Math" w:eastAsiaTheme="minorHAnsi" w:hAnsi="Cambria Math"/>
            <w:sz w:val="28"/>
            <w:szCs w:val="28"/>
            <w:lang w:eastAsia="en-US"/>
          </w:rPr>
          <m:t xml:space="preserve">≤1  и   </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n</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τ</m:t>
                </m:r>
              </m:e>
              <m:sub>
                <m:r>
                  <w:rPr>
                    <w:rFonts w:ascii="Cambria Math" w:eastAsiaTheme="minorHAnsi" w:hAnsi="Cambria Math"/>
                    <w:sz w:val="28"/>
                    <w:szCs w:val="28"/>
                    <w:lang w:eastAsia="en-US"/>
                  </w:rPr>
                  <m:t>max</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val="en-US" w:eastAsia="en-US"/>
                  </w:rPr>
                  <m:t>s</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c</m:t>
                </m:r>
              </m:sub>
            </m:sSub>
          </m:den>
        </m:f>
        <m:r>
          <w:rPr>
            <w:rFonts w:ascii="Cambria Math" w:eastAsiaTheme="minorHAnsi" w:hAnsi="Cambria Math"/>
            <w:sz w:val="28"/>
            <w:szCs w:val="28"/>
            <w:lang w:eastAsia="en-US"/>
          </w:rPr>
          <m:t>≤1,</m:t>
        </m:r>
      </m:oMath>
      <w:r w:rsidR="00FF0AFE" w:rsidRPr="00BE1E3B">
        <w:rPr>
          <w:rFonts w:eastAsiaTheme="minorEastAsia"/>
          <w:sz w:val="28"/>
          <w:szCs w:val="28"/>
          <w:lang w:eastAsia="en-US"/>
        </w:rPr>
        <w:tab/>
      </w:r>
      <w:r w:rsidR="00FF0AFE" w:rsidRPr="00BE1E3B">
        <w:rPr>
          <w:rFonts w:eastAsiaTheme="minorEastAsia"/>
          <w:sz w:val="28"/>
          <w:szCs w:val="28"/>
          <w:lang w:eastAsia="en-US"/>
        </w:rPr>
        <w:tab/>
      </w:r>
      <w:r w:rsidR="00FF0AFE" w:rsidRPr="00BE1E3B">
        <w:rPr>
          <w:rFonts w:eastAsiaTheme="minorEastAsia"/>
          <w:sz w:val="28"/>
          <w:szCs w:val="28"/>
          <w:lang w:eastAsia="en-US"/>
        </w:rPr>
        <w:tab/>
      </w:r>
      <w:r w:rsidR="00FF0AFE" w:rsidRPr="00BE1E3B">
        <w:rPr>
          <w:rFonts w:eastAsiaTheme="minorEastAsia"/>
          <w:sz w:val="28"/>
          <w:szCs w:val="28"/>
          <w:lang w:eastAsia="en-US"/>
        </w:rPr>
        <w:tab/>
      </w:r>
      <w:r w:rsidR="00FF0AFE" w:rsidRPr="00BE1E3B">
        <w:rPr>
          <w:rFonts w:eastAsiaTheme="minorHAnsi"/>
          <w:sz w:val="28"/>
          <w:szCs w:val="28"/>
          <w:lang w:eastAsia="en-US"/>
        </w:rPr>
        <w:t>(</w:t>
      </w:r>
      <w:r w:rsidR="00213D9B">
        <w:rPr>
          <w:rFonts w:eastAsiaTheme="minorHAnsi"/>
          <w:sz w:val="28"/>
          <w:szCs w:val="28"/>
          <w:lang w:eastAsia="en-US"/>
        </w:rPr>
        <w:t>7</w:t>
      </w:r>
      <w:r w:rsidR="00FF0AFE" w:rsidRPr="00BE1E3B">
        <w:rPr>
          <w:rFonts w:eastAsiaTheme="minorHAnsi"/>
          <w:sz w:val="28"/>
          <w:szCs w:val="28"/>
          <w:lang w:eastAsia="en-US"/>
        </w:rPr>
        <w:t>.</w:t>
      </w:r>
      <w:r w:rsidR="00FF0AFE">
        <w:rPr>
          <w:rFonts w:eastAsiaTheme="minorHAnsi"/>
          <w:sz w:val="28"/>
          <w:szCs w:val="28"/>
          <w:lang w:eastAsia="en-US"/>
        </w:rPr>
        <w:t>2</w:t>
      </w:r>
      <w:r w:rsidR="00FF0AFE" w:rsidRPr="00BE1E3B">
        <w:rPr>
          <w:rFonts w:eastAsiaTheme="minorHAnsi"/>
          <w:sz w:val="28"/>
          <w:szCs w:val="28"/>
          <w:lang w:eastAsia="en-US"/>
        </w:rPr>
        <w:t>)</w:t>
      </w:r>
    </w:p>
    <w:p w:rsidR="00FF0AFE" w:rsidRPr="00BE1E3B" w:rsidRDefault="00FF0AFE" w:rsidP="00FF0AFE">
      <w:pPr>
        <w:pStyle w:val="a7"/>
        <w:tabs>
          <w:tab w:val="left" w:pos="1036"/>
        </w:tabs>
        <w:overflowPunct/>
        <w:ind w:left="567"/>
        <w:jc w:val="both"/>
        <w:textAlignment w:val="auto"/>
        <w:rPr>
          <w:rFonts w:eastAsiaTheme="minorHAnsi"/>
          <w:sz w:val="12"/>
          <w:szCs w:val="12"/>
          <w:lang w:eastAsia="en-US"/>
        </w:rPr>
      </w:pPr>
    </w:p>
    <w:p w:rsidR="00FF0AFE" w:rsidRPr="00BE1E3B" w:rsidRDefault="008357B2" w:rsidP="008357B2">
      <w:pPr>
        <w:tabs>
          <w:tab w:val="left" w:pos="1036"/>
        </w:tabs>
        <w:overflowPunct/>
        <w:jc w:val="both"/>
        <w:textAlignment w:val="auto"/>
        <w:rPr>
          <w:rFonts w:eastAsiaTheme="minorHAnsi"/>
          <w:sz w:val="28"/>
          <w:szCs w:val="28"/>
          <w:lang w:eastAsia="en-US"/>
        </w:rPr>
      </w:pPr>
      <w:r>
        <w:rPr>
          <w:rFonts w:eastAsiaTheme="minorHAnsi"/>
          <w:sz w:val="28"/>
          <w:szCs w:val="28"/>
          <w:lang w:eastAsia="en-US"/>
        </w:rPr>
        <w:t>где</w:t>
      </w:r>
      <w:r w:rsidRPr="008357B2">
        <w:rPr>
          <w:rFonts w:eastAsiaTheme="minorHAnsi"/>
          <w:sz w:val="28"/>
          <w:szCs w:val="28"/>
          <w:lang w:eastAsia="en-US"/>
        </w:rPr>
        <w:t xml:space="preserve"> </w:t>
      </w:r>
      <w:r w:rsidR="00FF0AFE" w:rsidRPr="00BE1E3B">
        <w:rPr>
          <w:rFonts w:eastAsiaTheme="minorHAnsi"/>
          <w:sz w:val="28"/>
          <w:szCs w:val="28"/>
          <w:lang w:eastAsia="en-US"/>
        </w:rPr>
        <w:t xml:space="preserve"> </w:t>
      </w: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σ</m:t>
            </m:r>
          </m:e>
          <m:sub>
            <m:r>
              <w:rPr>
                <w:rFonts w:ascii="Cambria Math" w:eastAsiaTheme="minorHAnsi" w:hAnsi="Cambria Math"/>
                <w:sz w:val="28"/>
                <w:szCs w:val="28"/>
                <w:lang w:eastAsia="en-US"/>
              </w:rPr>
              <m:t>max</m:t>
            </m:r>
          </m:sub>
        </m:sSub>
        <m:r>
          <w:rPr>
            <w:rFonts w:ascii="Cambria Math" w:eastAsiaTheme="minorHAnsi" w:hAnsi="Cambria Math"/>
            <w:sz w:val="28"/>
            <w:szCs w:val="28"/>
            <w:lang w:eastAsia="en-US"/>
          </w:rPr>
          <m:t xml:space="preserve"> и  </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τ</m:t>
            </m:r>
          </m:e>
          <m:sub>
            <m:r>
              <w:rPr>
                <w:rFonts w:ascii="Cambria Math" w:eastAsiaTheme="minorHAnsi" w:hAnsi="Cambria Math"/>
                <w:sz w:val="28"/>
                <w:szCs w:val="28"/>
                <w:lang w:eastAsia="en-US"/>
              </w:rPr>
              <m:t>max</m:t>
            </m:r>
          </m:sub>
        </m:sSub>
      </m:oMath>
      <w:r w:rsidR="00FF0AFE" w:rsidRPr="00BE1E3B">
        <w:rPr>
          <w:rFonts w:eastAsiaTheme="minorEastAsia"/>
          <w:sz w:val="28"/>
          <w:szCs w:val="28"/>
          <w:lang w:eastAsia="en-US"/>
        </w:rPr>
        <w:t xml:space="preserve"> </w:t>
      </w:r>
      <w:r w:rsidR="00FF0AFE" w:rsidRPr="00BE1E3B">
        <w:rPr>
          <w:rFonts w:eastAsiaTheme="minorEastAsia"/>
          <w:sz w:val="28"/>
          <w:szCs w:val="28"/>
          <w:lang w:eastAsia="en-US"/>
        </w:rPr>
        <w:sym w:font="Symbol" w:char="F02D"/>
      </w:r>
      <w:r w:rsidR="00FF0AFE" w:rsidRPr="00BE1E3B">
        <w:rPr>
          <w:rFonts w:eastAsiaTheme="minorHAnsi"/>
          <w:sz w:val="28"/>
          <w:szCs w:val="28"/>
          <w:lang w:eastAsia="en-US"/>
        </w:rPr>
        <w:t xml:space="preserve"> максимальные нормальное и касательное напряжения в конструктивных элементах от неблагоприятной комбинации расчетных нагрузок;</w:t>
      </w:r>
    </w:p>
    <w:p w:rsidR="00FF0AFE" w:rsidRPr="00BE1E3B" w:rsidRDefault="00BD590A" w:rsidP="008357B2">
      <w:pPr>
        <w:tabs>
          <w:tab w:val="left" w:pos="1036"/>
        </w:tabs>
        <w:overflowPunct/>
        <w:jc w:val="both"/>
        <w:textAlignment w:val="auto"/>
        <w:rPr>
          <w:rFonts w:eastAsiaTheme="minorHAnsi"/>
          <w:sz w:val="28"/>
          <w:szCs w:val="28"/>
          <w:lang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 xml:space="preserve">         R</m:t>
            </m:r>
          </m:e>
          <m:sub>
            <m:r>
              <w:rPr>
                <w:rFonts w:ascii="Cambria Math" w:eastAsiaTheme="minorHAnsi" w:hAnsi="Cambria Math"/>
                <w:sz w:val="28"/>
                <w:szCs w:val="28"/>
                <w:lang w:eastAsia="en-US"/>
              </w:rPr>
              <m:t>y</m:t>
            </m:r>
          </m:sub>
        </m:sSub>
        <m:r>
          <w:rPr>
            <w:rFonts w:ascii="Cambria Math" w:eastAsiaTheme="minorHAnsi" w:hAnsi="Cambria Math"/>
            <w:sz w:val="28"/>
            <w:szCs w:val="28"/>
            <w:lang w:eastAsia="en-US"/>
          </w:rPr>
          <m:t xml:space="preserve">  и  </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val="en-US" w:eastAsia="en-US"/>
              </w:rPr>
              <m:t>s</m:t>
            </m:r>
          </m:sub>
        </m:sSub>
      </m:oMath>
      <w:r w:rsidR="00FF0AFE" w:rsidRPr="00BE1E3B">
        <w:rPr>
          <w:rFonts w:eastAsiaTheme="minorEastAsia"/>
          <w:sz w:val="28"/>
          <w:szCs w:val="28"/>
          <w:lang w:eastAsia="en-US"/>
        </w:rPr>
        <w:t xml:space="preserve"> </w:t>
      </w:r>
      <w:r w:rsidR="00FF0AFE" w:rsidRPr="00BE1E3B">
        <w:rPr>
          <w:rFonts w:eastAsiaTheme="minorHAnsi"/>
          <w:sz w:val="28"/>
          <w:szCs w:val="28"/>
          <w:lang w:eastAsia="en-US"/>
        </w:rPr>
        <w:t xml:space="preserve">– расчетные сопротивления материала, соответственно, нормальные по </w:t>
      </w:r>
      <w:r w:rsidR="00AB39A7">
        <w:rPr>
          <w:rFonts w:eastAsiaTheme="minorHAnsi"/>
          <w:sz w:val="28"/>
          <w:szCs w:val="28"/>
          <w:lang w:eastAsia="en-US"/>
        </w:rPr>
        <w:t>пределу текучести и касательные;</w:t>
      </w:r>
    </w:p>
    <w:p w:rsidR="00FF0AFE" w:rsidRPr="00BE1E3B" w:rsidRDefault="00AB39A7" w:rsidP="008357B2">
      <w:pPr>
        <w:pStyle w:val="a7"/>
        <w:numPr>
          <w:ilvl w:val="0"/>
          <w:numId w:val="4"/>
        </w:numPr>
        <w:tabs>
          <w:tab w:val="left" w:pos="1036"/>
        </w:tabs>
        <w:overflowPunct/>
        <w:spacing w:after="120"/>
        <w:ind w:left="0" w:firstLine="567"/>
        <w:contextualSpacing w:val="0"/>
        <w:jc w:val="both"/>
        <w:textAlignment w:val="auto"/>
        <w:rPr>
          <w:rFonts w:eastAsiaTheme="minorHAnsi"/>
          <w:sz w:val="28"/>
          <w:szCs w:val="28"/>
          <w:lang w:eastAsia="en-US"/>
        </w:rPr>
      </w:pPr>
      <w:r>
        <w:rPr>
          <w:rFonts w:eastAsiaTheme="minorHAnsi"/>
          <w:sz w:val="28"/>
          <w:szCs w:val="28"/>
          <w:lang w:eastAsia="en-US"/>
        </w:rPr>
        <w:t>д</w:t>
      </w:r>
      <w:r w:rsidR="00FF0AFE" w:rsidRPr="00BE1E3B">
        <w:rPr>
          <w:rFonts w:eastAsiaTheme="minorHAnsi"/>
          <w:sz w:val="28"/>
          <w:szCs w:val="28"/>
          <w:lang w:eastAsia="en-US"/>
        </w:rPr>
        <w:t>ля плоских, оболочечных и массивных конструктивных элементов максимальное значение привед</w:t>
      </w:r>
      <w:r w:rsidR="00FF0AFE">
        <w:rPr>
          <w:rFonts w:eastAsiaTheme="minorHAnsi"/>
          <w:sz w:val="28"/>
          <w:szCs w:val="28"/>
          <w:lang w:eastAsia="en-US"/>
        </w:rPr>
        <w:t>е</w:t>
      </w:r>
      <w:r w:rsidR="00FF0AFE" w:rsidRPr="00BE1E3B">
        <w:rPr>
          <w:rFonts w:eastAsiaTheme="minorHAnsi"/>
          <w:sz w:val="28"/>
          <w:szCs w:val="28"/>
          <w:lang w:eastAsia="en-US"/>
        </w:rPr>
        <w:t>нного напряжения по Мизесу не должно превышать расч</w:t>
      </w:r>
      <w:r w:rsidR="00FF0AFE">
        <w:rPr>
          <w:rFonts w:eastAsiaTheme="minorHAnsi"/>
          <w:sz w:val="28"/>
          <w:szCs w:val="28"/>
          <w:lang w:eastAsia="en-US"/>
        </w:rPr>
        <w:t>е</w:t>
      </w:r>
      <w:r w:rsidR="00FF0AFE" w:rsidRPr="00BE1E3B">
        <w:rPr>
          <w:rFonts w:eastAsiaTheme="minorHAnsi"/>
          <w:sz w:val="28"/>
          <w:szCs w:val="28"/>
          <w:lang w:eastAsia="en-US"/>
        </w:rPr>
        <w:t>тное сопротивление с соответствующими коэффициентами надежности:</w:t>
      </w:r>
    </w:p>
    <w:p w:rsidR="00FF0AFE" w:rsidRPr="00BE1E3B" w:rsidRDefault="00BD590A" w:rsidP="00FF0AFE">
      <w:pPr>
        <w:tabs>
          <w:tab w:val="left" w:pos="1036"/>
        </w:tabs>
        <w:overflowPunct/>
        <w:spacing w:before="120" w:after="120"/>
        <w:jc w:val="right"/>
        <w:textAlignment w:val="auto"/>
        <w:rPr>
          <w:rFonts w:eastAsiaTheme="minorHAnsi"/>
          <w:sz w:val="28"/>
          <w:szCs w:val="28"/>
          <w:lang w:eastAsia="en-US"/>
        </w:rPr>
      </w:pP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σ</m:t>
                </m:r>
              </m:e>
              <m:sub>
                <m:r>
                  <w:rPr>
                    <w:rFonts w:ascii="Cambria Math" w:hAnsi="Cambria Math"/>
                    <w:sz w:val="28"/>
                    <w:szCs w:val="28"/>
                  </w:rPr>
                  <m:t>прив</m:t>
                </m:r>
              </m:sub>
            </m:sSub>
            <m:r>
              <w:rPr>
                <w:rFonts w:ascii="Cambria Math" w:hAnsi="Cambria Math"/>
                <w:sz w:val="28"/>
                <w:szCs w:val="28"/>
              </w:rPr>
              <m:t>)</m:t>
            </m:r>
          </m:e>
          <m:sub>
            <m:r>
              <w:rPr>
                <w:rFonts w:ascii="Cambria Math" w:hAnsi="Cambria Math"/>
                <w:sz w:val="28"/>
                <w:szCs w:val="28"/>
                <w:lang w:val="en-US"/>
              </w:rPr>
              <m:t>max</m:t>
            </m:r>
          </m:sub>
        </m:sSub>
        <m:r>
          <w:rPr>
            <w:rFonts w:ascii="Cambria Math" w:hAnsi="Cambria Math"/>
            <w:sz w:val="28"/>
            <w:szCs w:val="28"/>
          </w:rPr>
          <m:t xml:space="preserve">= </m:t>
        </m:r>
        <m:rad>
          <m:radPr>
            <m:degHide m:val="on"/>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y</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y</m:t>
                </m:r>
              </m:sub>
            </m:sSub>
            <m:r>
              <w:rPr>
                <w:rFonts w:ascii="Cambria Math" w:hAnsi="Cambria Math"/>
                <w:sz w:val="28"/>
                <w:szCs w:val="28"/>
              </w:rPr>
              <m:t>+3</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xy</m:t>
                    </m:r>
                  </m:sub>
                </m:sSub>
              </m:e>
              <m:sup>
                <m:r>
                  <w:rPr>
                    <w:rFonts w:ascii="Cambria Math" w:hAnsi="Cambria Math"/>
                    <w:sz w:val="28"/>
                    <w:szCs w:val="28"/>
                  </w:rPr>
                  <m:t>2</m:t>
                </m:r>
              </m:sup>
            </m:sSup>
          </m:e>
        </m:rad>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n</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c</m:t>
            </m:r>
          </m:sub>
        </m:sSub>
      </m:oMath>
      <w:r w:rsidR="00FF0AFE" w:rsidRPr="00BE1E3B">
        <w:rPr>
          <w:rFonts w:eastAsiaTheme="minorEastAsia"/>
          <w:sz w:val="28"/>
          <w:szCs w:val="28"/>
        </w:rPr>
        <w:tab/>
      </w:r>
      <w:r w:rsidR="00FF0AFE" w:rsidRPr="00BE1E3B">
        <w:rPr>
          <w:rFonts w:eastAsiaTheme="minorEastAsia"/>
          <w:sz w:val="28"/>
          <w:szCs w:val="28"/>
        </w:rPr>
        <w:tab/>
      </w:r>
      <w:r w:rsidR="00FF0AFE" w:rsidRPr="00BE1E3B">
        <w:rPr>
          <w:rFonts w:eastAsiaTheme="minorHAnsi"/>
          <w:sz w:val="28"/>
          <w:szCs w:val="28"/>
          <w:lang w:eastAsia="en-US"/>
        </w:rPr>
        <w:t>(</w:t>
      </w:r>
      <w:r w:rsidR="00213D9B">
        <w:rPr>
          <w:rFonts w:eastAsiaTheme="minorHAnsi"/>
          <w:sz w:val="28"/>
          <w:szCs w:val="28"/>
          <w:lang w:eastAsia="en-US"/>
        </w:rPr>
        <w:t>7</w:t>
      </w:r>
      <w:r w:rsidR="00FF0AFE" w:rsidRPr="00BE1E3B">
        <w:rPr>
          <w:rFonts w:eastAsiaTheme="minorHAnsi"/>
          <w:sz w:val="28"/>
          <w:szCs w:val="28"/>
          <w:lang w:eastAsia="en-US"/>
        </w:rPr>
        <w:t>.</w:t>
      </w:r>
      <w:r w:rsidR="00FF0AFE">
        <w:rPr>
          <w:rFonts w:eastAsiaTheme="minorHAnsi"/>
          <w:sz w:val="28"/>
          <w:szCs w:val="28"/>
          <w:lang w:eastAsia="en-US"/>
        </w:rPr>
        <w:t>3</w:t>
      </w:r>
      <w:r w:rsidR="00FF0AFE" w:rsidRPr="00BE1E3B">
        <w:rPr>
          <w:rFonts w:eastAsiaTheme="minorHAnsi"/>
          <w:sz w:val="28"/>
          <w:szCs w:val="28"/>
          <w:lang w:eastAsia="en-US"/>
        </w:rPr>
        <w:t>)</w:t>
      </w:r>
    </w:p>
    <w:p w:rsidR="00FF0AFE" w:rsidRDefault="00FF0AFE" w:rsidP="008357B2">
      <w:pPr>
        <w:overflowPunct/>
        <w:ind w:firstLine="567"/>
        <w:jc w:val="both"/>
        <w:textAlignment w:val="auto"/>
        <w:rPr>
          <w:rFonts w:eastAsiaTheme="minorHAnsi"/>
          <w:sz w:val="28"/>
          <w:szCs w:val="28"/>
          <w:lang w:eastAsia="en-US"/>
        </w:rPr>
      </w:pPr>
      <w:r w:rsidRPr="00BE1E3B">
        <w:rPr>
          <w:rFonts w:eastAsiaTheme="minorHAnsi"/>
          <w:sz w:val="28"/>
          <w:szCs w:val="28"/>
          <w:lang w:eastAsia="en-US"/>
        </w:rPr>
        <w:lastRenderedPageBreak/>
        <w:t xml:space="preserve">В некоторых случаях в локальных зонах с концентрацией напряжений могут появиться пластические деформации, что вполне допустимо при статической нагрузке. </w:t>
      </w:r>
      <w:r>
        <w:rPr>
          <w:rFonts w:eastAsiaTheme="minorHAnsi"/>
          <w:sz w:val="28"/>
          <w:szCs w:val="28"/>
          <w:lang w:eastAsia="en-US"/>
        </w:rPr>
        <w:t>М</w:t>
      </w:r>
      <w:r w:rsidRPr="00BE1E3B">
        <w:rPr>
          <w:rFonts w:eastAsiaTheme="minorHAnsi"/>
          <w:sz w:val="28"/>
          <w:szCs w:val="28"/>
          <w:lang w:eastAsia="en-US"/>
        </w:rPr>
        <w:t>аксимальная величина привед</w:t>
      </w:r>
      <w:r>
        <w:rPr>
          <w:rFonts w:eastAsiaTheme="minorHAnsi"/>
          <w:sz w:val="28"/>
          <w:szCs w:val="28"/>
          <w:lang w:eastAsia="en-US"/>
        </w:rPr>
        <w:t>е</w:t>
      </w:r>
      <w:r w:rsidRPr="00BE1E3B">
        <w:rPr>
          <w:rFonts w:eastAsiaTheme="minorHAnsi"/>
          <w:sz w:val="28"/>
          <w:szCs w:val="28"/>
          <w:lang w:eastAsia="en-US"/>
        </w:rPr>
        <w:t xml:space="preserve">нных деформаций в этих местах не должна превышать 3 % .  </w:t>
      </w:r>
    </w:p>
    <w:p w:rsidR="00FF0AFE" w:rsidRPr="00D24A2B" w:rsidRDefault="00FF0AFE" w:rsidP="00FF0AFE">
      <w:pPr>
        <w:overflowPunct/>
        <w:spacing w:after="120"/>
        <w:ind w:firstLine="567"/>
        <w:jc w:val="both"/>
        <w:textAlignment w:val="auto"/>
        <w:rPr>
          <w:rFonts w:eastAsiaTheme="minorHAnsi"/>
          <w:sz w:val="16"/>
          <w:szCs w:val="16"/>
          <w:lang w:eastAsia="en-US"/>
        </w:rPr>
      </w:pPr>
    </w:p>
    <w:p w:rsidR="00FF0AFE" w:rsidRDefault="00FF0AFE" w:rsidP="00616EDE">
      <w:pPr>
        <w:numPr>
          <w:ilvl w:val="1"/>
          <w:numId w:val="34"/>
        </w:numPr>
        <w:spacing w:after="200"/>
        <w:ind w:left="-142"/>
        <w:jc w:val="both"/>
        <w:rPr>
          <w:rFonts w:eastAsiaTheme="minorHAnsi"/>
          <w:b/>
          <w:sz w:val="28"/>
          <w:szCs w:val="28"/>
          <w:lang w:eastAsia="en-US"/>
        </w:rPr>
      </w:pPr>
      <w:r w:rsidRPr="00AF78AD">
        <w:rPr>
          <w:rFonts w:eastAsiaTheme="minorHAnsi"/>
          <w:b/>
          <w:sz w:val="28"/>
          <w:szCs w:val="28"/>
          <w:lang w:eastAsia="en-US"/>
        </w:rPr>
        <w:t>Расч</w:t>
      </w:r>
      <w:r>
        <w:rPr>
          <w:rFonts w:eastAsiaTheme="minorHAnsi"/>
          <w:b/>
          <w:sz w:val="28"/>
          <w:szCs w:val="28"/>
          <w:lang w:eastAsia="en-US"/>
        </w:rPr>
        <w:t>е</w:t>
      </w:r>
      <w:r w:rsidRPr="00AF78AD">
        <w:rPr>
          <w:rFonts w:eastAsiaTheme="minorHAnsi"/>
          <w:b/>
          <w:sz w:val="28"/>
          <w:szCs w:val="28"/>
          <w:lang w:eastAsia="en-US"/>
        </w:rPr>
        <w:t>т</w:t>
      </w:r>
      <w:r>
        <w:rPr>
          <w:rFonts w:eastAsiaTheme="minorHAnsi"/>
          <w:b/>
          <w:sz w:val="28"/>
          <w:szCs w:val="28"/>
          <w:lang w:eastAsia="en-US"/>
        </w:rPr>
        <w:t xml:space="preserve"> конструкций из тонкостенных профилей</w:t>
      </w:r>
    </w:p>
    <w:p w:rsidR="00FF0AFE" w:rsidRDefault="00FF0AFE" w:rsidP="00616EDE">
      <w:pPr>
        <w:numPr>
          <w:ilvl w:val="2"/>
          <w:numId w:val="34"/>
        </w:numPr>
        <w:jc w:val="both"/>
        <w:rPr>
          <w:rFonts w:eastAsiaTheme="minorHAnsi"/>
          <w:sz w:val="28"/>
          <w:szCs w:val="28"/>
          <w:lang w:eastAsia="en-US"/>
        </w:rPr>
      </w:pPr>
      <w:r w:rsidRPr="00A67F84">
        <w:rPr>
          <w:rFonts w:eastAsiaTheme="minorHAnsi"/>
          <w:sz w:val="28"/>
        </w:rPr>
        <w:t xml:space="preserve">В тонкостенных металлических конструкциях допускается потеря </w:t>
      </w:r>
      <w:r w:rsidRPr="000F6F10">
        <w:rPr>
          <w:rFonts w:eastAsiaTheme="minorHAnsi"/>
          <w:sz w:val="28"/>
        </w:rPr>
        <w:t>местной устойчивости</w:t>
      </w:r>
      <w:r w:rsidRPr="00AF78AD">
        <w:rPr>
          <w:rFonts w:eastAsiaTheme="minorHAnsi"/>
          <w:sz w:val="28"/>
          <w:szCs w:val="28"/>
          <w:lang w:eastAsia="en-US"/>
        </w:rPr>
        <w:t xml:space="preserve"> сжатых элементов, составляющих поперечный профиль конструктивного элемента (например, стенка и полка </w:t>
      </w:r>
      <w:proofErr w:type="gramStart"/>
      <w:r w:rsidRPr="00AF78AD">
        <w:rPr>
          <w:rFonts w:eastAsiaTheme="minorHAnsi"/>
          <w:sz w:val="28"/>
          <w:szCs w:val="28"/>
          <w:lang w:eastAsia="en-US"/>
        </w:rPr>
        <w:t>С-образного</w:t>
      </w:r>
      <w:proofErr w:type="gramEnd"/>
      <w:r w:rsidRPr="00AF78AD">
        <w:rPr>
          <w:rFonts w:eastAsiaTheme="minorHAnsi"/>
          <w:sz w:val="28"/>
          <w:szCs w:val="28"/>
          <w:lang w:eastAsia="en-US"/>
        </w:rPr>
        <w:t xml:space="preserve">, либо двутаврового профиля), при условии обеспечения общей несущей способности конструктивного элемента. </w:t>
      </w:r>
    </w:p>
    <w:p w:rsidR="00FF0AFE" w:rsidRDefault="00FF0AFE" w:rsidP="00616EDE">
      <w:pPr>
        <w:numPr>
          <w:ilvl w:val="2"/>
          <w:numId w:val="34"/>
        </w:numPr>
        <w:jc w:val="both"/>
        <w:rPr>
          <w:rFonts w:eastAsiaTheme="minorHAnsi"/>
          <w:sz w:val="28"/>
          <w:szCs w:val="28"/>
          <w:lang w:eastAsia="en-US"/>
        </w:rPr>
      </w:pPr>
      <w:r w:rsidRPr="00D24A2B">
        <w:rPr>
          <w:rFonts w:eastAsiaTheme="minorHAnsi"/>
          <w:sz w:val="28"/>
          <w:szCs w:val="28"/>
          <w:lang w:eastAsia="en-US"/>
        </w:rPr>
        <w:t>Потеря местной устойчивости элемента учитывается в расч</w:t>
      </w:r>
      <w:r>
        <w:rPr>
          <w:rFonts w:eastAsiaTheme="minorHAnsi"/>
          <w:sz w:val="28"/>
          <w:szCs w:val="28"/>
          <w:lang w:eastAsia="en-US"/>
        </w:rPr>
        <w:t>е</w:t>
      </w:r>
      <w:r w:rsidRPr="00D24A2B">
        <w:rPr>
          <w:rFonts w:eastAsiaTheme="minorHAnsi"/>
          <w:sz w:val="28"/>
          <w:szCs w:val="28"/>
          <w:lang w:eastAsia="en-US"/>
        </w:rPr>
        <w:t>те пут</w:t>
      </w:r>
      <w:r>
        <w:rPr>
          <w:rFonts w:eastAsiaTheme="minorHAnsi"/>
          <w:sz w:val="28"/>
          <w:szCs w:val="28"/>
          <w:lang w:eastAsia="en-US"/>
        </w:rPr>
        <w:t>е</w:t>
      </w:r>
      <w:r w:rsidRPr="00D24A2B">
        <w:rPr>
          <w:rFonts w:eastAsiaTheme="minorHAnsi"/>
          <w:sz w:val="28"/>
          <w:szCs w:val="28"/>
          <w:lang w:eastAsia="en-US"/>
        </w:rPr>
        <w:t>м редуцирования геометрических характеристик поперечного сечения: площади поперечного сечения (</w:t>
      </w:r>
      <w:proofErr w:type="gramStart"/>
      <w:r w:rsidRPr="00D24A2B">
        <w:rPr>
          <w:rFonts w:eastAsiaTheme="minorHAnsi"/>
          <w:i/>
          <w:sz w:val="28"/>
          <w:szCs w:val="28"/>
          <w:lang w:eastAsia="en-US"/>
        </w:rPr>
        <w:t>А</w:t>
      </w:r>
      <w:proofErr w:type="gramEnd"/>
      <w:r w:rsidRPr="00D24A2B">
        <w:rPr>
          <w:rFonts w:eastAsiaTheme="minorHAnsi"/>
          <w:sz w:val="28"/>
          <w:szCs w:val="28"/>
          <w:vertAlign w:val="subscript"/>
          <w:lang w:eastAsia="en-US"/>
        </w:rPr>
        <w:t>red</w:t>
      </w:r>
      <w:r w:rsidRPr="00D24A2B">
        <w:rPr>
          <w:rFonts w:eastAsiaTheme="minorHAnsi"/>
          <w:sz w:val="28"/>
          <w:szCs w:val="28"/>
          <w:lang w:eastAsia="en-US"/>
        </w:rPr>
        <w:t>), момента сопротивления (</w:t>
      </w:r>
      <w:r w:rsidRPr="00D24A2B">
        <w:rPr>
          <w:rFonts w:eastAsiaTheme="minorHAnsi"/>
          <w:i/>
          <w:sz w:val="28"/>
          <w:szCs w:val="28"/>
          <w:lang w:eastAsia="en-US"/>
        </w:rPr>
        <w:t>W</w:t>
      </w:r>
      <w:r w:rsidRPr="00D24A2B">
        <w:rPr>
          <w:rFonts w:eastAsiaTheme="minorHAnsi"/>
          <w:sz w:val="28"/>
          <w:szCs w:val="28"/>
          <w:vertAlign w:val="subscript"/>
          <w:lang w:eastAsia="en-US"/>
        </w:rPr>
        <w:t>red</w:t>
      </w:r>
      <w:r w:rsidRPr="00D24A2B">
        <w:rPr>
          <w:rFonts w:eastAsiaTheme="minorHAnsi"/>
          <w:sz w:val="28"/>
          <w:szCs w:val="28"/>
          <w:lang w:eastAsia="en-US"/>
        </w:rPr>
        <w:t>) и момента инерции (</w:t>
      </w:r>
      <w:r w:rsidRPr="00D24A2B">
        <w:rPr>
          <w:rFonts w:eastAsiaTheme="minorHAnsi"/>
          <w:i/>
          <w:sz w:val="28"/>
          <w:szCs w:val="28"/>
          <w:lang w:eastAsia="en-US"/>
        </w:rPr>
        <w:t>I</w:t>
      </w:r>
      <w:r w:rsidRPr="00D24A2B">
        <w:rPr>
          <w:rFonts w:eastAsiaTheme="minorHAnsi"/>
          <w:sz w:val="28"/>
          <w:szCs w:val="28"/>
          <w:vertAlign w:val="subscript"/>
          <w:lang w:eastAsia="en-US"/>
        </w:rPr>
        <w:t>red</w:t>
      </w:r>
      <w:r w:rsidRPr="00D24A2B">
        <w:rPr>
          <w:rFonts w:eastAsiaTheme="minorHAnsi"/>
          <w:sz w:val="28"/>
          <w:szCs w:val="28"/>
          <w:lang w:eastAsia="en-US"/>
        </w:rPr>
        <w:t xml:space="preserve">). Методика определения редуцированных характеристик дана в </w:t>
      </w:r>
      <w:r w:rsidR="00213D9B">
        <w:rPr>
          <w:rFonts w:eastAsiaTheme="minorHAnsi"/>
          <w:sz w:val="28"/>
          <w:szCs w:val="28"/>
          <w:lang w:eastAsia="en-US"/>
        </w:rPr>
        <w:t>7</w:t>
      </w:r>
      <w:r>
        <w:rPr>
          <w:rFonts w:eastAsiaTheme="minorHAnsi"/>
          <w:sz w:val="28"/>
          <w:szCs w:val="28"/>
          <w:lang w:eastAsia="en-US"/>
        </w:rPr>
        <w:t>.3.</w:t>
      </w:r>
    </w:p>
    <w:p w:rsidR="00FF0AFE" w:rsidRPr="00D24A2B" w:rsidRDefault="00FF0AFE" w:rsidP="00616EDE">
      <w:pPr>
        <w:numPr>
          <w:ilvl w:val="2"/>
          <w:numId w:val="34"/>
        </w:numPr>
        <w:spacing w:after="120"/>
        <w:jc w:val="both"/>
        <w:rPr>
          <w:rFonts w:eastAsiaTheme="minorHAnsi"/>
          <w:sz w:val="28"/>
          <w:szCs w:val="28"/>
          <w:lang w:eastAsia="en-US"/>
        </w:rPr>
      </w:pPr>
      <w:r w:rsidRPr="00D24A2B">
        <w:rPr>
          <w:rFonts w:eastAsiaTheme="minorHAnsi"/>
          <w:sz w:val="28"/>
          <w:szCs w:val="28"/>
          <w:lang w:eastAsia="en-US"/>
        </w:rPr>
        <w:t>Для каждого типа конструктивных элементов необходимо выполнить проверку несущей способности с учетом редуцированных характеристик по первому и второму предельным состояниям. Проверку несущей способности следует проводить по формуле</w:t>
      </w:r>
    </w:p>
    <w:tbl>
      <w:tblPr>
        <w:tblStyle w:val="a8"/>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8"/>
        <w:gridCol w:w="753"/>
      </w:tblGrid>
      <w:tr w:rsidR="00FF0AFE" w:rsidRPr="00AF78AD" w:rsidTr="008357B2">
        <w:tc>
          <w:tcPr>
            <w:tcW w:w="8108" w:type="dxa"/>
          </w:tcPr>
          <w:p w:rsidR="00FF0AFE" w:rsidRPr="00AF78AD" w:rsidRDefault="00BD590A" w:rsidP="004525EA">
            <w:pPr>
              <w:tabs>
                <w:tab w:val="left" w:pos="1036"/>
              </w:tabs>
              <w:spacing w:after="60"/>
              <w:jc w:val="both"/>
              <w:rPr>
                <w:rFonts w:eastAsiaTheme="minorHAnsi"/>
                <w:sz w:val="28"/>
                <w:szCs w:val="28"/>
                <w:lang w:eastAsia="en-US"/>
              </w:rPr>
            </w:pPr>
            <m:oMathPara>
              <m:oMathParaPr>
                <m:jc m:val="center"/>
              </m:oMathPara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n</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N</m:t>
                    </m:r>
                  </m:num>
                  <m:den>
                    <m:r>
                      <w:rPr>
                        <w:rFonts w:ascii="Cambria Math" w:eastAsiaTheme="minorHAnsi" w:hAnsi="Cambria Math"/>
                        <w:sz w:val="28"/>
                        <w:szCs w:val="28"/>
                        <w:lang w:eastAsia="en-US"/>
                      </w:rPr>
                      <m:t>φ∙R∙</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red</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c</m:t>
                        </m:r>
                      </m:sub>
                    </m:sSub>
                  </m:den>
                </m:f>
                <m:r>
                  <w:rPr>
                    <w:rFonts w:ascii="Cambria Math" w:eastAsiaTheme="minorHAnsi" w:hAnsi="Cambria Math"/>
                    <w:sz w:val="28"/>
                    <w:szCs w:val="28"/>
                    <w:lang w:eastAsia="en-US"/>
                  </w:rPr>
                  <m:t>≤1,</m:t>
                </m:r>
              </m:oMath>
            </m:oMathPara>
          </w:p>
        </w:tc>
        <w:tc>
          <w:tcPr>
            <w:tcW w:w="753" w:type="dxa"/>
            <w:vAlign w:val="center"/>
          </w:tcPr>
          <w:p w:rsidR="00FF0AFE" w:rsidRPr="00AF78AD" w:rsidRDefault="00FF0AFE" w:rsidP="00213D9B">
            <w:pPr>
              <w:tabs>
                <w:tab w:val="left" w:pos="1036"/>
              </w:tabs>
              <w:jc w:val="right"/>
              <w:rPr>
                <w:rFonts w:eastAsiaTheme="minorHAnsi"/>
                <w:sz w:val="28"/>
                <w:szCs w:val="28"/>
                <w:lang w:val="en-US" w:eastAsia="en-US"/>
              </w:rPr>
            </w:pPr>
            <w:r w:rsidRPr="00AF78AD">
              <w:rPr>
                <w:rFonts w:eastAsiaTheme="minorHAnsi"/>
                <w:sz w:val="28"/>
                <w:szCs w:val="28"/>
                <w:lang w:val="en-US" w:eastAsia="en-US"/>
              </w:rPr>
              <w:t>(</w:t>
            </w:r>
            <w:r w:rsidR="00213D9B">
              <w:rPr>
                <w:rFonts w:eastAsiaTheme="minorHAnsi"/>
                <w:sz w:val="28"/>
                <w:szCs w:val="28"/>
                <w:lang w:eastAsia="en-US"/>
              </w:rPr>
              <w:t>7</w:t>
            </w:r>
            <w:r w:rsidRPr="00AF78AD">
              <w:rPr>
                <w:rFonts w:eastAsiaTheme="minorHAnsi"/>
                <w:sz w:val="28"/>
                <w:szCs w:val="28"/>
                <w:lang w:eastAsia="en-US"/>
              </w:rPr>
              <w:t>.</w:t>
            </w:r>
            <w:r>
              <w:rPr>
                <w:rFonts w:eastAsiaTheme="minorHAnsi"/>
                <w:sz w:val="28"/>
                <w:szCs w:val="28"/>
                <w:lang w:eastAsia="en-US"/>
              </w:rPr>
              <w:t>4</w:t>
            </w:r>
            <w:r w:rsidRPr="00AF78AD">
              <w:rPr>
                <w:rFonts w:eastAsiaTheme="minorHAnsi"/>
                <w:sz w:val="28"/>
                <w:szCs w:val="28"/>
                <w:lang w:val="en-US" w:eastAsia="en-US"/>
              </w:rPr>
              <w:t>)</w:t>
            </w:r>
          </w:p>
        </w:tc>
      </w:tr>
    </w:tbl>
    <w:p w:rsidR="00FF0AFE" w:rsidRPr="00AF78AD" w:rsidRDefault="00FF0AFE" w:rsidP="00FF0AFE">
      <w:pPr>
        <w:tabs>
          <w:tab w:val="left" w:pos="1036"/>
        </w:tabs>
        <w:ind w:left="709"/>
        <w:jc w:val="both"/>
        <w:rPr>
          <w:rFonts w:eastAsiaTheme="minorHAnsi"/>
          <w:sz w:val="12"/>
          <w:szCs w:val="12"/>
          <w:lang w:val="en-US" w:eastAsia="en-US"/>
        </w:rPr>
      </w:pPr>
    </w:p>
    <w:p w:rsidR="00FF0AFE" w:rsidRPr="00AF78AD" w:rsidRDefault="00FF0AFE" w:rsidP="008357B2">
      <w:pPr>
        <w:tabs>
          <w:tab w:val="left" w:pos="1036"/>
        </w:tabs>
        <w:jc w:val="both"/>
        <w:rPr>
          <w:rFonts w:eastAsiaTheme="minorEastAsia"/>
          <w:sz w:val="28"/>
          <w:szCs w:val="28"/>
          <w:lang w:eastAsia="en-US"/>
        </w:rPr>
      </w:pPr>
      <w:r w:rsidRPr="00AF78AD">
        <w:rPr>
          <w:rFonts w:eastAsiaTheme="minorHAnsi"/>
          <w:sz w:val="28"/>
          <w:szCs w:val="28"/>
          <w:lang w:eastAsia="en-US"/>
        </w:rPr>
        <w:t>где</w:t>
      </w:r>
      <w:r w:rsidR="008357B2" w:rsidRPr="008357B2">
        <w:rPr>
          <w:rFonts w:eastAsiaTheme="minorHAnsi"/>
          <w:sz w:val="28"/>
          <w:szCs w:val="28"/>
          <w:lang w:eastAsia="en-US"/>
        </w:rPr>
        <w:t xml:space="preserve"> </w:t>
      </w:r>
      <w:r w:rsidRPr="00AF78AD">
        <w:rPr>
          <w:rFonts w:eastAsiaTheme="minorHAnsi"/>
          <w:sz w:val="28"/>
          <w:szCs w:val="28"/>
          <w:lang w:eastAsia="en-US"/>
        </w:rPr>
        <w:t xml:space="preserve"> </w:t>
      </w:r>
      <m:oMath>
        <m:r>
          <w:rPr>
            <w:rFonts w:ascii="Cambria Math" w:eastAsiaTheme="minorHAnsi" w:hAnsi="Cambria Math"/>
            <w:sz w:val="28"/>
            <w:szCs w:val="28"/>
            <w:lang w:eastAsia="en-US"/>
          </w:rPr>
          <m:t>N=</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N</m:t>
            </m:r>
          </m:e>
          <m:sub>
            <m:r>
              <w:rPr>
                <w:rFonts w:ascii="Cambria Math" w:eastAsiaTheme="minorHAnsi" w:hAnsi="Cambria Math"/>
                <w:sz w:val="28"/>
                <w:szCs w:val="28"/>
                <w:lang w:eastAsia="en-US"/>
              </w:rPr>
              <m:t>n</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f</m:t>
            </m:r>
          </m:sub>
        </m:sSub>
      </m:oMath>
      <w:r w:rsidRPr="00AF78AD">
        <w:rPr>
          <w:rFonts w:eastAsiaTheme="minorEastAsia"/>
          <w:sz w:val="28"/>
          <w:szCs w:val="28"/>
          <w:lang w:eastAsia="en-US"/>
        </w:rPr>
        <w:t xml:space="preserve"> </w:t>
      </w:r>
      <w:r w:rsidRPr="00AF78AD">
        <w:rPr>
          <w:rFonts w:eastAsiaTheme="minorEastAsia"/>
          <w:sz w:val="28"/>
          <w:szCs w:val="28"/>
          <w:lang w:eastAsia="en-US"/>
        </w:rPr>
        <w:sym w:font="Symbol" w:char="F02D"/>
      </w:r>
      <w:r w:rsidRPr="00AF78AD">
        <w:rPr>
          <w:rFonts w:eastAsiaTheme="minorEastAsia"/>
          <w:sz w:val="28"/>
          <w:szCs w:val="28"/>
          <w:lang w:eastAsia="en-US"/>
        </w:rPr>
        <w:t xml:space="preserve"> максимальное нормальное усилие в элементе от расчетного сочетания нагрузок и воздействий при растяжении-сжатии или максимальный изгибающий момент при изгибе с заменой  </w:t>
      </w:r>
      <m:oMath>
        <m:r>
          <w:rPr>
            <w:rFonts w:ascii="Cambria Math" w:eastAsiaTheme="minorHAnsi" w:hAnsi="Cambria Math"/>
            <w:sz w:val="28"/>
            <w:szCs w:val="28"/>
            <w:lang w:eastAsia="en-US"/>
          </w:rPr>
          <m:t>N</m:t>
        </m:r>
      </m:oMath>
      <w:r w:rsidRPr="00AF78AD">
        <w:rPr>
          <w:rFonts w:eastAsiaTheme="minorEastAsia"/>
          <w:sz w:val="28"/>
          <w:szCs w:val="28"/>
          <w:lang w:eastAsia="en-US"/>
        </w:rPr>
        <w:t xml:space="preserve"> </w:t>
      </w:r>
      <w:proofErr w:type="gramStart"/>
      <w:r w:rsidRPr="00AF78AD">
        <w:rPr>
          <w:rFonts w:eastAsiaTheme="minorEastAsia"/>
          <w:sz w:val="28"/>
          <w:szCs w:val="28"/>
          <w:lang w:eastAsia="en-US"/>
        </w:rPr>
        <w:t>на</w:t>
      </w:r>
      <w:proofErr w:type="gramEnd"/>
      <w:r w:rsidRPr="00AF78AD">
        <w:rPr>
          <w:rFonts w:eastAsiaTheme="minorEastAsia"/>
          <w:sz w:val="28"/>
          <w:szCs w:val="28"/>
          <w:lang w:eastAsia="en-US"/>
        </w:rPr>
        <w:t xml:space="preserve"> </w:t>
      </w: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M</m:t>
            </m:r>
          </m:e>
          <m:sub>
            <m:r>
              <w:rPr>
                <w:rFonts w:ascii="Cambria Math" w:eastAsiaTheme="minorHAnsi" w:hAnsi="Cambria Math"/>
                <w:sz w:val="28"/>
                <w:szCs w:val="28"/>
                <w:lang w:eastAsia="en-US"/>
              </w:rPr>
              <m:t>n</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f</m:t>
            </m:r>
          </m:sub>
        </m:sSub>
      </m:oMath>
      <w:r w:rsidRPr="00AF78AD">
        <w:rPr>
          <w:rFonts w:eastAsiaTheme="minorEastAsia"/>
          <w:sz w:val="28"/>
          <w:szCs w:val="28"/>
          <w:lang w:eastAsia="en-US"/>
        </w:rPr>
        <w:t>;</w:t>
      </w:r>
    </w:p>
    <w:p w:rsidR="00FF0AFE" w:rsidRPr="00AF78AD" w:rsidRDefault="00BD590A" w:rsidP="00E6338F">
      <w:pPr>
        <w:overflowPunct/>
        <w:spacing w:after="80"/>
        <w:jc w:val="both"/>
        <w:textAlignment w:val="auto"/>
        <w:rPr>
          <w:rFonts w:eastAsiaTheme="minorHAnsi"/>
          <w:sz w:val="28"/>
          <w:szCs w:val="28"/>
          <w:lang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 xml:space="preserve">         A</m:t>
            </m:r>
          </m:e>
          <m:sub>
            <m:r>
              <w:rPr>
                <w:rFonts w:ascii="Cambria Math" w:eastAsiaTheme="minorHAnsi" w:hAnsi="Cambria Math"/>
                <w:sz w:val="28"/>
                <w:szCs w:val="28"/>
                <w:lang w:eastAsia="en-US"/>
              </w:rPr>
              <m:t>red</m:t>
            </m:r>
          </m:sub>
        </m:sSub>
      </m:oMath>
      <w:r w:rsidR="00FF0AFE" w:rsidRPr="00AF78AD">
        <w:rPr>
          <w:rFonts w:eastAsiaTheme="minorEastAsia"/>
          <w:sz w:val="28"/>
          <w:szCs w:val="28"/>
          <w:lang w:eastAsia="en-US"/>
        </w:rPr>
        <w:t xml:space="preserve"> </w:t>
      </w:r>
      <w:r w:rsidR="00FF0AFE" w:rsidRPr="00AF78AD">
        <w:rPr>
          <w:rFonts w:eastAsiaTheme="minorEastAsia"/>
          <w:sz w:val="28"/>
          <w:szCs w:val="28"/>
          <w:lang w:eastAsia="en-US"/>
        </w:rPr>
        <w:sym w:font="Symbol" w:char="F02D"/>
      </w:r>
      <w:r w:rsidR="00FF0AFE" w:rsidRPr="00AF78AD">
        <w:rPr>
          <w:rFonts w:eastAsiaTheme="minorEastAsia"/>
          <w:sz w:val="28"/>
          <w:szCs w:val="28"/>
          <w:lang w:eastAsia="en-US"/>
        </w:rPr>
        <w:t xml:space="preserve"> </w:t>
      </w:r>
      <w:r w:rsidR="00FF0AFE" w:rsidRPr="00AF78AD">
        <w:rPr>
          <w:rFonts w:eastAsiaTheme="minorHAnsi"/>
          <w:sz w:val="28"/>
          <w:szCs w:val="28"/>
          <w:lang w:eastAsia="en-US"/>
        </w:rPr>
        <w:t xml:space="preserve">редуцированная площадь поперечного сечения стержня при растяжении-сжатии, редуцированный минимальный момент сопротивления при изгибе </w:t>
      </w:r>
      <w:r w:rsidR="00FF0AFE" w:rsidRPr="00E6338F">
        <w:rPr>
          <w:rFonts w:eastAsiaTheme="minorHAnsi"/>
          <w:i/>
          <w:sz w:val="28"/>
          <w:szCs w:val="28"/>
          <w:lang w:val="en-US" w:eastAsia="en-US"/>
        </w:rPr>
        <w:t>A</w:t>
      </w:r>
      <w:r w:rsidR="00FF0AFE" w:rsidRPr="00E6338F">
        <w:rPr>
          <w:rFonts w:eastAsiaTheme="minorHAnsi"/>
          <w:i/>
          <w:sz w:val="28"/>
          <w:szCs w:val="28"/>
          <w:vertAlign w:val="subscript"/>
          <w:lang w:val="en-US" w:eastAsia="en-US"/>
        </w:rPr>
        <w:t>red</w:t>
      </w:r>
      <w:r w:rsidR="00FF0AFE" w:rsidRPr="00AF78AD">
        <w:rPr>
          <w:rFonts w:eastAsiaTheme="minorHAnsi"/>
          <w:sz w:val="28"/>
          <w:szCs w:val="28"/>
          <w:lang w:eastAsia="en-US"/>
        </w:rPr>
        <w:t xml:space="preserve"> заменяется на </w:t>
      </w:r>
      <w:r w:rsidR="00FF0AFE" w:rsidRPr="00E6338F">
        <w:rPr>
          <w:rFonts w:eastAsiaTheme="minorHAnsi"/>
          <w:i/>
          <w:sz w:val="28"/>
          <w:szCs w:val="28"/>
          <w:lang w:val="en-US" w:eastAsia="en-US"/>
        </w:rPr>
        <w:t>W</w:t>
      </w:r>
      <w:r w:rsidR="00FF0AFE" w:rsidRPr="00E6338F">
        <w:rPr>
          <w:rFonts w:eastAsiaTheme="minorHAnsi"/>
          <w:i/>
          <w:sz w:val="28"/>
          <w:szCs w:val="28"/>
          <w:vertAlign w:val="subscript"/>
          <w:lang w:val="en-US" w:eastAsia="en-US"/>
        </w:rPr>
        <w:t>red</w:t>
      </w:r>
      <w:r w:rsidR="00FF0AFE" w:rsidRPr="00E6338F">
        <w:rPr>
          <w:rFonts w:eastAsiaTheme="minorHAnsi"/>
          <w:i/>
          <w:sz w:val="28"/>
          <w:szCs w:val="28"/>
          <w:lang w:eastAsia="en-US"/>
        </w:rPr>
        <w:t xml:space="preserve"> </w:t>
      </w:r>
      <w:r w:rsidR="00FF0AFE" w:rsidRPr="00E6338F">
        <w:rPr>
          <w:rFonts w:eastAsiaTheme="minorHAnsi"/>
          <w:i/>
          <w:sz w:val="28"/>
          <w:szCs w:val="28"/>
          <w:vertAlign w:val="subscript"/>
          <w:lang w:val="en-US" w:eastAsia="en-US"/>
        </w:rPr>
        <w:t>min</w:t>
      </w:r>
      <w:r w:rsidR="00FF0AFE" w:rsidRPr="00AF78AD">
        <w:rPr>
          <w:rFonts w:eastAsiaTheme="minorHAnsi"/>
          <w:sz w:val="28"/>
          <w:szCs w:val="28"/>
          <w:lang w:eastAsia="en-US"/>
        </w:rPr>
        <w:t>;</w:t>
      </w:r>
    </w:p>
    <w:p w:rsidR="00FF0AFE" w:rsidRPr="00AF78AD" w:rsidRDefault="00FF0AFE" w:rsidP="00E6338F">
      <w:pPr>
        <w:overflowPunct/>
        <w:spacing w:after="100"/>
        <w:ind w:left="1701" w:hanging="1134"/>
        <w:jc w:val="both"/>
        <w:textAlignment w:val="auto"/>
        <w:rPr>
          <w:rFonts w:eastAsiaTheme="minorHAnsi"/>
          <w:sz w:val="28"/>
          <w:szCs w:val="28"/>
          <w:lang w:eastAsia="en-US"/>
        </w:rPr>
      </w:pPr>
      <m:oMath>
        <m:r>
          <w:rPr>
            <w:rFonts w:ascii="Cambria Math" w:eastAsiaTheme="minorHAnsi" w:hAnsi="Cambria Math"/>
            <w:sz w:val="28"/>
            <w:szCs w:val="28"/>
            <w:lang w:eastAsia="en-US"/>
          </w:rPr>
          <m:t>R=</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eastAsia="en-US"/>
                  </w:rPr>
                  <m:t>n</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m</m:t>
                </m:r>
              </m:sub>
            </m:sSub>
          </m:den>
        </m:f>
      </m:oMath>
      <w:r w:rsidRPr="00AF78AD">
        <w:rPr>
          <w:rFonts w:eastAsiaTheme="minorEastAsia"/>
          <w:sz w:val="28"/>
          <w:szCs w:val="28"/>
          <w:lang w:eastAsia="en-US"/>
        </w:rPr>
        <w:t xml:space="preserve"> – расчетное сопротивление </w:t>
      </w:r>
      <w:r w:rsidRPr="00AF78AD">
        <w:rPr>
          <w:rFonts w:eastAsiaTheme="minorHAnsi"/>
          <w:sz w:val="28"/>
          <w:szCs w:val="28"/>
          <w:lang w:eastAsia="en-US"/>
        </w:rPr>
        <w:t>конструкционного материала;</w:t>
      </w:r>
    </w:p>
    <w:p w:rsidR="00FF0AFE" w:rsidRPr="00AF78AD" w:rsidRDefault="008357B2" w:rsidP="00E6338F">
      <w:pPr>
        <w:overflowPunct/>
        <w:spacing w:before="80"/>
        <w:jc w:val="both"/>
        <w:textAlignment w:val="auto"/>
        <w:rPr>
          <w:rFonts w:eastAsiaTheme="minorHAnsi"/>
          <w:sz w:val="28"/>
          <w:szCs w:val="28"/>
          <w:lang w:eastAsia="en-US"/>
        </w:rPr>
      </w:pPr>
      <w:r w:rsidRPr="008357B2">
        <w:rPr>
          <w:rFonts w:eastAsiaTheme="minorEastAsia"/>
          <w:sz w:val="28"/>
          <w:szCs w:val="28"/>
          <w:lang w:eastAsia="en-US"/>
        </w:rPr>
        <w:t xml:space="preserve">        </w:t>
      </w:r>
      <m:oMath>
        <m:r>
          <w:rPr>
            <w:rFonts w:ascii="Cambria Math" w:eastAsiaTheme="minorHAnsi" w:hAnsi="Cambria Math"/>
            <w:sz w:val="28"/>
            <w:szCs w:val="28"/>
            <w:lang w:eastAsia="en-US"/>
          </w:rPr>
          <m:t>φ=</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σ</m:t>
                </m:r>
              </m:e>
              <m:sub>
                <m:r>
                  <w:rPr>
                    <w:rFonts w:ascii="Cambria Math" w:eastAsiaTheme="minorHAnsi" w:hAnsi="Cambria Math"/>
                    <w:sz w:val="28"/>
                    <w:szCs w:val="28"/>
                    <w:lang w:val="en-US" w:eastAsia="en-US"/>
                  </w:rPr>
                  <m:t>cr</m:t>
                </m:r>
              </m:sub>
            </m:sSub>
          </m:num>
          <m:den>
            <m:r>
              <w:rPr>
                <w:rFonts w:ascii="Cambria Math" w:eastAsiaTheme="minorHAnsi" w:hAnsi="Cambria Math"/>
                <w:sz w:val="28"/>
                <w:szCs w:val="28"/>
                <w:lang w:eastAsia="en-US"/>
              </w:rPr>
              <m:t>R</m:t>
            </m:r>
          </m:den>
        </m:f>
      </m:oMath>
      <w:r w:rsidR="00FF0AFE" w:rsidRPr="00AF78AD">
        <w:rPr>
          <w:rFonts w:eastAsiaTheme="minorEastAsia"/>
          <w:sz w:val="28"/>
          <w:szCs w:val="28"/>
          <w:lang w:eastAsia="en-US"/>
        </w:rPr>
        <w:t xml:space="preserve"> </w:t>
      </w:r>
      <w:r w:rsidR="00FF0AFE" w:rsidRPr="00AF78AD">
        <w:rPr>
          <w:rFonts w:eastAsiaTheme="minorEastAsia"/>
          <w:sz w:val="28"/>
          <w:szCs w:val="28"/>
          <w:lang w:eastAsia="en-US"/>
        </w:rPr>
        <w:sym w:font="Symbol" w:char="F02D"/>
      </w:r>
      <w:r w:rsidR="00FF0AFE" w:rsidRPr="00AF78AD">
        <w:rPr>
          <w:rFonts w:eastAsiaTheme="minorEastAsia"/>
          <w:sz w:val="28"/>
          <w:szCs w:val="28"/>
          <w:lang w:eastAsia="en-US"/>
        </w:rPr>
        <w:t xml:space="preserve"> </w:t>
      </w:r>
      <w:r w:rsidR="00FF0AFE" w:rsidRPr="00AF78AD">
        <w:rPr>
          <w:rFonts w:eastAsiaTheme="minorHAnsi"/>
          <w:sz w:val="28"/>
          <w:szCs w:val="28"/>
          <w:lang w:eastAsia="en-US"/>
        </w:rPr>
        <w:t>коэффициент устойчивости при центральном сжатии, коэффициент</w:t>
      </w:r>
      <w:r w:rsidR="00FF0AFE">
        <w:rPr>
          <w:rFonts w:eastAsiaTheme="minorHAnsi"/>
          <w:sz w:val="28"/>
          <w:szCs w:val="28"/>
          <w:lang w:eastAsia="en-US"/>
        </w:rPr>
        <w:t xml:space="preserve"> </w:t>
      </w:r>
      <w:r w:rsidR="00FF0AFE" w:rsidRPr="00AF78AD">
        <w:rPr>
          <w:rFonts w:eastAsiaTheme="minorHAnsi"/>
          <w:sz w:val="28"/>
          <w:szCs w:val="28"/>
          <w:lang w:eastAsia="en-US"/>
        </w:rPr>
        <w:t>устойчивости при внецентренном сжатии, либо сжатии с изгибом (</w:t>
      </w:r>
      <w:r w:rsidR="00FF0AFE" w:rsidRPr="00AF78AD">
        <w:rPr>
          <w:rFonts w:ascii="Cambria Math" w:eastAsiaTheme="minorHAnsi" w:hAnsi="Cambria Math"/>
          <w:sz w:val="28"/>
          <w:szCs w:val="28"/>
          <w:lang w:eastAsia="en-US"/>
        </w:rPr>
        <w:t>𝜑</w:t>
      </w:r>
      <w:r w:rsidR="00FF0AFE" w:rsidRPr="00AF78AD">
        <w:rPr>
          <w:rFonts w:eastAsiaTheme="minorHAnsi"/>
          <w:sz w:val="28"/>
          <w:szCs w:val="28"/>
          <w:lang w:eastAsia="en-US"/>
        </w:rPr>
        <w:t xml:space="preserve"> заменяется на </w:t>
      </w:r>
      <w:r w:rsidR="00FF0AFE" w:rsidRPr="00AF78AD">
        <w:rPr>
          <w:rFonts w:ascii="Cambria Math" w:eastAsiaTheme="minorHAnsi" w:hAnsi="Cambria Math"/>
          <w:sz w:val="28"/>
          <w:szCs w:val="28"/>
          <w:lang w:eastAsia="en-US"/>
        </w:rPr>
        <w:t>𝜑</w:t>
      </w:r>
      <w:r w:rsidR="00FF0AFE" w:rsidRPr="00AF78AD">
        <w:rPr>
          <w:rFonts w:ascii="Cambria Math" w:eastAsiaTheme="minorHAnsi" w:hAnsi="Cambria Math"/>
          <w:i/>
          <w:sz w:val="28"/>
          <w:szCs w:val="28"/>
          <w:vertAlign w:val="subscript"/>
          <w:lang w:val="en-US" w:eastAsia="en-US"/>
        </w:rPr>
        <w:t>e</w:t>
      </w:r>
      <w:r w:rsidR="00FF0AFE" w:rsidRPr="00AF78AD">
        <w:rPr>
          <w:rFonts w:eastAsiaTheme="minorHAnsi"/>
          <w:sz w:val="28"/>
          <w:szCs w:val="28"/>
          <w:lang w:eastAsia="en-US"/>
        </w:rPr>
        <w:t>), балочный коэффициент устойчивости при изгибе (</w:t>
      </w:r>
      <w:r w:rsidR="00FF0AFE" w:rsidRPr="00AF78AD">
        <w:rPr>
          <w:rFonts w:ascii="Cambria Math" w:eastAsiaTheme="minorHAnsi" w:hAnsi="Cambria Math"/>
          <w:sz w:val="28"/>
          <w:szCs w:val="28"/>
          <w:lang w:eastAsia="en-US"/>
        </w:rPr>
        <w:t>𝜑</w:t>
      </w:r>
      <w:r w:rsidR="00FF0AFE" w:rsidRPr="00AF78AD">
        <w:rPr>
          <w:rFonts w:eastAsiaTheme="minorHAnsi"/>
          <w:sz w:val="28"/>
          <w:szCs w:val="28"/>
          <w:lang w:eastAsia="en-US"/>
        </w:rPr>
        <w:t xml:space="preserve"> заменяется на </w:t>
      </w:r>
      <w:r w:rsidR="00FF0AFE" w:rsidRPr="00AF78AD">
        <w:rPr>
          <w:rFonts w:ascii="Cambria Math" w:eastAsiaTheme="minorHAnsi" w:hAnsi="Cambria Math"/>
          <w:sz w:val="28"/>
          <w:szCs w:val="28"/>
          <w:lang w:eastAsia="en-US"/>
        </w:rPr>
        <w:t>𝜑</w:t>
      </w:r>
      <w:r w:rsidR="00FF0AFE" w:rsidRPr="00AF78AD">
        <w:rPr>
          <w:rFonts w:ascii="Cambria Math" w:eastAsiaTheme="minorHAnsi" w:hAnsi="Cambria Math"/>
          <w:i/>
          <w:sz w:val="28"/>
          <w:szCs w:val="28"/>
          <w:vertAlign w:val="subscript"/>
          <w:lang w:val="en-US" w:eastAsia="en-US"/>
        </w:rPr>
        <w:t>b</w:t>
      </w:r>
      <w:r w:rsidR="00FF0AFE" w:rsidRPr="00AF78AD">
        <w:rPr>
          <w:rFonts w:eastAsiaTheme="minorHAnsi"/>
          <w:sz w:val="28"/>
          <w:szCs w:val="28"/>
          <w:lang w:eastAsia="en-US"/>
        </w:rPr>
        <w:t>), при растяжении (</w:t>
      </w:r>
      <w:r w:rsidR="00FF0AFE" w:rsidRPr="00AF78AD">
        <w:rPr>
          <w:rFonts w:ascii="Cambria Math" w:eastAsiaTheme="minorHAnsi" w:hAnsi="Cambria Math"/>
          <w:sz w:val="28"/>
          <w:szCs w:val="28"/>
          <w:lang w:eastAsia="en-US"/>
        </w:rPr>
        <w:t>𝜑</w:t>
      </w:r>
      <w:r w:rsidR="00FF0AFE" w:rsidRPr="00AF78AD">
        <w:rPr>
          <w:rFonts w:eastAsiaTheme="minorHAnsi"/>
          <w:sz w:val="28"/>
          <w:szCs w:val="28"/>
          <w:lang w:eastAsia="en-US"/>
        </w:rPr>
        <w:t xml:space="preserve"> = 1);</w:t>
      </w:r>
    </w:p>
    <w:p w:rsidR="00FF0AFE" w:rsidRDefault="00BD590A" w:rsidP="00FF0AFE">
      <w:pPr>
        <w:overflowPunct/>
        <w:ind w:left="1701" w:hanging="1134"/>
        <w:jc w:val="both"/>
        <w:textAlignment w:val="auto"/>
        <w:rPr>
          <w:rFonts w:eastAsiaTheme="minorHAnsi"/>
          <w:sz w:val="28"/>
          <w:szCs w:val="28"/>
          <w:lang w:eastAsia="en-US"/>
        </w:rPr>
      </w:pPr>
      <m:oMath>
        <m:sSub>
          <m:sSubPr>
            <m:ctrlPr>
              <w:rPr>
                <w:rFonts w:ascii="Cambria Math" w:eastAsiaTheme="minorHAnsi" w:hAnsi="Cambria Math"/>
                <w:sz w:val="28"/>
                <w:szCs w:val="28"/>
                <w:lang w:val="en-US" w:eastAsia="en-US"/>
              </w:rPr>
            </m:ctrlPr>
          </m:sSubPr>
          <m:e>
            <m:r>
              <m:rPr>
                <m:sty m:val="p"/>
              </m:rPr>
              <w:rPr>
                <w:rFonts w:ascii="Cambria Math" w:eastAsiaTheme="minorHAnsi" w:hAnsi="Cambria Math"/>
                <w:sz w:val="28"/>
                <w:szCs w:val="28"/>
                <w:lang w:val="en-US" w:eastAsia="en-US"/>
              </w:rPr>
              <m:t>σ</m:t>
            </m:r>
          </m:e>
          <m:sub>
            <m:r>
              <w:rPr>
                <w:rFonts w:ascii="Cambria Math" w:eastAsiaTheme="minorHAnsi" w:hAnsi="Cambria Math"/>
                <w:sz w:val="28"/>
                <w:szCs w:val="28"/>
                <w:lang w:val="en-US" w:eastAsia="en-US"/>
              </w:rPr>
              <m:t>cr</m:t>
            </m:r>
          </m:sub>
        </m:sSub>
      </m:oMath>
      <w:r w:rsidR="00FF0AFE" w:rsidRPr="00AF78AD">
        <w:rPr>
          <w:rFonts w:eastAsiaTheme="minorEastAsia"/>
          <w:sz w:val="28"/>
          <w:szCs w:val="28"/>
          <w:lang w:eastAsia="en-US"/>
        </w:rPr>
        <w:t xml:space="preserve"> </w:t>
      </w:r>
      <w:r w:rsidR="00FF0AFE" w:rsidRPr="00AF78AD">
        <w:rPr>
          <w:rFonts w:eastAsiaTheme="minorEastAsia"/>
          <w:sz w:val="28"/>
          <w:szCs w:val="28"/>
          <w:lang w:eastAsia="en-US"/>
        </w:rPr>
        <w:sym w:font="Symbol" w:char="F02D"/>
      </w:r>
      <w:r w:rsidR="00FF0AFE" w:rsidRPr="00AF78AD">
        <w:rPr>
          <w:rFonts w:eastAsiaTheme="minorEastAsia"/>
          <w:sz w:val="28"/>
          <w:szCs w:val="28"/>
          <w:lang w:eastAsia="en-US"/>
        </w:rPr>
        <w:t xml:space="preserve"> </w:t>
      </w:r>
      <w:r w:rsidR="00FF0AFE" w:rsidRPr="00AF78AD">
        <w:rPr>
          <w:rFonts w:eastAsiaTheme="minorHAnsi"/>
          <w:sz w:val="28"/>
          <w:szCs w:val="28"/>
          <w:lang w:eastAsia="en-US"/>
        </w:rPr>
        <w:t>соответствующее критическое напряжение.</w:t>
      </w:r>
    </w:p>
    <w:p w:rsidR="00FF0AFE" w:rsidRPr="009B344C" w:rsidRDefault="00FF0AFE" w:rsidP="00FF0AFE">
      <w:pPr>
        <w:pStyle w:val="af"/>
        <w:ind w:firstLine="567"/>
        <w:jc w:val="both"/>
        <w:rPr>
          <w:rFonts w:ascii="Times New Roman" w:hAnsi="Times New Roman" w:cs="Times New Roman"/>
          <w:sz w:val="28"/>
          <w:szCs w:val="28"/>
        </w:rPr>
      </w:pPr>
      <w:r w:rsidRPr="009B344C">
        <w:rPr>
          <w:rFonts w:ascii="Times New Roman" w:hAnsi="Times New Roman" w:cs="Times New Roman"/>
          <w:sz w:val="28"/>
          <w:szCs w:val="28"/>
        </w:rPr>
        <w:t xml:space="preserve">При определении коэффициента устойчивости </w:t>
      </w:r>
      <w:r w:rsidRPr="009B344C">
        <w:rPr>
          <w:rFonts w:ascii="Times New Roman" w:hAnsi="Times New Roman" w:cs="Times New Roman"/>
          <w:sz w:val="28"/>
          <w:szCs w:val="28"/>
        </w:rPr>
        <w:sym w:font="Symbol" w:char="F06A"/>
      </w:r>
      <w:r w:rsidRPr="009B344C">
        <w:rPr>
          <w:rFonts w:ascii="Times New Roman" w:hAnsi="Times New Roman" w:cs="Times New Roman"/>
          <w:sz w:val="28"/>
          <w:szCs w:val="28"/>
        </w:rPr>
        <w:t xml:space="preserve">, зависящего от гибкости </w:t>
      </w:r>
      <w:r w:rsidRPr="009B344C">
        <w:rPr>
          <w:rFonts w:ascii="Times New Roman" w:hAnsi="Times New Roman" w:cs="Times New Roman"/>
          <w:sz w:val="28"/>
          <w:szCs w:val="28"/>
        </w:rPr>
        <w:sym w:font="Symbol" w:char="F06C"/>
      </w:r>
      <w:r w:rsidRPr="009B344C">
        <w:rPr>
          <w:rFonts w:ascii="Times New Roman" w:hAnsi="Times New Roman" w:cs="Times New Roman"/>
          <w:sz w:val="28"/>
          <w:szCs w:val="28"/>
        </w:rPr>
        <w:t>, используются номинальные размеры поперечного сечения конструктивного элемента (без редукции).</w:t>
      </w:r>
    </w:p>
    <w:p w:rsidR="00FF0AFE" w:rsidRPr="00D24A2B" w:rsidRDefault="00FF0AFE" w:rsidP="00616EDE">
      <w:pPr>
        <w:numPr>
          <w:ilvl w:val="2"/>
          <w:numId w:val="34"/>
        </w:numPr>
        <w:spacing w:after="120"/>
        <w:jc w:val="both"/>
        <w:rPr>
          <w:rFonts w:eastAsiaTheme="minorHAnsi"/>
          <w:sz w:val="28"/>
          <w:szCs w:val="28"/>
          <w:lang w:eastAsia="en-US"/>
        </w:rPr>
      </w:pPr>
      <w:r w:rsidRPr="00D24A2B">
        <w:rPr>
          <w:sz w:val="28"/>
          <w:szCs w:val="28"/>
        </w:rPr>
        <w:t>Проверку</w:t>
      </w:r>
      <w:r w:rsidRPr="00D24A2B">
        <w:rPr>
          <w:rFonts w:eastAsiaTheme="minorHAnsi"/>
          <w:sz w:val="28"/>
          <w:szCs w:val="28"/>
          <w:lang w:eastAsia="en-US"/>
        </w:rPr>
        <w:t xml:space="preserve"> по второму предельному состоянию следует выполнять с уч</w:t>
      </w:r>
      <w:r>
        <w:rPr>
          <w:rFonts w:eastAsiaTheme="minorHAnsi"/>
          <w:sz w:val="28"/>
          <w:szCs w:val="28"/>
          <w:lang w:eastAsia="en-US"/>
        </w:rPr>
        <w:t>е</w:t>
      </w:r>
      <w:r w:rsidRPr="00D24A2B">
        <w:rPr>
          <w:rFonts w:eastAsiaTheme="minorHAnsi"/>
          <w:sz w:val="28"/>
          <w:szCs w:val="28"/>
          <w:lang w:eastAsia="en-US"/>
        </w:rPr>
        <w:t>том редукции сечения по формуле</w:t>
      </w:r>
    </w:p>
    <w:tbl>
      <w:tblPr>
        <w:tblStyle w:val="a8"/>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0"/>
        <w:gridCol w:w="753"/>
      </w:tblGrid>
      <w:tr w:rsidR="00FF0AFE" w:rsidRPr="00AF78AD" w:rsidTr="008357B2">
        <w:tc>
          <w:tcPr>
            <w:tcW w:w="8710" w:type="dxa"/>
          </w:tcPr>
          <w:p w:rsidR="00FF0AFE" w:rsidRPr="00AF78AD" w:rsidRDefault="00BD590A" w:rsidP="008357B2">
            <w:pPr>
              <w:tabs>
                <w:tab w:val="left" w:pos="1036"/>
              </w:tabs>
              <w:spacing w:after="120"/>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val="en-US" w:eastAsia="en-US"/>
                      </w:rPr>
                      <m:t>n</m:t>
                    </m:r>
                  </m:sub>
                </m:sSub>
                <m:r>
                  <w:rPr>
                    <w:rFonts w:ascii="Cambria Math" w:eastAsiaTheme="minorHAnsi" w:hAnsi="Cambria Math"/>
                    <w:sz w:val="28"/>
                    <w:szCs w:val="28"/>
                    <w:lang w:eastAsia="en-US"/>
                  </w:rPr>
                  <m:t>∙δ≤∆,</m:t>
                </m:r>
              </m:oMath>
            </m:oMathPara>
          </w:p>
        </w:tc>
        <w:tc>
          <w:tcPr>
            <w:tcW w:w="753" w:type="dxa"/>
            <w:vAlign w:val="center"/>
          </w:tcPr>
          <w:p w:rsidR="00FF0AFE" w:rsidRPr="00AF78AD" w:rsidRDefault="00FF0AFE" w:rsidP="008357B2">
            <w:pPr>
              <w:tabs>
                <w:tab w:val="left" w:pos="1036"/>
              </w:tabs>
              <w:spacing w:after="120"/>
              <w:jc w:val="right"/>
              <w:rPr>
                <w:rFonts w:eastAsiaTheme="minorHAnsi"/>
                <w:sz w:val="28"/>
                <w:szCs w:val="28"/>
                <w:lang w:val="en-US" w:eastAsia="en-US"/>
              </w:rPr>
            </w:pPr>
            <w:r w:rsidRPr="00AF78AD">
              <w:rPr>
                <w:rFonts w:eastAsiaTheme="minorHAnsi"/>
                <w:sz w:val="28"/>
                <w:szCs w:val="28"/>
                <w:lang w:val="en-US" w:eastAsia="en-US"/>
              </w:rPr>
              <w:t>(</w:t>
            </w:r>
            <w:r w:rsidR="00213D9B">
              <w:rPr>
                <w:rFonts w:eastAsiaTheme="minorHAnsi"/>
                <w:sz w:val="28"/>
                <w:szCs w:val="28"/>
                <w:lang w:eastAsia="en-US"/>
              </w:rPr>
              <w:t>7</w:t>
            </w:r>
            <w:r w:rsidRPr="00AF78AD">
              <w:rPr>
                <w:rFonts w:eastAsiaTheme="minorHAnsi"/>
                <w:sz w:val="28"/>
                <w:szCs w:val="28"/>
                <w:lang w:eastAsia="en-US"/>
              </w:rPr>
              <w:t>.</w:t>
            </w:r>
            <w:r>
              <w:rPr>
                <w:rFonts w:eastAsiaTheme="minorHAnsi"/>
                <w:sz w:val="28"/>
                <w:szCs w:val="28"/>
                <w:lang w:eastAsia="en-US"/>
              </w:rPr>
              <w:t>5</w:t>
            </w:r>
            <w:r w:rsidRPr="00AF78AD">
              <w:rPr>
                <w:rFonts w:eastAsiaTheme="minorHAnsi"/>
                <w:sz w:val="28"/>
                <w:szCs w:val="28"/>
                <w:lang w:val="en-US" w:eastAsia="en-US"/>
              </w:rPr>
              <w:t>)</w:t>
            </w:r>
          </w:p>
        </w:tc>
      </w:tr>
    </w:tbl>
    <w:p w:rsidR="00FF0AFE" w:rsidRPr="00AF78AD" w:rsidRDefault="008357B2" w:rsidP="00FF0AFE">
      <w:pPr>
        <w:tabs>
          <w:tab w:val="left" w:pos="1036"/>
        </w:tabs>
        <w:jc w:val="both"/>
        <w:rPr>
          <w:rFonts w:eastAsiaTheme="minorHAnsi"/>
          <w:sz w:val="28"/>
          <w:szCs w:val="28"/>
          <w:lang w:eastAsia="en-US"/>
        </w:rPr>
      </w:pPr>
      <w:r>
        <w:rPr>
          <w:rFonts w:eastAsiaTheme="minorHAnsi"/>
          <w:sz w:val="28"/>
          <w:szCs w:val="28"/>
          <w:lang w:eastAsia="en-US"/>
        </w:rPr>
        <w:lastRenderedPageBreak/>
        <w:t>г</w:t>
      </w:r>
      <w:r w:rsidR="00FF0AFE" w:rsidRPr="00AF78AD">
        <w:rPr>
          <w:rFonts w:eastAsiaTheme="minorHAnsi"/>
          <w:sz w:val="28"/>
          <w:szCs w:val="28"/>
          <w:lang w:eastAsia="en-US"/>
        </w:rPr>
        <w:t>де</w:t>
      </w:r>
      <w:r w:rsidRPr="008357B2">
        <w:rPr>
          <w:rFonts w:eastAsiaTheme="minorHAnsi"/>
          <w:sz w:val="28"/>
          <w:szCs w:val="28"/>
          <w:lang w:eastAsia="en-US"/>
        </w:rPr>
        <w:t xml:space="preserve"> </w:t>
      </w:r>
      <w:r w:rsidR="00FF0AFE" w:rsidRPr="00AF78AD">
        <w:rPr>
          <w:rFonts w:eastAsiaTheme="minorHAnsi"/>
          <w:sz w:val="28"/>
          <w:szCs w:val="28"/>
          <w:lang w:eastAsia="en-US"/>
        </w:rPr>
        <w:t xml:space="preserve"> </w:t>
      </w:r>
      <w:r w:rsidR="00FF0AFE" w:rsidRPr="00AF78AD">
        <w:rPr>
          <w:rFonts w:eastAsiaTheme="minorHAnsi"/>
          <w:sz w:val="28"/>
          <w:szCs w:val="28"/>
          <w:lang w:eastAsia="en-US"/>
        </w:rPr>
        <w:sym w:font="Symbol" w:char="F064"/>
      </w:r>
      <w:r w:rsidR="00FF0AFE" w:rsidRPr="00AF78AD">
        <w:rPr>
          <w:rFonts w:eastAsiaTheme="minorHAnsi"/>
          <w:sz w:val="28"/>
          <w:szCs w:val="28"/>
          <w:lang w:eastAsia="en-US"/>
        </w:rPr>
        <w:t xml:space="preserve"> </w:t>
      </w:r>
      <w:r w:rsidR="00FF0AFE" w:rsidRPr="00AF78AD">
        <w:rPr>
          <w:rFonts w:eastAsiaTheme="minorHAnsi"/>
          <w:sz w:val="28"/>
          <w:szCs w:val="28"/>
          <w:lang w:eastAsia="en-US"/>
        </w:rPr>
        <w:sym w:font="Symbol" w:char="F02D"/>
      </w:r>
      <w:r w:rsidR="00FF0AFE" w:rsidRPr="00AF78AD">
        <w:rPr>
          <w:rFonts w:eastAsiaTheme="minorHAnsi"/>
          <w:sz w:val="28"/>
          <w:szCs w:val="28"/>
          <w:lang w:eastAsia="en-US"/>
        </w:rPr>
        <w:t xml:space="preserve"> максимальное перемещение конструктивного элемента в условиях нормальной эксплуатации, то есть от нормативных значений воздействий;</w:t>
      </w:r>
    </w:p>
    <w:p w:rsidR="00FF0AFE" w:rsidRPr="00AF78AD" w:rsidRDefault="00FF0AFE" w:rsidP="00FF0AFE">
      <w:pPr>
        <w:tabs>
          <w:tab w:val="left" w:pos="1036"/>
        </w:tabs>
        <w:jc w:val="both"/>
        <w:rPr>
          <w:rFonts w:eastAsiaTheme="minorHAnsi"/>
          <w:sz w:val="28"/>
          <w:szCs w:val="28"/>
          <w:lang w:eastAsia="en-US"/>
        </w:rPr>
      </w:pPr>
      <w:r>
        <w:rPr>
          <w:rFonts w:eastAsiaTheme="minorHAnsi"/>
          <w:sz w:val="28"/>
          <w:szCs w:val="28"/>
          <w:lang w:eastAsia="en-US"/>
        </w:rPr>
        <w:t xml:space="preserve">        </w:t>
      </w:r>
      <w:r w:rsidRPr="00AF78AD">
        <w:rPr>
          <w:rFonts w:eastAsiaTheme="minorHAnsi"/>
          <w:sz w:val="28"/>
          <w:szCs w:val="28"/>
          <w:lang w:eastAsia="en-US"/>
        </w:rPr>
        <w:sym w:font="Symbol" w:char="F044"/>
      </w:r>
      <w:r w:rsidRPr="00AF78AD">
        <w:rPr>
          <w:rFonts w:eastAsiaTheme="minorHAnsi"/>
          <w:sz w:val="28"/>
          <w:szCs w:val="28"/>
          <w:lang w:eastAsia="en-US"/>
        </w:rPr>
        <w:t xml:space="preserve"> </w:t>
      </w:r>
      <w:r w:rsidRPr="00AF78AD">
        <w:rPr>
          <w:rFonts w:eastAsiaTheme="minorHAnsi"/>
          <w:sz w:val="28"/>
          <w:szCs w:val="28"/>
          <w:lang w:eastAsia="en-US"/>
        </w:rPr>
        <w:sym w:font="Symbol" w:char="F02D"/>
      </w:r>
      <w:r w:rsidRPr="00AF78AD">
        <w:rPr>
          <w:rFonts w:eastAsiaTheme="minorHAnsi"/>
          <w:sz w:val="28"/>
          <w:szCs w:val="28"/>
          <w:lang w:eastAsia="en-US"/>
        </w:rPr>
        <w:t xml:space="preserve"> предельная величина соответствующего перемещения, определяющая возможность нормальной эксплуатации конструкции, устанавливается </w:t>
      </w:r>
      <w:r>
        <w:rPr>
          <w:rFonts w:eastAsiaTheme="minorHAnsi"/>
          <w:sz w:val="28"/>
          <w:szCs w:val="28"/>
          <w:lang w:eastAsia="en-US"/>
        </w:rPr>
        <w:t xml:space="preserve">в </w:t>
      </w:r>
      <w:r w:rsidR="00B825FF">
        <w:rPr>
          <w:rFonts w:eastAsiaTheme="minorHAnsi"/>
          <w:sz w:val="28"/>
          <w:szCs w:val="28"/>
          <w:lang w:eastAsia="en-US"/>
        </w:rPr>
        <w:t>СП 20.13330</w:t>
      </w:r>
      <w:r w:rsidRPr="00AF78AD">
        <w:rPr>
          <w:rFonts w:eastAsiaTheme="minorHAnsi"/>
          <w:sz w:val="28"/>
          <w:szCs w:val="28"/>
          <w:lang w:eastAsia="en-US"/>
        </w:rPr>
        <w:t xml:space="preserve">, </w:t>
      </w:r>
      <w:r>
        <w:rPr>
          <w:rFonts w:eastAsiaTheme="minorHAnsi"/>
          <w:sz w:val="28"/>
          <w:szCs w:val="28"/>
          <w:lang w:eastAsia="en-US"/>
        </w:rPr>
        <w:t>п</w:t>
      </w:r>
      <w:r w:rsidRPr="00AF78AD">
        <w:rPr>
          <w:rFonts w:eastAsiaTheme="minorHAnsi"/>
          <w:sz w:val="28"/>
          <w:szCs w:val="28"/>
          <w:lang w:eastAsia="en-US"/>
        </w:rPr>
        <w:t>риложение Е.</w:t>
      </w:r>
    </w:p>
    <w:p w:rsidR="00FF0AFE" w:rsidRDefault="00FF0AFE" w:rsidP="00616EDE">
      <w:pPr>
        <w:numPr>
          <w:ilvl w:val="2"/>
          <w:numId w:val="34"/>
        </w:numPr>
        <w:jc w:val="both"/>
        <w:rPr>
          <w:sz w:val="28"/>
          <w:szCs w:val="28"/>
        </w:rPr>
      </w:pPr>
      <w:r w:rsidRPr="001E3690">
        <w:rPr>
          <w:sz w:val="28"/>
          <w:szCs w:val="28"/>
        </w:rPr>
        <w:t>При</w:t>
      </w:r>
      <w:r>
        <w:rPr>
          <w:sz w:val="28"/>
          <w:szCs w:val="28"/>
        </w:rPr>
        <w:t xml:space="preserve"> </w:t>
      </w:r>
      <w:r w:rsidRPr="00942705">
        <w:rPr>
          <w:sz w:val="28"/>
        </w:rPr>
        <w:t>определени</w:t>
      </w:r>
      <w:r w:rsidRPr="001E3690">
        <w:rPr>
          <w:sz w:val="28"/>
        </w:rPr>
        <w:t>и</w:t>
      </w:r>
      <w:r w:rsidRPr="00942705">
        <w:rPr>
          <w:sz w:val="28"/>
        </w:rPr>
        <w:t xml:space="preserve"> геометрических характеристик сечения</w:t>
      </w:r>
      <w:r w:rsidRPr="001E3690">
        <w:rPr>
          <w:sz w:val="28"/>
          <w:szCs w:val="28"/>
        </w:rPr>
        <w:t xml:space="preserve"> профилей</w:t>
      </w:r>
      <w:r w:rsidRPr="00942705">
        <w:rPr>
          <w:sz w:val="28"/>
        </w:rPr>
        <w:t>, следует отдавать предпочтение приближ</w:t>
      </w:r>
      <w:r>
        <w:rPr>
          <w:sz w:val="28"/>
        </w:rPr>
        <w:t>е</w:t>
      </w:r>
      <w:r w:rsidRPr="00942705">
        <w:rPr>
          <w:sz w:val="28"/>
        </w:rPr>
        <w:t xml:space="preserve">нному способу. Влияние углов сгиба на несущую способность сечения может не учитываться, если внутренний радиус </w:t>
      </w:r>
      <w:r w:rsidRPr="00942705">
        <w:rPr>
          <w:i/>
          <w:sz w:val="28"/>
        </w:rPr>
        <w:t>r</w:t>
      </w:r>
      <w:r w:rsidRPr="00942705">
        <w:rPr>
          <w:sz w:val="28"/>
        </w:rPr>
        <w:t xml:space="preserve"> ≤ 5</w:t>
      </w:r>
      <w:r w:rsidRPr="00942705">
        <w:rPr>
          <w:i/>
          <w:sz w:val="28"/>
        </w:rPr>
        <w:t>t</w:t>
      </w:r>
      <w:r w:rsidRPr="00942705">
        <w:rPr>
          <w:sz w:val="28"/>
        </w:rPr>
        <w:t xml:space="preserve"> и </w:t>
      </w:r>
      <w:r w:rsidRPr="00942705">
        <w:rPr>
          <w:i/>
          <w:sz w:val="28"/>
        </w:rPr>
        <w:t>r</w:t>
      </w:r>
      <w:r w:rsidRPr="00942705">
        <w:rPr>
          <w:sz w:val="28"/>
        </w:rPr>
        <w:t xml:space="preserve"> ≤ 0,10</w:t>
      </w:r>
      <w:r>
        <w:rPr>
          <w:sz w:val="28"/>
        </w:rPr>
        <w:t xml:space="preserve"> </w:t>
      </w:r>
      <w:r w:rsidRPr="00942705">
        <w:rPr>
          <w:i/>
          <w:sz w:val="28"/>
        </w:rPr>
        <w:t>b</w:t>
      </w:r>
      <w:r w:rsidRPr="00942705">
        <w:rPr>
          <w:sz w:val="28"/>
          <w:vertAlign w:val="subscript"/>
        </w:rPr>
        <w:t>p</w:t>
      </w:r>
      <w:r>
        <w:rPr>
          <w:sz w:val="28"/>
        </w:rPr>
        <w:t xml:space="preserve">. В этом случае </w:t>
      </w:r>
      <w:r w:rsidRPr="00942705">
        <w:rPr>
          <w:sz w:val="28"/>
        </w:rPr>
        <w:t xml:space="preserve">поперечное сечение </w:t>
      </w:r>
      <w:r>
        <w:rPr>
          <w:sz w:val="28"/>
        </w:rPr>
        <w:t>допускается</w:t>
      </w:r>
      <w:r w:rsidRPr="00942705">
        <w:rPr>
          <w:sz w:val="28"/>
        </w:rPr>
        <w:t xml:space="preserve"> считать состоящим из плоских элементов</w:t>
      </w:r>
      <w:r>
        <w:rPr>
          <w:sz w:val="28"/>
        </w:rPr>
        <w:t xml:space="preserve">, состыкованных под </w:t>
      </w:r>
      <w:r w:rsidRPr="00942705">
        <w:rPr>
          <w:sz w:val="28"/>
        </w:rPr>
        <w:t>угл</w:t>
      </w:r>
      <w:r>
        <w:rPr>
          <w:sz w:val="28"/>
        </w:rPr>
        <w:t>ом</w:t>
      </w:r>
      <w:r w:rsidRPr="00942705">
        <w:rPr>
          <w:sz w:val="28"/>
        </w:rPr>
        <w:t xml:space="preserve"> (в соответствии с рисунком </w:t>
      </w:r>
      <w:r w:rsidR="00EE44B8">
        <w:rPr>
          <w:sz w:val="28"/>
        </w:rPr>
        <w:t>7</w:t>
      </w:r>
      <w:r>
        <w:rPr>
          <w:sz w:val="28"/>
        </w:rPr>
        <w:t>.3</w:t>
      </w:r>
      <w:r w:rsidRPr="00942705">
        <w:rPr>
          <w:sz w:val="28"/>
        </w:rPr>
        <w:t xml:space="preserve">, приняв </w:t>
      </w:r>
      <w:r w:rsidRPr="00942705">
        <w:rPr>
          <w:i/>
          <w:sz w:val="28"/>
        </w:rPr>
        <w:t>b</w:t>
      </w:r>
      <w:r w:rsidRPr="00942705">
        <w:rPr>
          <w:sz w:val="28"/>
          <w:vertAlign w:val="subscript"/>
        </w:rPr>
        <w:t>p</w:t>
      </w:r>
      <w:r w:rsidRPr="00942705">
        <w:rPr>
          <w:sz w:val="28"/>
        </w:rPr>
        <w:t xml:space="preserve"> для всех плоских элементов, включая плоские растянутые элементы). При определении ж</w:t>
      </w:r>
      <w:r>
        <w:rPr>
          <w:sz w:val="28"/>
        </w:rPr>
        <w:t>е</w:t>
      </w:r>
      <w:r w:rsidRPr="00942705">
        <w:rPr>
          <w:sz w:val="28"/>
        </w:rPr>
        <w:t xml:space="preserve">сткостных характеристик поперечного сечения </w:t>
      </w:r>
      <w:r>
        <w:rPr>
          <w:sz w:val="28"/>
        </w:rPr>
        <w:t xml:space="preserve">следует </w:t>
      </w:r>
      <w:r w:rsidRPr="00942705">
        <w:rPr>
          <w:sz w:val="28"/>
        </w:rPr>
        <w:t>учитыва</w:t>
      </w:r>
      <w:r>
        <w:rPr>
          <w:sz w:val="28"/>
        </w:rPr>
        <w:t>ть</w:t>
      </w:r>
      <w:r w:rsidRPr="00942705">
        <w:rPr>
          <w:sz w:val="28"/>
        </w:rPr>
        <w:t xml:space="preserve"> влияние углов сгиба.</w:t>
      </w:r>
      <w:r w:rsidRPr="00AF78AD">
        <w:rPr>
          <w:sz w:val="28"/>
          <w:szCs w:val="28"/>
        </w:rPr>
        <w:t xml:space="preserve"> </w:t>
      </w:r>
    </w:p>
    <w:p w:rsidR="00FF0AFE" w:rsidRPr="00AF78AD" w:rsidRDefault="00FF0AFE" w:rsidP="00FF0AFE">
      <w:pPr>
        <w:tabs>
          <w:tab w:val="left" w:pos="1036"/>
        </w:tabs>
        <w:jc w:val="both"/>
        <w:rPr>
          <w:rFonts w:eastAsiaTheme="minorHAnsi"/>
          <w:sz w:val="28"/>
          <w:szCs w:val="28"/>
          <w:lang w:eastAsia="en-US"/>
        </w:rPr>
      </w:pPr>
      <w:r w:rsidRPr="00AF78AD">
        <w:rPr>
          <w:rFonts w:eastAsiaTheme="minorHAnsi"/>
          <w:sz w:val="28"/>
          <w:szCs w:val="28"/>
          <w:lang w:eastAsia="en-US"/>
        </w:rPr>
        <w:t xml:space="preserve">                    </w:t>
      </w:r>
      <w:r w:rsidRPr="00AF78AD">
        <w:rPr>
          <w:rFonts w:eastAsiaTheme="minorHAnsi"/>
          <w:noProof/>
          <w:sz w:val="28"/>
          <w:szCs w:val="28"/>
        </w:rPr>
        <w:drawing>
          <wp:inline distT="0" distB="0" distL="0" distR="0">
            <wp:extent cx="1616200" cy="1497566"/>
            <wp:effectExtent l="19050" t="0" r="3050" b="0"/>
            <wp:docPr id="38" name="Рисунок 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screen"/>
                    <a:srcRect/>
                    <a:stretch>
                      <a:fillRect/>
                    </a:stretch>
                  </pic:blipFill>
                  <pic:spPr bwMode="auto">
                    <a:xfrm>
                      <a:off x="0" y="0"/>
                      <a:ext cx="1616200" cy="1497566"/>
                    </a:xfrm>
                    <a:prstGeom prst="rect">
                      <a:avLst/>
                    </a:prstGeom>
                    <a:noFill/>
                    <a:ln w="9525">
                      <a:noFill/>
                      <a:miter lim="800000"/>
                      <a:headEnd/>
                      <a:tailEnd/>
                    </a:ln>
                  </pic:spPr>
                </pic:pic>
              </a:graphicData>
            </a:graphic>
          </wp:inline>
        </w:drawing>
      </w:r>
      <w:r w:rsidRPr="00AF78AD">
        <w:rPr>
          <w:rFonts w:eastAsiaTheme="minorHAnsi"/>
          <w:sz w:val="28"/>
          <w:szCs w:val="28"/>
          <w:lang w:eastAsia="en-US"/>
        </w:rPr>
        <w:t xml:space="preserve">                       </w:t>
      </w:r>
      <w:r>
        <w:rPr>
          <w:rFonts w:eastAsiaTheme="minorHAnsi"/>
          <w:noProof/>
          <w:sz w:val="28"/>
          <w:szCs w:val="28"/>
        </w:rPr>
        <w:drawing>
          <wp:inline distT="0" distB="0" distL="0" distR="0">
            <wp:extent cx="1089328" cy="1965327"/>
            <wp:effectExtent l="19050" t="0" r="0" b="0"/>
            <wp:docPr id="39" name="Рисунок 25" descr="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8.png"/>
                    <pic:cNvPicPr/>
                  </pic:nvPicPr>
                  <pic:blipFill>
                    <a:blip r:embed="rId34" cstate="screen"/>
                    <a:srcRect/>
                    <a:stretch>
                      <a:fillRect/>
                    </a:stretch>
                  </pic:blipFill>
                  <pic:spPr>
                    <a:xfrm>
                      <a:off x="0" y="0"/>
                      <a:ext cx="1089328" cy="1965327"/>
                    </a:xfrm>
                    <a:prstGeom prst="rect">
                      <a:avLst/>
                    </a:prstGeom>
                    <a:noFill/>
                    <a:ln w="9525">
                      <a:noFill/>
                      <a:miter lim="800000"/>
                      <a:headEnd/>
                      <a:tailEnd/>
                    </a:ln>
                  </pic:spPr>
                </pic:pic>
              </a:graphicData>
            </a:graphic>
          </wp:inline>
        </w:drawing>
      </w:r>
      <w:r w:rsidRPr="00AF78AD">
        <w:rPr>
          <w:rFonts w:eastAsiaTheme="minorHAnsi"/>
          <w:sz w:val="28"/>
          <w:szCs w:val="28"/>
          <w:lang w:eastAsia="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FF0AFE" w:rsidRPr="00AF78AD" w:rsidTr="008357B2">
        <w:trPr>
          <w:trHeight w:val="470"/>
        </w:trPr>
        <w:tc>
          <w:tcPr>
            <w:tcW w:w="4785" w:type="dxa"/>
            <w:vAlign w:val="center"/>
            <w:hideMark/>
          </w:tcPr>
          <w:p w:rsidR="00FF0AFE" w:rsidRPr="00AF78AD" w:rsidRDefault="00FF0AFE" w:rsidP="008357B2">
            <w:pPr>
              <w:pStyle w:val="Default"/>
              <w:keepNext/>
              <w:overflowPunct w:val="0"/>
              <w:jc w:val="center"/>
              <w:textAlignment w:val="baseline"/>
              <w:rPr>
                <w:rFonts w:ascii="Times New Roman" w:hAnsi="Times New Roman"/>
                <w:color w:val="auto"/>
              </w:rPr>
            </w:pPr>
          </w:p>
          <w:p w:rsidR="00FF0AFE" w:rsidRPr="00AF78AD" w:rsidRDefault="00FF0AFE" w:rsidP="008357B2">
            <w:pPr>
              <w:pStyle w:val="Default"/>
              <w:keepNext/>
              <w:overflowPunct w:val="0"/>
              <w:textAlignment w:val="baseline"/>
              <w:rPr>
                <w:rFonts w:ascii="Times New Roman" w:hAnsi="Times New Roman"/>
                <w:color w:val="auto"/>
              </w:rPr>
            </w:pPr>
            <w:r>
              <w:rPr>
                <w:rFonts w:ascii="Times New Roman" w:hAnsi="Times New Roman"/>
                <w:color w:val="auto"/>
              </w:rPr>
              <w:t xml:space="preserve">                    </w:t>
            </w:r>
            <w:r w:rsidRPr="00942705">
              <w:rPr>
                <w:rFonts w:ascii="Times New Roman" w:hAnsi="Times New Roman"/>
                <w:color w:val="auto"/>
              </w:rPr>
              <w:t xml:space="preserve">Действительное </w:t>
            </w:r>
          </w:p>
          <w:p w:rsidR="00FF0AFE" w:rsidRPr="00AF78AD" w:rsidRDefault="00FF0AFE" w:rsidP="008357B2">
            <w:pPr>
              <w:keepNext/>
              <w:tabs>
                <w:tab w:val="left" w:pos="426"/>
                <w:tab w:val="left" w:pos="567"/>
                <w:tab w:val="left" w:pos="1276"/>
              </w:tabs>
              <w:rPr>
                <w:rFonts w:eastAsia="Calibri"/>
                <w:sz w:val="24"/>
              </w:rPr>
            </w:pPr>
            <w:r>
              <w:rPr>
                <w:sz w:val="24"/>
              </w:rPr>
              <w:t xml:space="preserve">                    </w:t>
            </w:r>
            <w:r w:rsidRPr="00942705">
              <w:rPr>
                <w:sz w:val="24"/>
              </w:rPr>
              <w:t xml:space="preserve">поперечное сечение </w:t>
            </w:r>
          </w:p>
        </w:tc>
        <w:tc>
          <w:tcPr>
            <w:tcW w:w="4786" w:type="dxa"/>
            <w:vAlign w:val="center"/>
            <w:hideMark/>
          </w:tcPr>
          <w:p w:rsidR="00FF0AFE" w:rsidRPr="00AF78AD" w:rsidRDefault="00FF0AFE" w:rsidP="008357B2">
            <w:pPr>
              <w:keepNext/>
              <w:tabs>
                <w:tab w:val="left" w:pos="0"/>
              </w:tabs>
              <w:rPr>
                <w:rFonts w:eastAsia="Calibri"/>
                <w:sz w:val="24"/>
              </w:rPr>
            </w:pPr>
            <w:r>
              <w:rPr>
                <w:sz w:val="24"/>
              </w:rPr>
              <w:t xml:space="preserve">            </w:t>
            </w:r>
            <w:r w:rsidRPr="00942705">
              <w:rPr>
                <w:sz w:val="24"/>
              </w:rPr>
              <w:t xml:space="preserve">Идеализированное </w:t>
            </w:r>
          </w:p>
          <w:p w:rsidR="00FF0AFE" w:rsidRPr="00AF78AD" w:rsidRDefault="00FF0AFE" w:rsidP="008357B2">
            <w:pPr>
              <w:keepNext/>
              <w:tabs>
                <w:tab w:val="left" w:pos="426"/>
                <w:tab w:val="left" w:pos="567"/>
                <w:tab w:val="left" w:pos="1276"/>
              </w:tabs>
              <w:rPr>
                <w:rFonts w:eastAsia="Calibri"/>
                <w:sz w:val="24"/>
              </w:rPr>
            </w:pPr>
            <w:r>
              <w:rPr>
                <w:sz w:val="24"/>
              </w:rPr>
              <w:t xml:space="preserve">            </w:t>
            </w:r>
            <w:r w:rsidRPr="00942705">
              <w:rPr>
                <w:sz w:val="24"/>
              </w:rPr>
              <w:t>поперечное сечение</w:t>
            </w:r>
          </w:p>
        </w:tc>
      </w:tr>
    </w:tbl>
    <w:p w:rsidR="00FF0AFE" w:rsidRPr="00B065FA" w:rsidRDefault="00FF0AFE" w:rsidP="00243923">
      <w:pPr>
        <w:keepNext/>
        <w:tabs>
          <w:tab w:val="left" w:pos="1560"/>
        </w:tabs>
        <w:overflowPunct/>
        <w:spacing w:before="120" w:after="120"/>
        <w:jc w:val="center"/>
        <w:textAlignment w:val="auto"/>
        <w:rPr>
          <w:sz w:val="24"/>
        </w:rPr>
      </w:pPr>
      <w:r w:rsidRPr="00B065FA">
        <w:rPr>
          <w:sz w:val="24"/>
        </w:rPr>
        <w:t xml:space="preserve">Рисунок </w:t>
      </w:r>
      <w:r w:rsidR="00213D9B">
        <w:rPr>
          <w:sz w:val="24"/>
        </w:rPr>
        <w:t>7</w:t>
      </w:r>
      <w:r w:rsidRPr="00B065FA">
        <w:rPr>
          <w:sz w:val="24"/>
        </w:rPr>
        <w:t xml:space="preserve">.3 </w:t>
      </w:r>
      <w:r w:rsidRPr="00B065FA">
        <w:rPr>
          <w:sz w:val="24"/>
        </w:rPr>
        <w:sym w:font="Symbol" w:char="F02D"/>
      </w:r>
      <w:r w:rsidRPr="00B065FA">
        <w:rPr>
          <w:sz w:val="24"/>
        </w:rPr>
        <w:t xml:space="preserve"> Приближенные допущения для углов сгиба</w:t>
      </w:r>
    </w:p>
    <w:p w:rsidR="00FF0AFE" w:rsidRPr="0006796F" w:rsidRDefault="00FF0AFE" w:rsidP="00FF0AFE">
      <w:pPr>
        <w:keepNext/>
        <w:tabs>
          <w:tab w:val="left" w:pos="1560"/>
        </w:tabs>
        <w:overflowPunct/>
        <w:spacing w:before="120" w:after="120"/>
        <w:ind w:left="360"/>
        <w:jc w:val="center"/>
        <w:textAlignment w:val="auto"/>
        <w:rPr>
          <w:b/>
          <w:sz w:val="8"/>
          <w:szCs w:val="8"/>
        </w:rPr>
      </w:pPr>
    </w:p>
    <w:p w:rsidR="00FF0AFE" w:rsidRDefault="00FF0AFE" w:rsidP="00616EDE">
      <w:pPr>
        <w:numPr>
          <w:ilvl w:val="2"/>
          <w:numId w:val="34"/>
        </w:numPr>
        <w:spacing w:before="120"/>
        <w:jc w:val="both"/>
        <w:rPr>
          <w:sz w:val="28"/>
        </w:rPr>
      </w:pPr>
      <w:r w:rsidRPr="00942705">
        <w:rPr>
          <w:sz w:val="28"/>
        </w:rPr>
        <w:t>Влияние углов сгиба на геометрические характеристики сечения может быть учтено уменьшением их значений, рассчитанных для подобного сечения с острыми углами (</w:t>
      </w:r>
      <w:proofErr w:type="gramStart"/>
      <w:r w:rsidRPr="00942705">
        <w:rPr>
          <w:sz w:val="28"/>
        </w:rPr>
        <w:t>см</w:t>
      </w:r>
      <w:proofErr w:type="gramEnd"/>
      <w:r w:rsidRPr="00942705">
        <w:rPr>
          <w:sz w:val="28"/>
        </w:rPr>
        <w:t xml:space="preserve">. рисунок </w:t>
      </w:r>
      <w:r w:rsidR="00213D9B">
        <w:rPr>
          <w:sz w:val="28"/>
        </w:rPr>
        <w:t>7</w:t>
      </w:r>
      <w:r>
        <w:rPr>
          <w:sz w:val="28"/>
        </w:rPr>
        <w:t>.3</w:t>
      </w:r>
      <w:r w:rsidRPr="00942705">
        <w:rPr>
          <w:sz w:val="28"/>
        </w:rPr>
        <w:t xml:space="preserve">), используя следующие приближенные формулы: </w:t>
      </w:r>
    </w:p>
    <w:p w:rsidR="00FF0AFE" w:rsidRPr="00AF78AD" w:rsidRDefault="00BD590A" w:rsidP="004525EA">
      <w:pPr>
        <w:pStyle w:val="Default"/>
        <w:spacing w:after="120"/>
        <w:jc w:val="right"/>
        <w:rPr>
          <w:rFonts w:ascii="Times New Roman" w:hAnsi="Times New Roman"/>
          <w:color w:val="auto"/>
          <w:sz w:val="28"/>
        </w:rPr>
      </w:pPr>
      <m:oMath>
        <m:sSub>
          <m:sSubPr>
            <m:ctrlPr>
              <w:rPr>
                <w:rFonts w:ascii="Cambria Math" w:hAnsi="Cambria Math"/>
                <w:i/>
                <w:color w:val="auto"/>
                <w:sz w:val="28"/>
              </w:rPr>
            </m:ctrlPr>
          </m:sSubPr>
          <m:e>
            <m:r>
              <w:rPr>
                <w:rFonts w:ascii="Cambria Math" w:hAnsi="Cambria Math"/>
                <w:color w:val="auto"/>
                <w:sz w:val="28"/>
              </w:rPr>
              <m:t>A</m:t>
            </m:r>
          </m:e>
          <m:sub>
            <m:r>
              <w:rPr>
                <w:rFonts w:ascii="Cambria Math" w:hAnsi="Cambria Math"/>
                <w:color w:val="auto"/>
                <w:sz w:val="28"/>
              </w:rPr>
              <m:t>g</m:t>
            </m:r>
          </m:sub>
        </m:sSub>
        <m:r>
          <w:rPr>
            <w:rFonts w:ascii="Cambria Math" w:hAnsi="Cambria Math"/>
            <w:color w:val="auto"/>
            <w:sz w:val="28"/>
          </w:rPr>
          <m:t>≈</m:t>
        </m:r>
        <m:sSub>
          <m:sSubPr>
            <m:ctrlPr>
              <w:rPr>
                <w:rFonts w:ascii="Cambria Math" w:hAnsi="Cambria Math"/>
                <w:i/>
                <w:color w:val="auto"/>
                <w:sz w:val="28"/>
              </w:rPr>
            </m:ctrlPr>
          </m:sSubPr>
          <m:e>
            <m:r>
              <w:rPr>
                <w:rFonts w:ascii="Cambria Math" w:hAnsi="Cambria Math"/>
                <w:color w:val="auto"/>
                <w:sz w:val="28"/>
              </w:rPr>
              <m:t>A</m:t>
            </m:r>
          </m:e>
          <m:sub>
            <m:r>
              <w:rPr>
                <w:rFonts w:ascii="Cambria Math" w:hAnsi="Cambria Math"/>
                <w:color w:val="auto"/>
                <w:sz w:val="28"/>
              </w:rPr>
              <m:t>g,sh</m:t>
            </m:r>
          </m:sub>
        </m:sSub>
        <m:r>
          <w:rPr>
            <w:rFonts w:ascii="Cambria Math" w:hAnsi="Cambria Math"/>
            <w:color w:val="auto"/>
            <w:sz w:val="28"/>
          </w:rPr>
          <m:t xml:space="preserve">(1 </m:t>
        </m:r>
        <m:r>
          <w:rPr>
            <w:rFonts w:ascii="Cambria Math" w:hAnsi="Cambria Math" w:hint="eastAsia"/>
            <w:color w:val="auto"/>
            <w:sz w:val="28"/>
          </w:rPr>
          <m:t>–</m:t>
        </m:r>
        <m:r>
          <w:rPr>
            <w:rFonts w:ascii="Cambria Math" w:hAnsi="Cambria Math"/>
            <w:color w:val="auto"/>
            <w:sz w:val="28"/>
            <w:lang w:val="de-DE"/>
          </w:rPr>
          <m:t>δ</m:t>
        </m:r>
        <m:r>
          <w:rPr>
            <w:rFonts w:ascii="Cambria Math" w:hAnsi="Cambria Math"/>
            <w:color w:val="auto"/>
            <w:sz w:val="28"/>
          </w:rPr>
          <m:t>)</m:t>
        </m:r>
      </m:oMath>
      <w:r w:rsidR="00FF0AFE" w:rsidRPr="00942705">
        <w:rPr>
          <w:rFonts w:ascii="Times New Roman" w:hAnsi="Times New Roman"/>
          <w:color w:val="auto"/>
          <w:sz w:val="28"/>
        </w:rPr>
        <w:t xml:space="preserve">; </w:t>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t>(</w:t>
      </w:r>
      <w:r w:rsidR="00213D9B">
        <w:rPr>
          <w:rFonts w:ascii="Times New Roman" w:hAnsi="Times New Roman"/>
          <w:color w:val="auto"/>
          <w:sz w:val="28"/>
        </w:rPr>
        <w:t>7</w:t>
      </w:r>
      <w:r w:rsidR="00FF0AFE">
        <w:rPr>
          <w:rFonts w:ascii="Times New Roman" w:hAnsi="Times New Roman"/>
          <w:color w:val="auto"/>
          <w:sz w:val="28"/>
        </w:rPr>
        <w:t>.6</w:t>
      </w:r>
      <w:r w:rsidR="00FF0AFE" w:rsidRPr="00942705">
        <w:rPr>
          <w:rFonts w:ascii="Times New Roman" w:hAnsi="Times New Roman"/>
          <w:color w:val="auto"/>
          <w:sz w:val="28"/>
        </w:rPr>
        <w:t xml:space="preserve">) </w:t>
      </w:r>
    </w:p>
    <w:p w:rsidR="00FF0AFE" w:rsidRPr="00AF78AD" w:rsidRDefault="00BD590A" w:rsidP="004525EA">
      <w:pPr>
        <w:pStyle w:val="Default"/>
        <w:spacing w:after="120"/>
        <w:jc w:val="right"/>
        <w:rPr>
          <w:rFonts w:ascii="Times New Roman" w:hAnsi="Times New Roman"/>
          <w:color w:val="auto"/>
          <w:sz w:val="28"/>
        </w:rPr>
      </w:pP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g</m:t>
            </m:r>
          </m:sub>
        </m:sSub>
        <m:r>
          <w:rPr>
            <w:rFonts w:ascii="Cambria Math" w:hAnsi="Cambria Math"/>
            <w:color w:val="auto"/>
            <w:sz w:val="28"/>
          </w:rPr>
          <m:t>≈</m:t>
        </m:r>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g</m:t>
            </m:r>
            <m:r>
              <w:rPr>
                <w:rFonts w:ascii="Cambria Math" w:hAnsi="Cambria Math"/>
                <w:color w:val="auto"/>
                <w:sz w:val="28"/>
              </w:rPr>
              <m:t>,</m:t>
            </m:r>
            <m:r>
              <w:rPr>
                <w:rFonts w:ascii="Cambria Math" w:hAnsi="Cambria Math"/>
                <w:color w:val="auto"/>
                <w:sz w:val="28"/>
                <w:lang w:val="de-DE"/>
              </w:rPr>
              <m:t>s</m:t>
            </m:r>
            <m:r>
              <w:rPr>
                <w:rFonts w:ascii="Cambria Math" w:hAnsi="Cambria Math"/>
                <w:color w:val="auto"/>
                <w:sz w:val="28"/>
              </w:rPr>
              <m:t>h</m:t>
            </m:r>
          </m:sub>
        </m:sSub>
        <m:r>
          <w:rPr>
            <w:rFonts w:ascii="Cambria Math" w:hAnsi="Cambria Math"/>
            <w:color w:val="auto"/>
            <w:sz w:val="28"/>
          </w:rPr>
          <m:t xml:space="preserve">(1 </m:t>
        </m:r>
        <m:r>
          <w:rPr>
            <w:rFonts w:ascii="Cambria Math" w:hAnsi="Cambria Math" w:hint="eastAsia"/>
            <w:color w:val="auto"/>
            <w:sz w:val="28"/>
          </w:rPr>
          <m:t>–</m:t>
        </m:r>
        <m:r>
          <w:rPr>
            <w:rFonts w:ascii="Cambria Math" w:hAnsi="Cambria Math"/>
            <w:color w:val="auto"/>
            <w:sz w:val="28"/>
          </w:rPr>
          <m:t xml:space="preserve"> 2δ)</m:t>
        </m:r>
      </m:oMath>
      <w:r w:rsidR="00FF0AFE" w:rsidRPr="00942705">
        <w:rPr>
          <w:rFonts w:ascii="Times New Roman" w:hAnsi="Times New Roman"/>
          <w:color w:val="auto"/>
          <w:sz w:val="28"/>
        </w:rPr>
        <w:t>;</w:t>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t>(</w:t>
      </w:r>
      <w:r w:rsidR="00213D9B">
        <w:rPr>
          <w:rFonts w:ascii="Times New Roman" w:hAnsi="Times New Roman"/>
          <w:color w:val="auto"/>
          <w:sz w:val="28"/>
        </w:rPr>
        <w:t>7</w:t>
      </w:r>
      <w:r w:rsidR="00FF0AFE">
        <w:rPr>
          <w:rFonts w:ascii="Times New Roman" w:hAnsi="Times New Roman"/>
          <w:color w:val="auto"/>
          <w:sz w:val="28"/>
        </w:rPr>
        <w:t>.7</w:t>
      </w:r>
      <w:r w:rsidR="00FF0AFE" w:rsidRPr="00942705">
        <w:rPr>
          <w:rFonts w:ascii="Times New Roman" w:hAnsi="Times New Roman"/>
          <w:color w:val="auto"/>
          <w:sz w:val="28"/>
        </w:rPr>
        <w:t xml:space="preserve">) </w:t>
      </w:r>
    </w:p>
    <w:p w:rsidR="00FF0AFE" w:rsidRPr="00AF78AD" w:rsidRDefault="00BD590A" w:rsidP="00FF0AFE">
      <w:pPr>
        <w:pStyle w:val="Default"/>
        <w:jc w:val="right"/>
        <w:rPr>
          <w:rFonts w:ascii="Times New Roman" w:hAnsi="Times New Roman"/>
          <w:color w:val="auto"/>
          <w:sz w:val="28"/>
        </w:rPr>
      </w:pP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w</m:t>
            </m:r>
          </m:sub>
        </m:sSub>
        <m:r>
          <w:rPr>
            <w:rFonts w:ascii="Cambria Math" w:hAnsi="Cambria Math"/>
            <w:color w:val="auto"/>
            <w:sz w:val="28"/>
          </w:rPr>
          <m:t>≈</m:t>
        </m:r>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w</m:t>
            </m:r>
            <m:r>
              <w:rPr>
                <w:rFonts w:ascii="Cambria Math" w:hAnsi="Cambria Math"/>
                <w:color w:val="auto"/>
                <w:sz w:val="28"/>
              </w:rPr>
              <m:t>,</m:t>
            </m:r>
            <m:r>
              <w:rPr>
                <w:rFonts w:ascii="Cambria Math" w:hAnsi="Cambria Math"/>
                <w:color w:val="auto"/>
                <w:sz w:val="28"/>
                <w:lang w:val="de-DE"/>
              </w:rPr>
              <m:t>s</m:t>
            </m:r>
            <m:r>
              <w:rPr>
                <w:rFonts w:ascii="Cambria Math" w:hAnsi="Cambria Math"/>
                <w:color w:val="auto"/>
                <w:sz w:val="28"/>
              </w:rPr>
              <m:t>h</m:t>
            </m:r>
          </m:sub>
        </m:sSub>
        <m:r>
          <w:rPr>
            <w:rFonts w:ascii="Cambria Math" w:hAnsi="Cambria Math"/>
            <w:color w:val="auto"/>
            <w:sz w:val="28"/>
          </w:rPr>
          <m:t xml:space="preserve">(1 </m:t>
        </m:r>
        <m:r>
          <w:rPr>
            <w:rFonts w:ascii="Cambria Math" w:hAnsi="Cambria Math" w:hint="eastAsia"/>
            <w:color w:val="auto"/>
            <w:sz w:val="28"/>
          </w:rPr>
          <m:t>–</m:t>
        </m:r>
        <m:r>
          <w:rPr>
            <w:rFonts w:ascii="Cambria Math" w:hAnsi="Cambria Math"/>
            <w:color w:val="auto"/>
            <w:sz w:val="28"/>
          </w:rPr>
          <m:t xml:space="preserve"> 4</m:t>
        </m:r>
        <m:r>
          <w:rPr>
            <w:rFonts w:ascii="Cambria Math" w:hAnsi="Cambria Math"/>
            <w:color w:val="auto"/>
            <w:sz w:val="28"/>
            <w:lang w:val="de-DE"/>
          </w:rPr>
          <m:t>δ</m:t>
        </m:r>
        <m:r>
          <w:rPr>
            <w:rFonts w:ascii="Cambria Math" w:hAnsi="Cambria Math"/>
            <w:color w:val="auto"/>
            <w:sz w:val="28"/>
          </w:rPr>
          <m:t>)</m:t>
        </m:r>
      </m:oMath>
      <w:r w:rsidR="00FF0AFE" w:rsidRPr="00942705">
        <w:rPr>
          <w:rFonts w:ascii="Times New Roman" w:hAnsi="Times New Roman"/>
          <w:color w:val="auto"/>
          <w:sz w:val="28"/>
        </w:rPr>
        <w:t xml:space="preserve">; </w:t>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r>
      <w:r w:rsidR="00FF0AFE" w:rsidRPr="00942705">
        <w:rPr>
          <w:rFonts w:ascii="Times New Roman" w:hAnsi="Times New Roman"/>
          <w:color w:val="auto"/>
          <w:sz w:val="28"/>
        </w:rPr>
        <w:tab/>
        <w:t>(</w:t>
      </w:r>
      <w:r w:rsidR="00213D9B">
        <w:rPr>
          <w:rFonts w:ascii="Times New Roman" w:hAnsi="Times New Roman"/>
          <w:color w:val="auto"/>
          <w:sz w:val="28"/>
        </w:rPr>
        <w:t>7</w:t>
      </w:r>
      <w:r w:rsidR="00FF0AFE">
        <w:rPr>
          <w:rFonts w:ascii="Times New Roman" w:hAnsi="Times New Roman"/>
          <w:color w:val="auto"/>
          <w:sz w:val="28"/>
        </w:rPr>
        <w:t>.8</w:t>
      </w:r>
      <w:r w:rsidR="00FF0AFE" w:rsidRPr="00942705">
        <w:rPr>
          <w:rFonts w:ascii="Times New Roman" w:hAnsi="Times New Roman"/>
          <w:color w:val="auto"/>
          <w:sz w:val="28"/>
        </w:rPr>
        <w:t xml:space="preserve">) </w:t>
      </w:r>
    </w:p>
    <w:p w:rsidR="00FF0AFE" w:rsidRPr="00AF78AD" w:rsidRDefault="00FF0AFE" w:rsidP="00FF0AFE">
      <w:pPr>
        <w:tabs>
          <w:tab w:val="left" w:pos="1276"/>
        </w:tabs>
        <w:spacing w:before="120" w:after="120"/>
        <w:jc w:val="right"/>
        <w:rPr>
          <w:sz w:val="28"/>
        </w:rPr>
      </w:pPr>
      <m:oMath>
        <m:r>
          <w:rPr>
            <w:rFonts w:ascii="Cambria Math" w:hAnsi="Cambria Math"/>
            <w:sz w:val="28"/>
          </w:rPr>
          <m:t>δ=0,43∙</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lang w:val="en-US"/>
                  </w:rPr>
                  <m:t>n</m:t>
                </m:r>
              </m:sup>
              <m:e>
                <m:sSub>
                  <m:sSubPr>
                    <m:ctrlPr>
                      <w:rPr>
                        <w:rFonts w:ascii="Cambria Math" w:hAnsi="Cambria Math"/>
                        <w:i/>
                        <w:sz w:val="28"/>
                      </w:rPr>
                    </m:ctrlPr>
                  </m:sSubPr>
                  <m:e>
                    <m:r>
                      <w:rPr>
                        <w:rFonts w:ascii="Cambria Math" w:hAnsi="Cambria Math"/>
                        <w:sz w:val="28"/>
                      </w:rPr>
                      <m:t>r</m:t>
                    </m:r>
                  </m:e>
                  <m:sub>
                    <m:r>
                      <w:rPr>
                        <w:rFonts w:ascii="Cambria Math" w:hAnsi="Cambria Math"/>
                        <w:sz w:val="28"/>
                      </w:rPr>
                      <m:t>j</m:t>
                    </m:r>
                  </m:sub>
                </m:sSub>
              </m:e>
            </m:nary>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φ</m:t>
                    </m:r>
                  </m:e>
                  <m:sub>
                    <m:r>
                      <w:rPr>
                        <w:rFonts w:ascii="Cambria Math" w:hAnsi="Cambria Math"/>
                        <w:sz w:val="28"/>
                      </w:rPr>
                      <m:t>j</m:t>
                    </m:r>
                  </m:sub>
                </m:sSub>
              </m:num>
              <m:den>
                <m:sSup>
                  <m:sSupPr>
                    <m:ctrlPr>
                      <w:rPr>
                        <w:rFonts w:ascii="Cambria Math" w:hAnsi="Cambria Math"/>
                        <w:i/>
                        <w:sz w:val="28"/>
                      </w:rPr>
                    </m:ctrlPr>
                  </m:sSupPr>
                  <m:e>
                    <m:r>
                      <w:rPr>
                        <w:rFonts w:ascii="Cambria Math" w:hAnsi="Cambria Math"/>
                        <w:sz w:val="28"/>
                      </w:rPr>
                      <m:t>90</m:t>
                    </m:r>
                  </m:e>
                  <m:sup>
                    <m:r>
                      <w:rPr>
                        <w:rFonts w:ascii="Cambria Math" w:hAnsi="Cambria Math" w:hint="eastAsia"/>
                        <w:sz w:val="28"/>
                      </w:rPr>
                      <m:t>°</m:t>
                    </m:r>
                  </m:sup>
                </m:sSup>
              </m:den>
            </m:f>
          </m:num>
          <m:den>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b</m:t>
                    </m:r>
                  </m:e>
                  <m:sub>
                    <m:r>
                      <w:rPr>
                        <w:rFonts w:ascii="Cambria Math" w:hAnsi="Cambria Math"/>
                        <w:sz w:val="28"/>
                      </w:rPr>
                      <m:t>p,i</m:t>
                    </m:r>
                  </m:sub>
                </m:sSub>
              </m:e>
            </m:nary>
          </m:den>
        </m:f>
      </m:oMath>
      <w:r w:rsidRPr="00942705">
        <w:rPr>
          <w:sz w:val="28"/>
        </w:rPr>
        <w:t>,</w:t>
      </w:r>
      <w:r w:rsidRPr="00942705">
        <w:rPr>
          <w:sz w:val="28"/>
        </w:rPr>
        <w:tab/>
      </w:r>
      <w:r w:rsidRPr="00942705">
        <w:rPr>
          <w:sz w:val="28"/>
        </w:rPr>
        <w:tab/>
      </w:r>
      <w:r w:rsidRPr="00942705">
        <w:rPr>
          <w:sz w:val="28"/>
        </w:rPr>
        <w:tab/>
      </w:r>
      <w:r w:rsidRPr="00942705">
        <w:rPr>
          <w:sz w:val="28"/>
        </w:rPr>
        <w:tab/>
      </w:r>
      <w:r w:rsidRPr="00942705">
        <w:rPr>
          <w:sz w:val="28"/>
        </w:rPr>
        <w:tab/>
        <w:t xml:space="preserve"> (</w:t>
      </w:r>
      <w:r w:rsidR="00213D9B">
        <w:rPr>
          <w:sz w:val="28"/>
        </w:rPr>
        <w:t>7</w:t>
      </w:r>
      <w:r>
        <w:rPr>
          <w:sz w:val="28"/>
        </w:rPr>
        <w:t>.9</w:t>
      </w:r>
      <w:r w:rsidRPr="00942705">
        <w:rPr>
          <w:sz w:val="28"/>
        </w:rPr>
        <w:t>)</w:t>
      </w:r>
    </w:p>
    <w:p w:rsidR="00FF0AFE" w:rsidRPr="00AF78AD" w:rsidRDefault="00B065FA" w:rsidP="00FF0AFE">
      <w:pPr>
        <w:pStyle w:val="Default"/>
        <w:jc w:val="both"/>
        <w:rPr>
          <w:rFonts w:ascii="Times New Roman" w:hAnsi="Times New Roman"/>
          <w:color w:val="auto"/>
          <w:sz w:val="28"/>
        </w:rPr>
      </w:pPr>
      <w:r>
        <w:rPr>
          <w:rFonts w:ascii="Times New Roman" w:hAnsi="Times New Roman"/>
          <w:color w:val="auto"/>
          <w:sz w:val="28"/>
        </w:rPr>
        <w:t>где</w:t>
      </w:r>
      <w:r w:rsidR="00FF0AFE" w:rsidRPr="00942705">
        <w:rPr>
          <w:rFonts w:ascii="Times New Roman" w:hAnsi="Times New Roman"/>
          <w:color w:val="auto"/>
          <w:sz w:val="28"/>
        </w:rPr>
        <w:t xml:space="preserve"> </w:t>
      </w:r>
      <w:r>
        <w:rPr>
          <w:rFonts w:ascii="Times New Roman" w:hAnsi="Times New Roman"/>
          <w:color w:val="auto"/>
          <w:sz w:val="28"/>
        </w:rPr>
        <w:t xml:space="preserve">  </w:t>
      </w:r>
      <m:oMath>
        <m:sSub>
          <m:sSubPr>
            <m:ctrlPr>
              <w:rPr>
                <w:rFonts w:ascii="Cambria Math" w:hAnsi="Cambria Math"/>
                <w:i/>
                <w:color w:val="auto"/>
                <w:sz w:val="28"/>
              </w:rPr>
            </m:ctrlPr>
          </m:sSubPr>
          <m:e>
            <m:r>
              <w:rPr>
                <w:rFonts w:ascii="Cambria Math" w:hAnsi="Cambria Math"/>
                <w:color w:val="auto"/>
                <w:sz w:val="28"/>
              </w:rPr>
              <m:t>A</m:t>
            </m:r>
          </m:e>
          <m:sub>
            <m:r>
              <w:rPr>
                <w:rFonts w:ascii="Cambria Math" w:hAnsi="Cambria Math"/>
                <w:color w:val="auto"/>
                <w:sz w:val="28"/>
              </w:rPr>
              <m:t>g</m:t>
            </m:r>
          </m:sub>
        </m:sSub>
      </m:oMath>
      <w:r w:rsidR="00FF0AFE" w:rsidRPr="00942705">
        <w:rPr>
          <w:rFonts w:ascii="Times New Roman" w:hAnsi="Times New Roman"/>
          <w:i/>
          <w:color w:val="auto"/>
          <w:sz w:val="28"/>
        </w:rPr>
        <w:tab/>
      </w:r>
      <w:r>
        <w:rPr>
          <w:rFonts w:ascii="Times New Roman" w:hAnsi="Times New Roman"/>
          <w:i/>
          <w:color w:val="auto"/>
          <w:sz w:val="28"/>
        </w:rPr>
        <w:sym w:font="Symbol" w:char="F02D"/>
      </w:r>
      <w:r w:rsidR="00FF0AFE" w:rsidRPr="00942705">
        <w:rPr>
          <w:rFonts w:ascii="Times New Roman" w:hAnsi="Times New Roman"/>
          <w:color w:val="auto"/>
          <w:sz w:val="28"/>
        </w:rPr>
        <w:t xml:space="preserve"> полная площадь поперечного сечения; </w:t>
      </w:r>
    </w:p>
    <w:p w:rsidR="00FF0AFE" w:rsidRPr="00AF78AD" w:rsidRDefault="00BD590A" w:rsidP="00FF0AFE">
      <w:pPr>
        <w:pStyle w:val="Default"/>
        <w:ind w:left="567"/>
        <w:jc w:val="both"/>
        <w:rPr>
          <w:rFonts w:ascii="Times New Roman" w:hAnsi="Times New Roman"/>
          <w:color w:val="auto"/>
          <w:sz w:val="28"/>
        </w:rPr>
      </w:pPr>
      <m:oMath>
        <m:sSub>
          <m:sSubPr>
            <m:ctrlPr>
              <w:rPr>
                <w:rFonts w:ascii="Cambria Math" w:hAnsi="Cambria Math"/>
                <w:i/>
                <w:color w:val="auto"/>
                <w:sz w:val="28"/>
              </w:rPr>
            </m:ctrlPr>
          </m:sSubPr>
          <m:e>
            <m:r>
              <w:rPr>
                <w:rFonts w:ascii="Cambria Math" w:hAnsi="Cambria Math"/>
                <w:color w:val="auto"/>
                <w:sz w:val="28"/>
              </w:rPr>
              <m:t>A</m:t>
            </m:r>
          </m:e>
          <m:sub>
            <m:r>
              <w:rPr>
                <w:rFonts w:ascii="Cambria Math" w:hAnsi="Cambria Math"/>
                <w:color w:val="auto"/>
                <w:sz w:val="28"/>
              </w:rPr>
              <m:t>g,sh</m:t>
            </m:r>
          </m:sub>
        </m:sSub>
      </m:oMath>
      <w:r w:rsidR="00FF0AFE" w:rsidRPr="00942705">
        <w:rPr>
          <w:rFonts w:ascii="Times New Roman" w:hAnsi="Times New Roman"/>
          <w:i/>
          <w:color w:val="auto"/>
          <w:sz w:val="28"/>
        </w:rPr>
        <w:tab/>
      </w:r>
      <w:r w:rsidR="00B065FA">
        <w:rPr>
          <w:rFonts w:ascii="Times New Roman" w:hAnsi="Times New Roman"/>
          <w:i/>
          <w:color w:val="auto"/>
          <w:sz w:val="28"/>
        </w:rPr>
        <w:sym w:font="Symbol" w:char="F02D"/>
      </w:r>
      <w:r w:rsidR="00FF0AFE" w:rsidRPr="00942705">
        <w:rPr>
          <w:rFonts w:ascii="Times New Roman" w:hAnsi="Times New Roman"/>
          <w:color w:val="auto"/>
          <w:sz w:val="28"/>
        </w:rPr>
        <w:t xml:space="preserve"> значение </w:t>
      </w:r>
      <m:oMath>
        <m:sSub>
          <m:sSubPr>
            <m:ctrlPr>
              <w:rPr>
                <w:rFonts w:ascii="Cambria Math" w:hAnsi="Cambria Math"/>
                <w:i/>
                <w:color w:val="auto"/>
                <w:sz w:val="28"/>
              </w:rPr>
            </m:ctrlPr>
          </m:sSubPr>
          <m:e>
            <m:r>
              <w:rPr>
                <w:rFonts w:ascii="Cambria Math" w:hAnsi="Cambria Math"/>
                <w:color w:val="auto"/>
                <w:sz w:val="28"/>
              </w:rPr>
              <m:t>A</m:t>
            </m:r>
          </m:e>
          <m:sub>
            <m:r>
              <w:rPr>
                <w:rFonts w:ascii="Cambria Math" w:hAnsi="Cambria Math"/>
                <w:color w:val="auto"/>
                <w:sz w:val="28"/>
              </w:rPr>
              <m:t>g</m:t>
            </m:r>
          </m:sub>
        </m:sSub>
      </m:oMath>
      <w:r w:rsidR="00FF0AFE" w:rsidRPr="00942705">
        <w:rPr>
          <w:rFonts w:ascii="Times New Roman" w:hAnsi="Times New Roman"/>
          <w:i/>
          <w:color w:val="auto"/>
          <w:sz w:val="28"/>
        </w:rPr>
        <w:t xml:space="preserve"> </w:t>
      </w:r>
      <w:r w:rsidR="00FF0AFE" w:rsidRPr="00942705">
        <w:rPr>
          <w:rFonts w:ascii="Times New Roman" w:hAnsi="Times New Roman"/>
          <w:color w:val="auto"/>
          <w:sz w:val="28"/>
        </w:rPr>
        <w:t xml:space="preserve">для сечения с острыми углами; </w:t>
      </w:r>
    </w:p>
    <w:p w:rsidR="00FF0AFE" w:rsidRPr="00AF78AD" w:rsidRDefault="00B065FA" w:rsidP="00B065FA">
      <w:pPr>
        <w:pStyle w:val="Default"/>
        <w:jc w:val="both"/>
        <w:rPr>
          <w:rFonts w:ascii="Times New Roman" w:hAnsi="Times New Roman"/>
          <w:color w:val="auto"/>
          <w:sz w:val="28"/>
        </w:rPr>
      </w:pPr>
      <w:r>
        <w:rPr>
          <w:rFonts w:ascii="Times New Roman" w:hAnsi="Times New Roman"/>
          <w:i/>
          <w:color w:val="auto"/>
          <w:sz w:val="28"/>
        </w:rPr>
        <w:t xml:space="preserve">       </w:t>
      </w:r>
      <w:r w:rsidR="00885ADB">
        <w:rPr>
          <w:rFonts w:ascii="Times New Roman" w:hAnsi="Times New Roman"/>
          <w:i/>
          <w:color w:val="auto"/>
          <w:sz w:val="28"/>
        </w:rPr>
        <w:t xml:space="preserve"> </w:t>
      </w:r>
      <m:oMath>
        <m:sSub>
          <m:sSubPr>
            <m:ctrlPr>
              <w:rPr>
                <w:rFonts w:ascii="Cambria Math" w:hAnsi="Cambria Math"/>
                <w:i/>
                <w:sz w:val="28"/>
              </w:rPr>
            </m:ctrlPr>
          </m:sSubPr>
          <m:e>
            <m:r>
              <w:rPr>
                <w:rFonts w:ascii="Cambria Math" w:hAnsi="Cambria Math"/>
                <w:sz w:val="28"/>
              </w:rPr>
              <m:t>b</m:t>
            </m:r>
          </m:e>
          <m:sub>
            <m:r>
              <w:rPr>
                <w:rFonts w:ascii="Cambria Math" w:hAnsi="Cambria Math"/>
                <w:sz w:val="28"/>
              </w:rPr>
              <m:t>p,i</m:t>
            </m:r>
          </m:sub>
        </m:sSub>
      </m:oMath>
      <w:r w:rsidR="00FF0AFE" w:rsidRPr="00942705">
        <w:rPr>
          <w:rFonts w:ascii="Times New Roman" w:hAnsi="Times New Roman"/>
          <w:color w:val="auto"/>
          <w:sz w:val="28"/>
          <w:vertAlign w:val="subscript"/>
        </w:rPr>
        <w:t xml:space="preserve"> </w:t>
      </w:r>
      <w:r w:rsidR="00FF0AFE" w:rsidRPr="00942705">
        <w:rPr>
          <w:rFonts w:ascii="Times New Roman" w:hAnsi="Times New Roman"/>
          <w:color w:val="auto"/>
          <w:sz w:val="28"/>
        </w:rPr>
        <w:tab/>
      </w:r>
      <w:r>
        <w:rPr>
          <w:rFonts w:ascii="Times New Roman" w:hAnsi="Times New Roman"/>
          <w:color w:val="auto"/>
          <w:sz w:val="28"/>
        </w:rPr>
        <w:sym w:font="Symbol" w:char="F02D"/>
      </w:r>
      <w:r w:rsidR="00FF0AFE" w:rsidRPr="00942705">
        <w:rPr>
          <w:rFonts w:ascii="Times New Roman" w:hAnsi="Times New Roman"/>
          <w:color w:val="auto"/>
          <w:sz w:val="28"/>
        </w:rPr>
        <w:t xml:space="preserve"> теоретическая ширина плоского </w:t>
      </w:r>
      <w:r w:rsidR="00FF0AFE" w:rsidRPr="00942705">
        <w:rPr>
          <w:rFonts w:ascii="Times New Roman" w:hAnsi="Times New Roman"/>
          <w:i/>
          <w:color w:val="auto"/>
          <w:sz w:val="28"/>
        </w:rPr>
        <w:t>i</w:t>
      </w:r>
      <w:r w:rsidR="00FF0AFE" w:rsidRPr="00942705">
        <w:rPr>
          <w:rFonts w:ascii="Times New Roman" w:hAnsi="Times New Roman"/>
          <w:color w:val="auto"/>
          <w:sz w:val="28"/>
        </w:rPr>
        <w:t xml:space="preserve">-го элемента в сечении с острыми углами; </w:t>
      </w:r>
    </w:p>
    <w:p w:rsidR="00FF0AFE" w:rsidRPr="00AF78AD" w:rsidRDefault="00BD590A" w:rsidP="00FF0AFE">
      <w:pPr>
        <w:pStyle w:val="Default"/>
        <w:ind w:left="567"/>
        <w:jc w:val="both"/>
        <w:rPr>
          <w:rFonts w:ascii="Times New Roman" w:hAnsi="Times New Roman"/>
          <w:color w:val="auto"/>
          <w:sz w:val="28"/>
        </w:rPr>
      </w:pP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g</m:t>
            </m:r>
          </m:sub>
        </m:sSub>
      </m:oMath>
      <w:r w:rsidR="00FF0AFE" w:rsidRPr="00942705">
        <w:rPr>
          <w:rFonts w:ascii="Times New Roman" w:hAnsi="Times New Roman"/>
          <w:color w:val="auto"/>
          <w:sz w:val="28"/>
        </w:rPr>
        <w:t xml:space="preserve"> </w:t>
      </w:r>
      <w:r w:rsidR="00FF0AFE" w:rsidRPr="00942705">
        <w:rPr>
          <w:rFonts w:ascii="Times New Roman" w:hAnsi="Times New Roman"/>
          <w:color w:val="auto"/>
          <w:sz w:val="28"/>
        </w:rPr>
        <w:tab/>
      </w:r>
      <w:r w:rsidR="00B065FA">
        <w:rPr>
          <w:rFonts w:ascii="Times New Roman" w:hAnsi="Times New Roman"/>
          <w:color w:val="auto"/>
          <w:sz w:val="28"/>
        </w:rPr>
        <w:sym w:font="Symbol" w:char="F02D"/>
      </w:r>
      <w:r w:rsidR="00FF0AFE" w:rsidRPr="00942705">
        <w:rPr>
          <w:rFonts w:ascii="Times New Roman" w:hAnsi="Times New Roman"/>
          <w:color w:val="auto"/>
          <w:sz w:val="28"/>
        </w:rPr>
        <w:t xml:space="preserve"> момент инерции полного поперечного сечения; </w:t>
      </w:r>
    </w:p>
    <w:p w:rsidR="00FF0AFE" w:rsidRPr="00AF78AD" w:rsidRDefault="00FF0AFE" w:rsidP="00FF0AFE">
      <w:pPr>
        <w:pStyle w:val="Default"/>
        <w:ind w:left="567"/>
        <w:jc w:val="both"/>
        <w:rPr>
          <w:rFonts w:ascii="Times New Roman" w:hAnsi="Times New Roman"/>
          <w:color w:val="auto"/>
          <w:sz w:val="28"/>
        </w:rPr>
      </w:pPr>
      <w:r w:rsidRPr="00942705">
        <w:rPr>
          <w:rFonts w:ascii="Times New Roman" w:hAnsi="Times New Roman"/>
          <w:color w:val="auto"/>
          <w:sz w:val="28"/>
        </w:rPr>
        <w:lastRenderedPageBreak/>
        <w:t xml:space="preserve"> </w:t>
      </w: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g</m:t>
            </m:r>
            <m:r>
              <w:rPr>
                <w:rFonts w:ascii="Cambria Math" w:hAnsi="Cambria Math"/>
                <w:color w:val="auto"/>
                <w:sz w:val="28"/>
              </w:rPr>
              <m:t>,</m:t>
            </m:r>
            <m:r>
              <w:rPr>
                <w:rFonts w:ascii="Cambria Math" w:hAnsi="Cambria Math"/>
                <w:color w:val="auto"/>
                <w:sz w:val="28"/>
                <w:lang w:val="de-DE"/>
              </w:rPr>
              <m:t>s</m:t>
            </m:r>
            <m:r>
              <w:rPr>
                <w:rFonts w:ascii="Cambria Math" w:hAnsi="Cambria Math"/>
                <w:color w:val="auto"/>
                <w:sz w:val="28"/>
              </w:rPr>
              <m:t>h</m:t>
            </m:r>
          </m:sub>
        </m:sSub>
      </m:oMath>
      <w:r w:rsidRPr="00942705">
        <w:rPr>
          <w:rFonts w:ascii="Times New Roman" w:hAnsi="Times New Roman"/>
          <w:color w:val="auto"/>
          <w:sz w:val="28"/>
        </w:rPr>
        <w:tab/>
      </w:r>
      <w:r w:rsidR="00B065FA">
        <w:rPr>
          <w:rFonts w:ascii="Times New Roman" w:hAnsi="Times New Roman"/>
          <w:color w:val="auto"/>
          <w:sz w:val="28"/>
        </w:rPr>
        <w:sym w:font="Symbol" w:char="F02D"/>
      </w:r>
      <w:r w:rsidRPr="00942705">
        <w:rPr>
          <w:rFonts w:ascii="Times New Roman" w:hAnsi="Times New Roman"/>
          <w:color w:val="auto"/>
          <w:sz w:val="28"/>
        </w:rPr>
        <w:t xml:space="preserve"> значение </w:t>
      </w:r>
      <w:r w:rsidRPr="00942705">
        <w:rPr>
          <w:rFonts w:ascii="Times New Roman" w:hAnsi="Times New Roman"/>
          <w:i/>
          <w:color w:val="auto"/>
          <w:sz w:val="28"/>
        </w:rPr>
        <w:t>I</w:t>
      </w:r>
      <w:r w:rsidRPr="00942705">
        <w:rPr>
          <w:rFonts w:ascii="Times New Roman" w:hAnsi="Times New Roman"/>
          <w:i/>
          <w:color w:val="auto"/>
          <w:sz w:val="28"/>
          <w:vertAlign w:val="subscript"/>
        </w:rPr>
        <w:t>g</w:t>
      </w:r>
      <w:r w:rsidRPr="00942705">
        <w:rPr>
          <w:rFonts w:ascii="Times New Roman" w:hAnsi="Times New Roman"/>
          <w:i/>
          <w:color w:val="auto"/>
          <w:sz w:val="28"/>
        </w:rPr>
        <w:t xml:space="preserve"> </w:t>
      </w:r>
      <w:r w:rsidRPr="00942705">
        <w:rPr>
          <w:rFonts w:ascii="Times New Roman" w:hAnsi="Times New Roman"/>
          <w:color w:val="auto"/>
          <w:sz w:val="28"/>
        </w:rPr>
        <w:t xml:space="preserve">для сечения с острыми углами; </w:t>
      </w:r>
    </w:p>
    <w:p w:rsidR="00FF0AFE" w:rsidRPr="00AF78AD" w:rsidRDefault="00FF0AFE" w:rsidP="00FF0AFE">
      <w:pPr>
        <w:pStyle w:val="Default"/>
        <w:ind w:left="567"/>
        <w:jc w:val="both"/>
        <w:rPr>
          <w:rFonts w:ascii="Times New Roman" w:hAnsi="Times New Roman"/>
          <w:color w:val="auto"/>
          <w:sz w:val="28"/>
        </w:rPr>
      </w:pPr>
      <w:r w:rsidRPr="00942705">
        <w:rPr>
          <w:rFonts w:ascii="Times New Roman" w:hAnsi="Times New Roman"/>
          <w:color w:val="auto"/>
          <w:sz w:val="28"/>
          <w:vertAlign w:val="subscript"/>
        </w:rPr>
        <w:t xml:space="preserve"> </w:t>
      </w: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w</m:t>
            </m:r>
          </m:sub>
        </m:sSub>
      </m:oMath>
      <w:r w:rsidRPr="00942705">
        <w:rPr>
          <w:rFonts w:ascii="Times New Roman" w:hAnsi="Times New Roman"/>
          <w:color w:val="auto"/>
          <w:sz w:val="28"/>
        </w:rPr>
        <w:tab/>
      </w:r>
      <w:r w:rsidR="00B065FA">
        <w:rPr>
          <w:rFonts w:ascii="Times New Roman" w:hAnsi="Times New Roman"/>
          <w:color w:val="auto"/>
          <w:sz w:val="28"/>
        </w:rPr>
        <w:sym w:font="Symbol" w:char="F02D"/>
      </w:r>
      <w:r w:rsidRPr="00942705">
        <w:rPr>
          <w:rFonts w:ascii="Times New Roman" w:hAnsi="Times New Roman"/>
          <w:color w:val="auto"/>
          <w:sz w:val="28"/>
        </w:rPr>
        <w:t xml:space="preserve"> секториальный момент инерции поперечного сечения; </w:t>
      </w:r>
    </w:p>
    <w:p w:rsidR="00FF0AFE" w:rsidRPr="00AF78AD" w:rsidRDefault="00FF0AFE" w:rsidP="00FF0AFE">
      <w:pPr>
        <w:pStyle w:val="Default"/>
        <w:ind w:left="567"/>
        <w:jc w:val="both"/>
        <w:rPr>
          <w:rFonts w:ascii="Times New Roman" w:hAnsi="Times New Roman"/>
          <w:color w:val="auto"/>
          <w:sz w:val="28"/>
        </w:rPr>
      </w:pPr>
      <w:r w:rsidRPr="00942705">
        <w:rPr>
          <w:rFonts w:ascii="Times New Roman" w:hAnsi="Times New Roman"/>
          <w:i/>
          <w:color w:val="auto"/>
          <w:sz w:val="28"/>
          <w:vertAlign w:val="subscript"/>
        </w:rPr>
        <w:t xml:space="preserve"> </w:t>
      </w:r>
      <m:oMath>
        <m:sSub>
          <m:sSubPr>
            <m:ctrlPr>
              <w:rPr>
                <w:rFonts w:ascii="Cambria Math" w:hAnsi="Cambria Math"/>
                <w:i/>
                <w:color w:val="auto"/>
                <w:sz w:val="28"/>
                <w:lang w:val="de-DE"/>
              </w:rPr>
            </m:ctrlPr>
          </m:sSubPr>
          <m:e>
            <m:r>
              <w:rPr>
                <w:rFonts w:ascii="Cambria Math" w:hAnsi="Cambria Math"/>
                <w:color w:val="auto"/>
                <w:sz w:val="28"/>
                <w:lang w:val="de-DE"/>
              </w:rPr>
              <m:t>I</m:t>
            </m:r>
          </m:e>
          <m:sub>
            <m:r>
              <w:rPr>
                <w:rFonts w:ascii="Cambria Math" w:hAnsi="Cambria Math"/>
                <w:color w:val="auto"/>
                <w:sz w:val="28"/>
                <w:lang w:val="de-DE"/>
              </w:rPr>
              <m:t>w</m:t>
            </m:r>
            <m:r>
              <w:rPr>
                <w:rFonts w:ascii="Cambria Math" w:hAnsi="Cambria Math"/>
                <w:color w:val="auto"/>
                <w:sz w:val="28"/>
              </w:rPr>
              <m:t>,</m:t>
            </m:r>
            <m:r>
              <w:rPr>
                <w:rFonts w:ascii="Cambria Math" w:hAnsi="Cambria Math"/>
                <w:color w:val="auto"/>
                <w:sz w:val="28"/>
                <w:lang w:val="de-DE"/>
              </w:rPr>
              <m:t>s</m:t>
            </m:r>
            <m:r>
              <w:rPr>
                <w:rFonts w:ascii="Cambria Math" w:hAnsi="Cambria Math"/>
                <w:color w:val="auto"/>
                <w:sz w:val="28"/>
              </w:rPr>
              <m:t>h</m:t>
            </m:r>
          </m:sub>
        </m:sSub>
      </m:oMath>
      <w:r w:rsidRPr="00942705">
        <w:rPr>
          <w:rFonts w:ascii="Times New Roman" w:hAnsi="Times New Roman"/>
          <w:i/>
          <w:color w:val="auto"/>
          <w:sz w:val="28"/>
        </w:rPr>
        <w:tab/>
      </w:r>
      <w:r w:rsidR="00B065FA">
        <w:rPr>
          <w:rFonts w:ascii="Times New Roman" w:hAnsi="Times New Roman"/>
          <w:i/>
          <w:color w:val="auto"/>
          <w:sz w:val="28"/>
        </w:rPr>
        <w:sym w:font="Symbol" w:char="F02D"/>
      </w:r>
      <w:r w:rsidRPr="00942705">
        <w:rPr>
          <w:rFonts w:ascii="Times New Roman" w:hAnsi="Times New Roman"/>
          <w:color w:val="auto"/>
          <w:sz w:val="28"/>
        </w:rPr>
        <w:t xml:space="preserve"> значение </w:t>
      </w:r>
      <w:r w:rsidRPr="00942705">
        <w:rPr>
          <w:rFonts w:ascii="Times New Roman" w:hAnsi="Times New Roman"/>
          <w:i/>
          <w:color w:val="auto"/>
          <w:sz w:val="28"/>
        </w:rPr>
        <w:t>I</w:t>
      </w:r>
      <w:r w:rsidRPr="00942705">
        <w:rPr>
          <w:rFonts w:ascii="Times New Roman" w:hAnsi="Times New Roman"/>
          <w:i/>
          <w:color w:val="auto"/>
          <w:sz w:val="28"/>
          <w:vertAlign w:val="subscript"/>
        </w:rPr>
        <w:t>w</w:t>
      </w:r>
      <w:r w:rsidRPr="00942705">
        <w:rPr>
          <w:rFonts w:ascii="Times New Roman" w:hAnsi="Times New Roman"/>
          <w:i/>
          <w:color w:val="auto"/>
          <w:sz w:val="28"/>
        </w:rPr>
        <w:t xml:space="preserve"> </w:t>
      </w:r>
      <w:r w:rsidRPr="00942705">
        <w:rPr>
          <w:rFonts w:ascii="Times New Roman" w:hAnsi="Times New Roman"/>
          <w:color w:val="auto"/>
          <w:sz w:val="28"/>
        </w:rPr>
        <w:t xml:space="preserve">для сечения с острыми углами; </w:t>
      </w:r>
    </w:p>
    <w:p w:rsidR="00FF0AFE" w:rsidRPr="00AF78AD" w:rsidRDefault="00FF0AFE" w:rsidP="00FF0AFE">
      <w:pPr>
        <w:pStyle w:val="Default"/>
        <w:ind w:left="567"/>
        <w:jc w:val="both"/>
        <w:rPr>
          <w:rFonts w:ascii="Times New Roman" w:hAnsi="Times New Roman"/>
          <w:color w:val="auto"/>
          <w:sz w:val="28"/>
        </w:rPr>
      </w:pPr>
      <w:r w:rsidRPr="003F09E5">
        <w:rPr>
          <w:rFonts w:ascii="Times New Roman" w:hAnsi="Times New Roman"/>
          <w:i/>
          <w:color w:val="auto"/>
          <w:sz w:val="28"/>
        </w:rPr>
        <w:t xml:space="preserve">φ </w:t>
      </w:r>
      <w:r w:rsidRPr="00942705">
        <w:rPr>
          <w:rFonts w:ascii="Times New Roman" w:hAnsi="Times New Roman"/>
          <w:color w:val="auto"/>
          <w:sz w:val="28"/>
        </w:rPr>
        <w:tab/>
      </w:r>
      <w:r w:rsidR="00B065FA">
        <w:rPr>
          <w:rFonts w:ascii="Times New Roman" w:hAnsi="Times New Roman"/>
          <w:color w:val="auto"/>
          <w:sz w:val="28"/>
        </w:rPr>
        <w:sym w:font="Symbol" w:char="F02D"/>
      </w:r>
      <w:r w:rsidRPr="00942705">
        <w:rPr>
          <w:rFonts w:ascii="Times New Roman" w:hAnsi="Times New Roman"/>
          <w:color w:val="auto"/>
          <w:sz w:val="28"/>
        </w:rPr>
        <w:t xml:space="preserve"> угол между двумя плоскими элементами; </w:t>
      </w:r>
    </w:p>
    <w:p w:rsidR="00FF0AFE" w:rsidRPr="00AF78AD" w:rsidRDefault="00FF0AFE" w:rsidP="00FF0AFE">
      <w:pPr>
        <w:pStyle w:val="Default"/>
        <w:ind w:left="567"/>
        <w:jc w:val="both"/>
        <w:rPr>
          <w:rFonts w:ascii="Times New Roman" w:hAnsi="Times New Roman"/>
          <w:color w:val="auto"/>
          <w:sz w:val="28"/>
        </w:rPr>
      </w:pPr>
      <w:r w:rsidRPr="00942705">
        <w:rPr>
          <w:rFonts w:ascii="Times New Roman" w:hAnsi="Times New Roman"/>
          <w:i/>
          <w:color w:val="auto"/>
          <w:sz w:val="28"/>
        </w:rPr>
        <w:t>m</w:t>
      </w:r>
      <w:r w:rsidRPr="00942705">
        <w:rPr>
          <w:rFonts w:ascii="Times New Roman" w:hAnsi="Times New Roman"/>
          <w:color w:val="auto"/>
          <w:sz w:val="28"/>
        </w:rPr>
        <w:tab/>
      </w:r>
      <w:r w:rsidR="00B065FA">
        <w:rPr>
          <w:rFonts w:ascii="Times New Roman" w:hAnsi="Times New Roman"/>
          <w:color w:val="auto"/>
          <w:sz w:val="28"/>
        </w:rPr>
        <w:sym w:font="Symbol" w:char="F02D"/>
      </w:r>
      <w:r w:rsidRPr="00942705">
        <w:rPr>
          <w:rFonts w:ascii="Times New Roman" w:hAnsi="Times New Roman"/>
          <w:color w:val="auto"/>
          <w:sz w:val="28"/>
        </w:rPr>
        <w:t xml:space="preserve"> количество плоских элементов; </w:t>
      </w:r>
    </w:p>
    <w:p w:rsidR="00FF0AFE" w:rsidRPr="00AF78AD" w:rsidRDefault="00FF0AFE" w:rsidP="00FF0AFE">
      <w:pPr>
        <w:pStyle w:val="Default"/>
        <w:ind w:left="567"/>
        <w:jc w:val="both"/>
        <w:rPr>
          <w:rFonts w:ascii="Times New Roman" w:hAnsi="Times New Roman"/>
          <w:color w:val="auto"/>
          <w:sz w:val="28"/>
        </w:rPr>
      </w:pPr>
      <w:r w:rsidRPr="00942705">
        <w:rPr>
          <w:rFonts w:ascii="Times New Roman" w:hAnsi="Times New Roman"/>
          <w:i/>
          <w:color w:val="auto"/>
          <w:sz w:val="28"/>
        </w:rPr>
        <w:t xml:space="preserve">n </w:t>
      </w:r>
      <w:r w:rsidRPr="00942705">
        <w:rPr>
          <w:rFonts w:ascii="Times New Roman" w:hAnsi="Times New Roman"/>
          <w:color w:val="auto"/>
          <w:sz w:val="28"/>
        </w:rPr>
        <w:tab/>
      </w:r>
      <w:r w:rsidR="00B065FA">
        <w:rPr>
          <w:rFonts w:ascii="Times New Roman" w:hAnsi="Times New Roman"/>
          <w:color w:val="auto"/>
          <w:sz w:val="28"/>
        </w:rPr>
        <w:sym w:font="Symbol" w:char="F02D"/>
      </w:r>
      <w:r w:rsidRPr="00942705">
        <w:rPr>
          <w:rFonts w:ascii="Times New Roman" w:hAnsi="Times New Roman"/>
          <w:color w:val="auto"/>
          <w:sz w:val="28"/>
        </w:rPr>
        <w:t xml:space="preserve"> количество криволинейных элементов; </w:t>
      </w:r>
    </w:p>
    <w:p w:rsidR="00FF0AFE" w:rsidRPr="00AF78AD" w:rsidRDefault="00BD590A" w:rsidP="00FF0AFE">
      <w:pPr>
        <w:pStyle w:val="Default"/>
        <w:ind w:left="567"/>
        <w:jc w:val="both"/>
        <w:rPr>
          <w:rFonts w:ascii="Times New Roman" w:hAnsi="Times New Roman"/>
          <w:color w:val="auto"/>
          <w:sz w:val="28"/>
        </w:rPr>
      </w:pPr>
      <m:oMath>
        <m:sSub>
          <m:sSubPr>
            <m:ctrlPr>
              <w:rPr>
                <w:rFonts w:ascii="Cambria Math" w:hAnsi="Cambria Math"/>
                <w:i/>
                <w:sz w:val="28"/>
              </w:rPr>
            </m:ctrlPr>
          </m:sSubPr>
          <m:e>
            <m:r>
              <w:rPr>
                <w:rFonts w:ascii="Cambria Math" w:hAnsi="Cambria Math"/>
                <w:sz w:val="28"/>
              </w:rPr>
              <m:t>r</m:t>
            </m:r>
          </m:e>
          <m:sub>
            <m:r>
              <w:rPr>
                <w:rFonts w:ascii="Cambria Math" w:hAnsi="Cambria Math"/>
                <w:sz w:val="28"/>
              </w:rPr>
              <m:t>j</m:t>
            </m:r>
          </m:sub>
        </m:sSub>
      </m:oMath>
      <w:r w:rsidR="00FF0AFE" w:rsidRPr="00942705">
        <w:rPr>
          <w:rFonts w:ascii="Times New Roman" w:hAnsi="Times New Roman"/>
          <w:color w:val="auto"/>
          <w:sz w:val="28"/>
        </w:rPr>
        <w:tab/>
      </w:r>
      <w:r w:rsidR="00B065FA">
        <w:rPr>
          <w:rFonts w:ascii="Times New Roman" w:hAnsi="Times New Roman"/>
          <w:color w:val="auto"/>
          <w:sz w:val="28"/>
        </w:rPr>
        <w:sym w:font="Symbol" w:char="F02D"/>
      </w:r>
      <w:r w:rsidR="00FF0AFE" w:rsidRPr="00942705">
        <w:rPr>
          <w:rFonts w:ascii="Times New Roman" w:hAnsi="Times New Roman"/>
          <w:color w:val="auto"/>
          <w:sz w:val="28"/>
        </w:rPr>
        <w:t xml:space="preserve"> внутренний радиус криволинейного </w:t>
      </w:r>
      <w:r w:rsidR="00FF0AFE" w:rsidRPr="00942705">
        <w:rPr>
          <w:rFonts w:ascii="Times New Roman" w:hAnsi="Times New Roman"/>
          <w:i/>
          <w:color w:val="auto"/>
          <w:sz w:val="28"/>
        </w:rPr>
        <w:t>j</w:t>
      </w:r>
      <w:r w:rsidR="00FF0AFE" w:rsidRPr="00942705">
        <w:rPr>
          <w:rFonts w:ascii="Times New Roman" w:hAnsi="Times New Roman"/>
          <w:color w:val="auto"/>
          <w:sz w:val="28"/>
        </w:rPr>
        <w:t xml:space="preserve">-го элемента. </w:t>
      </w:r>
    </w:p>
    <w:p w:rsidR="00FF0AFE" w:rsidRDefault="00FF0AFE" w:rsidP="00616EDE">
      <w:pPr>
        <w:numPr>
          <w:ilvl w:val="2"/>
          <w:numId w:val="34"/>
        </w:numPr>
        <w:jc w:val="both"/>
        <w:rPr>
          <w:sz w:val="28"/>
        </w:rPr>
      </w:pPr>
      <w:r w:rsidRPr="00942705">
        <w:rPr>
          <w:sz w:val="28"/>
        </w:rPr>
        <w:t>Уменьш</w:t>
      </w:r>
      <w:r>
        <w:rPr>
          <w:sz w:val="28"/>
        </w:rPr>
        <w:t>е</w:t>
      </w:r>
      <w:r w:rsidRPr="00942705">
        <w:rPr>
          <w:sz w:val="28"/>
        </w:rPr>
        <w:t>нные знач</w:t>
      </w:r>
      <w:r>
        <w:rPr>
          <w:sz w:val="28"/>
        </w:rPr>
        <w:t xml:space="preserve">ения, определяемые по формулам </w:t>
      </w:r>
      <w:r w:rsidR="00213D9B">
        <w:rPr>
          <w:sz w:val="28"/>
        </w:rPr>
        <w:t>7</w:t>
      </w:r>
      <w:r w:rsidRPr="00942705">
        <w:rPr>
          <w:sz w:val="28"/>
        </w:rPr>
        <w:t>.</w:t>
      </w:r>
      <w:r>
        <w:rPr>
          <w:sz w:val="28"/>
        </w:rPr>
        <w:t xml:space="preserve">3 </w:t>
      </w:r>
      <w:r w:rsidRPr="00942705">
        <w:rPr>
          <w:sz w:val="28"/>
        </w:rPr>
        <w:t>÷</w:t>
      </w:r>
      <w:r>
        <w:rPr>
          <w:sz w:val="28"/>
        </w:rPr>
        <w:t xml:space="preserve"> </w:t>
      </w:r>
      <w:r w:rsidR="00213D9B">
        <w:rPr>
          <w:sz w:val="28"/>
        </w:rPr>
        <w:t>7</w:t>
      </w:r>
      <w:r w:rsidRPr="00942705">
        <w:rPr>
          <w:sz w:val="28"/>
        </w:rPr>
        <w:t>.</w:t>
      </w:r>
      <w:r>
        <w:rPr>
          <w:sz w:val="28"/>
        </w:rPr>
        <w:t>5</w:t>
      </w:r>
      <w:r w:rsidRPr="00942705">
        <w:rPr>
          <w:sz w:val="28"/>
        </w:rPr>
        <w:t>, могут также использоваться для расч</w:t>
      </w:r>
      <w:r>
        <w:rPr>
          <w:sz w:val="28"/>
        </w:rPr>
        <w:t>е</w:t>
      </w:r>
      <w:r w:rsidRPr="00942705">
        <w:rPr>
          <w:sz w:val="28"/>
        </w:rPr>
        <w:t xml:space="preserve">та эффективных характеристик поперечного сечения </w:t>
      </w:r>
      <w:proofErr w:type="gramStart"/>
      <w:r w:rsidRPr="00942705">
        <w:rPr>
          <w:i/>
          <w:sz w:val="28"/>
        </w:rPr>
        <w:t>А</w:t>
      </w:r>
      <w:proofErr w:type="gramEnd"/>
      <w:r w:rsidRPr="00942705">
        <w:rPr>
          <w:i/>
          <w:sz w:val="28"/>
          <w:vertAlign w:val="subscript"/>
        </w:rPr>
        <w:t>eff</w:t>
      </w:r>
      <w:r w:rsidRPr="00942705">
        <w:rPr>
          <w:sz w:val="28"/>
        </w:rPr>
        <w:t xml:space="preserve">, </w:t>
      </w:r>
      <w:r w:rsidRPr="00942705">
        <w:rPr>
          <w:i/>
          <w:sz w:val="28"/>
        </w:rPr>
        <w:t>I</w:t>
      </w:r>
      <w:r w:rsidRPr="00942705">
        <w:rPr>
          <w:i/>
          <w:sz w:val="28"/>
          <w:vertAlign w:val="subscript"/>
        </w:rPr>
        <w:t>y,eff</w:t>
      </w:r>
      <w:r w:rsidRPr="00942705">
        <w:rPr>
          <w:sz w:val="28"/>
        </w:rPr>
        <w:t xml:space="preserve">, </w:t>
      </w:r>
      <w:r w:rsidRPr="00942705">
        <w:rPr>
          <w:i/>
          <w:sz w:val="28"/>
        </w:rPr>
        <w:t>I</w:t>
      </w:r>
      <w:r w:rsidRPr="00942705">
        <w:rPr>
          <w:i/>
          <w:sz w:val="28"/>
          <w:vertAlign w:val="subscript"/>
        </w:rPr>
        <w:t>z,eff</w:t>
      </w:r>
      <w:r w:rsidRPr="00942705">
        <w:rPr>
          <w:i/>
          <w:sz w:val="28"/>
        </w:rPr>
        <w:t xml:space="preserve"> </w:t>
      </w:r>
      <w:r w:rsidRPr="00942705">
        <w:rPr>
          <w:sz w:val="28"/>
        </w:rPr>
        <w:t xml:space="preserve">и </w:t>
      </w:r>
      <w:r w:rsidRPr="00942705">
        <w:rPr>
          <w:i/>
          <w:sz w:val="28"/>
        </w:rPr>
        <w:t>I</w:t>
      </w:r>
      <w:r w:rsidRPr="00942705">
        <w:rPr>
          <w:i/>
          <w:sz w:val="28"/>
          <w:vertAlign w:val="subscript"/>
        </w:rPr>
        <w:t>w,eff</w:t>
      </w:r>
      <w:r w:rsidRPr="00942705">
        <w:rPr>
          <w:sz w:val="28"/>
        </w:rPr>
        <w:t>, с уч</w:t>
      </w:r>
      <w:r>
        <w:rPr>
          <w:sz w:val="28"/>
        </w:rPr>
        <w:t>е</w:t>
      </w:r>
      <w:r w:rsidRPr="00942705">
        <w:rPr>
          <w:sz w:val="28"/>
        </w:rPr>
        <w:t xml:space="preserve">том того, что теоретическая ширина плоских элементов измеряется от точек пересечения их срединных линий. </w:t>
      </w:r>
    </w:p>
    <w:p w:rsidR="00FF0AFE" w:rsidRDefault="00FF0AFE" w:rsidP="00616EDE">
      <w:pPr>
        <w:numPr>
          <w:ilvl w:val="2"/>
          <w:numId w:val="34"/>
        </w:numPr>
        <w:jc w:val="both"/>
        <w:rPr>
          <w:sz w:val="28"/>
        </w:rPr>
      </w:pPr>
      <w:r w:rsidRPr="0006796F">
        <w:rPr>
          <w:sz w:val="28"/>
        </w:rPr>
        <w:t xml:space="preserve">Если внутренний радиус </w:t>
      </w:r>
      <w:r w:rsidRPr="0006796F">
        <w:rPr>
          <w:i/>
          <w:sz w:val="28"/>
        </w:rPr>
        <w:t>r</w:t>
      </w:r>
      <w:r w:rsidRPr="0006796F">
        <w:rPr>
          <w:sz w:val="28"/>
        </w:rPr>
        <w:t xml:space="preserve"> &gt; 0,04</w:t>
      </w:r>
      <w:r w:rsidRPr="0006796F">
        <w:rPr>
          <w:i/>
          <w:sz w:val="28"/>
        </w:rPr>
        <w:t>tE</w:t>
      </w:r>
      <w:r w:rsidRPr="0006796F">
        <w:rPr>
          <w:sz w:val="28"/>
        </w:rPr>
        <w:t xml:space="preserve"> / </w:t>
      </w:r>
      <w:r w:rsidRPr="002844BD">
        <w:rPr>
          <w:i/>
          <w:sz w:val="28"/>
          <w:lang w:val="en-US"/>
        </w:rPr>
        <w:t>R</w:t>
      </w:r>
      <w:r w:rsidRPr="002844BD">
        <w:rPr>
          <w:i/>
          <w:sz w:val="28"/>
          <w:vertAlign w:val="subscript"/>
        </w:rPr>
        <w:t>y</w:t>
      </w:r>
      <w:r w:rsidRPr="002844BD">
        <w:rPr>
          <w:i/>
          <w:sz w:val="28"/>
          <w:vertAlign w:val="subscript"/>
          <w:lang w:val="en-US"/>
        </w:rPr>
        <w:t>n</w:t>
      </w:r>
      <w:r w:rsidRPr="0006796F">
        <w:rPr>
          <w:sz w:val="28"/>
        </w:rPr>
        <w:t xml:space="preserve">, то несущую способность поперечного сечения профиля следует определять испытаниями. </w:t>
      </w:r>
    </w:p>
    <w:p w:rsidR="00FF0AFE" w:rsidRDefault="00FF0AFE" w:rsidP="003F09E5">
      <w:pPr>
        <w:spacing w:after="120"/>
        <w:ind w:left="567"/>
        <w:jc w:val="both"/>
        <w:rPr>
          <w:sz w:val="28"/>
        </w:rPr>
      </w:pPr>
    </w:p>
    <w:p w:rsidR="00FF0AFE" w:rsidRPr="0006796F" w:rsidRDefault="00FF0AFE" w:rsidP="00616EDE">
      <w:pPr>
        <w:numPr>
          <w:ilvl w:val="1"/>
          <w:numId w:val="34"/>
        </w:numPr>
        <w:jc w:val="both"/>
        <w:rPr>
          <w:sz w:val="28"/>
        </w:rPr>
      </w:pPr>
      <w:r w:rsidRPr="0006796F">
        <w:rPr>
          <w:b/>
          <w:sz w:val="28"/>
          <w:szCs w:val="28"/>
        </w:rPr>
        <w:t>Расч</w:t>
      </w:r>
      <w:r>
        <w:rPr>
          <w:b/>
          <w:sz w:val="28"/>
          <w:szCs w:val="28"/>
        </w:rPr>
        <w:t>е</w:t>
      </w:r>
      <w:r w:rsidRPr="0006796F">
        <w:rPr>
          <w:b/>
          <w:sz w:val="28"/>
          <w:szCs w:val="28"/>
        </w:rPr>
        <w:t>т тонкостенных профилей с уч</w:t>
      </w:r>
      <w:r>
        <w:rPr>
          <w:b/>
          <w:sz w:val="28"/>
          <w:szCs w:val="28"/>
        </w:rPr>
        <w:t>е</w:t>
      </w:r>
      <w:r w:rsidRPr="0006796F">
        <w:rPr>
          <w:b/>
          <w:sz w:val="28"/>
          <w:szCs w:val="28"/>
        </w:rPr>
        <w:t xml:space="preserve">том закритической работы </w:t>
      </w:r>
    </w:p>
    <w:p w:rsidR="00FF0AFE" w:rsidRDefault="00FF0AFE" w:rsidP="00FF0AFE">
      <w:pPr>
        <w:ind w:left="568"/>
        <w:jc w:val="both"/>
        <w:rPr>
          <w:b/>
          <w:sz w:val="28"/>
          <w:szCs w:val="28"/>
        </w:rPr>
      </w:pPr>
      <w:r>
        <w:rPr>
          <w:b/>
          <w:sz w:val="28"/>
          <w:szCs w:val="28"/>
        </w:rPr>
        <w:t xml:space="preserve">      </w:t>
      </w:r>
      <w:r w:rsidRPr="0006796F">
        <w:rPr>
          <w:b/>
          <w:sz w:val="28"/>
          <w:szCs w:val="28"/>
        </w:rPr>
        <w:t>сжатых пластин</w:t>
      </w:r>
    </w:p>
    <w:p w:rsidR="00FF0AFE" w:rsidRPr="0006796F" w:rsidRDefault="00FF0AFE" w:rsidP="00FF0AFE">
      <w:pPr>
        <w:ind w:left="568"/>
        <w:jc w:val="both"/>
        <w:rPr>
          <w:sz w:val="16"/>
          <w:szCs w:val="16"/>
        </w:rPr>
      </w:pPr>
    </w:p>
    <w:p w:rsidR="00FF0AFE" w:rsidRPr="0006796F" w:rsidRDefault="00FF0AFE" w:rsidP="00616EDE">
      <w:pPr>
        <w:numPr>
          <w:ilvl w:val="2"/>
          <w:numId w:val="43"/>
        </w:numPr>
        <w:jc w:val="both"/>
        <w:rPr>
          <w:sz w:val="28"/>
        </w:rPr>
      </w:pPr>
      <w:r w:rsidRPr="0006796F">
        <w:rPr>
          <w:b/>
          <w:sz w:val="28"/>
          <w:szCs w:val="28"/>
        </w:rPr>
        <w:t xml:space="preserve">Метод определения редуцированных геометрических </w:t>
      </w:r>
    </w:p>
    <w:p w:rsidR="00FF0AFE" w:rsidRDefault="00FF0AFE" w:rsidP="00FF0AFE">
      <w:pPr>
        <w:ind w:left="567"/>
        <w:jc w:val="both"/>
        <w:rPr>
          <w:b/>
          <w:sz w:val="28"/>
          <w:szCs w:val="28"/>
        </w:rPr>
      </w:pPr>
      <w:r>
        <w:rPr>
          <w:b/>
          <w:sz w:val="28"/>
          <w:szCs w:val="28"/>
        </w:rPr>
        <w:t xml:space="preserve">         </w:t>
      </w:r>
      <w:r w:rsidRPr="0006796F">
        <w:rPr>
          <w:b/>
          <w:sz w:val="28"/>
          <w:szCs w:val="28"/>
        </w:rPr>
        <w:t xml:space="preserve">характеристик поперечных сечений элементов </w:t>
      </w:r>
    </w:p>
    <w:p w:rsidR="00FF0AFE" w:rsidRPr="00747F5A" w:rsidRDefault="00FF0AFE" w:rsidP="00FF0AFE">
      <w:pPr>
        <w:ind w:left="567"/>
        <w:jc w:val="both"/>
        <w:rPr>
          <w:sz w:val="16"/>
          <w:szCs w:val="16"/>
        </w:rPr>
      </w:pPr>
    </w:p>
    <w:p w:rsidR="00FF0AFE" w:rsidRPr="003F5373" w:rsidRDefault="00FF0AFE" w:rsidP="00616EDE">
      <w:pPr>
        <w:numPr>
          <w:ilvl w:val="3"/>
          <w:numId w:val="43"/>
        </w:numPr>
        <w:ind w:left="0" w:firstLine="567"/>
        <w:jc w:val="both"/>
        <w:rPr>
          <w:rFonts w:ascii="Cambria Math" w:hAnsi="Cambria Math"/>
          <w:i/>
          <w:sz w:val="28"/>
          <w:szCs w:val="28"/>
        </w:rPr>
      </w:pPr>
      <w:r>
        <w:rPr>
          <w:sz w:val="28"/>
          <w:szCs w:val="28"/>
        </w:rPr>
        <w:t xml:space="preserve">При </w:t>
      </w:r>
      <w:r w:rsidRPr="003F5373">
        <w:rPr>
          <w:sz w:val="28"/>
          <w:szCs w:val="28"/>
        </w:rPr>
        <w:t>определении несущей способности и ж</w:t>
      </w:r>
      <w:r>
        <w:rPr>
          <w:sz w:val="28"/>
          <w:szCs w:val="28"/>
        </w:rPr>
        <w:t>е</w:t>
      </w:r>
      <w:r w:rsidRPr="003F5373">
        <w:rPr>
          <w:sz w:val="28"/>
          <w:szCs w:val="28"/>
        </w:rPr>
        <w:t xml:space="preserve">сткости холодноформованных элементов и профилированных листов </w:t>
      </w:r>
      <w:r>
        <w:rPr>
          <w:sz w:val="28"/>
          <w:szCs w:val="28"/>
        </w:rPr>
        <w:t xml:space="preserve">следует </w:t>
      </w:r>
      <w:r w:rsidRPr="003F5373">
        <w:rPr>
          <w:sz w:val="28"/>
          <w:szCs w:val="28"/>
        </w:rPr>
        <w:t xml:space="preserve">учитывать влияние потери местной устойчивости и устойчивости формы </w:t>
      </w:r>
      <w:r>
        <w:rPr>
          <w:sz w:val="28"/>
          <w:szCs w:val="28"/>
        </w:rPr>
        <w:t xml:space="preserve">сжатой части поперечного </w:t>
      </w:r>
      <w:r w:rsidRPr="003F5373">
        <w:rPr>
          <w:sz w:val="28"/>
          <w:szCs w:val="28"/>
        </w:rPr>
        <w:t>сечения.</w:t>
      </w:r>
    </w:p>
    <w:p w:rsidR="00FF0AFE" w:rsidRPr="00787437" w:rsidRDefault="00FF0AFE" w:rsidP="00FF0AFE">
      <w:pPr>
        <w:tabs>
          <w:tab w:val="left" w:pos="1560"/>
        </w:tabs>
        <w:ind w:firstLine="567"/>
        <w:jc w:val="both"/>
        <w:rPr>
          <w:sz w:val="28"/>
          <w:szCs w:val="28"/>
        </w:rPr>
      </w:pPr>
      <w:r w:rsidRPr="00787437">
        <w:rPr>
          <w:sz w:val="28"/>
          <w:szCs w:val="28"/>
        </w:rPr>
        <w:t>Редуцированная площадь поперечного сечения тонкостенного конструктивного элемента (пластинки) после потери местной устойчивости определяется по формуле:</w:t>
      </w:r>
    </w:p>
    <w:p w:rsidR="00FF0AFE" w:rsidRDefault="00BD590A" w:rsidP="00FF0AFE">
      <w:pPr>
        <w:pStyle w:val="a7"/>
        <w:tabs>
          <w:tab w:val="left" w:pos="0"/>
          <w:tab w:val="left" w:pos="1701"/>
        </w:tabs>
        <w:spacing w:before="120" w:after="120"/>
        <w:ind w:left="567"/>
        <w:contextualSpacing w:val="0"/>
        <w:jc w:val="right"/>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m:t>
            </m:r>
          </m:sub>
        </m:sSub>
        <m:r>
          <w:rPr>
            <w:rFonts w:ascii="Cambria Math" w:hAnsi="Cambria Math"/>
            <w:sz w:val="28"/>
            <w:szCs w:val="28"/>
          </w:rPr>
          <m:t>= ρ∙A</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w:t>
      </w:r>
      <w:r w:rsidR="00E829B5">
        <w:rPr>
          <w:sz w:val="28"/>
          <w:szCs w:val="28"/>
        </w:rPr>
        <w:t>10</w:t>
      </w:r>
      <w:r w:rsidR="00FF0AFE">
        <w:rPr>
          <w:sz w:val="28"/>
          <w:szCs w:val="28"/>
        </w:rPr>
        <w:t>)</w:t>
      </w:r>
    </w:p>
    <w:p w:rsidR="00FF0AFE" w:rsidRDefault="00FF0AFE" w:rsidP="00616EDE">
      <w:pPr>
        <w:numPr>
          <w:ilvl w:val="3"/>
          <w:numId w:val="43"/>
        </w:numPr>
        <w:ind w:left="0" w:firstLine="567"/>
        <w:jc w:val="both"/>
        <w:rPr>
          <w:sz w:val="28"/>
          <w:szCs w:val="28"/>
        </w:rPr>
      </w:pPr>
      <w:r w:rsidRPr="003F5373">
        <w:rPr>
          <w:sz w:val="28"/>
          <w:szCs w:val="28"/>
        </w:rPr>
        <w:t>Влияние на несущую способность кривизны более широкой полки профиля при изгибе или полки изгибаемого арочного профиля, в котором наружная сторона сжата</w:t>
      </w:r>
      <w:r>
        <w:rPr>
          <w:sz w:val="28"/>
          <w:szCs w:val="28"/>
        </w:rPr>
        <w:t xml:space="preserve"> </w:t>
      </w:r>
      <w:r w:rsidRPr="003F5373">
        <w:rPr>
          <w:sz w:val="28"/>
          <w:szCs w:val="28"/>
        </w:rPr>
        <w:t>(</w:t>
      </w:r>
      <w:proofErr w:type="gramStart"/>
      <w:r>
        <w:rPr>
          <w:sz w:val="28"/>
          <w:szCs w:val="28"/>
        </w:rPr>
        <w:t>см</w:t>
      </w:r>
      <w:proofErr w:type="gramEnd"/>
      <w:r>
        <w:rPr>
          <w:sz w:val="28"/>
          <w:szCs w:val="28"/>
        </w:rPr>
        <w:t>.</w:t>
      </w:r>
      <w:r w:rsidR="00B065FA">
        <w:rPr>
          <w:sz w:val="28"/>
          <w:szCs w:val="28"/>
        </w:rPr>
        <w:t xml:space="preserve"> </w:t>
      </w:r>
      <w:r w:rsidRPr="003F5373">
        <w:rPr>
          <w:sz w:val="28"/>
          <w:szCs w:val="28"/>
        </w:rPr>
        <w:t xml:space="preserve">рисунок </w:t>
      </w:r>
      <w:r w:rsidR="00213D9B">
        <w:rPr>
          <w:sz w:val="28"/>
          <w:szCs w:val="28"/>
        </w:rPr>
        <w:t>7</w:t>
      </w:r>
      <w:r w:rsidRPr="003F5373">
        <w:rPr>
          <w:sz w:val="28"/>
          <w:szCs w:val="28"/>
        </w:rPr>
        <w:t>.</w:t>
      </w:r>
      <w:r>
        <w:rPr>
          <w:sz w:val="28"/>
          <w:szCs w:val="28"/>
        </w:rPr>
        <w:t>4</w:t>
      </w:r>
      <w:r w:rsidRPr="003F5373">
        <w:rPr>
          <w:sz w:val="28"/>
          <w:szCs w:val="28"/>
        </w:rPr>
        <w:t>), не следует учитывать, если кривизна составляет менее 5 % высоты сечения профиля. Если она больше, то следует учитывать снижение несущей способности, например, пут</w:t>
      </w:r>
      <w:r>
        <w:rPr>
          <w:sz w:val="28"/>
          <w:szCs w:val="28"/>
        </w:rPr>
        <w:t>е</w:t>
      </w:r>
      <w:r w:rsidRPr="003F5373">
        <w:rPr>
          <w:sz w:val="28"/>
          <w:szCs w:val="28"/>
        </w:rPr>
        <w:t>м уменьшения свеса широких полок и пут</w:t>
      </w:r>
      <w:r>
        <w:rPr>
          <w:sz w:val="28"/>
          <w:szCs w:val="28"/>
        </w:rPr>
        <w:t>е</w:t>
      </w:r>
      <w:r w:rsidRPr="003F5373">
        <w:rPr>
          <w:sz w:val="28"/>
          <w:szCs w:val="28"/>
        </w:rPr>
        <w:t>м уч</w:t>
      </w:r>
      <w:r>
        <w:rPr>
          <w:sz w:val="28"/>
          <w:szCs w:val="28"/>
        </w:rPr>
        <w:t>е</w:t>
      </w:r>
      <w:r w:rsidRPr="003F5373">
        <w:rPr>
          <w:sz w:val="28"/>
          <w:szCs w:val="28"/>
        </w:rPr>
        <w:t>та возможного изгиба стенок.</w:t>
      </w:r>
    </w:p>
    <w:p w:rsidR="00FF0AFE" w:rsidRPr="003F5373" w:rsidRDefault="00C9713E" w:rsidP="00FF0AFE">
      <w:pPr>
        <w:pStyle w:val="a7"/>
        <w:keepNext/>
        <w:spacing w:before="120" w:after="120"/>
        <w:ind w:left="0"/>
        <w:contextualSpacing w:val="0"/>
        <w:jc w:val="center"/>
        <w:outlineLvl w:val="0"/>
        <w:rPr>
          <w:b/>
          <w:bCs/>
          <w:sz w:val="28"/>
          <w:szCs w:val="28"/>
        </w:rPr>
      </w:pPr>
      <w:r>
        <w:rPr>
          <w:b/>
          <w:bCs/>
          <w:noProof/>
          <w:sz w:val="28"/>
          <w:szCs w:val="28"/>
        </w:rPr>
        <w:lastRenderedPageBreak/>
        <w:drawing>
          <wp:inline distT="0" distB="0" distL="0" distR="0">
            <wp:extent cx="4857750" cy="1294045"/>
            <wp:effectExtent l="19050" t="0" r="0" b="0"/>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stretch>
                      <a:fillRect/>
                    </a:stretch>
                  </pic:blipFill>
                  <pic:spPr>
                    <a:xfrm>
                      <a:off x="0" y="0"/>
                      <a:ext cx="4855517" cy="1293450"/>
                    </a:xfrm>
                    <a:prstGeom prst="rect">
                      <a:avLst/>
                    </a:prstGeom>
                  </pic:spPr>
                </pic:pic>
              </a:graphicData>
            </a:graphic>
          </wp:inline>
        </w:drawing>
      </w:r>
    </w:p>
    <w:p w:rsidR="00FF0AFE" w:rsidRPr="00CE25C9" w:rsidRDefault="00FF0AFE" w:rsidP="00FF0AFE">
      <w:pPr>
        <w:keepNext/>
        <w:tabs>
          <w:tab w:val="left" w:pos="1843"/>
        </w:tabs>
        <w:overflowPunct/>
        <w:spacing w:before="120"/>
        <w:jc w:val="center"/>
        <w:textAlignment w:val="auto"/>
        <w:rPr>
          <w:b/>
          <w:bCs/>
          <w:sz w:val="12"/>
          <w:szCs w:val="12"/>
        </w:rPr>
      </w:pPr>
    </w:p>
    <w:p w:rsidR="00FF0AFE" w:rsidRPr="00B065FA" w:rsidRDefault="00213D9B" w:rsidP="00243923">
      <w:pPr>
        <w:keepNext/>
        <w:tabs>
          <w:tab w:val="left" w:pos="1843"/>
        </w:tabs>
        <w:overflowPunct/>
        <w:spacing w:before="120"/>
        <w:jc w:val="center"/>
        <w:textAlignment w:val="auto"/>
        <w:rPr>
          <w:bCs/>
          <w:sz w:val="24"/>
          <w:szCs w:val="24"/>
        </w:rPr>
      </w:pPr>
      <w:r>
        <w:rPr>
          <w:bCs/>
          <w:sz w:val="24"/>
          <w:szCs w:val="24"/>
        </w:rPr>
        <w:t>Рисунок 7</w:t>
      </w:r>
      <w:r w:rsidR="00FF0AFE" w:rsidRPr="00B065FA">
        <w:rPr>
          <w:bCs/>
          <w:sz w:val="24"/>
          <w:szCs w:val="24"/>
        </w:rPr>
        <w:t xml:space="preserve">.4 </w:t>
      </w:r>
      <w:r w:rsidR="00FF0AFE" w:rsidRPr="00B065FA">
        <w:rPr>
          <w:bCs/>
          <w:sz w:val="24"/>
          <w:szCs w:val="24"/>
        </w:rPr>
        <w:sym w:font="Symbol" w:char="F02D"/>
      </w:r>
      <w:r w:rsidR="00FF0AFE" w:rsidRPr="00B065FA">
        <w:rPr>
          <w:bCs/>
          <w:sz w:val="24"/>
          <w:szCs w:val="24"/>
        </w:rPr>
        <w:t xml:space="preserve"> Пример кривизны полки профиля, прямолинейного </w:t>
      </w:r>
    </w:p>
    <w:p w:rsidR="00FF0AFE" w:rsidRPr="00B065FA" w:rsidRDefault="00FF0AFE" w:rsidP="00FF0AFE">
      <w:pPr>
        <w:keepNext/>
        <w:tabs>
          <w:tab w:val="left" w:pos="1843"/>
        </w:tabs>
        <w:overflowPunct/>
        <w:spacing w:after="240"/>
        <w:jc w:val="center"/>
        <w:textAlignment w:val="auto"/>
        <w:rPr>
          <w:bCs/>
          <w:sz w:val="24"/>
          <w:szCs w:val="24"/>
        </w:rPr>
      </w:pPr>
      <w:r w:rsidRPr="00B065FA">
        <w:rPr>
          <w:bCs/>
          <w:sz w:val="24"/>
          <w:szCs w:val="24"/>
        </w:rPr>
        <w:t>до приложения нагрузки</w:t>
      </w:r>
    </w:p>
    <w:p w:rsidR="00FF0AFE" w:rsidRPr="000073DA" w:rsidRDefault="00FF0AFE" w:rsidP="00616EDE">
      <w:pPr>
        <w:numPr>
          <w:ilvl w:val="3"/>
          <w:numId w:val="43"/>
        </w:numPr>
        <w:ind w:left="0" w:firstLine="567"/>
        <w:jc w:val="both"/>
        <w:rPr>
          <w:i/>
          <w:sz w:val="28"/>
          <w:szCs w:val="28"/>
        </w:rPr>
      </w:pPr>
      <w:r>
        <w:rPr>
          <w:sz w:val="28"/>
          <w:szCs w:val="28"/>
        </w:rPr>
        <w:t xml:space="preserve">Влияние несовершенств формы учитывается для </w:t>
      </w:r>
      <w:r w:rsidR="00213D9B">
        <w:rPr>
          <w:sz w:val="28"/>
          <w:szCs w:val="28"/>
        </w:rPr>
        <w:t>случаев, показанных на рисунке 7</w:t>
      </w:r>
      <w:r>
        <w:rPr>
          <w:sz w:val="28"/>
          <w:szCs w:val="28"/>
        </w:rPr>
        <w:t>.5.  Влияние несовершенств оценивается линейным или нелинейным расчетом на устойчивость, и</w:t>
      </w:r>
      <w:r w:rsidRPr="000073DA">
        <w:rPr>
          <w:sz w:val="28"/>
          <w:szCs w:val="28"/>
        </w:rPr>
        <w:t xml:space="preserve">спользуя численные методы </w:t>
      </w:r>
      <w:r>
        <w:rPr>
          <w:sz w:val="28"/>
          <w:szCs w:val="28"/>
        </w:rPr>
        <w:t xml:space="preserve">или испытания стоек. Упрощенный способ линейного расчета приведен в разделе </w:t>
      </w:r>
      <w:r w:rsidR="006D3B8A">
        <w:rPr>
          <w:sz w:val="28"/>
          <w:szCs w:val="28"/>
        </w:rPr>
        <w:t>8</w:t>
      </w:r>
      <w:r>
        <w:rPr>
          <w:sz w:val="28"/>
          <w:szCs w:val="28"/>
        </w:rPr>
        <w:t>.2.</w:t>
      </w:r>
    </w:p>
    <w:p w:rsidR="00FF0AFE" w:rsidRPr="003F5373" w:rsidRDefault="00FF0AFE" w:rsidP="00FF0AFE">
      <w:pPr>
        <w:pStyle w:val="a7"/>
        <w:keepNext/>
        <w:tabs>
          <w:tab w:val="left" w:pos="3094"/>
          <w:tab w:val="left" w:pos="3402"/>
          <w:tab w:val="left" w:pos="5812"/>
          <w:tab w:val="left" w:pos="8647"/>
        </w:tabs>
        <w:spacing w:before="120" w:after="120"/>
        <w:ind w:left="1211"/>
        <w:contextualSpacing w:val="0"/>
        <w:jc w:val="both"/>
        <w:rPr>
          <w:sz w:val="28"/>
          <w:szCs w:val="28"/>
        </w:rPr>
      </w:pPr>
      <w:r w:rsidRPr="002F0C0D">
        <w:rPr>
          <w:sz w:val="28"/>
          <w:szCs w:val="28"/>
        </w:rPr>
        <w:t>а)</w:t>
      </w:r>
      <w:r w:rsidRPr="003F5373">
        <w:rPr>
          <w:sz w:val="28"/>
          <w:szCs w:val="28"/>
        </w:rPr>
        <w:tab/>
      </w:r>
      <w:r>
        <w:rPr>
          <w:sz w:val="28"/>
          <w:szCs w:val="28"/>
        </w:rPr>
        <w:tab/>
      </w:r>
      <w:r w:rsidRPr="002F0C0D">
        <w:rPr>
          <w:sz w:val="28"/>
          <w:szCs w:val="28"/>
        </w:rPr>
        <w:t>б)</w:t>
      </w:r>
      <w:r>
        <w:rPr>
          <w:sz w:val="28"/>
          <w:szCs w:val="28"/>
        </w:rPr>
        <w:tab/>
      </w:r>
      <w:r w:rsidRPr="002F0C0D">
        <w:rPr>
          <w:sz w:val="28"/>
          <w:szCs w:val="28"/>
        </w:rPr>
        <w:t>в)</w:t>
      </w:r>
      <w:r>
        <w:rPr>
          <w:sz w:val="28"/>
          <w:szCs w:val="28"/>
        </w:rPr>
        <w:tab/>
      </w:r>
      <w:r w:rsidRPr="002F0C0D">
        <w:rPr>
          <w:sz w:val="28"/>
          <w:szCs w:val="28"/>
        </w:rPr>
        <w:t>г)</w:t>
      </w:r>
    </w:p>
    <w:p w:rsidR="00FF0AFE" w:rsidRPr="00F449F9" w:rsidRDefault="00C9713E" w:rsidP="00FF0AFE">
      <w:pPr>
        <w:keepNext/>
        <w:spacing w:before="120" w:after="120"/>
        <w:jc w:val="center"/>
        <w:rPr>
          <w:sz w:val="28"/>
          <w:szCs w:val="28"/>
        </w:rPr>
      </w:pPr>
      <w:r>
        <w:rPr>
          <w:noProof/>
          <w:sz w:val="28"/>
          <w:szCs w:val="28"/>
        </w:rPr>
        <w:drawing>
          <wp:inline distT="0" distB="0" distL="0" distR="0">
            <wp:extent cx="5444490" cy="1224464"/>
            <wp:effectExtent l="19050" t="0" r="3810" b="0"/>
            <wp:docPr id="8" name="Рисунок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tretch>
                      <a:fillRect/>
                    </a:stretch>
                  </pic:blipFill>
                  <pic:spPr>
                    <a:xfrm>
                      <a:off x="0" y="0"/>
                      <a:ext cx="5444490" cy="1224464"/>
                    </a:xfrm>
                    <a:prstGeom prst="rect">
                      <a:avLst/>
                    </a:prstGeom>
                  </pic:spPr>
                </pic:pic>
              </a:graphicData>
            </a:graphic>
          </wp:inline>
        </w:drawing>
      </w:r>
    </w:p>
    <w:p w:rsidR="00FF0AFE" w:rsidRPr="00B065FA" w:rsidRDefault="00FF0AFE" w:rsidP="00243923">
      <w:pPr>
        <w:keepNext/>
        <w:tabs>
          <w:tab w:val="left" w:pos="1843"/>
          <w:tab w:val="left" w:pos="2977"/>
        </w:tabs>
        <w:overflowPunct/>
        <w:spacing w:before="240" w:after="240"/>
        <w:jc w:val="center"/>
        <w:textAlignment w:val="auto"/>
        <w:rPr>
          <w:bCs/>
          <w:sz w:val="24"/>
          <w:szCs w:val="24"/>
        </w:rPr>
      </w:pPr>
      <w:r w:rsidRPr="00B065FA">
        <w:rPr>
          <w:bCs/>
          <w:sz w:val="24"/>
          <w:szCs w:val="24"/>
        </w:rPr>
        <w:t xml:space="preserve">Рисунок </w:t>
      </w:r>
      <w:r w:rsidR="00213D9B">
        <w:rPr>
          <w:bCs/>
          <w:sz w:val="24"/>
          <w:szCs w:val="24"/>
        </w:rPr>
        <w:t>7</w:t>
      </w:r>
      <w:r w:rsidRPr="00B065FA">
        <w:rPr>
          <w:bCs/>
          <w:sz w:val="24"/>
          <w:szCs w:val="24"/>
        </w:rPr>
        <w:t xml:space="preserve">.5 </w:t>
      </w:r>
      <w:r w:rsidRPr="00B065FA">
        <w:rPr>
          <w:bCs/>
          <w:sz w:val="24"/>
          <w:szCs w:val="24"/>
        </w:rPr>
        <w:sym w:font="Symbol" w:char="F02D"/>
      </w:r>
      <w:r w:rsidRPr="00B065FA">
        <w:rPr>
          <w:bCs/>
          <w:sz w:val="24"/>
          <w:szCs w:val="24"/>
        </w:rPr>
        <w:t xml:space="preserve"> Примеры потери устойчивости формы сечения</w:t>
      </w:r>
    </w:p>
    <w:p w:rsidR="00FF0AFE" w:rsidRDefault="00FF0AFE" w:rsidP="00616EDE">
      <w:pPr>
        <w:numPr>
          <w:ilvl w:val="3"/>
          <w:numId w:val="43"/>
        </w:numPr>
        <w:ind w:left="0" w:firstLine="567"/>
        <w:jc w:val="both"/>
        <w:rPr>
          <w:sz w:val="28"/>
          <w:szCs w:val="28"/>
        </w:rPr>
      </w:pPr>
      <w:r w:rsidRPr="003F5373">
        <w:rPr>
          <w:sz w:val="28"/>
          <w:szCs w:val="28"/>
        </w:rPr>
        <w:t xml:space="preserve">Влияние потери устойчивости формы сечения должно учитываться для случаев, показанных на рисунке </w:t>
      </w:r>
      <w:r w:rsidR="00213D9B">
        <w:rPr>
          <w:sz w:val="28"/>
          <w:szCs w:val="28"/>
        </w:rPr>
        <w:t>7</w:t>
      </w:r>
      <w:r w:rsidRPr="003F5373">
        <w:rPr>
          <w:sz w:val="28"/>
          <w:szCs w:val="28"/>
        </w:rPr>
        <w:t>.</w:t>
      </w:r>
      <w:r>
        <w:rPr>
          <w:sz w:val="28"/>
          <w:szCs w:val="28"/>
        </w:rPr>
        <w:t>5</w:t>
      </w:r>
      <w:r w:rsidRPr="003F5373">
        <w:rPr>
          <w:sz w:val="28"/>
          <w:szCs w:val="28"/>
        </w:rPr>
        <w:t xml:space="preserve"> </w:t>
      </w:r>
      <w:r w:rsidRPr="002F0C0D">
        <w:rPr>
          <w:sz w:val="28"/>
          <w:szCs w:val="28"/>
        </w:rPr>
        <w:t>а</w:t>
      </w:r>
      <w:r w:rsidRPr="003F5373">
        <w:rPr>
          <w:sz w:val="28"/>
          <w:szCs w:val="28"/>
        </w:rPr>
        <w:t xml:space="preserve">, </w:t>
      </w:r>
      <w:r w:rsidRPr="002F0C0D">
        <w:rPr>
          <w:sz w:val="28"/>
          <w:szCs w:val="28"/>
        </w:rPr>
        <w:t>б,</w:t>
      </w:r>
      <w:r w:rsidRPr="003F5373">
        <w:rPr>
          <w:sz w:val="28"/>
          <w:szCs w:val="28"/>
        </w:rPr>
        <w:t xml:space="preserve"> </w:t>
      </w:r>
      <w:proofErr w:type="gramStart"/>
      <w:r w:rsidRPr="002F0C0D">
        <w:rPr>
          <w:sz w:val="28"/>
          <w:szCs w:val="28"/>
        </w:rPr>
        <w:t>в</w:t>
      </w:r>
      <w:proofErr w:type="gramEnd"/>
      <w:r w:rsidRPr="002F0C0D">
        <w:rPr>
          <w:sz w:val="28"/>
          <w:szCs w:val="28"/>
        </w:rPr>
        <w:t xml:space="preserve"> </w:t>
      </w:r>
      <w:r>
        <w:rPr>
          <w:sz w:val="28"/>
          <w:szCs w:val="28"/>
        </w:rPr>
        <w:t xml:space="preserve">и </w:t>
      </w:r>
      <w:r w:rsidRPr="002F0C0D">
        <w:rPr>
          <w:sz w:val="28"/>
          <w:szCs w:val="28"/>
        </w:rPr>
        <w:t>г</w:t>
      </w:r>
      <w:r w:rsidRPr="003F5373">
        <w:rPr>
          <w:sz w:val="28"/>
          <w:szCs w:val="28"/>
        </w:rPr>
        <w:t xml:space="preserve">. </w:t>
      </w:r>
      <w:proofErr w:type="gramStart"/>
      <w:r w:rsidRPr="003F5373">
        <w:rPr>
          <w:sz w:val="28"/>
          <w:szCs w:val="28"/>
        </w:rPr>
        <w:t>В</w:t>
      </w:r>
      <w:proofErr w:type="gramEnd"/>
      <w:r w:rsidRPr="003F5373">
        <w:rPr>
          <w:sz w:val="28"/>
          <w:szCs w:val="28"/>
        </w:rPr>
        <w:t xml:space="preserve"> этих случаях влияние потери устойчивости формы сечения оценивается линейным или нелинейным расч</w:t>
      </w:r>
      <w:r>
        <w:rPr>
          <w:sz w:val="28"/>
          <w:szCs w:val="28"/>
        </w:rPr>
        <w:t>е</w:t>
      </w:r>
      <w:r w:rsidRPr="003F5373">
        <w:rPr>
          <w:sz w:val="28"/>
          <w:szCs w:val="28"/>
        </w:rPr>
        <w:t>том на устойчивость численными методами или испытаниями коротких стоек.</w:t>
      </w:r>
    </w:p>
    <w:p w:rsidR="00FF0AFE" w:rsidRPr="00E17C87" w:rsidRDefault="00FF0AFE" w:rsidP="00616EDE">
      <w:pPr>
        <w:numPr>
          <w:ilvl w:val="3"/>
          <w:numId w:val="43"/>
        </w:numPr>
        <w:ind w:left="0" w:firstLine="567"/>
        <w:jc w:val="both"/>
        <w:rPr>
          <w:sz w:val="28"/>
          <w:szCs w:val="28"/>
        </w:rPr>
      </w:pPr>
      <w:r w:rsidRPr="00E17C87">
        <w:rPr>
          <w:sz w:val="28"/>
          <w:szCs w:val="28"/>
        </w:rPr>
        <w:t>Расч</w:t>
      </w:r>
      <w:r>
        <w:rPr>
          <w:sz w:val="28"/>
          <w:szCs w:val="28"/>
        </w:rPr>
        <w:t>е</w:t>
      </w:r>
      <w:r w:rsidRPr="00E17C87">
        <w:rPr>
          <w:sz w:val="28"/>
          <w:szCs w:val="28"/>
        </w:rPr>
        <w:t>т кривизны сжатой и растянутой полки профиля с элементами ж</w:t>
      </w:r>
      <w:r>
        <w:rPr>
          <w:sz w:val="28"/>
          <w:szCs w:val="28"/>
        </w:rPr>
        <w:t>е</w:t>
      </w:r>
      <w:r w:rsidRPr="00E17C87">
        <w:rPr>
          <w:sz w:val="28"/>
          <w:szCs w:val="28"/>
        </w:rPr>
        <w:t>сткости и без них, прямолинейн</w:t>
      </w:r>
      <w:r w:rsidR="005A62C8">
        <w:rPr>
          <w:sz w:val="28"/>
          <w:szCs w:val="28"/>
        </w:rPr>
        <w:t>ых</w:t>
      </w:r>
      <w:r w:rsidRPr="00E17C87">
        <w:rPr>
          <w:sz w:val="28"/>
          <w:szCs w:val="28"/>
        </w:rPr>
        <w:t xml:space="preserve"> до приложения нагрузки, показан на рисунке </w:t>
      </w:r>
      <w:r w:rsidR="00213D9B">
        <w:rPr>
          <w:sz w:val="28"/>
          <w:szCs w:val="28"/>
        </w:rPr>
        <w:t>7</w:t>
      </w:r>
      <w:r w:rsidR="004525EA">
        <w:rPr>
          <w:sz w:val="28"/>
          <w:szCs w:val="28"/>
        </w:rPr>
        <w:t>.5.</w:t>
      </w:r>
    </w:p>
    <w:p w:rsidR="00FF0AFE" w:rsidRPr="00E7626B" w:rsidRDefault="00FF0AFE" w:rsidP="00FF0AFE">
      <w:pPr>
        <w:pStyle w:val="a7"/>
        <w:widowControl w:val="0"/>
        <w:spacing w:before="120" w:after="120"/>
        <w:ind w:left="0"/>
        <w:contextualSpacing w:val="0"/>
        <w:jc w:val="center"/>
        <w:rPr>
          <w:sz w:val="28"/>
          <w:szCs w:val="28"/>
        </w:rPr>
      </w:pPr>
      <w:r>
        <w:rPr>
          <w:sz w:val="28"/>
          <w:szCs w:val="28"/>
        </w:rPr>
        <w:t xml:space="preserve">                                                    </w:t>
      </w:r>
      <m:oMath>
        <m:r>
          <w:rPr>
            <w:rFonts w:ascii="Cambria Math" w:hAnsi="Cambria Math"/>
            <w:sz w:val="28"/>
            <w:szCs w:val="28"/>
          </w:rPr>
          <m:t>u=2</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a</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s</m:t>
                </m:r>
              </m:sub>
              <m:sup>
                <m:r>
                  <w:rPr>
                    <w:rFonts w:ascii="Cambria Math" w:hAnsi="Cambria Math"/>
                    <w:sz w:val="28"/>
                    <w:szCs w:val="28"/>
                  </w:rPr>
                  <m:t>4</m:t>
                </m:r>
              </m:sup>
            </m:sSubSup>
          </m:num>
          <m:den>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z</m:t>
            </m:r>
          </m:den>
        </m:f>
        <m:r>
          <w:rPr>
            <w:rFonts w:ascii="Cambria Math" w:hAnsi="Cambria Math"/>
            <w:sz w:val="28"/>
            <w:szCs w:val="28"/>
          </w:rPr>
          <m:t xml:space="preserve"> </m:t>
        </m:r>
      </m:oMath>
      <w:r w:rsidRPr="00E7626B">
        <w:rPr>
          <w:sz w:val="28"/>
          <w:szCs w:val="28"/>
        </w:rPr>
        <w:tab/>
      </w:r>
      <w:r w:rsidRPr="00E7626B">
        <w:rPr>
          <w:sz w:val="28"/>
          <w:szCs w:val="28"/>
        </w:rPr>
        <w:tab/>
      </w:r>
      <w:r w:rsidRPr="00E7626B">
        <w:rPr>
          <w:sz w:val="28"/>
          <w:szCs w:val="28"/>
        </w:rPr>
        <w:tab/>
      </w:r>
      <w:r w:rsidRPr="00E7626B">
        <w:rPr>
          <w:sz w:val="28"/>
          <w:szCs w:val="28"/>
        </w:rPr>
        <w:tab/>
      </w:r>
      <w:r w:rsidRPr="00E7626B">
        <w:rPr>
          <w:sz w:val="28"/>
          <w:szCs w:val="28"/>
        </w:rPr>
        <w:tab/>
        <w:t>(</w:t>
      </w:r>
      <w:r w:rsidR="00213D9B">
        <w:rPr>
          <w:sz w:val="28"/>
          <w:szCs w:val="28"/>
        </w:rPr>
        <w:t>7</w:t>
      </w:r>
      <w:r w:rsidRPr="00E7626B">
        <w:rPr>
          <w:sz w:val="28"/>
          <w:szCs w:val="28"/>
        </w:rPr>
        <w:t>.</w:t>
      </w:r>
      <w:r>
        <w:rPr>
          <w:sz w:val="28"/>
          <w:szCs w:val="28"/>
        </w:rPr>
        <w:t>1</w:t>
      </w:r>
      <w:r w:rsidR="00E829B5">
        <w:rPr>
          <w:sz w:val="28"/>
          <w:szCs w:val="28"/>
        </w:rPr>
        <w:t>1</w:t>
      </w:r>
      <w:r w:rsidRPr="00E7626B">
        <w:rPr>
          <w:sz w:val="28"/>
          <w:szCs w:val="28"/>
        </w:rPr>
        <w:t>)</w:t>
      </w:r>
    </w:p>
    <w:p w:rsidR="00FF0AFE" w:rsidRPr="00E7626B" w:rsidRDefault="00FF0AFE" w:rsidP="00FF0AFE">
      <w:pPr>
        <w:widowControl w:val="0"/>
        <w:tabs>
          <w:tab w:val="left" w:pos="360"/>
        </w:tabs>
        <w:spacing w:before="120" w:after="120"/>
        <w:ind w:firstLine="567"/>
        <w:jc w:val="both"/>
        <w:rPr>
          <w:sz w:val="28"/>
          <w:szCs w:val="28"/>
        </w:rPr>
      </w:pPr>
      <w:r w:rsidRPr="00E7626B">
        <w:rPr>
          <w:sz w:val="28"/>
          <w:szCs w:val="28"/>
        </w:rPr>
        <w:t>Для арочной балки</w:t>
      </w:r>
    </w:p>
    <w:p w:rsidR="00FF0AFE" w:rsidRPr="00E8202F" w:rsidRDefault="00FF0AFE" w:rsidP="00FF0AFE">
      <w:pPr>
        <w:pStyle w:val="a7"/>
        <w:widowControl w:val="0"/>
        <w:spacing w:before="120" w:after="120"/>
        <w:ind w:left="0"/>
        <w:contextualSpacing w:val="0"/>
        <w:jc w:val="center"/>
        <w:rPr>
          <w:i/>
          <w:sz w:val="28"/>
          <w:szCs w:val="28"/>
        </w:rPr>
      </w:pPr>
      <w:r>
        <w:rPr>
          <w:sz w:val="28"/>
          <w:szCs w:val="28"/>
        </w:rPr>
        <w:t xml:space="preserve">                                                     </w:t>
      </w:r>
      <m:oMath>
        <m:r>
          <w:rPr>
            <w:rFonts w:ascii="Cambria Math" w:hAnsi="Cambria Math"/>
            <w:sz w:val="28"/>
            <w:szCs w:val="28"/>
          </w:rPr>
          <m:t>u=2</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a</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s</m:t>
                </m:r>
              </m:sub>
              <m:sup>
                <m:r>
                  <w:rPr>
                    <w:rFonts w:ascii="Cambria Math" w:hAnsi="Cambria Math"/>
                    <w:sz w:val="28"/>
                    <w:szCs w:val="28"/>
                  </w:rPr>
                  <m:t>4</m:t>
                </m:r>
              </m:sup>
            </m:sSubSup>
          </m:num>
          <m:den>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r</m:t>
            </m:r>
          </m:den>
        </m:f>
        <m:r>
          <w:rPr>
            <w:rFonts w:ascii="Cambria Math" w:hAnsi="Cambria Math"/>
            <w:sz w:val="28"/>
            <w:szCs w:val="28"/>
          </w:rPr>
          <m:t xml:space="preserve"> ,</m:t>
        </m:r>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Pr="00E7626B">
        <w:rPr>
          <w:sz w:val="28"/>
          <w:szCs w:val="28"/>
        </w:rPr>
        <w:t>(</w:t>
      </w:r>
      <w:r w:rsidR="00213D9B">
        <w:rPr>
          <w:sz w:val="28"/>
          <w:szCs w:val="28"/>
        </w:rPr>
        <w:t>7</w:t>
      </w:r>
      <w:r w:rsidRPr="00E7626B">
        <w:rPr>
          <w:sz w:val="28"/>
          <w:szCs w:val="28"/>
        </w:rPr>
        <w:t>.</w:t>
      </w:r>
      <w:r>
        <w:rPr>
          <w:sz w:val="28"/>
          <w:szCs w:val="28"/>
        </w:rPr>
        <w:t>1</w:t>
      </w:r>
      <w:r w:rsidR="00E829B5">
        <w:rPr>
          <w:sz w:val="28"/>
          <w:szCs w:val="28"/>
        </w:rPr>
        <w:t>2</w:t>
      </w:r>
      <w:r w:rsidRPr="00E7626B">
        <w:rPr>
          <w:sz w:val="28"/>
          <w:szCs w:val="28"/>
        </w:rPr>
        <w:t>)</w:t>
      </w:r>
    </w:p>
    <w:p w:rsidR="00FF0AFE" w:rsidRPr="00E8202F" w:rsidRDefault="00FF0AFE" w:rsidP="00B065FA">
      <w:pPr>
        <w:widowControl w:val="0"/>
        <w:tabs>
          <w:tab w:val="left" w:pos="1134"/>
        </w:tabs>
        <w:ind w:left="993" w:hanging="993"/>
        <w:jc w:val="both"/>
        <w:rPr>
          <w:sz w:val="28"/>
          <w:szCs w:val="28"/>
        </w:rPr>
      </w:pPr>
      <w:r w:rsidRPr="00E8202F">
        <w:rPr>
          <w:sz w:val="28"/>
          <w:szCs w:val="28"/>
        </w:rPr>
        <w:t xml:space="preserve">где  </w:t>
      </w:r>
      <w:r w:rsidR="00B065FA">
        <w:rPr>
          <w:sz w:val="28"/>
          <w:szCs w:val="28"/>
        </w:rPr>
        <w:t xml:space="preserve"> </w:t>
      </w:r>
      <w:r w:rsidRPr="00E8202F">
        <w:rPr>
          <w:i/>
          <w:sz w:val="28"/>
          <w:szCs w:val="28"/>
        </w:rPr>
        <w:t>u</w:t>
      </w:r>
      <w:r>
        <w:rPr>
          <w:sz w:val="28"/>
          <w:szCs w:val="28"/>
        </w:rPr>
        <w:t xml:space="preserve"> </w:t>
      </w:r>
      <w:r w:rsidR="00B065FA">
        <w:rPr>
          <w:sz w:val="28"/>
          <w:szCs w:val="28"/>
        </w:rPr>
        <w:sym w:font="Symbol" w:char="F02D"/>
      </w:r>
      <w:r>
        <w:rPr>
          <w:sz w:val="28"/>
          <w:szCs w:val="28"/>
        </w:rPr>
        <w:t xml:space="preserve"> </w:t>
      </w:r>
      <w:r w:rsidRPr="00E8202F">
        <w:rPr>
          <w:sz w:val="28"/>
          <w:szCs w:val="28"/>
        </w:rPr>
        <w:t xml:space="preserve">деформация изгиба полки внутрь к нейтральной оси (кривизна); </w:t>
      </w:r>
    </w:p>
    <w:p w:rsidR="00FF0AFE" w:rsidRPr="003F5373" w:rsidRDefault="00B065FA" w:rsidP="00B065FA">
      <w:pPr>
        <w:pStyle w:val="a7"/>
        <w:widowControl w:val="0"/>
        <w:tabs>
          <w:tab w:val="left" w:pos="567"/>
        </w:tabs>
        <w:ind w:left="0"/>
        <w:contextualSpacing w:val="0"/>
        <w:jc w:val="both"/>
        <w:rPr>
          <w:sz w:val="28"/>
          <w:szCs w:val="28"/>
        </w:rPr>
      </w:pPr>
      <w:r>
        <w:rPr>
          <w:i/>
          <w:sz w:val="28"/>
          <w:szCs w:val="28"/>
        </w:rPr>
        <w:tab/>
      </w:r>
      <w:r w:rsidR="00FF0AFE" w:rsidRPr="003F5373">
        <w:rPr>
          <w:i/>
          <w:sz w:val="28"/>
          <w:szCs w:val="28"/>
        </w:rPr>
        <w:t>b</w:t>
      </w:r>
      <w:r w:rsidR="00FF0AFE" w:rsidRPr="003F5373">
        <w:rPr>
          <w:i/>
          <w:sz w:val="28"/>
          <w:szCs w:val="28"/>
          <w:vertAlign w:val="subscript"/>
        </w:rPr>
        <w:t>s</w:t>
      </w:r>
      <w:r w:rsidR="00FF0AFE">
        <w:rPr>
          <w:sz w:val="28"/>
          <w:szCs w:val="28"/>
        </w:rPr>
        <w:t xml:space="preserve"> </w:t>
      </w:r>
      <w:r>
        <w:rPr>
          <w:sz w:val="28"/>
          <w:szCs w:val="28"/>
        </w:rPr>
        <w:sym w:font="Symbol" w:char="F02D"/>
      </w:r>
      <w:r w:rsidR="00FF0AFE">
        <w:rPr>
          <w:sz w:val="28"/>
          <w:szCs w:val="28"/>
        </w:rPr>
        <w:t xml:space="preserve"> </w:t>
      </w:r>
      <w:r w:rsidR="00FF0AFE" w:rsidRPr="003F5373">
        <w:rPr>
          <w:sz w:val="28"/>
          <w:szCs w:val="28"/>
        </w:rPr>
        <w:t>половина расстояния между стенками коробчатого и шляпного сечений или свес полки;</w:t>
      </w:r>
    </w:p>
    <w:p w:rsidR="00FF0AFE" w:rsidRPr="003F5373" w:rsidRDefault="00FF0AFE" w:rsidP="00B065FA">
      <w:pPr>
        <w:pStyle w:val="a7"/>
        <w:widowControl w:val="0"/>
        <w:tabs>
          <w:tab w:val="left" w:pos="567"/>
        </w:tabs>
        <w:ind w:left="1134" w:hanging="567"/>
        <w:contextualSpacing w:val="0"/>
        <w:jc w:val="both"/>
        <w:rPr>
          <w:sz w:val="28"/>
          <w:szCs w:val="28"/>
        </w:rPr>
      </w:pPr>
      <w:r w:rsidRPr="003F5373">
        <w:rPr>
          <w:i/>
          <w:sz w:val="28"/>
          <w:szCs w:val="28"/>
        </w:rPr>
        <w:t>t</w:t>
      </w:r>
      <w:r>
        <w:rPr>
          <w:sz w:val="28"/>
          <w:szCs w:val="28"/>
        </w:rPr>
        <w:t xml:space="preserve"> </w:t>
      </w:r>
      <w:r w:rsidR="00B065FA">
        <w:rPr>
          <w:sz w:val="28"/>
          <w:szCs w:val="28"/>
        </w:rPr>
        <w:sym w:font="Symbol" w:char="F02D"/>
      </w:r>
      <w:r>
        <w:rPr>
          <w:sz w:val="28"/>
          <w:szCs w:val="28"/>
        </w:rPr>
        <w:t xml:space="preserve"> </w:t>
      </w:r>
      <w:r w:rsidRPr="003F5373">
        <w:rPr>
          <w:sz w:val="28"/>
          <w:szCs w:val="28"/>
        </w:rPr>
        <w:t>толщина полки;</w:t>
      </w:r>
    </w:p>
    <w:p w:rsidR="00FF0AFE" w:rsidRPr="003F5373" w:rsidRDefault="00FF0AFE" w:rsidP="00B065FA">
      <w:pPr>
        <w:pStyle w:val="a7"/>
        <w:widowControl w:val="0"/>
        <w:tabs>
          <w:tab w:val="left" w:pos="567"/>
        </w:tabs>
        <w:ind w:left="1134" w:hanging="567"/>
        <w:contextualSpacing w:val="0"/>
        <w:jc w:val="both"/>
        <w:rPr>
          <w:sz w:val="28"/>
          <w:szCs w:val="28"/>
        </w:rPr>
      </w:pPr>
      <w:r w:rsidRPr="003F5373">
        <w:rPr>
          <w:i/>
          <w:sz w:val="28"/>
          <w:szCs w:val="28"/>
        </w:rPr>
        <w:t>z</w:t>
      </w:r>
      <w:r>
        <w:rPr>
          <w:sz w:val="28"/>
          <w:szCs w:val="28"/>
        </w:rPr>
        <w:t xml:space="preserve"> </w:t>
      </w:r>
      <w:r w:rsidR="00B065FA">
        <w:rPr>
          <w:sz w:val="28"/>
          <w:szCs w:val="28"/>
        </w:rPr>
        <w:sym w:font="Symbol" w:char="F02D"/>
      </w:r>
      <w:r w:rsidRPr="003F5373">
        <w:rPr>
          <w:sz w:val="28"/>
          <w:szCs w:val="28"/>
        </w:rPr>
        <w:t> расстояние от рассматриваемой полки до нейтральной оси;</w:t>
      </w:r>
    </w:p>
    <w:p w:rsidR="00FF0AFE" w:rsidRPr="003F5373" w:rsidRDefault="00FF0AFE" w:rsidP="00B065FA">
      <w:pPr>
        <w:pStyle w:val="a7"/>
        <w:widowControl w:val="0"/>
        <w:tabs>
          <w:tab w:val="left" w:pos="567"/>
        </w:tabs>
        <w:ind w:left="1134" w:hanging="567"/>
        <w:contextualSpacing w:val="0"/>
        <w:jc w:val="both"/>
        <w:rPr>
          <w:sz w:val="28"/>
          <w:szCs w:val="28"/>
        </w:rPr>
      </w:pPr>
      <w:r w:rsidRPr="003F5373">
        <w:rPr>
          <w:i/>
          <w:sz w:val="28"/>
          <w:szCs w:val="28"/>
        </w:rPr>
        <w:t>r</w:t>
      </w:r>
      <w:r>
        <w:rPr>
          <w:sz w:val="28"/>
          <w:szCs w:val="28"/>
        </w:rPr>
        <w:t xml:space="preserve"> </w:t>
      </w:r>
      <w:r w:rsidR="00B065FA">
        <w:rPr>
          <w:sz w:val="28"/>
          <w:szCs w:val="28"/>
        </w:rPr>
        <w:sym w:font="Symbol" w:char="F02D"/>
      </w:r>
      <w:r w:rsidRPr="003F5373">
        <w:rPr>
          <w:sz w:val="28"/>
          <w:szCs w:val="28"/>
        </w:rPr>
        <w:t> радиус кривизны арочной балки;</w:t>
      </w:r>
    </w:p>
    <w:p w:rsidR="00FF0AFE" w:rsidRPr="003F5373" w:rsidRDefault="00B065FA" w:rsidP="00B065FA">
      <w:pPr>
        <w:pStyle w:val="a7"/>
        <w:widowControl w:val="0"/>
        <w:tabs>
          <w:tab w:val="left" w:pos="567"/>
        </w:tabs>
        <w:ind w:left="0"/>
        <w:contextualSpacing w:val="0"/>
        <w:jc w:val="both"/>
        <w:rPr>
          <w:sz w:val="28"/>
          <w:szCs w:val="28"/>
        </w:rPr>
      </w:pPr>
      <w:r>
        <w:rPr>
          <w:sz w:val="28"/>
          <w:szCs w:val="28"/>
        </w:rPr>
        <w:lastRenderedPageBreak/>
        <w:tab/>
      </w:r>
      <w:r w:rsidR="00FF0AFE" w:rsidRPr="00E8202F">
        <w:rPr>
          <w:sz w:val="28"/>
          <w:szCs w:val="28"/>
          <w:lang w:val="en-US"/>
        </w:rPr>
        <w:sym w:font="Symbol" w:char="0073"/>
      </w:r>
      <w:r w:rsidR="00FF0AFE" w:rsidRPr="003F5373">
        <w:rPr>
          <w:i/>
          <w:sz w:val="28"/>
          <w:szCs w:val="28"/>
          <w:vertAlign w:val="subscript"/>
        </w:rPr>
        <w:t>а</w:t>
      </w:r>
      <w:r w:rsidR="00FF0AFE">
        <w:rPr>
          <w:sz w:val="28"/>
          <w:szCs w:val="28"/>
        </w:rPr>
        <w:t xml:space="preserve"> </w:t>
      </w:r>
      <w:r>
        <w:rPr>
          <w:sz w:val="28"/>
          <w:szCs w:val="28"/>
        </w:rPr>
        <w:sym w:font="Symbol" w:char="F02D"/>
      </w:r>
      <w:r w:rsidR="00FF0AFE" w:rsidRPr="003F5373">
        <w:rPr>
          <w:sz w:val="28"/>
          <w:szCs w:val="28"/>
        </w:rPr>
        <w:t> главное напряжение в полках, рассчитанное по полной площади. Если напряжение рассчитано для эффективного поперечного сечения, главное напряжение определяется умножением данного напряжения на отношение эффективной площади полки к полной площади полки.</w:t>
      </w:r>
    </w:p>
    <w:p w:rsidR="00FF0AFE" w:rsidRPr="00E17C87" w:rsidRDefault="00FF0AFE" w:rsidP="00616EDE">
      <w:pPr>
        <w:numPr>
          <w:ilvl w:val="3"/>
          <w:numId w:val="43"/>
        </w:numPr>
        <w:ind w:left="0" w:firstLine="567"/>
        <w:jc w:val="both"/>
        <w:rPr>
          <w:rFonts w:ascii="Cambria Math" w:hAnsi="Cambria Math"/>
          <w:i/>
          <w:sz w:val="28"/>
          <w:szCs w:val="28"/>
        </w:rPr>
      </w:pPr>
      <w:r w:rsidRPr="00AF78AD">
        <w:rPr>
          <w:sz w:val="28"/>
          <w:szCs w:val="28"/>
        </w:rPr>
        <w:t>При постоянной толщине редуцируемого элемента, редукция вед</w:t>
      </w:r>
      <w:r>
        <w:rPr>
          <w:sz w:val="28"/>
          <w:szCs w:val="28"/>
        </w:rPr>
        <w:t>е</w:t>
      </w:r>
      <w:r w:rsidRPr="00AF78AD">
        <w:rPr>
          <w:sz w:val="28"/>
          <w:szCs w:val="28"/>
        </w:rPr>
        <w:t>тся за сч</w:t>
      </w:r>
      <w:r>
        <w:rPr>
          <w:sz w:val="28"/>
          <w:szCs w:val="28"/>
        </w:rPr>
        <w:t>е</w:t>
      </w:r>
      <w:r w:rsidRPr="00AF78AD">
        <w:rPr>
          <w:sz w:val="28"/>
          <w:szCs w:val="28"/>
        </w:rPr>
        <w:t>т изменения ширины пластинки, допускается та</w:t>
      </w:r>
      <w:r w:rsidR="00213D9B">
        <w:rPr>
          <w:sz w:val="28"/>
          <w:szCs w:val="28"/>
        </w:rPr>
        <w:t>к</w:t>
      </w:r>
      <w:r w:rsidRPr="00AF78AD">
        <w:rPr>
          <w:sz w:val="28"/>
          <w:szCs w:val="28"/>
        </w:rPr>
        <w:t>же осуществлять редукцию изменением то</w:t>
      </w:r>
      <w:r>
        <w:rPr>
          <w:sz w:val="28"/>
          <w:szCs w:val="28"/>
        </w:rPr>
        <w:t>л</w:t>
      </w:r>
      <w:r w:rsidRPr="00AF78AD">
        <w:rPr>
          <w:sz w:val="28"/>
          <w:szCs w:val="28"/>
        </w:rPr>
        <w:t>щины</w:t>
      </w:r>
      <w:r>
        <w:rPr>
          <w:sz w:val="28"/>
          <w:szCs w:val="28"/>
        </w:rPr>
        <w:t>.</w:t>
      </w:r>
    </w:p>
    <w:p w:rsidR="00FF0AFE" w:rsidRPr="00E17C87" w:rsidRDefault="00FF0AFE" w:rsidP="00616EDE">
      <w:pPr>
        <w:numPr>
          <w:ilvl w:val="3"/>
          <w:numId w:val="43"/>
        </w:numPr>
        <w:ind w:left="0" w:firstLine="567"/>
        <w:jc w:val="both"/>
        <w:rPr>
          <w:rFonts w:ascii="Cambria Math" w:hAnsi="Cambria Math"/>
          <w:i/>
          <w:sz w:val="28"/>
          <w:szCs w:val="28"/>
        </w:rPr>
      </w:pPr>
      <w:r w:rsidRPr="00E17C87">
        <w:rPr>
          <w:sz w:val="28"/>
          <w:szCs w:val="28"/>
        </w:rPr>
        <w:t xml:space="preserve">Для гладких пластин, имеющих закрепления на продольных кромках, например, стенка двутаврового или полка и стенка </w:t>
      </w:r>
      <w:proofErr w:type="gramStart"/>
      <w:r w:rsidRPr="00E17C87">
        <w:rPr>
          <w:sz w:val="28"/>
          <w:szCs w:val="28"/>
        </w:rPr>
        <w:t>С-образного</w:t>
      </w:r>
      <w:proofErr w:type="gramEnd"/>
      <w:r w:rsidRPr="00E17C87">
        <w:rPr>
          <w:sz w:val="28"/>
          <w:szCs w:val="28"/>
        </w:rPr>
        <w:t xml:space="preserve"> сечения коэффициент редукции определяется:</w:t>
      </w:r>
    </w:p>
    <w:p w:rsidR="00FF0AFE" w:rsidRPr="00AF78AD" w:rsidRDefault="00FF0AFE" w:rsidP="00FF0AFE">
      <w:pPr>
        <w:spacing w:before="120" w:after="120"/>
        <w:ind w:left="567"/>
        <w:jc w:val="right"/>
        <w:rPr>
          <w:rStyle w:val="FontStyle136"/>
          <w:color w:val="auto"/>
          <w:sz w:val="28"/>
          <w:szCs w:val="28"/>
        </w:rPr>
      </w:pPr>
      <w:r w:rsidRPr="00AF78AD">
        <w:rPr>
          <w:rStyle w:val="FontStyle131"/>
          <w:color w:val="auto"/>
          <w:sz w:val="28"/>
          <w:szCs w:val="28"/>
        </w:rPr>
        <w:t xml:space="preserve">   ρ </w:t>
      </w:r>
      <w:r w:rsidRPr="00AF78AD">
        <w:rPr>
          <w:rStyle w:val="FontStyle136"/>
          <w:color w:val="auto"/>
          <w:sz w:val="28"/>
          <w:szCs w:val="28"/>
        </w:rPr>
        <w:t>= 1,0</w:t>
      </w:r>
      <w:r>
        <w:rPr>
          <w:rStyle w:val="FontStyle136"/>
          <w:color w:val="auto"/>
          <w:sz w:val="28"/>
          <w:szCs w:val="28"/>
        </w:rPr>
        <w:t xml:space="preserve"> </w:t>
      </w:r>
      <w:r w:rsidRPr="00AF78AD">
        <w:rPr>
          <w:rStyle w:val="FontStyle136"/>
          <w:color w:val="auto"/>
          <w:sz w:val="28"/>
          <w:szCs w:val="28"/>
        </w:rPr>
        <w:t xml:space="preserve">при  </w:t>
      </w:r>
      <m:oMath>
        <m:sSub>
          <m:sSubPr>
            <m:ctrlPr>
              <w:rPr>
                <w:rStyle w:val="FontStyle136"/>
                <w:rFonts w:ascii="Cambria Math" w:hAnsi="Cambria Math"/>
                <w:i/>
                <w:color w:val="auto"/>
                <w:sz w:val="28"/>
                <w:szCs w:val="28"/>
              </w:rPr>
            </m:ctrlPr>
          </m:sSubPr>
          <m:e>
            <m:acc>
              <m:accPr>
                <m:chr m:val="̅"/>
                <m:ctrlPr>
                  <w:rPr>
                    <w:rStyle w:val="FontStyle136"/>
                    <w:rFonts w:ascii="Cambria Math" w:hAnsi="Cambria Math"/>
                    <w:i/>
                    <w:color w:val="auto"/>
                    <w:sz w:val="28"/>
                    <w:szCs w:val="28"/>
                  </w:rPr>
                </m:ctrlPr>
              </m:accPr>
              <m:e>
                <m:r>
                  <w:rPr>
                    <w:rStyle w:val="FontStyle136"/>
                    <w:rFonts w:ascii="Cambria Math" w:hAnsi="Cambria Math"/>
                    <w:color w:val="auto"/>
                    <w:sz w:val="28"/>
                    <w:szCs w:val="28"/>
                  </w:rPr>
                  <m:t>λ</m:t>
                </m:r>
              </m:e>
            </m:acc>
          </m:e>
          <m:sub>
            <m:r>
              <w:rPr>
                <w:rStyle w:val="FontStyle136"/>
                <w:rFonts w:ascii="Cambria Math" w:hAnsi="Cambria Math"/>
                <w:color w:val="auto"/>
                <w:sz w:val="28"/>
                <w:szCs w:val="28"/>
              </w:rPr>
              <m:t>p</m:t>
            </m:r>
          </m:sub>
        </m:sSub>
        <m:r>
          <w:rPr>
            <w:rStyle w:val="FontStyle136"/>
            <w:rFonts w:ascii="Cambria Math" w:hAnsi="Cambria Math"/>
            <w:color w:val="auto"/>
            <w:sz w:val="28"/>
            <w:szCs w:val="28"/>
          </w:rPr>
          <m:t>≤0,673;</m:t>
        </m:r>
      </m:oMath>
      <w:r>
        <w:rPr>
          <w:rStyle w:val="FontStyle136"/>
          <w:color w:val="auto"/>
          <w:sz w:val="28"/>
          <w:szCs w:val="28"/>
        </w:rPr>
        <w:t xml:space="preserve"> </w:t>
      </w:r>
      <w:r>
        <w:rPr>
          <w:rStyle w:val="FontStyle136"/>
          <w:color w:val="auto"/>
          <w:sz w:val="28"/>
          <w:szCs w:val="28"/>
        </w:rPr>
        <w:tab/>
      </w:r>
      <w:r>
        <w:rPr>
          <w:rStyle w:val="FontStyle136"/>
          <w:color w:val="auto"/>
          <w:sz w:val="28"/>
          <w:szCs w:val="28"/>
        </w:rPr>
        <w:tab/>
      </w:r>
      <w:r>
        <w:rPr>
          <w:rStyle w:val="FontStyle136"/>
          <w:color w:val="auto"/>
          <w:sz w:val="28"/>
          <w:szCs w:val="28"/>
        </w:rPr>
        <w:tab/>
      </w:r>
      <w:r>
        <w:rPr>
          <w:rStyle w:val="FontStyle136"/>
          <w:color w:val="auto"/>
          <w:sz w:val="28"/>
          <w:szCs w:val="28"/>
        </w:rPr>
        <w:tab/>
      </w:r>
      <w:r w:rsidRPr="00AF78AD">
        <w:rPr>
          <w:rStyle w:val="FontStyle136"/>
          <w:color w:val="auto"/>
          <w:sz w:val="28"/>
          <w:szCs w:val="28"/>
        </w:rPr>
        <w:t>(</w:t>
      </w:r>
      <w:r w:rsidR="00213D9B">
        <w:rPr>
          <w:rStyle w:val="FontStyle136"/>
          <w:color w:val="auto"/>
          <w:sz w:val="28"/>
          <w:szCs w:val="28"/>
        </w:rPr>
        <w:t>7</w:t>
      </w:r>
      <w:r>
        <w:rPr>
          <w:rStyle w:val="FontStyle136"/>
          <w:color w:val="auto"/>
          <w:sz w:val="28"/>
          <w:szCs w:val="28"/>
        </w:rPr>
        <w:t>.1</w:t>
      </w:r>
      <w:r w:rsidR="00E829B5">
        <w:rPr>
          <w:rStyle w:val="FontStyle136"/>
          <w:color w:val="auto"/>
          <w:sz w:val="28"/>
          <w:szCs w:val="28"/>
        </w:rPr>
        <w:t>3</w:t>
      </w:r>
      <w:r w:rsidRPr="00AF78AD">
        <w:rPr>
          <w:rStyle w:val="FontStyle136"/>
          <w:color w:val="auto"/>
          <w:sz w:val="28"/>
          <w:szCs w:val="28"/>
        </w:rPr>
        <w:t>)</w:t>
      </w:r>
    </w:p>
    <w:p w:rsidR="00FF0AFE" w:rsidRPr="00AF78AD" w:rsidRDefault="00FF0AFE" w:rsidP="00FF0AFE">
      <w:pPr>
        <w:spacing w:before="120" w:after="120"/>
        <w:jc w:val="right"/>
        <w:rPr>
          <w:rStyle w:val="FontStyle136"/>
          <w:color w:val="auto"/>
          <w:sz w:val="28"/>
          <w:szCs w:val="28"/>
        </w:rPr>
      </w:pPr>
      <m:oMath>
        <m:r>
          <w:rPr>
            <w:rStyle w:val="FontStyle136"/>
            <w:rFonts w:ascii="Cambria Math" w:hAnsi="Cambria Math"/>
            <w:color w:val="auto"/>
            <w:sz w:val="28"/>
            <w:szCs w:val="28"/>
          </w:rPr>
          <m:t>ρ=</m:t>
        </m:r>
        <m:f>
          <m:fPr>
            <m:ctrlPr>
              <w:rPr>
                <w:rStyle w:val="FontStyle136"/>
                <w:rFonts w:ascii="Cambria Math" w:hAnsi="Cambria Math"/>
                <w:i/>
                <w:color w:val="auto"/>
                <w:sz w:val="28"/>
                <w:szCs w:val="28"/>
              </w:rPr>
            </m:ctrlPr>
          </m:fPr>
          <m:num>
            <m:sSub>
              <m:sSubPr>
                <m:ctrlPr>
                  <w:rPr>
                    <w:rStyle w:val="FontStyle136"/>
                    <w:rFonts w:ascii="Cambria Math" w:hAnsi="Cambria Math"/>
                    <w:i/>
                    <w:color w:val="auto"/>
                    <w:sz w:val="28"/>
                    <w:szCs w:val="28"/>
                  </w:rPr>
                </m:ctrlPr>
              </m:sSubPr>
              <m:e>
                <m:acc>
                  <m:accPr>
                    <m:chr m:val="̅"/>
                    <m:ctrlPr>
                      <w:rPr>
                        <w:rStyle w:val="FontStyle136"/>
                        <w:rFonts w:ascii="Cambria Math" w:hAnsi="Cambria Math"/>
                        <w:i/>
                        <w:color w:val="auto"/>
                        <w:sz w:val="28"/>
                        <w:szCs w:val="28"/>
                      </w:rPr>
                    </m:ctrlPr>
                  </m:accPr>
                  <m:e>
                    <m:r>
                      <w:rPr>
                        <w:rStyle w:val="FontStyle136"/>
                        <w:rFonts w:ascii="Cambria Math" w:hAnsi="Cambria Math"/>
                        <w:color w:val="auto"/>
                        <w:sz w:val="28"/>
                        <w:szCs w:val="28"/>
                      </w:rPr>
                      <m:t>λ</m:t>
                    </m:r>
                  </m:e>
                </m:acc>
              </m:e>
              <m:sub>
                <m:r>
                  <w:rPr>
                    <w:rStyle w:val="FontStyle136"/>
                    <w:rFonts w:ascii="Cambria Math" w:hAnsi="Cambria Math"/>
                    <w:color w:val="auto"/>
                    <w:sz w:val="28"/>
                    <w:szCs w:val="28"/>
                  </w:rPr>
                  <m:t>ρ</m:t>
                </m:r>
              </m:sub>
            </m:sSub>
            <m:r>
              <w:rPr>
                <w:rStyle w:val="FontStyle136"/>
                <w:rFonts w:ascii="Cambria Math" w:hAnsi="Cambria Math"/>
                <w:color w:val="auto"/>
                <w:sz w:val="28"/>
                <w:szCs w:val="28"/>
              </w:rPr>
              <m:t>-0,055(3+</m:t>
            </m:r>
            <m:r>
              <w:rPr>
                <w:rStyle w:val="FontStyle136"/>
                <w:rFonts w:ascii="Cambria Math" w:hAnsi="Cambria Math"/>
                <w:color w:val="auto"/>
                <w:sz w:val="28"/>
                <w:szCs w:val="28"/>
                <w:lang w:val="en-US"/>
              </w:rPr>
              <m:t>ψ</m:t>
            </m:r>
            <m:r>
              <w:rPr>
                <w:rStyle w:val="FontStyle136"/>
                <w:rFonts w:ascii="Cambria Math" w:hAnsi="Cambria Math"/>
                <w:color w:val="auto"/>
                <w:sz w:val="28"/>
                <w:szCs w:val="28"/>
              </w:rPr>
              <m:t>)</m:t>
            </m:r>
          </m:num>
          <m:den>
            <m:sSubSup>
              <m:sSubSupPr>
                <m:ctrlPr>
                  <w:rPr>
                    <w:rStyle w:val="FontStyle136"/>
                    <w:rFonts w:ascii="Cambria Math" w:hAnsi="Cambria Math"/>
                    <w:i/>
                    <w:color w:val="auto"/>
                    <w:sz w:val="28"/>
                    <w:szCs w:val="28"/>
                  </w:rPr>
                </m:ctrlPr>
              </m:sSubSupPr>
              <m:e>
                <m:acc>
                  <m:accPr>
                    <m:chr m:val="̅"/>
                    <m:ctrlPr>
                      <w:rPr>
                        <w:rStyle w:val="FontStyle136"/>
                        <w:rFonts w:ascii="Cambria Math" w:hAnsi="Cambria Math"/>
                        <w:i/>
                        <w:color w:val="auto"/>
                        <w:sz w:val="28"/>
                        <w:szCs w:val="28"/>
                      </w:rPr>
                    </m:ctrlPr>
                  </m:accPr>
                  <m:e>
                    <m:r>
                      <w:rPr>
                        <w:rStyle w:val="FontStyle136"/>
                        <w:rFonts w:ascii="Cambria Math" w:hAnsi="Cambria Math"/>
                        <w:color w:val="auto"/>
                        <w:sz w:val="28"/>
                        <w:szCs w:val="28"/>
                      </w:rPr>
                      <m:t>λ</m:t>
                    </m:r>
                  </m:e>
                </m:acc>
              </m:e>
              <m:sub>
                <m:r>
                  <w:rPr>
                    <w:rStyle w:val="FontStyle136"/>
                    <w:rFonts w:ascii="Cambria Math" w:hAnsi="Cambria Math"/>
                    <w:color w:val="auto"/>
                    <w:sz w:val="28"/>
                    <w:szCs w:val="28"/>
                  </w:rPr>
                  <m:t>ρ</m:t>
                </m:r>
              </m:sub>
              <m:sup>
                <m:r>
                  <w:rPr>
                    <w:rStyle w:val="FontStyle136"/>
                    <w:rFonts w:ascii="Cambria Math" w:hAnsi="Cambria Math"/>
                    <w:color w:val="auto"/>
                    <w:sz w:val="28"/>
                    <w:szCs w:val="28"/>
                  </w:rPr>
                  <m:t>2</m:t>
                </m:r>
              </m:sup>
            </m:sSubSup>
          </m:den>
        </m:f>
        <m:r>
          <w:rPr>
            <w:rStyle w:val="FontStyle136"/>
            <w:rFonts w:ascii="Cambria Math" w:hAnsi="Cambria Math"/>
            <w:color w:val="auto"/>
            <w:sz w:val="28"/>
            <w:szCs w:val="28"/>
          </w:rPr>
          <m:t xml:space="preserve">≤1,0;  при  </m:t>
        </m:r>
        <m:r>
          <m:rPr>
            <m:sty m:val="p"/>
          </m:rPr>
          <w:rPr>
            <w:rStyle w:val="FontStyle136"/>
            <w:rFonts w:ascii="Cambria Math" w:hAnsi="Cambria Math"/>
            <w:color w:val="auto"/>
            <w:sz w:val="28"/>
            <w:szCs w:val="28"/>
          </w:rPr>
          <m:t xml:space="preserve"> </m:t>
        </m:r>
        <m:sSub>
          <m:sSubPr>
            <m:ctrlPr>
              <w:rPr>
                <w:rFonts w:ascii="Cambria Math" w:hAnsi="Cambria Math"/>
                <w:sz w:val="28"/>
                <w:szCs w:val="28"/>
              </w:rPr>
            </m:ctrlPr>
          </m:sSubPr>
          <m:e>
            <m:acc>
              <m:accPr>
                <m:chr m:val="̅"/>
                <m:ctrlPr>
                  <w:rPr>
                    <w:rFonts w:ascii="Cambria Math" w:hAnsi="Cambria Math"/>
                    <w:sz w:val="28"/>
                    <w:szCs w:val="28"/>
                  </w:rPr>
                </m:ctrlPr>
              </m:accPr>
              <m:e>
                <m:r>
                  <m:rPr>
                    <m:sty m:val="p"/>
                  </m:rPr>
                  <w:rPr>
                    <w:rStyle w:val="FontStyle136"/>
                    <w:rFonts w:ascii="Cambria Math" w:hAnsi="Cambria Math"/>
                    <w:color w:val="auto"/>
                    <w:sz w:val="28"/>
                    <w:szCs w:val="28"/>
                  </w:rPr>
                  <m:t>λ</m:t>
                </m:r>
              </m:e>
            </m:acc>
          </m:e>
          <m:sub>
            <m:r>
              <m:rPr>
                <m:sty m:val="p"/>
              </m:rPr>
              <w:rPr>
                <w:rStyle w:val="FontStyle136"/>
                <w:rFonts w:ascii="Cambria Math" w:hAnsi="Cambria Math"/>
                <w:color w:val="auto"/>
                <w:sz w:val="28"/>
                <w:szCs w:val="28"/>
              </w:rPr>
              <m:t>p</m:t>
            </m:r>
          </m:sub>
        </m:sSub>
        <m:r>
          <m:rPr>
            <m:sty m:val="p"/>
          </m:rPr>
          <w:rPr>
            <w:rStyle w:val="FontStyle136"/>
            <w:rFonts w:ascii="Cambria Math" w:hAnsi="Cambria Math"/>
            <w:color w:val="auto"/>
            <w:sz w:val="28"/>
            <w:szCs w:val="28"/>
          </w:rPr>
          <m:t>&gt;</m:t>
        </m:r>
        <m:r>
          <w:rPr>
            <w:rStyle w:val="FontStyle136"/>
            <w:rFonts w:ascii="Cambria Math" w:hAnsi="Cambria Math"/>
            <w:color w:val="auto"/>
            <w:sz w:val="28"/>
            <w:szCs w:val="28"/>
          </w:rPr>
          <m:t>0,673</m:t>
        </m:r>
        <m:r>
          <m:rPr>
            <m:sty m:val="p"/>
          </m:rPr>
          <w:rPr>
            <w:rStyle w:val="FontStyle136"/>
            <w:rFonts w:ascii="Cambria Math" w:hAnsi="Cambria Math"/>
            <w:color w:val="auto"/>
            <w:sz w:val="28"/>
            <w:szCs w:val="28"/>
          </w:rPr>
          <m:t xml:space="preserve"> ,</m:t>
        </m:r>
      </m:oMath>
      <w:r>
        <w:rPr>
          <w:rStyle w:val="FontStyle136"/>
          <w:color w:val="auto"/>
          <w:sz w:val="28"/>
          <w:szCs w:val="28"/>
        </w:rPr>
        <w:tab/>
      </w:r>
      <w:r>
        <w:rPr>
          <w:rStyle w:val="FontStyle136"/>
          <w:color w:val="auto"/>
          <w:sz w:val="28"/>
          <w:szCs w:val="28"/>
        </w:rPr>
        <w:tab/>
      </w:r>
      <w:r w:rsidRPr="00AF78AD">
        <w:rPr>
          <w:rStyle w:val="FontStyle136"/>
          <w:color w:val="auto"/>
          <w:sz w:val="28"/>
          <w:szCs w:val="28"/>
        </w:rPr>
        <w:t>(</w:t>
      </w:r>
      <w:r w:rsidR="00213D9B">
        <w:rPr>
          <w:rStyle w:val="FontStyle136"/>
          <w:color w:val="auto"/>
          <w:sz w:val="28"/>
          <w:szCs w:val="28"/>
        </w:rPr>
        <w:t>7</w:t>
      </w:r>
      <w:r>
        <w:rPr>
          <w:rStyle w:val="FontStyle136"/>
          <w:color w:val="auto"/>
          <w:sz w:val="28"/>
          <w:szCs w:val="28"/>
        </w:rPr>
        <w:t>.1</w:t>
      </w:r>
      <w:r w:rsidR="00E829B5">
        <w:rPr>
          <w:rStyle w:val="FontStyle136"/>
          <w:color w:val="auto"/>
          <w:sz w:val="28"/>
          <w:szCs w:val="28"/>
        </w:rPr>
        <w:t>4</w:t>
      </w:r>
      <w:r w:rsidRPr="00AF78AD">
        <w:rPr>
          <w:rStyle w:val="FontStyle136"/>
          <w:color w:val="auto"/>
          <w:sz w:val="28"/>
          <w:szCs w:val="28"/>
        </w:rPr>
        <w:t>)</w:t>
      </w:r>
    </w:p>
    <w:p w:rsidR="00FF0AFE" w:rsidRPr="00AF78AD" w:rsidRDefault="00FF0AFE" w:rsidP="00B065FA">
      <w:pPr>
        <w:pStyle w:val="Style220"/>
        <w:spacing w:before="120"/>
        <w:jc w:val="both"/>
        <w:rPr>
          <w:sz w:val="28"/>
          <w:szCs w:val="28"/>
        </w:rPr>
      </w:pPr>
      <w:r>
        <w:rPr>
          <w:sz w:val="28"/>
          <w:szCs w:val="28"/>
        </w:rPr>
        <w:t>где</w:t>
      </w:r>
      <m:oMath>
        <m:r>
          <m:rPr>
            <m:sty m:val="p"/>
          </m:rPr>
          <w:rPr>
            <w:rStyle w:val="FontStyle136"/>
            <w:rFonts w:ascii="Cambria Math" w:hAnsi="Cambria Math"/>
            <w:color w:val="auto"/>
            <w:sz w:val="28"/>
            <w:szCs w:val="28"/>
          </w:rPr>
          <m:t xml:space="preserve"> (3+</m:t>
        </m:r>
        <m:r>
          <w:rPr>
            <w:rStyle w:val="FontStyle136"/>
            <w:rFonts w:ascii="Cambria Math" w:hAnsi="Cambria Math"/>
            <w:color w:val="auto"/>
            <w:sz w:val="28"/>
            <w:szCs w:val="28"/>
          </w:rPr>
          <m:t>ψ</m:t>
        </m:r>
        <m:r>
          <m:rPr>
            <m:sty m:val="p"/>
          </m:rPr>
          <w:rPr>
            <w:rStyle w:val="FontStyle136"/>
            <w:rFonts w:ascii="Cambria Math" w:hAnsi="Cambria Math"/>
            <w:color w:val="auto"/>
            <w:sz w:val="28"/>
            <w:szCs w:val="28"/>
          </w:rPr>
          <m:t>) ≥ 0</m:t>
        </m:r>
      </m:oMath>
      <w:r>
        <w:rPr>
          <w:rStyle w:val="FontStyle136"/>
          <w:color w:val="auto"/>
          <w:sz w:val="28"/>
          <w:szCs w:val="28"/>
        </w:rPr>
        <w:t>.</w:t>
      </w:r>
    </w:p>
    <w:p w:rsidR="00FF0AFE" w:rsidRPr="00AF78AD" w:rsidRDefault="00FF0AFE" w:rsidP="00B065FA">
      <w:pPr>
        <w:spacing w:after="120"/>
        <w:ind w:firstLine="567"/>
        <w:jc w:val="both"/>
        <w:rPr>
          <w:sz w:val="28"/>
          <w:szCs w:val="28"/>
        </w:rPr>
      </w:pPr>
      <w:r w:rsidRPr="00AF78AD">
        <w:rPr>
          <w:sz w:val="28"/>
          <w:szCs w:val="28"/>
        </w:rPr>
        <w:t>Для гладких пластин, имеющих закрепление на одной кромке, например, полка двутаврового, уголкового или швеллерного сечения:</w:t>
      </w:r>
    </w:p>
    <w:p w:rsidR="00FF0AFE" w:rsidRPr="00604C61" w:rsidRDefault="00FF0AFE" w:rsidP="00FF0AFE">
      <w:pPr>
        <w:pStyle w:val="Style220"/>
        <w:spacing w:before="120" w:after="120"/>
        <w:jc w:val="right"/>
        <w:rPr>
          <w:rStyle w:val="FontStyle136"/>
          <w:color w:val="auto"/>
          <w:sz w:val="28"/>
          <w:szCs w:val="28"/>
        </w:rPr>
      </w:pPr>
      <m:oMath>
        <m:r>
          <w:rPr>
            <w:rStyle w:val="FontStyle136"/>
            <w:rFonts w:ascii="Cambria Math" w:hAnsi="Cambria Math"/>
            <w:i/>
            <w:color w:val="auto"/>
            <w:sz w:val="28"/>
            <w:szCs w:val="28"/>
          </w:rPr>
          <w:sym w:font="Symbol" w:char="F072"/>
        </m:r>
        <m:r>
          <w:rPr>
            <w:rStyle w:val="FontStyle136"/>
            <w:rFonts w:ascii="Cambria Math" w:hAnsi="Cambria Math"/>
            <w:color w:val="auto"/>
            <w:sz w:val="28"/>
            <w:szCs w:val="28"/>
          </w:rPr>
          <m:t>=1,0</m:t>
        </m:r>
      </m:oMath>
      <w:r w:rsidRPr="00AF78AD">
        <w:rPr>
          <w:rStyle w:val="FontStyle136"/>
          <w:color w:val="auto"/>
          <w:sz w:val="28"/>
          <w:szCs w:val="28"/>
        </w:rPr>
        <w:t xml:space="preserve"> </w:t>
      </w:r>
      <w:r>
        <w:rPr>
          <w:rStyle w:val="FontStyle136"/>
          <w:color w:val="auto"/>
          <w:sz w:val="28"/>
          <w:szCs w:val="28"/>
        </w:rPr>
        <w:tab/>
        <w:t xml:space="preserve">для </w:t>
      </w:r>
      <w:r w:rsidRPr="00AF78AD">
        <w:rPr>
          <w:rStyle w:val="FontStyle136"/>
          <w:color w:val="auto"/>
          <w:sz w:val="28"/>
          <w:szCs w:val="28"/>
        </w:rPr>
        <w:t xml:space="preserve"> </w:t>
      </w:r>
      <m:oMath>
        <m:bar>
          <m:barPr>
            <m:pos m:val="top"/>
            <m:ctrlPr>
              <w:rPr>
                <w:rFonts w:ascii="Cambria Math" w:hAnsi="Cambria Math"/>
                <w:i/>
                <w:sz w:val="28"/>
                <w:szCs w:val="28"/>
              </w:rPr>
            </m:ctrlPr>
          </m:barPr>
          <m:e>
            <m:sSub>
              <m:sSubPr>
                <m:ctrlPr>
                  <w:rPr>
                    <w:rFonts w:ascii="Cambria Math" w:hAnsi="Cambria Math"/>
                    <w:i/>
                    <w:sz w:val="28"/>
                    <w:szCs w:val="28"/>
                  </w:rPr>
                </m:ctrlPr>
              </m:sSubPr>
              <m:e>
                <m:r>
                  <w:rPr>
                    <w:rStyle w:val="FontStyle136"/>
                    <w:rFonts w:ascii="Cambria Math" w:hAnsi="Cambria Math"/>
                    <w:i/>
                    <w:color w:val="auto"/>
                    <w:sz w:val="28"/>
                    <w:szCs w:val="28"/>
                  </w:rPr>
                  <w:sym w:font="Symbol" w:char="F06C"/>
                </m:r>
              </m:e>
              <m:sub>
                <m:r>
                  <w:rPr>
                    <w:rStyle w:val="FontStyle136"/>
                    <w:rFonts w:ascii="Cambria Math" w:hAnsi="Cambria Math"/>
                    <w:i/>
                    <w:color w:val="auto"/>
                    <w:sz w:val="28"/>
                    <w:szCs w:val="28"/>
                  </w:rPr>
                  <w:sym w:font="Symbol" w:char="F072"/>
                </m:r>
              </m:sub>
            </m:sSub>
          </m:e>
        </m:bar>
        <m:r>
          <w:rPr>
            <w:rStyle w:val="FontStyle136"/>
            <w:rFonts w:ascii="Cambria Math" w:hAnsi="Cambria Math"/>
            <w:color w:val="auto"/>
            <w:sz w:val="28"/>
            <w:szCs w:val="28"/>
          </w:rPr>
          <m:t>≤0,748;</m:t>
        </m:r>
      </m:oMath>
      <w:r w:rsidRPr="00AF78AD">
        <w:rPr>
          <w:rStyle w:val="FontStyle136"/>
          <w:color w:val="auto"/>
          <w:sz w:val="28"/>
          <w:szCs w:val="28"/>
        </w:rPr>
        <w:t xml:space="preserve">  </w:t>
      </w:r>
      <w:r>
        <w:rPr>
          <w:rStyle w:val="FontStyle136"/>
          <w:color w:val="auto"/>
          <w:sz w:val="28"/>
          <w:szCs w:val="28"/>
        </w:rPr>
        <w:tab/>
      </w:r>
      <w:r>
        <w:rPr>
          <w:rStyle w:val="FontStyle136"/>
          <w:color w:val="auto"/>
          <w:sz w:val="28"/>
          <w:szCs w:val="28"/>
        </w:rPr>
        <w:tab/>
      </w:r>
      <w:r>
        <w:rPr>
          <w:rStyle w:val="FontStyle136"/>
          <w:color w:val="auto"/>
          <w:sz w:val="28"/>
          <w:szCs w:val="28"/>
        </w:rPr>
        <w:tab/>
      </w:r>
      <w:r>
        <w:rPr>
          <w:rStyle w:val="FontStyle136"/>
          <w:color w:val="auto"/>
          <w:sz w:val="28"/>
          <w:szCs w:val="28"/>
        </w:rPr>
        <w:tab/>
      </w:r>
      <w:r w:rsidRPr="00AF78AD">
        <w:rPr>
          <w:rStyle w:val="FontStyle136"/>
          <w:color w:val="auto"/>
          <w:sz w:val="28"/>
          <w:szCs w:val="28"/>
        </w:rPr>
        <w:t>(</w:t>
      </w:r>
      <w:r w:rsidR="00213D9B">
        <w:rPr>
          <w:rStyle w:val="FontStyle136"/>
          <w:color w:val="auto"/>
          <w:sz w:val="28"/>
          <w:szCs w:val="28"/>
        </w:rPr>
        <w:t>7</w:t>
      </w:r>
      <w:r>
        <w:rPr>
          <w:rStyle w:val="FontStyle136"/>
          <w:color w:val="auto"/>
          <w:sz w:val="28"/>
          <w:szCs w:val="28"/>
        </w:rPr>
        <w:t>.1</w:t>
      </w:r>
      <w:r w:rsidR="00E829B5">
        <w:rPr>
          <w:rStyle w:val="FontStyle136"/>
          <w:color w:val="auto"/>
          <w:sz w:val="28"/>
          <w:szCs w:val="28"/>
        </w:rPr>
        <w:t>5</w:t>
      </w:r>
      <w:r w:rsidRPr="00AF78AD">
        <w:rPr>
          <w:rStyle w:val="FontStyle136"/>
          <w:color w:val="auto"/>
          <w:sz w:val="28"/>
          <w:szCs w:val="28"/>
        </w:rPr>
        <w:t>)</w:t>
      </w:r>
    </w:p>
    <w:p w:rsidR="00FF0AFE" w:rsidRPr="00AF78AD" w:rsidRDefault="00FF0AFE" w:rsidP="00FF0AFE">
      <w:pPr>
        <w:pStyle w:val="Style220"/>
        <w:spacing w:before="120" w:after="120"/>
        <w:jc w:val="right"/>
        <w:rPr>
          <w:rStyle w:val="FontStyle136"/>
          <w:color w:val="auto"/>
          <w:sz w:val="28"/>
          <w:szCs w:val="28"/>
        </w:rPr>
      </w:pPr>
      <m:oMath>
        <m:r>
          <w:rPr>
            <w:rStyle w:val="FontStyle136"/>
            <w:rFonts w:ascii="Cambria Math" w:hAnsi="Cambria Math"/>
            <w:i/>
            <w:color w:val="auto"/>
            <w:sz w:val="28"/>
            <w:szCs w:val="28"/>
            <w:lang w:val="en-US"/>
          </w:rPr>
          <w:sym w:font="Symbol" w:char="F072"/>
        </m:r>
        <m:r>
          <w:rPr>
            <w:rStyle w:val="FontStyle136"/>
            <w:rFonts w:ascii="Cambria Math" w:hAnsi="Cambria Math"/>
            <w:color w:val="auto"/>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Style w:val="FontStyle136"/>
                        <w:rFonts w:ascii="Cambria Math" w:hAnsi="Cambria Math"/>
                        <w:i/>
                        <w:color w:val="auto"/>
                        <w:sz w:val="28"/>
                        <w:szCs w:val="28"/>
                        <w:lang w:val="en-US"/>
                      </w:rPr>
                      <w:sym w:font="Symbol" w:char="F06C"/>
                    </m:r>
                  </m:e>
                </m:bar>
              </m:e>
              <m:sub>
                <m:r>
                  <w:rPr>
                    <w:rStyle w:val="FontStyle136"/>
                    <w:rFonts w:ascii="Cambria Math" w:hAnsi="Cambria Math"/>
                    <w:i/>
                    <w:color w:val="auto"/>
                    <w:sz w:val="28"/>
                    <w:szCs w:val="28"/>
                    <w:lang w:val="en-US"/>
                  </w:rPr>
                  <w:sym w:font="Symbol" w:char="F072"/>
                </m:r>
              </m:sub>
            </m:sSub>
            <m:r>
              <w:rPr>
                <w:rStyle w:val="FontStyle136"/>
                <w:rFonts w:ascii="Cambria Math" w:hAnsi="Cambria Math"/>
                <w:color w:val="auto"/>
                <w:sz w:val="28"/>
                <w:szCs w:val="28"/>
              </w:rPr>
              <m:t>-0,188</m:t>
            </m:r>
          </m:num>
          <m:den>
            <m:sSubSup>
              <m:sSubSupPr>
                <m:ctrlPr>
                  <w:rPr>
                    <w:rFonts w:ascii="Cambria Math" w:hAnsi="Cambria Math"/>
                    <w:i/>
                    <w:sz w:val="28"/>
                    <w:szCs w:val="28"/>
                    <w:lang w:val="en-US"/>
                  </w:rPr>
                </m:ctrlPr>
              </m:sSubSupPr>
              <m:e>
                <m:bar>
                  <m:barPr>
                    <m:pos m:val="top"/>
                    <m:ctrlPr>
                      <w:rPr>
                        <w:rFonts w:ascii="Cambria Math" w:hAnsi="Cambria Math"/>
                        <w:i/>
                        <w:sz w:val="28"/>
                        <w:szCs w:val="28"/>
                        <w:lang w:val="en-US"/>
                      </w:rPr>
                    </m:ctrlPr>
                  </m:barPr>
                  <m:e>
                    <m:r>
                      <w:rPr>
                        <w:rStyle w:val="FontStyle136"/>
                        <w:rFonts w:ascii="Cambria Math" w:hAnsi="Cambria Math"/>
                        <w:i/>
                        <w:color w:val="auto"/>
                        <w:sz w:val="28"/>
                        <w:szCs w:val="28"/>
                        <w:lang w:val="en-US"/>
                      </w:rPr>
                      <w:sym w:font="Symbol" w:char="F06C"/>
                    </m:r>
                  </m:e>
                </m:bar>
              </m:e>
              <m:sub>
                <m:r>
                  <w:rPr>
                    <w:rStyle w:val="FontStyle136"/>
                    <w:rFonts w:ascii="Cambria Math" w:hAnsi="Cambria Math"/>
                    <w:i/>
                    <w:color w:val="auto"/>
                    <w:sz w:val="28"/>
                    <w:szCs w:val="28"/>
                    <w:lang w:val="en-US"/>
                  </w:rPr>
                  <w:sym w:font="Symbol" w:char="F072"/>
                </m:r>
              </m:sub>
              <m:sup>
                <m:r>
                  <w:rPr>
                    <w:rStyle w:val="FontStyle136"/>
                    <w:rFonts w:ascii="Cambria Math" w:hAnsi="Cambria Math"/>
                    <w:color w:val="auto"/>
                    <w:sz w:val="28"/>
                    <w:szCs w:val="28"/>
                  </w:rPr>
                  <m:t>2</m:t>
                </m:r>
              </m:sup>
            </m:sSubSup>
          </m:den>
        </m:f>
        <m:r>
          <w:rPr>
            <w:rStyle w:val="FontStyle136"/>
            <w:rFonts w:ascii="Cambria Math" w:hAnsi="Cambria Math"/>
            <w:color w:val="auto"/>
            <w:sz w:val="28"/>
            <w:szCs w:val="28"/>
          </w:rPr>
          <m:t>≤1,0</m:t>
        </m:r>
      </m:oMath>
      <w:r>
        <w:rPr>
          <w:rStyle w:val="FontStyle136"/>
          <w:color w:val="auto"/>
          <w:sz w:val="28"/>
          <w:szCs w:val="28"/>
        </w:rPr>
        <w:t xml:space="preserve"> </w:t>
      </w:r>
      <w:r>
        <w:rPr>
          <w:rStyle w:val="FontStyle136"/>
          <w:color w:val="auto"/>
          <w:sz w:val="28"/>
          <w:szCs w:val="28"/>
        </w:rPr>
        <w:tab/>
        <w:t xml:space="preserve">для </w:t>
      </w:r>
      <m:oMath>
        <m:bar>
          <m:barPr>
            <m:pos m:val="top"/>
            <m:ctrlPr>
              <w:rPr>
                <w:rFonts w:ascii="Cambria Math" w:hAnsi="Cambria Math"/>
                <w:i/>
                <w:sz w:val="28"/>
                <w:szCs w:val="28"/>
              </w:rPr>
            </m:ctrlPr>
          </m:barPr>
          <m:e>
            <m:sSub>
              <m:sSubPr>
                <m:ctrlPr>
                  <w:rPr>
                    <w:rFonts w:ascii="Cambria Math" w:hAnsi="Cambria Math"/>
                    <w:i/>
                    <w:sz w:val="28"/>
                    <w:szCs w:val="28"/>
                  </w:rPr>
                </m:ctrlPr>
              </m:sSubPr>
              <m:e>
                <m:r>
                  <w:rPr>
                    <w:rStyle w:val="FontStyle136"/>
                    <w:rFonts w:ascii="Cambria Math" w:hAnsi="Cambria Math"/>
                    <w:i/>
                    <w:color w:val="auto"/>
                    <w:sz w:val="28"/>
                    <w:szCs w:val="28"/>
                  </w:rPr>
                  <w:sym w:font="Symbol" w:char="F06C"/>
                </m:r>
              </m:e>
              <m:sub>
                <m:r>
                  <w:rPr>
                    <w:rStyle w:val="FontStyle136"/>
                    <w:rFonts w:ascii="Cambria Math" w:hAnsi="Cambria Math"/>
                    <w:i/>
                    <w:color w:val="auto"/>
                    <w:sz w:val="28"/>
                    <w:szCs w:val="28"/>
                  </w:rPr>
                  <w:sym w:font="Symbol" w:char="F072"/>
                </m:r>
              </m:sub>
            </m:sSub>
          </m:e>
        </m:bar>
        <m:r>
          <w:rPr>
            <w:rStyle w:val="FontStyle136"/>
            <w:rFonts w:ascii="Cambria Math" w:hAnsi="Cambria Math"/>
            <w:color w:val="auto"/>
            <w:sz w:val="28"/>
            <w:szCs w:val="28"/>
          </w:rPr>
          <m:t>&gt;0,748,</m:t>
        </m:r>
      </m:oMath>
      <w:r w:rsidR="00213D9B">
        <w:rPr>
          <w:rStyle w:val="FontStyle136"/>
          <w:color w:val="auto"/>
          <w:sz w:val="28"/>
          <w:szCs w:val="28"/>
        </w:rPr>
        <w:tab/>
      </w:r>
      <w:r w:rsidR="00213D9B">
        <w:rPr>
          <w:rStyle w:val="FontStyle136"/>
          <w:color w:val="auto"/>
          <w:sz w:val="28"/>
          <w:szCs w:val="28"/>
        </w:rPr>
        <w:tab/>
      </w:r>
      <w:r w:rsidR="00213D9B">
        <w:rPr>
          <w:rStyle w:val="FontStyle136"/>
          <w:color w:val="auto"/>
          <w:sz w:val="28"/>
          <w:szCs w:val="28"/>
        </w:rPr>
        <w:tab/>
        <w:t>(7</w:t>
      </w:r>
      <w:r>
        <w:rPr>
          <w:rStyle w:val="FontStyle136"/>
          <w:color w:val="auto"/>
          <w:sz w:val="28"/>
          <w:szCs w:val="28"/>
        </w:rPr>
        <w:t>.1</w:t>
      </w:r>
      <w:r w:rsidR="00E829B5">
        <w:rPr>
          <w:rStyle w:val="FontStyle136"/>
          <w:color w:val="auto"/>
          <w:sz w:val="28"/>
          <w:szCs w:val="28"/>
        </w:rPr>
        <w:t>6</w:t>
      </w:r>
      <w:r>
        <w:rPr>
          <w:rStyle w:val="FontStyle136"/>
          <w:color w:val="auto"/>
          <w:sz w:val="28"/>
          <w:szCs w:val="28"/>
        </w:rPr>
        <w:t>)</w:t>
      </w:r>
    </w:p>
    <w:p w:rsidR="00FF0AFE" w:rsidRPr="00AF78AD" w:rsidRDefault="0093427A" w:rsidP="00FF0AFE">
      <w:pPr>
        <w:pStyle w:val="Style220"/>
        <w:widowControl/>
        <w:spacing w:before="120" w:after="120"/>
        <w:jc w:val="both"/>
        <w:rPr>
          <w:rStyle w:val="FontStyle136"/>
          <w:color w:val="auto"/>
          <w:sz w:val="28"/>
          <w:szCs w:val="28"/>
        </w:rPr>
      </w:pPr>
      <w:r>
        <w:rPr>
          <w:rStyle w:val="FontStyle136"/>
          <w:color w:val="auto"/>
          <w:sz w:val="28"/>
          <w:szCs w:val="28"/>
        </w:rPr>
        <w:t>где</w:t>
      </w:r>
      <w:r w:rsidR="00FF0AFE">
        <w:rPr>
          <w:sz w:val="28"/>
          <w:szCs w:val="28"/>
        </w:rPr>
        <w:t xml:space="preserve">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Style w:val="FontStyle136"/>
                    <w:rFonts w:ascii="Cambria Math" w:hAnsi="Cambria Math"/>
                    <w:i/>
                    <w:color w:val="auto"/>
                    <w:sz w:val="28"/>
                    <w:szCs w:val="28"/>
                  </w:rPr>
                  <w:sym w:font="Symbol" w:char="F06C"/>
                </m:r>
              </m:e>
            </m:bar>
          </m:e>
          <m:sub>
            <m:r>
              <w:rPr>
                <w:rStyle w:val="FontStyle136"/>
                <w:rFonts w:ascii="Cambria Math" w:hAnsi="Cambria Math"/>
                <w:i/>
                <w:color w:val="auto"/>
                <w:sz w:val="28"/>
                <w:szCs w:val="28"/>
              </w:rPr>
              <w:sym w:font="Symbol" w:char="F072"/>
            </m:r>
          </m:sub>
        </m:sSub>
        <m:r>
          <w:rPr>
            <w:rStyle w:val="FontStyle136"/>
            <w:rFonts w:ascii="Cambria Math" w:hAnsi="Cambria Math"/>
            <w:color w:val="auto"/>
            <w:sz w:val="28"/>
            <w:szCs w:val="28"/>
          </w:rPr>
          <m:t xml:space="preserve"> =</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Style w:val="FontStyle136"/>
                        <w:rFonts w:ascii="Cambria Math" w:hAnsi="Cambria Math"/>
                        <w:color w:val="auto"/>
                        <w:sz w:val="28"/>
                        <w:szCs w:val="28"/>
                      </w:rPr>
                      <m:t>R</m:t>
                    </m:r>
                  </m:e>
                  <m:sub>
                    <m:r>
                      <w:rPr>
                        <w:rStyle w:val="FontStyle136"/>
                        <w:rFonts w:ascii="Cambria Math" w:hAnsi="Cambria Math"/>
                        <w:color w:val="auto"/>
                        <w:sz w:val="28"/>
                        <w:szCs w:val="28"/>
                      </w:rPr>
                      <m:t>y</m:t>
                    </m:r>
                  </m:sub>
                </m:sSub>
              </m:num>
              <m:den>
                <m:sSub>
                  <m:sSubPr>
                    <m:ctrlPr>
                      <w:rPr>
                        <w:rFonts w:ascii="Cambria Math" w:hAnsi="Cambria Math"/>
                        <w:i/>
                        <w:sz w:val="28"/>
                        <w:szCs w:val="28"/>
                      </w:rPr>
                    </m:ctrlPr>
                  </m:sSubPr>
                  <m:e>
                    <m:r>
                      <w:rPr>
                        <w:rStyle w:val="FontStyle136"/>
                        <w:rFonts w:ascii="Cambria Math" w:hAnsi="Cambria Math"/>
                        <w:color w:val="auto"/>
                        <w:sz w:val="28"/>
                        <w:szCs w:val="28"/>
                      </w:rPr>
                      <m:t>σ</m:t>
                    </m:r>
                  </m:e>
                  <m:sub>
                    <m:r>
                      <w:rPr>
                        <w:rStyle w:val="FontStyle136"/>
                        <w:rFonts w:ascii="Cambria Math" w:hAnsi="Cambria Math"/>
                        <w:color w:val="auto"/>
                        <w:sz w:val="28"/>
                        <w:szCs w:val="28"/>
                      </w:rPr>
                      <m:t>cr</m:t>
                    </m:r>
                  </m:sub>
                </m:sSub>
              </m:den>
            </m:f>
          </m:e>
        </m:rad>
      </m:oMath>
      <w:proofErr w:type="gramStart"/>
      <w:r w:rsidR="00FF0AFE">
        <w:rPr>
          <w:sz w:val="28"/>
          <w:szCs w:val="28"/>
        </w:rPr>
        <w:t xml:space="preserve"> </w:t>
      </w:r>
      <w:r w:rsidR="00FF0AFE">
        <w:rPr>
          <w:rStyle w:val="FontStyle136"/>
          <w:color w:val="auto"/>
          <w:sz w:val="28"/>
          <w:szCs w:val="28"/>
        </w:rPr>
        <w:t>.</w:t>
      </w:r>
      <w:proofErr w:type="gramEnd"/>
    </w:p>
    <w:p w:rsidR="00FF0AFE" w:rsidRDefault="00FF0AFE" w:rsidP="00616EDE">
      <w:pPr>
        <w:numPr>
          <w:ilvl w:val="3"/>
          <w:numId w:val="43"/>
        </w:numPr>
        <w:ind w:left="0" w:firstLine="567"/>
        <w:jc w:val="both"/>
        <w:rPr>
          <w:rStyle w:val="FontStyle136"/>
          <w:color w:val="auto"/>
          <w:sz w:val="28"/>
          <w:szCs w:val="28"/>
        </w:rPr>
      </w:pPr>
      <w:r w:rsidRPr="0093427A">
        <w:rPr>
          <w:rStyle w:val="FontStyle136"/>
          <w:color w:val="auto"/>
          <w:sz w:val="28"/>
          <w:szCs w:val="28"/>
        </w:rPr>
        <w:t xml:space="preserve">Упругие критические напряжения потери устойчивости </w:t>
      </w:r>
      <m:oMath>
        <m:sSub>
          <m:sSubPr>
            <m:ctrlPr>
              <w:rPr>
                <w:rFonts w:ascii="Cambria Math" w:hAnsi="Cambria Math"/>
                <w:i/>
                <w:sz w:val="28"/>
                <w:szCs w:val="28"/>
              </w:rPr>
            </m:ctrlPr>
          </m:sSubPr>
          <m:e>
            <m:r>
              <w:rPr>
                <w:rStyle w:val="FontStyle136"/>
                <w:rFonts w:ascii="Cambria Math" w:hAnsi="Cambria Math"/>
                <w:color w:val="auto"/>
                <w:sz w:val="28"/>
                <w:szCs w:val="28"/>
              </w:rPr>
              <m:t>σ</m:t>
            </m:r>
          </m:e>
          <m:sub>
            <m:r>
              <w:rPr>
                <w:rStyle w:val="FontStyle136"/>
                <w:rFonts w:ascii="Cambria Math" w:hAnsi="Cambria Math"/>
                <w:color w:val="auto"/>
                <w:sz w:val="28"/>
                <w:szCs w:val="28"/>
              </w:rPr>
              <m:t>cr</m:t>
            </m:r>
          </m:sub>
        </m:sSub>
      </m:oMath>
      <w:r w:rsidRPr="0093427A">
        <w:rPr>
          <w:rStyle w:val="FontStyle136"/>
          <w:color w:val="auto"/>
          <w:sz w:val="28"/>
          <w:szCs w:val="28"/>
        </w:rPr>
        <w:t xml:space="preserve"> для </w:t>
      </w:r>
      <w:r w:rsidRPr="00AF78AD">
        <w:rPr>
          <w:rStyle w:val="FontStyle136"/>
          <w:color w:val="auto"/>
          <w:sz w:val="28"/>
          <w:szCs w:val="28"/>
        </w:rPr>
        <w:t>упругой эквивалентной не усиленной пластины могут быть определены по формуле:</w:t>
      </w:r>
    </w:p>
    <w:p w:rsidR="00FF0AFE" w:rsidRPr="00604C61" w:rsidRDefault="00BD590A" w:rsidP="00FF0AFE">
      <w:pPr>
        <w:pStyle w:val="Style220"/>
        <w:widowControl/>
        <w:spacing w:before="120" w:after="120"/>
        <w:ind w:firstLine="709"/>
        <w:jc w:val="right"/>
        <w:rPr>
          <w:rStyle w:val="FontStyle136"/>
          <w:color w:val="auto"/>
          <w:sz w:val="28"/>
          <w:szCs w:val="28"/>
        </w:rPr>
      </w:pPr>
      <m:oMath>
        <m:sSub>
          <m:sSubPr>
            <m:ctrlPr>
              <w:rPr>
                <w:rFonts w:ascii="Cambria Math" w:hAnsi="Cambria Math"/>
                <w:i/>
                <w:sz w:val="28"/>
                <w:szCs w:val="28"/>
              </w:rPr>
            </m:ctrlPr>
          </m:sSubPr>
          <m:e>
            <m:r>
              <w:rPr>
                <w:rStyle w:val="FontStyle136"/>
                <w:rFonts w:ascii="Cambria Math" w:hAnsi="Cambria Math"/>
                <w:color w:val="auto"/>
                <w:sz w:val="28"/>
                <w:szCs w:val="28"/>
              </w:rPr>
              <m:t>σ</m:t>
            </m:r>
          </m:e>
          <m:sub>
            <m:r>
              <w:rPr>
                <w:rStyle w:val="FontStyle136"/>
                <w:rFonts w:ascii="Cambria Math" w:hAnsi="Cambria Math"/>
                <w:color w:val="auto"/>
                <w:sz w:val="28"/>
                <w:szCs w:val="28"/>
              </w:rPr>
              <m:t>cr</m:t>
            </m:r>
          </m:sub>
        </m:sSub>
        <m:r>
          <w:rPr>
            <w:rStyle w:val="FontStyle136"/>
            <w:rFonts w:ascii="Cambria Math" w:hAnsi="Cambria Math"/>
            <w:color w:val="auto"/>
            <w:sz w:val="28"/>
            <w:szCs w:val="28"/>
          </w:rPr>
          <m:t>=</m:t>
        </m:r>
        <m:sSub>
          <m:sSubPr>
            <m:ctrlPr>
              <w:rPr>
                <w:rStyle w:val="FontStyle136"/>
                <w:rFonts w:ascii="Cambria Math" w:hAnsi="Cambria Math"/>
                <w:i/>
                <w:color w:val="auto"/>
                <w:sz w:val="28"/>
                <w:szCs w:val="28"/>
              </w:rPr>
            </m:ctrlPr>
          </m:sSubPr>
          <m:e>
            <m:r>
              <w:rPr>
                <w:rStyle w:val="FontStyle136"/>
                <w:rFonts w:ascii="Cambria Math" w:hAnsi="Cambria Math"/>
                <w:color w:val="auto"/>
                <w:sz w:val="28"/>
                <w:szCs w:val="28"/>
              </w:rPr>
              <m:t>k</m:t>
            </m:r>
          </m:e>
          <m:sub>
            <m:r>
              <w:rPr>
                <w:rStyle w:val="FontStyle136"/>
                <w:rFonts w:ascii="Cambria Math" w:hAnsi="Cambria Math"/>
                <w:color w:val="auto"/>
                <w:sz w:val="28"/>
                <w:szCs w:val="28"/>
              </w:rPr>
              <m:t>σ</m:t>
            </m:r>
          </m:sub>
        </m:sSub>
        <m:f>
          <m:fPr>
            <m:ctrlPr>
              <w:rPr>
                <w:rFonts w:ascii="Cambria Math" w:hAnsi="Cambria Math"/>
                <w:i/>
                <w:sz w:val="28"/>
                <w:szCs w:val="28"/>
              </w:rPr>
            </m:ctrlPr>
          </m:fPr>
          <m:num>
            <m:sSup>
              <m:sSupPr>
                <m:ctrlPr>
                  <w:rPr>
                    <w:rFonts w:ascii="Cambria Math" w:hAnsi="Cambria Math"/>
                    <w:i/>
                    <w:sz w:val="28"/>
                    <w:szCs w:val="28"/>
                  </w:rPr>
                </m:ctrlPr>
              </m:sSupPr>
              <m:e>
                <m:r>
                  <w:rPr>
                    <w:rStyle w:val="FontStyle136"/>
                    <w:rFonts w:ascii="Cambria Math" w:hAnsi="Cambria Math"/>
                    <w:color w:val="auto"/>
                    <w:sz w:val="28"/>
                    <w:szCs w:val="28"/>
                  </w:rPr>
                  <m:t>π</m:t>
                </m:r>
              </m:e>
              <m:sup>
                <m:r>
                  <w:rPr>
                    <w:rStyle w:val="FontStyle136"/>
                    <w:rFonts w:ascii="Cambria Math" w:hAnsi="Cambria Math"/>
                    <w:color w:val="auto"/>
                    <w:sz w:val="28"/>
                    <w:szCs w:val="28"/>
                  </w:rPr>
                  <m:t>2</m:t>
                </m:r>
              </m:sup>
            </m:sSup>
            <m:r>
              <w:rPr>
                <w:rStyle w:val="FontStyle136"/>
                <w:rFonts w:ascii="Cambria Math" w:hAnsi="Cambria Math"/>
                <w:color w:val="auto"/>
                <w:sz w:val="28"/>
                <w:szCs w:val="28"/>
                <w:lang w:val="en-US"/>
              </w:rPr>
              <m:t>E</m:t>
            </m:r>
            <m:sSup>
              <m:sSupPr>
                <m:ctrlPr>
                  <w:rPr>
                    <w:rFonts w:ascii="Cambria Math" w:hAnsi="Cambria Math"/>
                    <w:i/>
                    <w:sz w:val="28"/>
                    <w:szCs w:val="28"/>
                    <w:lang w:val="en-US"/>
                  </w:rPr>
                </m:ctrlPr>
              </m:sSupPr>
              <m:e>
                <m:r>
                  <w:rPr>
                    <w:rStyle w:val="FontStyle136"/>
                    <w:rFonts w:ascii="Cambria Math" w:hAnsi="Cambria Math"/>
                    <w:color w:val="auto"/>
                    <w:sz w:val="28"/>
                    <w:szCs w:val="28"/>
                    <w:lang w:val="en-US"/>
                  </w:rPr>
                  <m:t>t</m:t>
                </m:r>
              </m:e>
              <m:sup>
                <m:r>
                  <w:rPr>
                    <w:rStyle w:val="FontStyle136"/>
                    <w:rFonts w:ascii="Cambria Math" w:hAnsi="Cambria Math"/>
                    <w:color w:val="auto"/>
                    <w:sz w:val="28"/>
                    <w:szCs w:val="28"/>
                  </w:rPr>
                  <m:t>2</m:t>
                </m:r>
              </m:sup>
            </m:sSup>
          </m:num>
          <m:den>
            <m:r>
              <w:rPr>
                <w:rStyle w:val="FontStyle136"/>
                <w:rFonts w:ascii="Cambria Math" w:hAnsi="Cambria Math"/>
                <w:color w:val="auto"/>
                <w:sz w:val="28"/>
                <w:szCs w:val="28"/>
              </w:rPr>
              <m:t>12</m:t>
            </m:r>
            <m:d>
              <m:dPr>
                <m:ctrlPr>
                  <w:rPr>
                    <w:rFonts w:ascii="Cambria Math" w:hAnsi="Cambria Math"/>
                    <w:i/>
                    <w:sz w:val="28"/>
                    <w:szCs w:val="28"/>
                  </w:rPr>
                </m:ctrlPr>
              </m:dPr>
              <m:e>
                <m:r>
                  <w:rPr>
                    <w:rStyle w:val="FontStyle136"/>
                    <w:rFonts w:ascii="Cambria Math" w:hAnsi="Cambria Math"/>
                    <w:color w:val="auto"/>
                    <w:sz w:val="28"/>
                    <w:szCs w:val="28"/>
                  </w:rPr>
                  <m:t>1-</m:t>
                </m:r>
                <m:sSup>
                  <m:sSupPr>
                    <m:ctrlPr>
                      <w:rPr>
                        <w:rFonts w:ascii="Cambria Math" w:hAnsi="Cambria Math"/>
                        <w:i/>
                        <w:sz w:val="28"/>
                        <w:szCs w:val="28"/>
                      </w:rPr>
                    </m:ctrlPr>
                  </m:sSupPr>
                  <m:e>
                    <m:r>
                      <w:rPr>
                        <w:rStyle w:val="FontStyle136"/>
                        <w:rFonts w:ascii="Cambria Math" w:hAnsi="Cambria Math"/>
                        <w:color w:val="auto"/>
                        <w:sz w:val="28"/>
                        <w:szCs w:val="28"/>
                      </w:rPr>
                      <m:t>ν</m:t>
                    </m:r>
                  </m:e>
                  <m:sup>
                    <m:r>
                      <w:rPr>
                        <w:rStyle w:val="FontStyle136"/>
                        <w:rFonts w:ascii="Cambria Math" w:hAnsi="Cambria Math"/>
                        <w:color w:val="auto"/>
                        <w:sz w:val="28"/>
                        <w:szCs w:val="28"/>
                      </w:rPr>
                      <m:t>2</m:t>
                    </m:r>
                  </m:sup>
                </m:sSup>
              </m:e>
            </m:d>
            <m:sSup>
              <m:sSupPr>
                <m:ctrlPr>
                  <w:rPr>
                    <w:rFonts w:ascii="Cambria Math" w:hAnsi="Cambria Math"/>
                    <w:i/>
                    <w:sz w:val="28"/>
                    <w:szCs w:val="28"/>
                  </w:rPr>
                </m:ctrlPr>
              </m:sSupPr>
              <m:e>
                <m:r>
                  <w:rPr>
                    <w:rStyle w:val="FontStyle136"/>
                    <w:rFonts w:ascii="Cambria Math" w:hAnsi="Cambria Math"/>
                    <w:color w:val="auto"/>
                    <w:sz w:val="28"/>
                    <w:szCs w:val="28"/>
                  </w:rPr>
                  <m:t>b</m:t>
                </m:r>
              </m:e>
              <m:sup>
                <m:r>
                  <w:rPr>
                    <w:rStyle w:val="FontStyle136"/>
                    <w:rFonts w:ascii="Cambria Math" w:hAnsi="Cambria Math"/>
                    <w:color w:val="auto"/>
                    <w:sz w:val="28"/>
                    <w:szCs w:val="28"/>
                  </w:rPr>
                  <m:t>2</m:t>
                </m:r>
              </m:sup>
            </m:sSup>
          </m:den>
        </m:f>
        <m:r>
          <w:rPr>
            <w:rStyle w:val="FontStyle136"/>
            <w:rFonts w:ascii="Cambria Math" w:hAnsi="Cambria Math"/>
            <w:color w:val="auto"/>
            <w:sz w:val="28"/>
            <w:szCs w:val="28"/>
          </w:rPr>
          <m:t>,</m:t>
        </m:r>
      </m:oMath>
      <w:r w:rsidR="00213D9B">
        <w:rPr>
          <w:rStyle w:val="FontStyle136"/>
          <w:color w:val="auto"/>
          <w:sz w:val="28"/>
          <w:szCs w:val="28"/>
        </w:rPr>
        <w:tab/>
      </w:r>
      <w:r w:rsidR="00213D9B">
        <w:rPr>
          <w:rStyle w:val="FontStyle136"/>
          <w:color w:val="auto"/>
          <w:sz w:val="28"/>
          <w:szCs w:val="28"/>
        </w:rPr>
        <w:tab/>
      </w:r>
      <w:r w:rsidR="00213D9B">
        <w:rPr>
          <w:rStyle w:val="FontStyle136"/>
          <w:color w:val="auto"/>
          <w:sz w:val="28"/>
          <w:szCs w:val="28"/>
        </w:rPr>
        <w:tab/>
      </w:r>
      <w:r w:rsidR="00213D9B">
        <w:rPr>
          <w:rStyle w:val="FontStyle136"/>
          <w:color w:val="auto"/>
          <w:sz w:val="28"/>
          <w:szCs w:val="28"/>
        </w:rPr>
        <w:tab/>
        <w:t>(7</w:t>
      </w:r>
      <w:r w:rsidR="00FF0AFE">
        <w:rPr>
          <w:rStyle w:val="FontStyle136"/>
          <w:color w:val="auto"/>
          <w:sz w:val="28"/>
          <w:szCs w:val="28"/>
        </w:rPr>
        <w:t>.1</w:t>
      </w:r>
      <w:r w:rsidR="00E829B5">
        <w:rPr>
          <w:rStyle w:val="FontStyle136"/>
          <w:color w:val="auto"/>
          <w:sz w:val="28"/>
          <w:szCs w:val="28"/>
        </w:rPr>
        <w:t>7</w:t>
      </w:r>
      <w:r w:rsidR="00FF0AFE">
        <w:rPr>
          <w:rStyle w:val="FontStyle136"/>
          <w:color w:val="auto"/>
          <w:sz w:val="28"/>
          <w:szCs w:val="28"/>
        </w:rPr>
        <w:t>)</w:t>
      </w:r>
    </w:p>
    <w:p w:rsidR="00FF0AFE" w:rsidRPr="00AF78AD" w:rsidRDefault="0093427A" w:rsidP="0093427A">
      <w:pPr>
        <w:pStyle w:val="Style67"/>
        <w:widowControl/>
        <w:jc w:val="both"/>
        <w:rPr>
          <w:rStyle w:val="FontStyle111"/>
          <w:color w:val="auto"/>
          <w:sz w:val="28"/>
          <w:szCs w:val="28"/>
          <w:vertAlign w:val="superscript"/>
        </w:rPr>
      </w:pPr>
      <w:r>
        <w:rPr>
          <w:rStyle w:val="FontStyle136"/>
          <w:color w:val="auto"/>
          <w:sz w:val="28"/>
          <w:szCs w:val="28"/>
        </w:rPr>
        <w:t xml:space="preserve">где  </w:t>
      </w:r>
      <m:oMath>
        <m:sSub>
          <m:sSubPr>
            <m:ctrlPr>
              <w:rPr>
                <w:rFonts w:ascii="Cambria Math" w:hAnsi="Cambria Math"/>
                <w:i/>
                <w:sz w:val="28"/>
                <w:szCs w:val="28"/>
              </w:rPr>
            </m:ctrlPr>
          </m:sSubPr>
          <m:e>
            <m:r>
              <w:rPr>
                <w:rStyle w:val="FontStyle136"/>
                <w:rFonts w:ascii="Cambria Math" w:hAnsi="Cambria Math"/>
                <w:color w:val="auto"/>
                <w:sz w:val="28"/>
                <w:szCs w:val="28"/>
              </w:rPr>
              <m:t>k</m:t>
            </m:r>
          </m:e>
          <m:sub>
            <m:r>
              <w:rPr>
                <w:rStyle w:val="FontStyle136"/>
                <w:rFonts w:ascii="Cambria Math" w:hAnsi="Cambria Math"/>
                <w:color w:val="auto"/>
                <w:sz w:val="28"/>
                <w:szCs w:val="28"/>
              </w:rPr>
              <m:t>σ</m:t>
            </m:r>
          </m:sub>
        </m:sSub>
      </m:oMath>
      <w:r w:rsidR="00FF0AFE" w:rsidRPr="00AF78AD">
        <w:rPr>
          <w:sz w:val="28"/>
          <w:szCs w:val="28"/>
        </w:rPr>
        <w:t xml:space="preserve"> – коэффициент, зависящий от граничных условий и характера напряжений в пластинке, привед</w:t>
      </w:r>
      <w:r w:rsidR="00FF0AFE">
        <w:rPr>
          <w:sz w:val="28"/>
          <w:szCs w:val="28"/>
        </w:rPr>
        <w:t>е</w:t>
      </w:r>
      <w:r w:rsidR="004D3BB5">
        <w:rPr>
          <w:sz w:val="28"/>
          <w:szCs w:val="28"/>
        </w:rPr>
        <w:t>нны</w:t>
      </w:r>
      <w:r w:rsidR="00FF0AFE" w:rsidRPr="00AF78AD">
        <w:rPr>
          <w:sz w:val="28"/>
          <w:szCs w:val="28"/>
        </w:rPr>
        <w:t xml:space="preserve">й в таблицах </w:t>
      </w:r>
      <w:r w:rsidR="00213D9B">
        <w:rPr>
          <w:sz w:val="28"/>
          <w:szCs w:val="28"/>
        </w:rPr>
        <w:t>7</w:t>
      </w:r>
      <w:r w:rsidR="00FF0AFE" w:rsidRPr="00AF78AD">
        <w:rPr>
          <w:sz w:val="28"/>
          <w:szCs w:val="28"/>
        </w:rPr>
        <w:t>.</w:t>
      </w:r>
      <w:r w:rsidR="005A62C8">
        <w:rPr>
          <w:sz w:val="28"/>
          <w:szCs w:val="28"/>
        </w:rPr>
        <w:t>2</w:t>
      </w:r>
      <w:r w:rsidR="00FF0AFE" w:rsidRPr="00AF78AD">
        <w:rPr>
          <w:sz w:val="28"/>
          <w:szCs w:val="28"/>
        </w:rPr>
        <w:t xml:space="preserve"> и </w:t>
      </w:r>
      <w:r w:rsidR="00213D9B">
        <w:rPr>
          <w:sz w:val="28"/>
          <w:szCs w:val="28"/>
        </w:rPr>
        <w:t>7</w:t>
      </w:r>
      <w:r w:rsidR="00FF0AFE" w:rsidRPr="00AF78AD">
        <w:rPr>
          <w:sz w:val="28"/>
          <w:szCs w:val="28"/>
        </w:rPr>
        <w:t>.</w:t>
      </w:r>
      <w:r w:rsidR="005A62C8">
        <w:rPr>
          <w:sz w:val="28"/>
          <w:szCs w:val="28"/>
        </w:rPr>
        <w:t>3</w:t>
      </w:r>
      <w:r w:rsidR="00FF0AFE" w:rsidRPr="00AF78AD">
        <w:rPr>
          <w:sz w:val="28"/>
          <w:szCs w:val="28"/>
        </w:rPr>
        <w:t>;</w:t>
      </w:r>
      <w:r w:rsidR="00FF0AFE" w:rsidRPr="00AF78AD">
        <w:rPr>
          <w:rStyle w:val="FontStyle136"/>
          <w:color w:val="auto"/>
          <w:sz w:val="28"/>
          <w:szCs w:val="28"/>
        </w:rPr>
        <w:tab/>
      </w:r>
    </w:p>
    <w:p w:rsidR="00FF0AFE" w:rsidRPr="00AF78AD" w:rsidRDefault="00FF0AFE" w:rsidP="00FF0AFE">
      <w:pPr>
        <w:pStyle w:val="Style220"/>
        <w:widowControl/>
        <w:ind w:firstLine="709"/>
        <w:jc w:val="both"/>
        <w:rPr>
          <w:rStyle w:val="FontStyle136"/>
          <w:color w:val="auto"/>
          <w:sz w:val="28"/>
          <w:szCs w:val="28"/>
          <w:lang w:eastAsia="en-US"/>
        </w:rPr>
      </w:pPr>
      <w:r w:rsidRPr="00AF78AD">
        <w:rPr>
          <w:rStyle w:val="FontStyle136"/>
          <w:i/>
          <w:color w:val="auto"/>
          <w:sz w:val="28"/>
          <w:szCs w:val="28"/>
          <w:lang w:val="en-US"/>
        </w:rPr>
        <w:t>b</w:t>
      </w:r>
      <w:r w:rsidRPr="00AF78AD">
        <w:rPr>
          <w:rStyle w:val="FontStyle136"/>
          <w:color w:val="auto"/>
          <w:sz w:val="28"/>
          <w:szCs w:val="28"/>
        </w:rPr>
        <w:t xml:space="preserve"> </w:t>
      </w:r>
      <w:r>
        <w:rPr>
          <w:rStyle w:val="FontStyle136"/>
          <w:color w:val="auto"/>
          <w:sz w:val="28"/>
          <w:szCs w:val="28"/>
        </w:rPr>
        <w:t>–</w:t>
      </w:r>
      <w:r w:rsidRPr="00AF78AD">
        <w:rPr>
          <w:rStyle w:val="FontStyle136"/>
          <w:color w:val="auto"/>
          <w:sz w:val="28"/>
          <w:szCs w:val="28"/>
        </w:rPr>
        <w:t xml:space="preserve"> </w:t>
      </w:r>
      <w:proofErr w:type="gramStart"/>
      <w:r w:rsidRPr="00AF78AD">
        <w:rPr>
          <w:rStyle w:val="FontStyle136"/>
          <w:color w:val="auto"/>
          <w:sz w:val="28"/>
          <w:szCs w:val="28"/>
        </w:rPr>
        <w:t>ширина</w:t>
      </w:r>
      <w:proofErr w:type="gramEnd"/>
      <w:r w:rsidRPr="00AF78AD">
        <w:rPr>
          <w:rStyle w:val="FontStyle136"/>
          <w:color w:val="auto"/>
          <w:sz w:val="28"/>
          <w:szCs w:val="28"/>
        </w:rPr>
        <w:t xml:space="preserve"> пластинки</w:t>
      </w:r>
      <w:r w:rsidR="003527D1">
        <w:rPr>
          <w:rStyle w:val="FontStyle136"/>
          <w:color w:val="auto"/>
          <w:sz w:val="28"/>
          <w:szCs w:val="28"/>
        </w:rPr>
        <w:t>;</w:t>
      </w:r>
      <w:r w:rsidRPr="00AF78AD">
        <w:rPr>
          <w:rStyle w:val="FontStyle136"/>
          <w:color w:val="auto"/>
          <w:sz w:val="28"/>
          <w:szCs w:val="28"/>
        </w:rPr>
        <w:t xml:space="preserve"> </w:t>
      </w:r>
    </w:p>
    <w:p w:rsidR="00FF0AFE" w:rsidRPr="00AF78AD" w:rsidRDefault="00FF0AFE" w:rsidP="00FF0AFE">
      <w:pPr>
        <w:pStyle w:val="Style220"/>
        <w:widowControl/>
        <w:ind w:firstLine="709"/>
        <w:jc w:val="both"/>
        <w:rPr>
          <w:rStyle w:val="FontStyle136"/>
          <w:color w:val="auto"/>
          <w:sz w:val="28"/>
          <w:szCs w:val="28"/>
        </w:rPr>
      </w:pPr>
      <w:r w:rsidRPr="00AF78AD">
        <w:rPr>
          <w:rStyle w:val="FontStyle131"/>
          <w:color w:val="auto"/>
          <w:sz w:val="28"/>
          <w:szCs w:val="28"/>
          <w:lang w:val="en-US"/>
        </w:rPr>
        <w:t>t</w:t>
      </w:r>
      <w:r>
        <w:rPr>
          <w:rStyle w:val="FontStyle131"/>
          <w:color w:val="auto"/>
          <w:sz w:val="28"/>
          <w:szCs w:val="28"/>
        </w:rPr>
        <w:t xml:space="preserve"> </w:t>
      </w:r>
      <w:r>
        <w:rPr>
          <w:rStyle w:val="FontStyle111"/>
          <w:color w:val="auto"/>
          <w:sz w:val="28"/>
          <w:szCs w:val="28"/>
        </w:rPr>
        <w:t xml:space="preserve">– </w:t>
      </w:r>
      <w:proofErr w:type="gramStart"/>
      <w:r w:rsidR="003527D1">
        <w:rPr>
          <w:rStyle w:val="FontStyle136"/>
          <w:color w:val="auto"/>
          <w:sz w:val="28"/>
          <w:szCs w:val="28"/>
        </w:rPr>
        <w:t>толщина</w:t>
      </w:r>
      <w:proofErr w:type="gramEnd"/>
      <w:r w:rsidR="003527D1">
        <w:rPr>
          <w:rStyle w:val="FontStyle136"/>
          <w:color w:val="auto"/>
          <w:sz w:val="28"/>
          <w:szCs w:val="28"/>
        </w:rPr>
        <w:t xml:space="preserve"> пластинки;</w:t>
      </w:r>
    </w:p>
    <w:p w:rsidR="00FF0AFE" w:rsidRPr="00AF78AD" w:rsidRDefault="00FF0AFE" w:rsidP="00FF0AFE">
      <w:pPr>
        <w:pStyle w:val="Style220"/>
        <w:widowControl/>
        <w:ind w:firstLine="709"/>
        <w:jc w:val="both"/>
        <w:rPr>
          <w:rStyle w:val="FontStyle136"/>
          <w:color w:val="auto"/>
          <w:sz w:val="28"/>
          <w:szCs w:val="28"/>
        </w:rPr>
      </w:pPr>
      <w:r w:rsidRPr="00AF78AD">
        <w:rPr>
          <w:rStyle w:val="FontStyle136"/>
          <w:color w:val="auto"/>
          <w:sz w:val="28"/>
          <w:szCs w:val="28"/>
          <w:lang w:val="en-US"/>
        </w:rPr>
        <w:t>ν</w:t>
      </w:r>
      <w:r w:rsidRPr="00AF78AD">
        <w:rPr>
          <w:rStyle w:val="FontStyle136"/>
          <w:color w:val="auto"/>
          <w:sz w:val="28"/>
          <w:szCs w:val="28"/>
        </w:rPr>
        <w:t xml:space="preserve"> – </w:t>
      </w:r>
      <w:proofErr w:type="gramStart"/>
      <w:r w:rsidRPr="00AF78AD">
        <w:rPr>
          <w:rStyle w:val="FontStyle136"/>
          <w:color w:val="auto"/>
          <w:sz w:val="28"/>
          <w:szCs w:val="28"/>
        </w:rPr>
        <w:t>коэффициент</w:t>
      </w:r>
      <w:proofErr w:type="gramEnd"/>
      <w:r w:rsidRPr="00AF78AD">
        <w:rPr>
          <w:rStyle w:val="FontStyle136"/>
          <w:color w:val="auto"/>
          <w:sz w:val="28"/>
          <w:szCs w:val="28"/>
        </w:rPr>
        <w:t xml:space="preserve"> Пуассона</w:t>
      </w:r>
      <w:r>
        <w:rPr>
          <w:rStyle w:val="FontStyle136"/>
          <w:color w:val="auto"/>
          <w:sz w:val="28"/>
          <w:szCs w:val="28"/>
        </w:rPr>
        <w:t xml:space="preserve"> (</w:t>
      </w:r>
      <w:r w:rsidRPr="00AF78AD">
        <w:rPr>
          <w:rStyle w:val="FontStyle136"/>
          <w:color w:val="auto"/>
          <w:sz w:val="28"/>
          <w:szCs w:val="28"/>
        </w:rPr>
        <w:t xml:space="preserve">для металла </w:t>
      </w:r>
      <w:r w:rsidRPr="002844BD">
        <w:rPr>
          <w:rStyle w:val="FontStyle136"/>
          <w:i/>
          <w:color w:val="auto"/>
          <w:sz w:val="28"/>
          <w:szCs w:val="28"/>
          <w:lang w:val="en-US"/>
        </w:rPr>
        <w:t>ν</w:t>
      </w:r>
      <w:r w:rsidRPr="00AF78AD">
        <w:rPr>
          <w:rStyle w:val="FontStyle136"/>
          <w:color w:val="auto"/>
          <w:sz w:val="28"/>
          <w:szCs w:val="28"/>
        </w:rPr>
        <w:t xml:space="preserve"> </w:t>
      </w:r>
      <w:r>
        <w:rPr>
          <w:rStyle w:val="FontStyle136"/>
          <w:color w:val="auto"/>
          <w:sz w:val="28"/>
          <w:szCs w:val="28"/>
        </w:rPr>
        <w:t xml:space="preserve">= </w:t>
      </w:r>
      <w:r w:rsidRPr="00AF78AD">
        <w:rPr>
          <w:rStyle w:val="FontStyle136"/>
          <w:color w:val="auto"/>
          <w:sz w:val="28"/>
          <w:szCs w:val="28"/>
        </w:rPr>
        <w:t>0,3</w:t>
      </w:r>
      <w:r>
        <w:rPr>
          <w:rStyle w:val="FontStyle136"/>
          <w:color w:val="auto"/>
          <w:sz w:val="28"/>
          <w:szCs w:val="28"/>
        </w:rPr>
        <w:t>)</w:t>
      </w:r>
      <w:r w:rsidRPr="00AF78AD">
        <w:rPr>
          <w:rStyle w:val="FontStyle136"/>
          <w:color w:val="auto"/>
          <w:sz w:val="28"/>
          <w:szCs w:val="28"/>
        </w:rPr>
        <w:t>.</w:t>
      </w:r>
    </w:p>
    <w:p w:rsidR="00FF0AFE" w:rsidRPr="00AF78AD" w:rsidRDefault="00FF0AFE" w:rsidP="0093427A">
      <w:pPr>
        <w:spacing w:after="120"/>
        <w:ind w:firstLine="567"/>
        <w:jc w:val="both"/>
        <w:rPr>
          <w:sz w:val="28"/>
          <w:szCs w:val="28"/>
        </w:rPr>
      </w:pPr>
      <w:r w:rsidRPr="00AF78AD">
        <w:rPr>
          <w:sz w:val="28"/>
          <w:szCs w:val="28"/>
        </w:rPr>
        <w:t xml:space="preserve">Для стальной пластинки формула </w:t>
      </w:r>
      <w:proofErr w:type="gramStart"/>
      <w:r>
        <w:rPr>
          <w:sz w:val="28"/>
          <w:szCs w:val="28"/>
        </w:rPr>
        <w:t>для</w:t>
      </w:r>
      <w:proofErr w:type="gramEnd"/>
      <w:r>
        <w:rPr>
          <w:sz w:val="28"/>
          <w:szCs w:val="28"/>
        </w:rPr>
        <w:t xml:space="preserve">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Style w:val="FontStyle136"/>
                    <w:rFonts w:ascii="Cambria Math" w:hAnsi="Cambria Math"/>
                    <w:i/>
                    <w:color w:val="auto"/>
                    <w:sz w:val="28"/>
                    <w:szCs w:val="28"/>
                  </w:rPr>
                  <w:sym w:font="Symbol" w:char="F06C"/>
                </m:r>
              </m:e>
            </m:bar>
          </m:e>
          <m:sub>
            <m:r>
              <w:rPr>
                <w:rStyle w:val="FontStyle136"/>
                <w:rFonts w:ascii="Cambria Math" w:hAnsi="Cambria Math"/>
                <w:i/>
                <w:color w:val="auto"/>
                <w:sz w:val="28"/>
                <w:szCs w:val="28"/>
              </w:rPr>
              <w:sym w:font="Symbol" w:char="F072"/>
            </m:r>
          </m:sub>
        </m:sSub>
      </m:oMath>
      <w:r>
        <w:rPr>
          <w:sz w:val="28"/>
          <w:szCs w:val="28"/>
        </w:rPr>
        <w:t xml:space="preserve"> </w:t>
      </w:r>
      <w:r w:rsidRPr="00AF78AD">
        <w:rPr>
          <w:sz w:val="28"/>
          <w:szCs w:val="28"/>
        </w:rPr>
        <w:t>приводится к виду:</w:t>
      </w:r>
    </w:p>
    <w:p w:rsidR="00FF0AFE" w:rsidRPr="00AF78AD" w:rsidRDefault="00BD590A" w:rsidP="00FF0AFE">
      <w:pPr>
        <w:spacing w:before="120" w:after="120"/>
        <w:ind w:firstLine="567"/>
        <w:jc w:val="right"/>
        <w:rPr>
          <w:sz w:val="28"/>
          <w:szCs w:val="28"/>
        </w:rPr>
      </w:pPr>
      <m:oMath>
        <m:sSub>
          <m:sSubPr>
            <m:ctrlPr>
              <w:rPr>
                <w:rFonts w:ascii="Cambria Math" w:hAnsi="Cambria Math"/>
                <w:i/>
                <w:sz w:val="28"/>
                <w:szCs w:val="28"/>
              </w:rPr>
            </m:ctrlPr>
          </m:sSubPr>
          <m:e>
            <m:bar>
              <m:barPr>
                <m:pos m:val="top"/>
                <m:ctrlPr>
                  <w:rPr>
                    <w:rFonts w:ascii="Cambria Math" w:hAnsi="Cambria Math"/>
                    <w:i/>
                    <w:sz w:val="28"/>
                    <w:szCs w:val="28"/>
                  </w:rPr>
                </m:ctrlPr>
              </m:barPr>
              <m:e>
                <m:r>
                  <w:rPr>
                    <w:rStyle w:val="FontStyle136"/>
                    <w:rFonts w:ascii="Cambria Math" w:hAnsi="Cambria Math"/>
                    <w:i/>
                    <w:color w:val="auto"/>
                    <w:sz w:val="28"/>
                    <w:szCs w:val="28"/>
                  </w:rPr>
                  <w:sym w:font="Symbol" w:char="F06C"/>
                </m:r>
              </m:e>
            </m:bar>
          </m:e>
          <m:sub>
            <m:r>
              <w:rPr>
                <w:rStyle w:val="FontStyle136"/>
                <w:rFonts w:ascii="Cambria Math" w:hAnsi="Cambria Math"/>
                <w:i/>
                <w:color w:val="auto"/>
                <w:sz w:val="28"/>
                <w:szCs w:val="28"/>
              </w:rPr>
              <w:sym w:font="Symbol" w:char="F072"/>
            </m:r>
          </m:sub>
        </m:sSub>
        <m:r>
          <w:rPr>
            <w:rStyle w:val="FontStyle136"/>
            <w:rFonts w:ascii="Cambria Math" w:hAnsi="Cambria Math"/>
            <w:color w:val="auto"/>
            <w:sz w:val="28"/>
            <w:szCs w:val="28"/>
          </w:rPr>
          <m:t xml:space="preserve"> =</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Style w:val="FontStyle136"/>
                        <w:rFonts w:ascii="Cambria Math" w:hAnsi="Cambria Math"/>
                        <w:color w:val="auto"/>
                        <w:sz w:val="28"/>
                        <w:szCs w:val="28"/>
                      </w:rPr>
                      <m:t>R</m:t>
                    </m:r>
                  </m:e>
                  <m:sub>
                    <m:r>
                      <w:rPr>
                        <w:rStyle w:val="FontStyle136"/>
                        <w:rFonts w:ascii="Cambria Math" w:hAnsi="Cambria Math"/>
                        <w:color w:val="auto"/>
                        <w:sz w:val="28"/>
                        <w:szCs w:val="28"/>
                      </w:rPr>
                      <m:t>y</m:t>
                    </m:r>
                  </m:sub>
                </m:sSub>
              </m:num>
              <m:den>
                <m:sSub>
                  <m:sSubPr>
                    <m:ctrlPr>
                      <w:rPr>
                        <w:rFonts w:ascii="Cambria Math" w:hAnsi="Cambria Math"/>
                        <w:i/>
                        <w:sz w:val="28"/>
                        <w:szCs w:val="28"/>
                      </w:rPr>
                    </m:ctrlPr>
                  </m:sSubPr>
                  <m:e>
                    <m:r>
                      <w:rPr>
                        <w:rStyle w:val="FontStyle136"/>
                        <w:rFonts w:ascii="Cambria Math" w:hAnsi="Cambria Math"/>
                        <w:color w:val="auto"/>
                        <w:sz w:val="28"/>
                        <w:szCs w:val="28"/>
                      </w:rPr>
                      <m:t>σ</m:t>
                    </m:r>
                  </m:e>
                  <m:sub>
                    <m:r>
                      <w:rPr>
                        <w:rStyle w:val="FontStyle136"/>
                        <w:rFonts w:ascii="Cambria Math" w:hAnsi="Cambria Math"/>
                        <w:color w:val="auto"/>
                        <w:sz w:val="28"/>
                        <w:szCs w:val="28"/>
                      </w:rPr>
                      <m:t>cr</m:t>
                    </m:r>
                  </m:sub>
                </m:sSub>
              </m:den>
            </m:f>
          </m:e>
        </m:rad>
        <m:r>
          <w:rPr>
            <w:rStyle w:val="FontStyle136"/>
            <w:rFonts w:ascii="Cambria Math" w:hAnsi="Cambria Math"/>
            <w:color w:val="auto"/>
            <w:sz w:val="28"/>
            <w:szCs w:val="28"/>
          </w:rPr>
          <m:t>=</m:t>
        </m:r>
        <m:f>
          <m:fPr>
            <m:ctrlPr>
              <w:rPr>
                <w:rFonts w:ascii="Cambria Math" w:hAnsi="Cambria Math"/>
                <w:i/>
                <w:sz w:val="28"/>
                <w:szCs w:val="28"/>
              </w:rPr>
            </m:ctrlPr>
          </m:fPr>
          <m:num>
            <m:r>
              <w:rPr>
                <w:rStyle w:val="FontStyle136"/>
                <w:rFonts w:ascii="Cambria Math" w:hAnsi="Cambria Math"/>
                <w:color w:val="auto"/>
                <w:sz w:val="28"/>
                <w:szCs w:val="28"/>
              </w:rPr>
              <m:t>b</m:t>
            </m:r>
          </m:num>
          <m:den>
            <m:r>
              <w:rPr>
                <w:rStyle w:val="FontStyle136"/>
                <w:rFonts w:ascii="Cambria Math" w:hAnsi="Cambria Math"/>
                <w:color w:val="auto"/>
                <w:sz w:val="28"/>
                <w:szCs w:val="28"/>
              </w:rPr>
              <m:t>28,4tε</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Style w:val="FontStyle136"/>
                        <w:rFonts w:ascii="Cambria Math" w:hAnsi="Cambria Math"/>
                        <w:color w:val="auto"/>
                        <w:sz w:val="28"/>
                        <w:szCs w:val="28"/>
                      </w:rPr>
                      <m:t>k</m:t>
                    </m:r>
                  </m:e>
                  <m:sub>
                    <m:r>
                      <w:rPr>
                        <w:rStyle w:val="FontStyle136"/>
                        <w:rFonts w:ascii="Cambria Math" w:hAnsi="Cambria Math"/>
                        <w:color w:val="auto"/>
                        <w:sz w:val="28"/>
                        <w:szCs w:val="28"/>
                      </w:rPr>
                      <m:t>σ</m:t>
                    </m:r>
                  </m:sub>
                </m:sSub>
              </m:e>
            </m:rad>
          </m:den>
        </m:f>
        <m:r>
          <w:rPr>
            <w:rFonts w:ascii="Cambria Math" w:hAnsi="Cambria Math"/>
            <w:sz w:val="28"/>
            <w:szCs w:val="28"/>
          </w:rPr>
          <m:t xml:space="preserve"> ,</m:t>
        </m:r>
      </m:oMath>
      <w:r w:rsidR="00FF0AFE">
        <w:rPr>
          <w:rStyle w:val="FontStyle136"/>
          <w:color w:val="auto"/>
          <w:sz w:val="28"/>
          <w:szCs w:val="28"/>
        </w:rPr>
        <w:tab/>
      </w:r>
      <w:r w:rsidR="00FF0AFE">
        <w:rPr>
          <w:rStyle w:val="FontStyle136"/>
          <w:color w:val="auto"/>
          <w:sz w:val="28"/>
          <w:szCs w:val="28"/>
        </w:rPr>
        <w:tab/>
      </w:r>
      <w:r w:rsidR="00FF0AFE">
        <w:rPr>
          <w:rStyle w:val="FontStyle136"/>
          <w:color w:val="auto"/>
          <w:sz w:val="28"/>
          <w:szCs w:val="28"/>
        </w:rPr>
        <w:tab/>
      </w:r>
      <w:r w:rsidR="00FF0AFE">
        <w:rPr>
          <w:rStyle w:val="FontStyle136"/>
          <w:color w:val="auto"/>
          <w:sz w:val="28"/>
          <w:szCs w:val="28"/>
        </w:rPr>
        <w:tab/>
        <w:t>(</w:t>
      </w:r>
      <w:r w:rsidR="00213D9B">
        <w:rPr>
          <w:rStyle w:val="FontStyle136"/>
          <w:color w:val="auto"/>
          <w:sz w:val="28"/>
          <w:szCs w:val="28"/>
        </w:rPr>
        <w:t>7</w:t>
      </w:r>
      <w:r w:rsidR="00FF0AFE">
        <w:rPr>
          <w:rStyle w:val="FontStyle136"/>
          <w:color w:val="auto"/>
          <w:sz w:val="28"/>
          <w:szCs w:val="28"/>
        </w:rPr>
        <w:t>.1</w:t>
      </w:r>
      <w:r w:rsidR="00E829B5">
        <w:rPr>
          <w:rStyle w:val="FontStyle136"/>
          <w:color w:val="auto"/>
          <w:sz w:val="28"/>
          <w:szCs w:val="28"/>
        </w:rPr>
        <w:t>8</w:t>
      </w:r>
      <w:r w:rsidR="00FF0AFE">
        <w:rPr>
          <w:rStyle w:val="FontStyle136"/>
          <w:color w:val="auto"/>
          <w:sz w:val="28"/>
          <w:szCs w:val="28"/>
        </w:rPr>
        <w:t>)</w:t>
      </w:r>
    </w:p>
    <w:p w:rsidR="00FF0AFE" w:rsidRPr="00AF78AD" w:rsidRDefault="0093427A" w:rsidP="00337C96">
      <w:pPr>
        <w:spacing w:before="120" w:after="120"/>
        <w:jc w:val="right"/>
        <w:rPr>
          <w:rStyle w:val="FontStyle136"/>
          <w:color w:val="auto"/>
          <w:sz w:val="28"/>
          <w:szCs w:val="28"/>
        </w:rPr>
      </w:pPr>
      <w:r>
        <w:rPr>
          <w:sz w:val="28"/>
          <w:szCs w:val="28"/>
        </w:rPr>
        <w:t>г</w:t>
      </w:r>
      <w:r w:rsidR="00FF0AFE" w:rsidRPr="00AF78AD">
        <w:rPr>
          <w:sz w:val="28"/>
          <w:szCs w:val="28"/>
        </w:rPr>
        <w:t>де</w:t>
      </w:r>
      <w:r>
        <w:rPr>
          <w:sz w:val="28"/>
          <w:szCs w:val="28"/>
        </w:rPr>
        <w:t xml:space="preserve"> </w:t>
      </w:r>
      <w:r w:rsidR="00FF0AFE" w:rsidRPr="00AF78AD">
        <w:rPr>
          <w:sz w:val="28"/>
          <w:szCs w:val="28"/>
        </w:rPr>
        <w:t xml:space="preserve"> </w:t>
      </w:r>
      <m:oMath>
        <m:r>
          <w:rPr>
            <w:rStyle w:val="FontStyle136"/>
            <w:rFonts w:ascii="Cambria Math" w:hAnsi="Cambria Math"/>
            <w:color w:val="auto"/>
            <w:sz w:val="28"/>
            <w:szCs w:val="28"/>
          </w:rPr>
          <m:t>ε=</m:t>
        </m:r>
        <m:rad>
          <m:radPr>
            <m:degHide m:val="on"/>
            <m:ctrlPr>
              <w:rPr>
                <w:rFonts w:ascii="Cambria Math" w:hAnsi="Cambria Math"/>
                <w:i/>
                <w:sz w:val="28"/>
                <w:szCs w:val="28"/>
              </w:rPr>
            </m:ctrlPr>
          </m:radPr>
          <m:deg/>
          <m:e>
            <m:f>
              <m:fPr>
                <m:ctrlPr>
                  <w:rPr>
                    <w:rFonts w:ascii="Cambria Math" w:hAnsi="Cambria Math"/>
                    <w:i/>
                    <w:sz w:val="28"/>
                    <w:szCs w:val="28"/>
                  </w:rPr>
                </m:ctrlPr>
              </m:fPr>
              <m:num>
                <m:r>
                  <w:rPr>
                    <w:rStyle w:val="FontStyle136"/>
                    <w:rFonts w:ascii="Cambria Math" w:hAnsi="Cambria Math"/>
                    <w:color w:val="auto"/>
                    <w:sz w:val="28"/>
                    <w:szCs w:val="28"/>
                  </w:rPr>
                  <m:t>235</m:t>
                </m:r>
              </m:num>
              <m:den>
                <m:sSub>
                  <m:sSubPr>
                    <m:ctrlPr>
                      <w:rPr>
                        <w:rFonts w:ascii="Cambria Math" w:hAnsi="Cambria Math"/>
                        <w:i/>
                        <w:sz w:val="28"/>
                        <w:szCs w:val="28"/>
                      </w:rPr>
                    </m:ctrlPr>
                  </m:sSubPr>
                  <m:e>
                    <m:r>
                      <w:rPr>
                        <w:rStyle w:val="FontStyle136"/>
                        <w:rFonts w:ascii="Cambria Math" w:hAnsi="Cambria Math"/>
                        <w:color w:val="auto"/>
                        <w:sz w:val="28"/>
                        <w:szCs w:val="28"/>
                      </w:rPr>
                      <m:t>R</m:t>
                    </m:r>
                  </m:e>
                  <m:sub>
                    <m:r>
                      <w:rPr>
                        <w:rStyle w:val="FontStyle136"/>
                        <w:rFonts w:ascii="Cambria Math" w:hAnsi="Cambria Math"/>
                        <w:color w:val="auto"/>
                        <w:sz w:val="28"/>
                        <w:szCs w:val="28"/>
                      </w:rPr>
                      <m:t>y</m:t>
                    </m:r>
                  </m:sub>
                </m:sSub>
                <m:d>
                  <m:dPr>
                    <m:ctrlPr>
                      <w:rPr>
                        <w:rFonts w:ascii="Cambria Math" w:hAnsi="Cambria Math"/>
                        <w:i/>
                        <w:sz w:val="28"/>
                        <w:szCs w:val="28"/>
                      </w:rPr>
                    </m:ctrlPr>
                  </m:dPr>
                  <m:e>
                    <m:f>
                      <m:fPr>
                        <m:ctrlPr>
                          <w:rPr>
                            <w:rFonts w:ascii="Cambria Math" w:hAnsi="Cambria Math"/>
                            <w:i/>
                            <w:sz w:val="28"/>
                            <w:szCs w:val="28"/>
                          </w:rPr>
                        </m:ctrlPr>
                      </m:fPr>
                      <m:num>
                        <m:r>
                          <m:rPr>
                            <m:sty m:val="p"/>
                          </m:rPr>
                          <w:rPr>
                            <w:rStyle w:val="FontStyle136"/>
                            <w:rFonts w:ascii="Cambria Math" w:hAnsi="Cambria Math"/>
                            <w:color w:val="auto"/>
                            <w:sz w:val="28"/>
                            <w:szCs w:val="28"/>
                          </w:rPr>
                          <m:t>Н</m:t>
                        </m:r>
                      </m:num>
                      <m:den>
                        <m:sSup>
                          <m:sSupPr>
                            <m:ctrlPr>
                              <w:rPr>
                                <w:rFonts w:ascii="Cambria Math" w:hAnsi="Cambria Math"/>
                                <w:i/>
                                <w:sz w:val="28"/>
                                <w:szCs w:val="28"/>
                              </w:rPr>
                            </m:ctrlPr>
                          </m:sSupPr>
                          <m:e>
                            <m:r>
                              <w:rPr>
                                <w:rStyle w:val="FontStyle136"/>
                                <w:rFonts w:ascii="Cambria Math" w:hAnsi="Cambria Math"/>
                                <w:color w:val="auto"/>
                                <w:sz w:val="28"/>
                                <w:szCs w:val="28"/>
                              </w:rPr>
                              <m:t>мм</m:t>
                            </m:r>
                          </m:e>
                          <m:sup>
                            <m:r>
                              <w:rPr>
                                <w:rStyle w:val="FontStyle136"/>
                                <w:rFonts w:ascii="Cambria Math" w:hAnsi="Cambria Math"/>
                                <w:color w:val="auto"/>
                                <w:sz w:val="28"/>
                                <w:szCs w:val="28"/>
                              </w:rPr>
                              <m:t>2</m:t>
                            </m:r>
                          </m:sup>
                        </m:sSup>
                      </m:den>
                    </m:f>
                  </m:e>
                </m:d>
              </m:den>
            </m:f>
          </m:e>
        </m:rad>
      </m:oMath>
      <w:r w:rsidR="00FF0AFE">
        <w:rPr>
          <w:sz w:val="28"/>
          <w:szCs w:val="28"/>
        </w:rPr>
        <w:t xml:space="preserve"> .</w:t>
      </w:r>
      <w:r w:rsidR="00337C96">
        <w:rPr>
          <w:sz w:val="28"/>
          <w:szCs w:val="28"/>
        </w:rPr>
        <w:tab/>
      </w:r>
      <w:r w:rsidR="00337C96">
        <w:rPr>
          <w:sz w:val="28"/>
          <w:szCs w:val="28"/>
        </w:rPr>
        <w:tab/>
      </w:r>
      <w:r w:rsidR="00337C96">
        <w:rPr>
          <w:sz w:val="28"/>
          <w:szCs w:val="28"/>
        </w:rPr>
        <w:tab/>
      </w:r>
      <w:r w:rsidR="00337C96">
        <w:rPr>
          <w:sz w:val="28"/>
          <w:szCs w:val="28"/>
        </w:rPr>
        <w:tab/>
      </w:r>
      <w:r w:rsidR="00337C96">
        <w:rPr>
          <w:sz w:val="28"/>
          <w:szCs w:val="28"/>
        </w:rPr>
        <w:tab/>
      </w:r>
      <w:r w:rsidR="00337C96">
        <w:rPr>
          <w:sz w:val="28"/>
          <w:szCs w:val="28"/>
        </w:rPr>
        <w:tab/>
      </w:r>
      <w:r w:rsidR="00337C96">
        <w:rPr>
          <w:sz w:val="28"/>
          <w:szCs w:val="28"/>
        </w:rPr>
        <w:tab/>
      </w:r>
      <w:r w:rsidR="00337C96">
        <w:rPr>
          <w:sz w:val="28"/>
          <w:szCs w:val="28"/>
        </w:rPr>
        <w:tab/>
      </w:r>
      <w:r w:rsidR="00337C96">
        <w:rPr>
          <w:sz w:val="28"/>
          <w:szCs w:val="28"/>
        </w:rPr>
        <w:tab/>
        <w:t xml:space="preserve">  (</w:t>
      </w:r>
      <w:r w:rsidR="00213D9B">
        <w:rPr>
          <w:sz w:val="28"/>
          <w:szCs w:val="28"/>
        </w:rPr>
        <w:t>7</w:t>
      </w:r>
      <w:r w:rsidR="00337C96">
        <w:rPr>
          <w:sz w:val="28"/>
          <w:szCs w:val="28"/>
        </w:rPr>
        <w:t>.19)</w:t>
      </w:r>
    </w:p>
    <w:p w:rsidR="00FF0AFE" w:rsidRDefault="00FF0AFE" w:rsidP="00616EDE">
      <w:pPr>
        <w:numPr>
          <w:ilvl w:val="3"/>
          <w:numId w:val="43"/>
        </w:numPr>
        <w:ind w:left="0" w:firstLine="567"/>
        <w:jc w:val="both"/>
        <w:rPr>
          <w:sz w:val="28"/>
          <w:szCs w:val="28"/>
        </w:rPr>
      </w:pPr>
      <w:r w:rsidRPr="00AF78AD">
        <w:rPr>
          <w:sz w:val="28"/>
          <w:szCs w:val="28"/>
        </w:rPr>
        <w:t>Для</w:t>
      </w:r>
      <w:r>
        <w:rPr>
          <w:sz w:val="28"/>
          <w:szCs w:val="28"/>
        </w:rPr>
        <w:t xml:space="preserve"> </w:t>
      </w:r>
      <w:r w:rsidRPr="00AF78AD">
        <w:rPr>
          <w:sz w:val="28"/>
          <w:szCs w:val="28"/>
        </w:rPr>
        <w:t>определения геометрических характеристик редуцированного сечения (</w:t>
      </w:r>
      <w:r w:rsidRPr="00AF78AD">
        <w:rPr>
          <w:i/>
          <w:sz w:val="28"/>
          <w:szCs w:val="28"/>
        </w:rPr>
        <w:t>A</w:t>
      </w:r>
      <w:r w:rsidRPr="00AF78AD">
        <w:rPr>
          <w:i/>
          <w:sz w:val="28"/>
          <w:szCs w:val="28"/>
          <w:vertAlign w:val="subscript"/>
        </w:rPr>
        <w:t>red</w:t>
      </w:r>
      <w:r w:rsidRPr="00AF78AD">
        <w:rPr>
          <w:sz w:val="28"/>
          <w:szCs w:val="28"/>
        </w:rPr>
        <w:t xml:space="preserve">, </w:t>
      </w:r>
      <w:r w:rsidRPr="00AF78AD">
        <w:rPr>
          <w:i/>
          <w:sz w:val="28"/>
          <w:szCs w:val="28"/>
        </w:rPr>
        <w:t>I</w:t>
      </w:r>
      <w:r w:rsidRPr="00AF78AD">
        <w:rPr>
          <w:i/>
          <w:sz w:val="28"/>
          <w:szCs w:val="28"/>
          <w:vertAlign w:val="subscript"/>
        </w:rPr>
        <w:t>red</w:t>
      </w:r>
      <w:r w:rsidRPr="00AF78AD">
        <w:rPr>
          <w:sz w:val="28"/>
          <w:szCs w:val="28"/>
        </w:rPr>
        <w:t xml:space="preserve">, </w:t>
      </w:r>
      <w:r w:rsidRPr="00AF78AD">
        <w:rPr>
          <w:i/>
          <w:sz w:val="28"/>
          <w:szCs w:val="28"/>
        </w:rPr>
        <w:t>W</w:t>
      </w:r>
      <w:r w:rsidRPr="00AF78AD">
        <w:rPr>
          <w:i/>
          <w:sz w:val="28"/>
          <w:szCs w:val="28"/>
          <w:vertAlign w:val="subscript"/>
        </w:rPr>
        <w:t>red</w:t>
      </w:r>
      <w:r w:rsidRPr="00AF78AD">
        <w:rPr>
          <w:sz w:val="28"/>
          <w:szCs w:val="28"/>
        </w:rPr>
        <w:t xml:space="preserve">) необходимо знать эффективную </w:t>
      </w:r>
      <w:r w:rsidRPr="00AF78AD">
        <w:rPr>
          <w:sz w:val="28"/>
          <w:szCs w:val="28"/>
        </w:rPr>
        <w:lastRenderedPageBreak/>
        <w:t xml:space="preserve">ширину </w:t>
      </w:r>
      <w:r w:rsidRPr="00AF78AD">
        <w:rPr>
          <w:i/>
          <w:sz w:val="28"/>
          <w:szCs w:val="28"/>
          <w:lang w:val="en-US"/>
        </w:rPr>
        <w:t>b</w:t>
      </w:r>
      <w:r w:rsidRPr="00AF78AD">
        <w:rPr>
          <w:i/>
          <w:sz w:val="28"/>
          <w:szCs w:val="28"/>
          <w:vertAlign w:val="subscript"/>
          <w:lang w:val="en-US"/>
        </w:rPr>
        <w:t>eff</w:t>
      </w:r>
      <w:r w:rsidRPr="00AF78AD">
        <w:rPr>
          <w:i/>
          <w:sz w:val="28"/>
          <w:szCs w:val="28"/>
        </w:rPr>
        <w:t xml:space="preserve">, </w:t>
      </w:r>
      <w:r>
        <w:rPr>
          <w:sz w:val="28"/>
          <w:szCs w:val="28"/>
        </w:rPr>
        <w:t>и коэффициент</w:t>
      </w:r>
      <w:r w:rsidRPr="00496300">
        <w:rPr>
          <w:sz w:val="28"/>
          <w:szCs w:val="28"/>
        </w:rPr>
        <w:t xml:space="preserve"> </w:t>
      </w:r>
      <w:r w:rsidRPr="00496300">
        <w:rPr>
          <w:rFonts w:eastAsiaTheme="minorHAnsi"/>
          <w:i/>
          <w:iCs/>
          <w:sz w:val="28"/>
          <w:szCs w:val="28"/>
          <w:lang w:val="en-US"/>
        </w:rPr>
        <w:t>k</w:t>
      </w:r>
      <w:r w:rsidRPr="00496300">
        <w:rPr>
          <w:rFonts w:eastAsiaTheme="minorHAnsi"/>
          <w:i/>
          <w:iCs/>
          <w:sz w:val="28"/>
          <w:szCs w:val="28"/>
          <w:vertAlign w:val="subscript"/>
          <w:lang w:val="en-US"/>
        </w:rPr>
        <w:t>σ</w:t>
      </w:r>
      <w:r w:rsidR="003527D1">
        <w:rPr>
          <w:rFonts w:eastAsiaTheme="minorHAnsi"/>
          <w:iCs/>
          <w:sz w:val="28"/>
          <w:szCs w:val="28"/>
        </w:rPr>
        <w:t>,</w:t>
      </w:r>
      <w:r w:rsidRPr="00AF78AD">
        <w:rPr>
          <w:sz w:val="28"/>
          <w:szCs w:val="28"/>
        </w:rPr>
        <w:t xml:space="preserve"> определяем</w:t>
      </w:r>
      <w:r>
        <w:rPr>
          <w:sz w:val="28"/>
          <w:szCs w:val="28"/>
        </w:rPr>
        <w:t>ые</w:t>
      </w:r>
      <w:r w:rsidRPr="00AF78AD">
        <w:rPr>
          <w:sz w:val="28"/>
          <w:szCs w:val="28"/>
        </w:rPr>
        <w:t xml:space="preserve"> по формулам, привед</w:t>
      </w:r>
      <w:r>
        <w:rPr>
          <w:sz w:val="28"/>
          <w:szCs w:val="28"/>
        </w:rPr>
        <w:t>е</w:t>
      </w:r>
      <w:r w:rsidRPr="00AF78AD">
        <w:rPr>
          <w:sz w:val="28"/>
          <w:szCs w:val="28"/>
        </w:rPr>
        <w:t xml:space="preserve">нным в таблицах </w:t>
      </w:r>
      <w:r w:rsidR="00213D9B">
        <w:rPr>
          <w:sz w:val="28"/>
          <w:szCs w:val="28"/>
        </w:rPr>
        <w:t>7</w:t>
      </w:r>
      <w:r w:rsidRPr="00AF78AD">
        <w:rPr>
          <w:sz w:val="28"/>
          <w:szCs w:val="28"/>
        </w:rPr>
        <w:t>.</w:t>
      </w:r>
      <w:r>
        <w:rPr>
          <w:sz w:val="28"/>
          <w:szCs w:val="28"/>
        </w:rPr>
        <w:t>2</w:t>
      </w:r>
      <w:r w:rsidRPr="00AF78AD">
        <w:rPr>
          <w:sz w:val="28"/>
          <w:szCs w:val="28"/>
        </w:rPr>
        <w:t xml:space="preserve"> и </w:t>
      </w:r>
      <w:r w:rsidR="00213D9B">
        <w:rPr>
          <w:sz w:val="28"/>
          <w:szCs w:val="28"/>
        </w:rPr>
        <w:t>7</w:t>
      </w:r>
      <w:r w:rsidRPr="00AF78AD">
        <w:rPr>
          <w:sz w:val="28"/>
          <w:szCs w:val="28"/>
        </w:rPr>
        <w:t>.</w:t>
      </w:r>
      <w:r>
        <w:rPr>
          <w:sz w:val="28"/>
          <w:szCs w:val="28"/>
        </w:rPr>
        <w:t>3</w:t>
      </w:r>
      <w:r w:rsidRPr="00AF78AD">
        <w:rPr>
          <w:sz w:val="28"/>
          <w:szCs w:val="28"/>
        </w:rPr>
        <w:t>.</w:t>
      </w:r>
    </w:p>
    <w:p w:rsidR="00FF0AFE" w:rsidRPr="0093427A" w:rsidRDefault="00FF0AFE" w:rsidP="00FF0AFE">
      <w:pPr>
        <w:pStyle w:val="Default"/>
        <w:keepNext/>
        <w:tabs>
          <w:tab w:val="left" w:pos="1985"/>
        </w:tabs>
        <w:spacing w:before="120" w:after="120"/>
        <w:jc w:val="both"/>
        <w:rPr>
          <w:rStyle w:val="FontStyle123"/>
          <w:b w:val="0"/>
          <w:color w:val="auto"/>
          <w:sz w:val="28"/>
          <w:szCs w:val="28"/>
        </w:rPr>
      </w:pPr>
      <w:r w:rsidRPr="0093427A">
        <w:rPr>
          <w:rStyle w:val="FontStyle123"/>
          <w:b w:val="0"/>
          <w:color w:val="auto"/>
          <w:spacing w:val="40"/>
          <w:sz w:val="28"/>
          <w:szCs w:val="28"/>
        </w:rPr>
        <w:t>Таблица</w:t>
      </w:r>
      <w:r w:rsidRPr="0093427A">
        <w:rPr>
          <w:rStyle w:val="FontStyle123"/>
          <w:b w:val="0"/>
          <w:color w:val="auto"/>
          <w:sz w:val="28"/>
          <w:szCs w:val="28"/>
        </w:rPr>
        <w:t xml:space="preserve"> </w:t>
      </w:r>
      <w:r w:rsidR="00213D9B">
        <w:rPr>
          <w:rStyle w:val="FontStyle123"/>
          <w:b w:val="0"/>
          <w:color w:val="auto"/>
          <w:sz w:val="28"/>
          <w:szCs w:val="28"/>
        </w:rPr>
        <w:t>7</w:t>
      </w:r>
      <w:r w:rsidRPr="0093427A">
        <w:rPr>
          <w:rStyle w:val="FontStyle123"/>
          <w:b w:val="0"/>
          <w:color w:val="auto"/>
          <w:sz w:val="28"/>
          <w:szCs w:val="28"/>
        </w:rPr>
        <w:t xml:space="preserve">.2 </w:t>
      </w:r>
      <w:r w:rsidRPr="0093427A">
        <w:rPr>
          <w:rStyle w:val="FontStyle123"/>
          <w:b w:val="0"/>
          <w:color w:val="auto"/>
          <w:sz w:val="28"/>
          <w:szCs w:val="28"/>
        </w:rPr>
        <w:sym w:font="Symbol" w:char="F02D"/>
      </w:r>
      <w:r w:rsidRPr="0093427A">
        <w:rPr>
          <w:rStyle w:val="FontStyle123"/>
          <w:b w:val="0"/>
          <w:color w:val="auto"/>
          <w:sz w:val="28"/>
          <w:szCs w:val="28"/>
        </w:rPr>
        <w:t xml:space="preserve"> Пластины с двумя закрепленными кромками</w:t>
      </w:r>
    </w:p>
    <w:tbl>
      <w:tblPr>
        <w:tblW w:w="9624" w:type="dxa"/>
        <w:tblInd w:w="40" w:type="dxa"/>
        <w:tblLayout w:type="fixed"/>
        <w:tblCellMar>
          <w:left w:w="40" w:type="dxa"/>
          <w:right w:w="40" w:type="dxa"/>
        </w:tblCellMar>
        <w:tblLook w:val="0000"/>
      </w:tblPr>
      <w:tblGrid>
        <w:gridCol w:w="1668"/>
        <w:gridCol w:w="797"/>
        <w:gridCol w:w="1658"/>
        <w:gridCol w:w="974"/>
        <w:gridCol w:w="2326"/>
        <w:gridCol w:w="709"/>
        <w:gridCol w:w="1492"/>
      </w:tblGrid>
      <w:tr w:rsidR="00FF0AFE" w:rsidRPr="00AF78AD" w:rsidTr="0093427A">
        <w:trPr>
          <w:trHeight w:val="123"/>
          <w:tblHeader/>
        </w:trPr>
        <w:tc>
          <w:tcPr>
            <w:tcW w:w="5097" w:type="dxa"/>
            <w:gridSpan w:val="4"/>
            <w:tcBorders>
              <w:top w:val="single" w:sz="6" w:space="0" w:color="auto"/>
              <w:left w:val="single" w:sz="6" w:space="0" w:color="auto"/>
              <w:bottom w:val="double" w:sz="4" w:space="0" w:color="auto"/>
              <w:right w:val="single" w:sz="6" w:space="0" w:color="auto"/>
            </w:tcBorders>
            <w:vAlign w:val="center"/>
          </w:tcPr>
          <w:p w:rsidR="00FF0AFE" w:rsidRDefault="00FF0AFE" w:rsidP="008357B2">
            <w:pPr>
              <w:keepNext/>
              <w:jc w:val="center"/>
              <w:rPr>
                <w:rFonts w:eastAsiaTheme="minorHAnsi"/>
                <w:sz w:val="24"/>
                <w:szCs w:val="24"/>
              </w:rPr>
            </w:pPr>
            <w:r w:rsidRPr="00AF78AD">
              <w:rPr>
                <w:rFonts w:eastAsiaTheme="minorHAnsi"/>
                <w:sz w:val="24"/>
                <w:szCs w:val="24"/>
              </w:rPr>
              <w:t xml:space="preserve">Распределение напряжений </w:t>
            </w:r>
          </w:p>
          <w:p w:rsidR="00FF0AFE" w:rsidRPr="00AF78AD" w:rsidRDefault="00FF0AFE" w:rsidP="008357B2">
            <w:pPr>
              <w:keepNext/>
              <w:jc w:val="center"/>
              <w:rPr>
                <w:rFonts w:eastAsiaTheme="minorHAnsi"/>
              </w:rPr>
            </w:pPr>
            <w:r w:rsidRPr="00AF78AD">
              <w:rPr>
                <w:rFonts w:eastAsiaTheme="minorHAnsi"/>
                <w:sz w:val="24"/>
                <w:szCs w:val="24"/>
              </w:rPr>
              <w:t>(сжатие положительно</w:t>
            </w:r>
            <w:r w:rsidRPr="00AF78AD">
              <w:rPr>
                <w:rFonts w:eastAsiaTheme="minorHAnsi"/>
              </w:rPr>
              <w:t>)</w:t>
            </w:r>
          </w:p>
        </w:tc>
        <w:tc>
          <w:tcPr>
            <w:tcW w:w="4527" w:type="dxa"/>
            <w:gridSpan w:val="3"/>
            <w:tcBorders>
              <w:top w:val="single" w:sz="6" w:space="0" w:color="auto"/>
              <w:left w:val="single" w:sz="6" w:space="0" w:color="auto"/>
              <w:bottom w:val="double" w:sz="4" w:space="0" w:color="auto"/>
              <w:right w:val="single" w:sz="6" w:space="0" w:color="auto"/>
            </w:tcBorders>
            <w:vAlign w:val="center"/>
          </w:tcPr>
          <w:p w:rsidR="00FF0AFE" w:rsidRPr="00AF78AD" w:rsidRDefault="00FF0AFE" w:rsidP="008357B2">
            <w:pPr>
              <w:keepNext/>
              <w:jc w:val="center"/>
              <w:rPr>
                <w:rFonts w:eastAsiaTheme="minorHAnsi"/>
                <w:sz w:val="24"/>
                <w:szCs w:val="24"/>
                <w:lang w:val="en-US"/>
              </w:rPr>
            </w:pPr>
            <w:r w:rsidRPr="00AF78AD">
              <w:rPr>
                <w:rFonts w:eastAsiaTheme="minorHAnsi"/>
                <w:sz w:val="24"/>
                <w:szCs w:val="24"/>
              </w:rPr>
              <w:t xml:space="preserve">Эффективная ширина </w:t>
            </w:r>
            <w:r w:rsidRPr="00AB029A">
              <w:rPr>
                <w:rFonts w:eastAsiaTheme="minorHAnsi"/>
                <w:i/>
                <w:sz w:val="24"/>
                <w:szCs w:val="24"/>
                <w:lang w:val="en-US"/>
              </w:rPr>
              <w:t>b</w:t>
            </w:r>
            <w:r w:rsidRPr="00AB029A">
              <w:rPr>
                <w:rFonts w:eastAsiaTheme="minorHAnsi"/>
                <w:sz w:val="24"/>
                <w:szCs w:val="24"/>
                <w:vertAlign w:val="subscript"/>
                <w:lang w:val="en-US"/>
              </w:rPr>
              <w:t>eff</w:t>
            </w:r>
          </w:p>
        </w:tc>
      </w:tr>
      <w:tr w:rsidR="00FF0AFE" w:rsidRPr="00AF78AD" w:rsidTr="0093427A">
        <w:trPr>
          <w:trHeight w:val="351"/>
        </w:trPr>
        <w:tc>
          <w:tcPr>
            <w:tcW w:w="5097" w:type="dxa"/>
            <w:gridSpan w:val="4"/>
            <w:tcBorders>
              <w:top w:val="double" w:sz="4"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position w:val="-9"/>
              </w:rPr>
            </w:pPr>
            <w:r w:rsidRPr="00AF78AD">
              <w:rPr>
                <w:rFonts w:eastAsiaTheme="minorHAnsi"/>
                <w:noProof/>
                <w:position w:val="-9"/>
              </w:rPr>
              <w:drawing>
                <wp:inline distT="0" distB="0" distL="0" distR="0">
                  <wp:extent cx="1544781" cy="831272"/>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srcRect/>
                          <a:stretch>
                            <a:fillRect/>
                          </a:stretch>
                        </pic:blipFill>
                        <pic:spPr bwMode="auto">
                          <a:xfrm>
                            <a:off x="0" y="0"/>
                            <a:ext cx="1546637" cy="832271"/>
                          </a:xfrm>
                          <a:prstGeom prst="rect">
                            <a:avLst/>
                          </a:prstGeom>
                          <a:noFill/>
                          <a:ln w="9525">
                            <a:noFill/>
                            <a:miter lim="800000"/>
                            <a:headEnd/>
                            <a:tailEnd/>
                          </a:ln>
                        </pic:spPr>
                      </pic:pic>
                    </a:graphicData>
                  </a:graphic>
                </wp:inline>
              </w:drawing>
            </w:r>
          </w:p>
          <w:p w:rsidR="00FF0AFE" w:rsidRPr="00AF78AD" w:rsidRDefault="00FF0AFE" w:rsidP="008357B2">
            <w:pPr>
              <w:keepNext/>
              <w:jc w:val="center"/>
              <w:rPr>
                <w:rFonts w:eastAsiaTheme="minorHAnsi"/>
                <w:position w:val="-9"/>
              </w:rPr>
            </w:pPr>
          </w:p>
        </w:tc>
        <w:tc>
          <w:tcPr>
            <w:tcW w:w="4527" w:type="dxa"/>
            <w:gridSpan w:val="3"/>
            <w:tcBorders>
              <w:top w:val="double" w:sz="4" w:space="0" w:color="auto"/>
              <w:left w:val="single" w:sz="6" w:space="0" w:color="auto"/>
              <w:bottom w:val="single" w:sz="6" w:space="0" w:color="auto"/>
              <w:right w:val="single" w:sz="6" w:space="0" w:color="auto"/>
            </w:tcBorders>
            <w:vAlign w:val="center"/>
          </w:tcPr>
          <w:p w:rsidR="00FF0AFE" w:rsidRDefault="00FF0AFE" w:rsidP="008357B2">
            <w:pPr>
              <w:keepNext/>
              <w:jc w:val="both"/>
              <w:rPr>
                <w:i/>
                <w:sz w:val="24"/>
                <w:szCs w:val="24"/>
                <w:lang w:val="en-US"/>
              </w:rPr>
            </w:pPr>
            <m:oMathPara>
              <m:oMath>
                <m:r>
                  <w:rPr>
                    <w:rFonts w:ascii="Cambria Math" w:hAnsi="Cambria Math"/>
                    <w:sz w:val="24"/>
                    <w:szCs w:val="24"/>
                    <w:lang w:val="en-US"/>
                  </w:rPr>
                  <m:t>ψ=1</m:t>
                </m:r>
              </m:oMath>
            </m:oMathPara>
          </w:p>
          <w:p w:rsidR="00FF0AFE" w:rsidRDefault="00BD590A" w:rsidP="008357B2">
            <w:pPr>
              <w:keepNext/>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=ρ∙b</m:t>
                </m:r>
              </m:oMath>
            </m:oMathPara>
          </w:p>
          <w:p w:rsidR="00FF0AFE" w:rsidRPr="00AF78AD" w:rsidRDefault="00BD590A" w:rsidP="008357B2">
            <w:pPr>
              <w:keepNext/>
              <w:jc w:val="center"/>
              <w:rPr>
                <w:rFonts w:eastAsiaTheme="minorHAnsi"/>
                <w:vertAlign w:val="subscript"/>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e1</m:t>
                    </m:r>
                  </m:sub>
                </m:sSub>
                <m:r>
                  <w:rPr>
                    <w:rFonts w:ascii="Cambria Math" w:hAnsi="Cambria Math"/>
                    <w:sz w:val="24"/>
                    <w:szCs w:val="24"/>
                    <w:lang w:val="en-US"/>
                  </w:rPr>
                  <m:t>=0,5</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e2</m:t>
                    </m:r>
                  </m:sub>
                </m:sSub>
                <m:r>
                  <w:rPr>
                    <w:rFonts w:ascii="Cambria Math" w:hAnsi="Cambria Math"/>
                    <w:sz w:val="24"/>
                    <w:szCs w:val="24"/>
                    <w:lang w:val="en-US"/>
                  </w:rPr>
                  <m:t>=0,5</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oMath>
            </m:oMathPara>
          </w:p>
        </w:tc>
      </w:tr>
      <w:tr w:rsidR="00FF0AFE" w:rsidRPr="00AF78AD" w:rsidTr="008357B2">
        <w:trPr>
          <w:trHeight w:val="442"/>
        </w:trPr>
        <w:tc>
          <w:tcPr>
            <w:tcW w:w="5097" w:type="dxa"/>
            <w:gridSpan w:val="4"/>
            <w:tcBorders>
              <w:top w:val="single" w:sz="6" w:space="0" w:color="auto"/>
              <w:left w:val="single" w:sz="6" w:space="0" w:color="auto"/>
              <w:bottom w:val="single" w:sz="6" w:space="0" w:color="auto"/>
              <w:right w:val="single" w:sz="6" w:space="0" w:color="auto"/>
            </w:tcBorders>
            <w:vAlign w:val="bottom"/>
          </w:tcPr>
          <w:p w:rsidR="00FF0AFE" w:rsidRPr="00AF78AD" w:rsidRDefault="00FF0AFE" w:rsidP="008357B2">
            <w:pPr>
              <w:keepNext/>
              <w:jc w:val="center"/>
              <w:rPr>
                <w:rFonts w:eastAsiaTheme="minorHAnsi"/>
                <w:position w:val="-13"/>
                <w:vertAlign w:val="subscript"/>
              </w:rPr>
            </w:pPr>
            <w:r w:rsidRPr="00AF78AD">
              <w:rPr>
                <w:rFonts w:eastAsiaTheme="minorHAnsi"/>
                <w:noProof/>
                <w:position w:val="-13"/>
                <w:vertAlign w:val="subscript"/>
              </w:rPr>
              <w:drawing>
                <wp:inline distT="0" distB="0" distL="0" distR="0">
                  <wp:extent cx="1600200" cy="1004455"/>
                  <wp:effectExtent l="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screen"/>
                          <a:srcRect/>
                          <a:stretch>
                            <a:fillRect/>
                          </a:stretch>
                        </pic:blipFill>
                        <pic:spPr bwMode="auto">
                          <a:xfrm>
                            <a:off x="0" y="0"/>
                            <a:ext cx="1602966" cy="1006191"/>
                          </a:xfrm>
                          <a:prstGeom prst="rect">
                            <a:avLst/>
                          </a:prstGeom>
                          <a:noFill/>
                          <a:ln w="9525">
                            <a:noFill/>
                            <a:miter lim="800000"/>
                            <a:headEnd/>
                            <a:tailEnd/>
                          </a:ln>
                        </pic:spPr>
                      </pic:pic>
                    </a:graphicData>
                  </a:graphic>
                </wp:inline>
              </w:drawing>
            </w:r>
          </w:p>
          <w:p w:rsidR="00FF0AFE" w:rsidRPr="00AF78AD" w:rsidRDefault="00FF0AFE" w:rsidP="008357B2">
            <w:pPr>
              <w:keepNext/>
              <w:jc w:val="center"/>
              <w:rPr>
                <w:rFonts w:eastAsiaTheme="minorHAnsi"/>
                <w:position w:val="-13"/>
                <w:vertAlign w:val="subscript"/>
              </w:rPr>
            </w:pPr>
          </w:p>
        </w:tc>
        <w:tc>
          <w:tcPr>
            <w:tcW w:w="4527" w:type="dxa"/>
            <w:gridSpan w:val="3"/>
            <w:tcBorders>
              <w:top w:val="single" w:sz="6" w:space="0" w:color="auto"/>
              <w:left w:val="single" w:sz="6" w:space="0" w:color="auto"/>
              <w:bottom w:val="single" w:sz="6" w:space="0" w:color="auto"/>
              <w:right w:val="single" w:sz="6" w:space="0" w:color="auto"/>
            </w:tcBorders>
            <w:vAlign w:val="center"/>
          </w:tcPr>
          <w:p w:rsidR="00FF0AFE" w:rsidRDefault="00FF0AFE" w:rsidP="008357B2">
            <w:pPr>
              <w:keepNext/>
              <w:jc w:val="both"/>
              <w:rPr>
                <w:i/>
                <w:sz w:val="24"/>
                <w:szCs w:val="24"/>
                <w:lang w:val="en-US"/>
              </w:rPr>
            </w:pPr>
            <m:oMathPara>
              <m:oMath>
                <m:r>
                  <w:rPr>
                    <w:rFonts w:ascii="Cambria Math" w:hAnsi="Cambria Math"/>
                    <w:sz w:val="24"/>
                    <w:szCs w:val="24"/>
                    <w:lang w:val="en-US"/>
                  </w:rPr>
                  <m:t>1&gt;ψ&gt;0</m:t>
                </m:r>
              </m:oMath>
            </m:oMathPara>
          </w:p>
          <w:p w:rsidR="00FF0AFE" w:rsidRDefault="00BD590A" w:rsidP="008357B2">
            <w:pPr>
              <w:keepNext/>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=ρ∙b</m:t>
                </m:r>
              </m:oMath>
            </m:oMathPara>
          </w:p>
          <w:p w:rsidR="00FF0AFE" w:rsidRPr="00AF78AD" w:rsidRDefault="00BD590A" w:rsidP="008357B2">
            <w:pPr>
              <w:keepNext/>
              <w:jc w:val="center"/>
              <w:rPr>
                <w:rFonts w:eastAsiaTheme="minorHAnsi"/>
                <w:i/>
                <w:iC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e1</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2</m:t>
                    </m:r>
                  </m:num>
                  <m:den>
                    <m:r>
                      <w:rPr>
                        <w:rFonts w:ascii="Cambria Math" w:hAnsi="Cambria Math"/>
                        <w:sz w:val="24"/>
                        <w:szCs w:val="24"/>
                        <w:lang w:val="en-US"/>
                      </w:rPr>
                      <m:t>5-ψ</m:t>
                    </m:r>
                  </m:den>
                </m:f>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e1</m:t>
                    </m:r>
                  </m:sub>
                </m:sSub>
              </m:oMath>
            </m:oMathPara>
          </w:p>
        </w:tc>
      </w:tr>
      <w:tr w:rsidR="00FF0AFE" w:rsidRPr="00AF78AD" w:rsidTr="008357B2">
        <w:trPr>
          <w:trHeight w:val="462"/>
        </w:trPr>
        <w:tc>
          <w:tcPr>
            <w:tcW w:w="5097" w:type="dxa"/>
            <w:gridSpan w:val="4"/>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position w:val="-9"/>
              </w:rPr>
            </w:pPr>
            <w:r w:rsidRPr="00AF78AD">
              <w:rPr>
                <w:rFonts w:eastAsiaTheme="minorHAnsi"/>
                <w:noProof/>
                <w:position w:val="-9"/>
              </w:rPr>
              <w:drawing>
                <wp:inline distT="0" distB="0" distL="0" distR="0">
                  <wp:extent cx="1798545" cy="1170709"/>
                  <wp:effectExtent l="0" t="0" r="0"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screen"/>
                          <a:srcRect/>
                          <a:stretch>
                            <a:fillRect/>
                          </a:stretch>
                        </pic:blipFill>
                        <pic:spPr bwMode="auto">
                          <a:xfrm>
                            <a:off x="0" y="0"/>
                            <a:ext cx="1801453" cy="1172602"/>
                          </a:xfrm>
                          <a:prstGeom prst="rect">
                            <a:avLst/>
                          </a:prstGeom>
                          <a:noFill/>
                          <a:ln w="9525">
                            <a:noFill/>
                            <a:miter lim="800000"/>
                            <a:headEnd/>
                            <a:tailEnd/>
                          </a:ln>
                        </pic:spPr>
                      </pic:pic>
                    </a:graphicData>
                  </a:graphic>
                </wp:inline>
              </w:drawing>
            </w:r>
          </w:p>
          <w:p w:rsidR="00FF0AFE" w:rsidRPr="00AF78AD" w:rsidRDefault="00FF0AFE" w:rsidP="008357B2">
            <w:pPr>
              <w:keepNext/>
              <w:jc w:val="center"/>
              <w:rPr>
                <w:rFonts w:eastAsiaTheme="minorHAnsi"/>
                <w:position w:val="-9"/>
              </w:rPr>
            </w:pPr>
          </w:p>
        </w:tc>
        <w:tc>
          <w:tcPr>
            <w:tcW w:w="4527" w:type="dxa"/>
            <w:gridSpan w:val="3"/>
            <w:tcBorders>
              <w:top w:val="single" w:sz="6" w:space="0" w:color="auto"/>
              <w:left w:val="single" w:sz="6" w:space="0" w:color="auto"/>
              <w:bottom w:val="single" w:sz="6" w:space="0" w:color="auto"/>
              <w:right w:val="single" w:sz="6" w:space="0" w:color="auto"/>
            </w:tcBorders>
            <w:vAlign w:val="center"/>
          </w:tcPr>
          <w:p w:rsidR="00FF0AFE" w:rsidRDefault="00FF0AFE" w:rsidP="008357B2">
            <w:pPr>
              <w:keepNext/>
              <w:jc w:val="both"/>
              <w:rPr>
                <w:i/>
                <w:sz w:val="24"/>
                <w:szCs w:val="24"/>
                <w:lang w:val="en-US"/>
              </w:rPr>
            </w:pPr>
            <m:oMathPara>
              <m:oMath>
                <m:r>
                  <w:rPr>
                    <w:rFonts w:ascii="Cambria Math" w:hAnsi="Cambria Math"/>
                    <w:sz w:val="24"/>
                    <w:szCs w:val="24"/>
                    <w:lang w:val="en-US"/>
                  </w:rPr>
                  <m:t>ψ&gt;0</m:t>
                </m:r>
              </m:oMath>
            </m:oMathPara>
          </w:p>
          <w:p w:rsidR="00FF0AFE" w:rsidRDefault="00BD590A" w:rsidP="008357B2">
            <w:pPr>
              <w:keepNext/>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c</m:t>
                    </m:r>
                  </m:sub>
                </m:sSub>
                <m:r>
                  <w:rPr>
                    <w:rFonts w:ascii="Cambria Math" w:hAnsi="Cambria Math"/>
                    <w:sz w:val="24"/>
                    <w:szCs w:val="24"/>
                    <w:lang w:val="en-US"/>
                  </w:rPr>
                  <m:t xml:space="preserve">- </m:t>
                </m:r>
                <m:f>
                  <m:fPr>
                    <m:type m:val="skw"/>
                    <m:ctrlPr>
                      <w:rPr>
                        <w:rFonts w:ascii="Cambria Math" w:hAnsi="Cambria Math"/>
                        <w:i/>
                        <w:sz w:val="24"/>
                        <w:szCs w:val="24"/>
                        <w:lang w:val="en-US"/>
                      </w:rPr>
                    </m:ctrlPr>
                  </m:fPr>
                  <m:num>
                    <m:r>
                      <w:rPr>
                        <w:rFonts w:ascii="Cambria Math" w:hAnsi="Cambria Math"/>
                        <w:sz w:val="24"/>
                        <w:szCs w:val="24"/>
                        <w:lang w:val="en-US"/>
                      </w:rPr>
                      <m:t>ρ∙b</m:t>
                    </m:r>
                  </m:num>
                  <m:den>
                    <m:d>
                      <m:dPr>
                        <m:ctrlPr>
                          <w:rPr>
                            <w:rFonts w:ascii="Cambria Math" w:hAnsi="Cambria Math"/>
                            <w:i/>
                            <w:sz w:val="24"/>
                            <w:szCs w:val="24"/>
                            <w:lang w:val="en-US"/>
                          </w:rPr>
                        </m:ctrlPr>
                      </m:dPr>
                      <m:e>
                        <m:r>
                          <w:rPr>
                            <w:rFonts w:ascii="Cambria Math" w:hAnsi="Cambria Math"/>
                            <w:sz w:val="24"/>
                            <w:szCs w:val="24"/>
                            <w:lang w:val="en-US"/>
                          </w:rPr>
                          <m:t>1-ψ</m:t>
                        </m:r>
                      </m:e>
                    </m:d>
                  </m:den>
                </m:f>
              </m:oMath>
            </m:oMathPara>
          </w:p>
          <w:p w:rsidR="00FF0AFE" w:rsidRDefault="00BD590A" w:rsidP="008357B2">
            <w:pPr>
              <w:keepNext/>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e1</m:t>
                    </m:r>
                  </m:sub>
                </m:sSub>
                <m:r>
                  <w:rPr>
                    <w:rFonts w:ascii="Cambria Math" w:hAnsi="Cambria Math"/>
                    <w:sz w:val="24"/>
                    <w:szCs w:val="24"/>
                    <w:lang w:val="en-US"/>
                  </w:rPr>
                  <m:t>=0,4</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0,6b</m:t>
                    </m:r>
                  </m:e>
                  <m:sub>
                    <m:r>
                      <w:rPr>
                        <w:rFonts w:ascii="Cambria Math" w:hAnsi="Cambria Math"/>
                        <w:sz w:val="24"/>
                        <w:szCs w:val="24"/>
                        <w:lang w:val="en-US"/>
                      </w:rPr>
                      <m:t>eff</m:t>
                    </m:r>
                  </m:sub>
                </m:sSub>
              </m:oMath>
            </m:oMathPara>
          </w:p>
          <w:p w:rsidR="00FF0AFE" w:rsidRPr="00AF78AD" w:rsidRDefault="00FF0AFE" w:rsidP="008357B2">
            <w:pPr>
              <w:keepNext/>
              <w:jc w:val="center"/>
              <w:rPr>
                <w:rFonts w:eastAsiaTheme="minorHAnsi"/>
                <w:vertAlign w:val="subscript"/>
                <w:lang w:val="en-US"/>
              </w:rPr>
            </w:pPr>
          </w:p>
        </w:tc>
      </w:tr>
      <w:tr w:rsidR="00FF0AFE" w:rsidRPr="00AF78AD" w:rsidTr="008357B2">
        <w:trPr>
          <w:trHeight w:val="111"/>
        </w:trPr>
        <w:tc>
          <w:tcPr>
            <w:tcW w:w="1668" w:type="dxa"/>
            <w:tcBorders>
              <w:top w:val="single" w:sz="6" w:space="0" w:color="auto"/>
              <w:left w:val="single" w:sz="6" w:space="0" w:color="auto"/>
              <w:bottom w:val="single" w:sz="6" w:space="0" w:color="auto"/>
              <w:right w:val="single" w:sz="4" w:space="0" w:color="auto"/>
            </w:tcBorders>
            <w:vAlign w:val="center"/>
          </w:tcPr>
          <w:p w:rsidR="00FF0AFE" w:rsidRPr="00AF78AD" w:rsidRDefault="00FF0AFE" w:rsidP="008357B2">
            <w:pPr>
              <w:keepNext/>
              <w:jc w:val="center"/>
              <w:rPr>
                <w:rFonts w:eastAsiaTheme="minorHAnsi"/>
                <w:i/>
                <w:sz w:val="22"/>
                <w:szCs w:val="22"/>
                <w:lang w:val="en-US"/>
              </w:rPr>
            </w:pPr>
            <w:r w:rsidRPr="00AF78AD">
              <w:rPr>
                <w:rFonts w:eastAsiaTheme="minorHAnsi"/>
                <w:i/>
                <w:sz w:val="22"/>
                <w:szCs w:val="22"/>
                <w:lang w:val="en-US"/>
              </w:rPr>
              <w:t>ψ = σ</w:t>
            </w:r>
            <w:r w:rsidRPr="00AF78AD">
              <w:rPr>
                <w:rFonts w:eastAsiaTheme="minorHAnsi"/>
                <w:i/>
                <w:sz w:val="22"/>
                <w:szCs w:val="22"/>
                <w:vertAlign w:val="subscript"/>
                <w:lang w:val="en-US"/>
              </w:rPr>
              <w:t>2</w:t>
            </w:r>
            <w:r w:rsidRPr="00AF78AD">
              <w:rPr>
                <w:rFonts w:eastAsiaTheme="minorHAnsi"/>
                <w:i/>
                <w:sz w:val="22"/>
                <w:szCs w:val="22"/>
              </w:rPr>
              <w:t>/</w:t>
            </w:r>
            <w:r w:rsidRPr="00AF78AD">
              <w:rPr>
                <w:rFonts w:eastAsiaTheme="minorHAnsi"/>
                <w:i/>
                <w:sz w:val="22"/>
                <w:szCs w:val="22"/>
                <w:lang w:val="en-US"/>
              </w:rPr>
              <w:t>σ</w:t>
            </w:r>
            <w:r w:rsidRPr="00AF78AD">
              <w:rPr>
                <w:rFonts w:eastAsiaTheme="minorHAnsi"/>
                <w:i/>
                <w:sz w:val="22"/>
                <w:szCs w:val="22"/>
                <w:vertAlign w:val="subscript"/>
                <w:lang w:val="en-US"/>
              </w:rPr>
              <w:t>1</w:t>
            </w:r>
          </w:p>
        </w:tc>
        <w:tc>
          <w:tcPr>
            <w:tcW w:w="797" w:type="dxa"/>
            <w:tcBorders>
              <w:top w:val="single" w:sz="6" w:space="0" w:color="auto"/>
              <w:left w:val="single" w:sz="4"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1</w:t>
            </w:r>
          </w:p>
        </w:tc>
        <w:tc>
          <w:tcPr>
            <w:tcW w:w="1658"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 xml:space="preserve">1 &gt; </w:t>
            </w:r>
            <w:r w:rsidRPr="00AF78AD">
              <w:rPr>
                <w:rFonts w:eastAsiaTheme="minorHAnsi"/>
                <w:i/>
                <w:sz w:val="22"/>
                <w:szCs w:val="22"/>
              </w:rPr>
              <w:t>ψ</w:t>
            </w:r>
            <w:r w:rsidRPr="00AF78AD">
              <w:rPr>
                <w:rFonts w:eastAsiaTheme="minorHAnsi"/>
                <w:sz w:val="22"/>
                <w:szCs w:val="22"/>
                <w:lang w:val="en-US"/>
              </w:rPr>
              <w:t xml:space="preserve"> </w:t>
            </w:r>
            <w:r w:rsidRPr="00AF78AD">
              <w:rPr>
                <w:rFonts w:eastAsiaTheme="minorHAnsi"/>
                <w:sz w:val="22"/>
                <w:szCs w:val="22"/>
              </w:rPr>
              <w:t>&gt;</w:t>
            </w:r>
            <w:r w:rsidR="003527D1">
              <w:rPr>
                <w:rFonts w:eastAsiaTheme="minorHAnsi"/>
                <w:sz w:val="22"/>
                <w:szCs w:val="22"/>
              </w:rPr>
              <w:t xml:space="preserve"> </w:t>
            </w:r>
            <w:r w:rsidRPr="00AF78AD">
              <w:rPr>
                <w:rFonts w:eastAsiaTheme="minorHAnsi"/>
                <w:sz w:val="22"/>
                <w:szCs w:val="22"/>
              </w:rPr>
              <w:t>0</w:t>
            </w:r>
          </w:p>
        </w:tc>
        <w:tc>
          <w:tcPr>
            <w:tcW w:w="974"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0</w:t>
            </w:r>
          </w:p>
        </w:tc>
        <w:tc>
          <w:tcPr>
            <w:tcW w:w="2326"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i/>
                <w:iCs/>
                <w:sz w:val="22"/>
                <w:szCs w:val="22"/>
              </w:rPr>
            </w:pPr>
            <w:r w:rsidRPr="00AF78AD">
              <w:rPr>
                <w:rFonts w:eastAsiaTheme="minorHAnsi"/>
                <w:i/>
                <w:iCs/>
                <w:sz w:val="22"/>
                <w:szCs w:val="22"/>
              </w:rPr>
              <w:t>0</w:t>
            </w:r>
            <w:r w:rsidRPr="00AF78AD">
              <w:rPr>
                <w:rFonts w:eastAsiaTheme="minorHAnsi"/>
                <w:i/>
                <w:iCs/>
                <w:sz w:val="22"/>
                <w:szCs w:val="22"/>
                <w:lang w:val="en-US"/>
              </w:rPr>
              <w:t xml:space="preserve"> </w:t>
            </w:r>
            <w:r w:rsidRPr="00AF78AD">
              <w:rPr>
                <w:rFonts w:eastAsiaTheme="minorHAnsi"/>
                <w:i/>
                <w:iCs/>
                <w:sz w:val="22"/>
                <w:szCs w:val="22"/>
              </w:rPr>
              <w:t>&gt;</w:t>
            </w:r>
            <w:r w:rsidRPr="00AF78AD">
              <w:rPr>
                <w:rFonts w:eastAsiaTheme="minorHAnsi"/>
                <w:i/>
                <w:iCs/>
                <w:sz w:val="22"/>
                <w:szCs w:val="22"/>
                <w:lang w:val="en-US"/>
              </w:rPr>
              <w:t xml:space="preserve"> </w:t>
            </w:r>
            <w:r w:rsidRPr="00AF78AD">
              <w:rPr>
                <w:rFonts w:eastAsiaTheme="minorHAnsi"/>
                <w:i/>
                <w:iCs/>
                <w:sz w:val="22"/>
                <w:szCs w:val="22"/>
              </w:rPr>
              <w:t>ψ</w:t>
            </w:r>
            <w:r w:rsidRPr="00AF78AD">
              <w:rPr>
                <w:rFonts w:eastAsiaTheme="minorHAnsi"/>
                <w:i/>
                <w:iCs/>
                <w:sz w:val="22"/>
                <w:szCs w:val="22"/>
                <w:lang w:val="en-US"/>
              </w:rPr>
              <w:t xml:space="preserve"> </w:t>
            </w:r>
            <w:r w:rsidRPr="00AF78AD">
              <w:rPr>
                <w:rFonts w:eastAsiaTheme="minorHAnsi"/>
                <w:i/>
                <w:iCs/>
                <w:sz w:val="22"/>
                <w:szCs w:val="22"/>
              </w:rPr>
              <w:t>&gt;</w:t>
            </w:r>
            <w:r w:rsidRPr="00AF78AD">
              <w:rPr>
                <w:rFonts w:eastAsiaTheme="minorHAnsi"/>
                <w:i/>
                <w:iCs/>
                <w:sz w:val="22"/>
                <w:szCs w:val="22"/>
              </w:rPr>
              <w:sym w:font="Symbol" w:char="F02D"/>
            </w:r>
            <w:r w:rsidRPr="00AF78AD">
              <w:rPr>
                <w:rFonts w:eastAsiaTheme="minorHAnsi"/>
                <w:i/>
                <w:iCs/>
                <w:sz w:val="22"/>
                <w:szCs w:val="22"/>
                <w:lang w:val="en-US"/>
              </w:rPr>
              <w:t xml:space="preserve"> </w:t>
            </w:r>
            <w:r w:rsidRPr="00AF78AD">
              <w:rPr>
                <w:rFonts w:eastAsiaTheme="minorHAnsi"/>
                <w:iCs/>
                <w:sz w:val="22"/>
                <w:szCs w:val="22"/>
              </w:rPr>
              <w:t>1</w:t>
            </w:r>
          </w:p>
        </w:tc>
        <w:tc>
          <w:tcPr>
            <w:tcW w:w="709"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1</w:t>
            </w:r>
          </w:p>
        </w:tc>
        <w:tc>
          <w:tcPr>
            <w:tcW w:w="1492"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lang w:val="en-US"/>
              </w:rPr>
            </w:pP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 xml:space="preserve">1 </w:t>
            </w:r>
            <w:r w:rsidRPr="00AF78AD">
              <w:rPr>
                <w:rFonts w:eastAsiaTheme="minorHAnsi"/>
                <w:sz w:val="22"/>
                <w:szCs w:val="22"/>
                <w:lang w:val="en-US"/>
              </w:rPr>
              <w:t xml:space="preserve">&gt; </w:t>
            </w:r>
            <w:r w:rsidRPr="00AF78AD">
              <w:rPr>
                <w:rFonts w:eastAsiaTheme="minorHAnsi"/>
                <w:i/>
                <w:sz w:val="22"/>
                <w:szCs w:val="22"/>
                <w:lang w:val="en-US"/>
              </w:rPr>
              <w:t>ψ</w:t>
            </w:r>
            <w:r w:rsidRPr="00AF78AD">
              <w:rPr>
                <w:rFonts w:eastAsiaTheme="minorHAnsi"/>
                <w:sz w:val="22"/>
                <w:szCs w:val="22"/>
                <w:lang w:val="en-US"/>
              </w:rPr>
              <w:t xml:space="preserve"> &gt; </w:t>
            </w:r>
            <w:r w:rsidRPr="00AF78AD">
              <w:rPr>
                <w:rFonts w:eastAsiaTheme="minorHAnsi"/>
                <w:sz w:val="22"/>
                <w:szCs w:val="22"/>
                <w:lang w:val="en-US"/>
              </w:rPr>
              <w:sym w:font="Symbol" w:char="F02D"/>
            </w:r>
            <w:r w:rsidRPr="00AF78AD">
              <w:rPr>
                <w:rFonts w:eastAsiaTheme="minorHAnsi"/>
                <w:sz w:val="22"/>
                <w:szCs w:val="22"/>
                <w:lang w:val="en-US"/>
              </w:rPr>
              <w:t xml:space="preserve"> 3</w:t>
            </w:r>
          </w:p>
        </w:tc>
      </w:tr>
      <w:tr w:rsidR="00FF0AFE" w:rsidRPr="00AF78AD" w:rsidTr="008357B2">
        <w:trPr>
          <w:trHeight w:val="108"/>
        </w:trPr>
        <w:tc>
          <w:tcPr>
            <w:tcW w:w="1668" w:type="dxa"/>
            <w:tcBorders>
              <w:top w:val="single" w:sz="6" w:space="0" w:color="auto"/>
              <w:left w:val="single" w:sz="6" w:space="0" w:color="auto"/>
              <w:bottom w:val="single" w:sz="6" w:space="0" w:color="auto"/>
              <w:right w:val="single" w:sz="4" w:space="0" w:color="auto"/>
            </w:tcBorders>
            <w:vAlign w:val="center"/>
          </w:tcPr>
          <w:p w:rsidR="00FF0AFE" w:rsidRPr="00AF78AD" w:rsidRDefault="00FF0AFE" w:rsidP="008357B2">
            <w:pPr>
              <w:keepNext/>
              <w:jc w:val="center"/>
              <w:rPr>
                <w:rFonts w:eastAsiaTheme="minorHAnsi"/>
                <w:i/>
                <w:iCs/>
                <w:sz w:val="22"/>
                <w:szCs w:val="22"/>
                <w:vertAlign w:val="subscript"/>
                <w:lang w:val="en-US"/>
              </w:rPr>
            </w:pPr>
            <w:r w:rsidRPr="00AF78AD">
              <w:rPr>
                <w:rFonts w:eastAsiaTheme="minorHAnsi"/>
                <w:sz w:val="22"/>
                <w:szCs w:val="22"/>
              </w:rPr>
              <w:t xml:space="preserve">Коэффициент </w:t>
            </w:r>
            <w:r w:rsidRPr="00AF78AD">
              <w:rPr>
                <w:rFonts w:eastAsiaTheme="minorHAnsi"/>
                <w:i/>
                <w:iCs/>
                <w:sz w:val="22"/>
                <w:szCs w:val="22"/>
                <w:lang w:val="en-US"/>
              </w:rPr>
              <w:t>k</w:t>
            </w:r>
            <w:r w:rsidRPr="00AF78AD">
              <w:rPr>
                <w:rFonts w:eastAsiaTheme="minorHAnsi"/>
                <w:i/>
                <w:iCs/>
                <w:sz w:val="22"/>
                <w:szCs w:val="22"/>
                <w:vertAlign w:val="subscript"/>
                <w:lang w:val="en-US"/>
              </w:rPr>
              <w:t>σ</w:t>
            </w:r>
          </w:p>
        </w:tc>
        <w:tc>
          <w:tcPr>
            <w:tcW w:w="797" w:type="dxa"/>
            <w:tcBorders>
              <w:top w:val="single" w:sz="6" w:space="0" w:color="auto"/>
              <w:left w:val="single" w:sz="4"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4</w:t>
            </w:r>
            <w:r w:rsidRPr="00AF78AD">
              <w:rPr>
                <w:rFonts w:eastAsiaTheme="minorHAnsi"/>
                <w:sz w:val="22"/>
                <w:szCs w:val="22"/>
                <w:lang w:val="en-US"/>
              </w:rPr>
              <w:t>,</w:t>
            </w:r>
            <w:r w:rsidRPr="00AF78AD">
              <w:rPr>
                <w:rFonts w:eastAsiaTheme="minorHAnsi"/>
                <w:sz w:val="22"/>
                <w:szCs w:val="22"/>
              </w:rPr>
              <w:t>0</w:t>
            </w:r>
          </w:p>
        </w:tc>
        <w:tc>
          <w:tcPr>
            <w:tcW w:w="1658"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 xml:space="preserve">8,2/(1,05 + </w:t>
            </w:r>
            <w:r w:rsidRPr="00AF78AD">
              <w:rPr>
                <w:rFonts w:eastAsiaTheme="minorHAnsi"/>
                <w:i/>
                <w:sz w:val="22"/>
                <w:szCs w:val="22"/>
              </w:rPr>
              <w:t>ψ</w:t>
            </w:r>
            <w:r w:rsidRPr="00AF78AD">
              <w:rPr>
                <w:rFonts w:eastAsiaTheme="minorHAnsi"/>
                <w:sz w:val="22"/>
                <w:szCs w:val="22"/>
              </w:rPr>
              <w:t>)</w:t>
            </w:r>
          </w:p>
        </w:tc>
        <w:tc>
          <w:tcPr>
            <w:tcW w:w="974"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7,81</w:t>
            </w:r>
          </w:p>
        </w:tc>
        <w:tc>
          <w:tcPr>
            <w:tcW w:w="2326"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vertAlign w:val="superscript"/>
              </w:rPr>
            </w:pPr>
            <w:r w:rsidRPr="00AF78AD">
              <w:rPr>
                <w:rFonts w:eastAsiaTheme="minorHAnsi"/>
                <w:sz w:val="22"/>
                <w:szCs w:val="22"/>
              </w:rPr>
              <w:t>7</w:t>
            </w:r>
            <w:r w:rsidRPr="00AF78AD">
              <w:rPr>
                <w:rFonts w:eastAsiaTheme="minorHAnsi"/>
                <w:sz w:val="22"/>
                <w:szCs w:val="22"/>
                <w:lang w:val="en-US"/>
              </w:rPr>
              <w:t>,</w:t>
            </w:r>
            <w:r w:rsidRPr="00AF78AD">
              <w:rPr>
                <w:rFonts w:eastAsiaTheme="minorHAnsi"/>
                <w:sz w:val="22"/>
                <w:szCs w:val="22"/>
              </w:rPr>
              <w:t xml:space="preserve">81 </w:t>
            </w: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6</w:t>
            </w:r>
            <w:r w:rsidRPr="00AF78AD">
              <w:rPr>
                <w:rFonts w:eastAsiaTheme="minorHAnsi"/>
                <w:sz w:val="22"/>
                <w:szCs w:val="22"/>
                <w:lang w:val="en-US"/>
              </w:rPr>
              <w:t>,</w:t>
            </w:r>
            <w:r w:rsidRPr="00AF78AD">
              <w:rPr>
                <w:rFonts w:eastAsiaTheme="minorHAnsi"/>
                <w:sz w:val="22"/>
                <w:szCs w:val="22"/>
              </w:rPr>
              <w:t xml:space="preserve">29 </w:t>
            </w:r>
            <w:r w:rsidRPr="00AF78AD">
              <w:rPr>
                <w:rFonts w:eastAsiaTheme="minorHAnsi"/>
                <w:i/>
                <w:iCs/>
                <w:sz w:val="22"/>
                <w:szCs w:val="22"/>
              </w:rPr>
              <w:t xml:space="preserve">ψ </w:t>
            </w:r>
            <w:r w:rsidRPr="00AF78AD">
              <w:rPr>
                <w:rFonts w:eastAsiaTheme="minorHAnsi"/>
                <w:sz w:val="22"/>
                <w:szCs w:val="22"/>
              </w:rPr>
              <w:t xml:space="preserve">+ 9,78 </w:t>
            </w:r>
            <w:r w:rsidRPr="00AF78AD">
              <w:rPr>
                <w:rFonts w:eastAsiaTheme="minorHAnsi"/>
                <w:i/>
                <w:sz w:val="22"/>
                <w:szCs w:val="22"/>
              </w:rPr>
              <w:t>ψ</w:t>
            </w:r>
            <w:r w:rsidRPr="00AF78AD">
              <w:rPr>
                <w:rFonts w:eastAsiaTheme="minorHAnsi"/>
                <w:sz w:val="22"/>
                <w:szCs w:val="22"/>
                <w:vertAlign w:val="superscript"/>
              </w:rPr>
              <w:t>2</w:t>
            </w:r>
          </w:p>
        </w:tc>
        <w:tc>
          <w:tcPr>
            <w:tcW w:w="709"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rPr>
            </w:pPr>
            <w:r w:rsidRPr="00AF78AD">
              <w:rPr>
                <w:rFonts w:eastAsiaTheme="minorHAnsi"/>
                <w:sz w:val="22"/>
                <w:szCs w:val="22"/>
              </w:rPr>
              <w:t>23,9</w:t>
            </w:r>
          </w:p>
        </w:tc>
        <w:tc>
          <w:tcPr>
            <w:tcW w:w="1492" w:type="dxa"/>
            <w:tcBorders>
              <w:top w:val="single" w:sz="6" w:space="0" w:color="auto"/>
              <w:left w:val="single" w:sz="6" w:space="0" w:color="auto"/>
              <w:bottom w:val="single" w:sz="6" w:space="0" w:color="auto"/>
              <w:right w:val="single" w:sz="6" w:space="0" w:color="auto"/>
            </w:tcBorders>
            <w:vAlign w:val="center"/>
          </w:tcPr>
          <w:p w:rsidR="00FF0AFE" w:rsidRPr="00AF78AD" w:rsidRDefault="00FF0AFE" w:rsidP="008357B2">
            <w:pPr>
              <w:keepNext/>
              <w:jc w:val="center"/>
              <w:rPr>
                <w:rFonts w:eastAsiaTheme="minorHAnsi"/>
                <w:sz w:val="22"/>
                <w:szCs w:val="22"/>
                <w:vertAlign w:val="superscript"/>
                <w:lang w:val="en-US"/>
              </w:rPr>
            </w:pPr>
            <w:r w:rsidRPr="00AF78AD">
              <w:rPr>
                <w:rFonts w:eastAsiaTheme="minorHAnsi"/>
                <w:sz w:val="22"/>
                <w:szCs w:val="22"/>
              </w:rPr>
              <w:t>5</w:t>
            </w:r>
            <w:r w:rsidRPr="00AF78AD">
              <w:rPr>
                <w:rFonts w:eastAsiaTheme="minorHAnsi"/>
                <w:sz w:val="22"/>
                <w:szCs w:val="22"/>
                <w:lang w:val="en-US"/>
              </w:rPr>
              <w:t>,</w:t>
            </w:r>
            <w:r w:rsidRPr="00AF78AD">
              <w:rPr>
                <w:rFonts w:eastAsiaTheme="minorHAnsi"/>
                <w:sz w:val="22"/>
                <w:szCs w:val="22"/>
              </w:rPr>
              <w:t>98 (1</w:t>
            </w:r>
            <w:r w:rsidRPr="00AF78AD">
              <w:rPr>
                <w:rFonts w:eastAsiaTheme="minorHAnsi"/>
                <w:sz w:val="22"/>
                <w:szCs w:val="22"/>
                <w:lang w:val="en-US"/>
              </w:rPr>
              <w:t xml:space="preserve"> </w:t>
            </w: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i/>
                <w:sz w:val="22"/>
                <w:szCs w:val="22"/>
                <w:lang w:val="en-US"/>
              </w:rPr>
              <w:t>ψ</w:t>
            </w:r>
            <w:r w:rsidRPr="00AF78AD">
              <w:rPr>
                <w:rFonts w:eastAsiaTheme="minorHAnsi"/>
                <w:sz w:val="22"/>
                <w:szCs w:val="22"/>
                <w:lang w:val="en-US"/>
              </w:rPr>
              <w:t>)</w:t>
            </w:r>
            <w:r w:rsidRPr="00AF78AD">
              <w:rPr>
                <w:rFonts w:eastAsiaTheme="minorHAnsi"/>
                <w:sz w:val="22"/>
                <w:szCs w:val="22"/>
                <w:vertAlign w:val="superscript"/>
                <w:lang w:val="en-US"/>
              </w:rPr>
              <w:t>2</w:t>
            </w:r>
          </w:p>
        </w:tc>
      </w:tr>
      <w:tr w:rsidR="00FF0AFE" w:rsidRPr="00AF78AD" w:rsidTr="008357B2">
        <w:trPr>
          <w:trHeight w:val="108"/>
        </w:trPr>
        <w:tc>
          <w:tcPr>
            <w:tcW w:w="9624" w:type="dxa"/>
            <w:gridSpan w:val="7"/>
            <w:tcBorders>
              <w:top w:val="single" w:sz="6" w:space="0" w:color="auto"/>
              <w:left w:val="single" w:sz="6" w:space="0" w:color="auto"/>
              <w:bottom w:val="single" w:sz="6" w:space="0" w:color="auto"/>
              <w:right w:val="single" w:sz="6" w:space="0" w:color="auto"/>
            </w:tcBorders>
            <w:vAlign w:val="center"/>
          </w:tcPr>
          <w:p w:rsidR="00FF0AFE" w:rsidRPr="00496300" w:rsidRDefault="00FF0AFE" w:rsidP="00213D9B">
            <w:pPr>
              <w:keepNext/>
              <w:jc w:val="both"/>
              <w:rPr>
                <w:rFonts w:eastAsiaTheme="minorHAnsi"/>
                <w:sz w:val="22"/>
                <w:szCs w:val="22"/>
              </w:rPr>
            </w:pPr>
            <w:r w:rsidRPr="00496300">
              <w:rPr>
                <w:sz w:val="22"/>
                <w:szCs w:val="22"/>
              </w:rPr>
              <w:t xml:space="preserve">    </w:t>
            </w:r>
            <w:r w:rsidR="00302DD7">
              <w:rPr>
                <w:sz w:val="22"/>
                <w:szCs w:val="22"/>
              </w:rPr>
              <w:t xml:space="preserve"> </w:t>
            </w:r>
            <w:r w:rsidRPr="00496300">
              <w:rPr>
                <w:sz w:val="22"/>
                <w:szCs w:val="22"/>
              </w:rPr>
              <w:t xml:space="preserve">  </w:t>
            </w:r>
            <m:oMath>
              <m:r>
                <w:rPr>
                  <w:rFonts w:ascii="Cambria Math" w:hAnsi="Cambria Math"/>
                  <w:sz w:val="22"/>
                  <w:szCs w:val="22"/>
                </w:rPr>
                <m:t>ψ=</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1</m:t>
                      </m:r>
                    </m:sub>
                  </m:sSub>
                </m:den>
              </m:f>
            </m:oMath>
            <w:r w:rsidRPr="00496300">
              <w:rPr>
                <w:sz w:val="22"/>
                <w:szCs w:val="22"/>
              </w:rPr>
              <w:t xml:space="preserve"> </w:t>
            </w:r>
            <w:r w:rsidRPr="00496300">
              <w:rPr>
                <w:sz w:val="22"/>
                <w:szCs w:val="22"/>
              </w:rPr>
              <w:sym w:font="Symbol" w:char="F02D"/>
            </w:r>
            <w:r w:rsidRPr="00496300">
              <w:rPr>
                <w:sz w:val="22"/>
                <w:szCs w:val="22"/>
              </w:rPr>
              <w:t xml:space="preserve"> отношение меньшего напряжения к большему согласно эпюрам напряжений, показанным на рисунках в таблицах </w:t>
            </w:r>
            <w:r w:rsidR="00213D9B">
              <w:rPr>
                <w:sz w:val="22"/>
                <w:szCs w:val="22"/>
              </w:rPr>
              <w:t>7</w:t>
            </w:r>
            <w:r w:rsidRPr="00496300">
              <w:rPr>
                <w:sz w:val="22"/>
                <w:szCs w:val="22"/>
              </w:rPr>
              <w:t>.</w:t>
            </w:r>
            <w:r>
              <w:rPr>
                <w:sz w:val="22"/>
                <w:szCs w:val="22"/>
              </w:rPr>
              <w:t>2</w:t>
            </w:r>
            <w:r w:rsidRPr="00496300">
              <w:rPr>
                <w:sz w:val="22"/>
                <w:szCs w:val="22"/>
              </w:rPr>
              <w:t xml:space="preserve"> и </w:t>
            </w:r>
            <w:r w:rsidR="00213D9B">
              <w:rPr>
                <w:sz w:val="22"/>
                <w:szCs w:val="22"/>
              </w:rPr>
              <w:t>7</w:t>
            </w:r>
            <w:r w:rsidRPr="00496300">
              <w:rPr>
                <w:sz w:val="22"/>
                <w:szCs w:val="22"/>
              </w:rPr>
              <w:t>.</w:t>
            </w:r>
            <w:r>
              <w:rPr>
                <w:sz w:val="22"/>
                <w:szCs w:val="22"/>
              </w:rPr>
              <w:t>3</w:t>
            </w:r>
            <w:r w:rsidRPr="00496300">
              <w:rPr>
                <w:sz w:val="22"/>
                <w:szCs w:val="22"/>
              </w:rPr>
              <w:t>.</w:t>
            </w:r>
          </w:p>
        </w:tc>
      </w:tr>
    </w:tbl>
    <w:p w:rsidR="00FF0AFE" w:rsidRPr="00AF78AD" w:rsidRDefault="00FF0AFE" w:rsidP="00FF0AFE">
      <w:pPr>
        <w:jc w:val="both"/>
        <w:rPr>
          <w:sz w:val="16"/>
          <w:szCs w:val="16"/>
        </w:rPr>
      </w:pPr>
    </w:p>
    <w:p w:rsidR="00FF0AFE" w:rsidRPr="0093427A" w:rsidRDefault="00FF0AFE" w:rsidP="00FF0AFE">
      <w:pPr>
        <w:pStyle w:val="Default"/>
        <w:tabs>
          <w:tab w:val="left" w:pos="1985"/>
        </w:tabs>
        <w:spacing w:before="120" w:after="120"/>
        <w:jc w:val="both"/>
        <w:rPr>
          <w:rStyle w:val="FontStyle123"/>
          <w:b w:val="0"/>
          <w:color w:val="auto"/>
          <w:sz w:val="28"/>
          <w:szCs w:val="28"/>
        </w:rPr>
      </w:pPr>
      <w:r w:rsidRPr="0093427A">
        <w:rPr>
          <w:rStyle w:val="FontStyle123"/>
          <w:b w:val="0"/>
          <w:color w:val="auto"/>
          <w:spacing w:val="40"/>
          <w:sz w:val="28"/>
          <w:szCs w:val="28"/>
        </w:rPr>
        <w:t>Таблица</w:t>
      </w:r>
      <w:r w:rsidR="00213D9B">
        <w:rPr>
          <w:rStyle w:val="FontStyle123"/>
          <w:b w:val="0"/>
          <w:color w:val="auto"/>
          <w:sz w:val="28"/>
          <w:szCs w:val="28"/>
        </w:rPr>
        <w:t xml:space="preserve"> 7</w:t>
      </w:r>
      <w:r w:rsidRPr="0093427A">
        <w:rPr>
          <w:rStyle w:val="FontStyle123"/>
          <w:b w:val="0"/>
          <w:color w:val="auto"/>
          <w:sz w:val="28"/>
          <w:szCs w:val="28"/>
        </w:rPr>
        <w:t xml:space="preserve">.3 </w:t>
      </w:r>
      <w:r w:rsidRPr="0093427A">
        <w:rPr>
          <w:rStyle w:val="FontStyle123"/>
          <w:b w:val="0"/>
          <w:color w:val="auto"/>
          <w:sz w:val="28"/>
          <w:szCs w:val="28"/>
        </w:rPr>
        <w:sym w:font="Symbol" w:char="F02D"/>
      </w:r>
      <w:r w:rsidRPr="0093427A">
        <w:rPr>
          <w:rStyle w:val="FontStyle123"/>
          <w:b w:val="0"/>
          <w:color w:val="auto"/>
          <w:sz w:val="28"/>
          <w:szCs w:val="28"/>
        </w:rPr>
        <w:t xml:space="preserve"> Пластины с одной закрепленной кромкой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885"/>
        <w:gridCol w:w="572"/>
        <w:gridCol w:w="693"/>
        <w:gridCol w:w="536"/>
        <w:gridCol w:w="1417"/>
        <w:gridCol w:w="1102"/>
        <w:gridCol w:w="966"/>
        <w:gridCol w:w="1095"/>
        <w:gridCol w:w="1373"/>
      </w:tblGrid>
      <w:tr w:rsidR="00FF0AFE" w:rsidRPr="00AF78AD" w:rsidTr="008357B2">
        <w:trPr>
          <w:trHeight w:val="420"/>
          <w:tblHeader/>
        </w:trPr>
        <w:tc>
          <w:tcPr>
            <w:tcW w:w="5103" w:type="dxa"/>
            <w:gridSpan w:val="5"/>
            <w:vAlign w:val="center"/>
          </w:tcPr>
          <w:p w:rsidR="00FF0AFE" w:rsidRDefault="00FF0AFE" w:rsidP="008357B2">
            <w:pPr>
              <w:jc w:val="center"/>
              <w:rPr>
                <w:rFonts w:eastAsiaTheme="minorHAnsi"/>
                <w:sz w:val="24"/>
                <w:szCs w:val="24"/>
              </w:rPr>
            </w:pPr>
            <w:r w:rsidRPr="009D512B">
              <w:rPr>
                <w:rFonts w:eastAsiaTheme="minorHAnsi"/>
                <w:sz w:val="24"/>
                <w:szCs w:val="24"/>
              </w:rPr>
              <w:t xml:space="preserve">Распределение напряжений </w:t>
            </w:r>
          </w:p>
          <w:p w:rsidR="00FF0AFE" w:rsidRPr="009D512B" w:rsidRDefault="00FF0AFE" w:rsidP="008357B2">
            <w:pPr>
              <w:jc w:val="center"/>
              <w:rPr>
                <w:rFonts w:eastAsiaTheme="minorHAnsi"/>
                <w:sz w:val="24"/>
                <w:szCs w:val="24"/>
              </w:rPr>
            </w:pPr>
            <w:r w:rsidRPr="009D512B">
              <w:rPr>
                <w:rFonts w:eastAsiaTheme="minorHAnsi"/>
                <w:sz w:val="24"/>
                <w:szCs w:val="24"/>
              </w:rPr>
              <w:t>(сжатие положительно)</w:t>
            </w:r>
          </w:p>
        </w:tc>
        <w:tc>
          <w:tcPr>
            <w:tcW w:w="4536" w:type="dxa"/>
            <w:gridSpan w:val="4"/>
            <w:vAlign w:val="center"/>
          </w:tcPr>
          <w:p w:rsidR="00FF0AFE" w:rsidRPr="009D512B" w:rsidRDefault="00FF0AFE" w:rsidP="008357B2">
            <w:pPr>
              <w:jc w:val="center"/>
              <w:rPr>
                <w:rFonts w:eastAsiaTheme="minorHAnsi"/>
                <w:i/>
                <w:iCs/>
                <w:sz w:val="24"/>
                <w:szCs w:val="24"/>
                <w:lang w:val="en-US"/>
              </w:rPr>
            </w:pPr>
            <w:r w:rsidRPr="009D512B">
              <w:rPr>
                <w:rFonts w:eastAsiaTheme="minorHAnsi"/>
                <w:sz w:val="24"/>
                <w:szCs w:val="24"/>
              </w:rPr>
              <w:t xml:space="preserve">Эффективная ширина </w:t>
            </w:r>
            <w:r w:rsidRPr="009D512B">
              <w:rPr>
                <w:rFonts w:eastAsiaTheme="minorHAnsi"/>
                <w:i/>
                <w:iCs/>
                <w:sz w:val="24"/>
                <w:szCs w:val="24"/>
                <w:lang w:val="en-US"/>
              </w:rPr>
              <w:t>b</w:t>
            </w:r>
            <w:r w:rsidRPr="009D512B">
              <w:rPr>
                <w:rFonts w:eastAsiaTheme="minorHAnsi"/>
                <w:i/>
                <w:iCs/>
                <w:sz w:val="24"/>
                <w:szCs w:val="24"/>
                <w:vertAlign w:val="subscript"/>
                <w:lang w:val="en-US"/>
              </w:rPr>
              <w:t>eff</w:t>
            </w:r>
          </w:p>
        </w:tc>
      </w:tr>
      <w:tr w:rsidR="00FF0AFE" w:rsidRPr="00AF78AD" w:rsidTr="008357B2">
        <w:trPr>
          <w:trHeight w:val="1515"/>
        </w:trPr>
        <w:tc>
          <w:tcPr>
            <w:tcW w:w="5103" w:type="dxa"/>
            <w:gridSpan w:val="5"/>
            <w:vAlign w:val="center"/>
          </w:tcPr>
          <w:p w:rsidR="00FF0AFE" w:rsidRPr="00AF78AD" w:rsidRDefault="00FF0AFE" w:rsidP="008357B2">
            <w:pPr>
              <w:jc w:val="center"/>
              <w:rPr>
                <w:rFonts w:eastAsiaTheme="minorHAnsi"/>
                <w:i/>
                <w:iCs/>
              </w:rPr>
            </w:pPr>
            <w:r w:rsidRPr="00AF78AD">
              <w:rPr>
                <w:rFonts w:eastAsiaTheme="minorHAnsi"/>
                <w:i/>
                <w:iCs/>
                <w:noProof/>
              </w:rPr>
              <w:drawing>
                <wp:inline distT="0" distB="0" distL="0" distR="0">
                  <wp:extent cx="1503218" cy="955964"/>
                  <wp:effectExtent l="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screen"/>
                          <a:srcRect/>
                          <a:stretch>
                            <a:fillRect/>
                          </a:stretch>
                        </pic:blipFill>
                        <pic:spPr bwMode="auto">
                          <a:xfrm>
                            <a:off x="0" y="0"/>
                            <a:ext cx="1508352" cy="959229"/>
                          </a:xfrm>
                          <a:prstGeom prst="rect">
                            <a:avLst/>
                          </a:prstGeom>
                          <a:noFill/>
                          <a:ln w="9525">
                            <a:noFill/>
                            <a:miter lim="800000"/>
                            <a:headEnd/>
                            <a:tailEnd/>
                          </a:ln>
                        </pic:spPr>
                      </pic:pic>
                    </a:graphicData>
                  </a:graphic>
                </wp:inline>
              </w:drawing>
            </w:r>
          </w:p>
          <w:p w:rsidR="00FF0AFE" w:rsidRPr="00AF78AD" w:rsidRDefault="00FF0AFE" w:rsidP="008357B2">
            <w:pPr>
              <w:jc w:val="center"/>
              <w:rPr>
                <w:rFonts w:eastAsiaTheme="minorHAnsi"/>
                <w:i/>
                <w:iCs/>
              </w:rPr>
            </w:pPr>
          </w:p>
        </w:tc>
        <w:tc>
          <w:tcPr>
            <w:tcW w:w="4536" w:type="dxa"/>
            <w:gridSpan w:val="4"/>
            <w:vAlign w:val="center"/>
          </w:tcPr>
          <w:p w:rsidR="00FF0AFE" w:rsidRDefault="00FF0AFE" w:rsidP="008357B2">
            <w:pPr>
              <w:jc w:val="both"/>
              <w:rPr>
                <w:i/>
                <w:sz w:val="24"/>
                <w:szCs w:val="24"/>
                <w:lang w:val="en-US"/>
              </w:rPr>
            </w:pPr>
            <m:oMathPara>
              <m:oMath>
                <m:r>
                  <w:rPr>
                    <w:rFonts w:ascii="Cambria Math" w:hAnsi="Cambria Math"/>
                    <w:sz w:val="24"/>
                    <w:szCs w:val="24"/>
                    <w:lang w:val="en-US"/>
                  </w:rPr>
                  <m:t>1&gt;ψ&gt;0</m:t>
                </m:r>
              </m:oMath>
            </m:oMathPara>
          </w:p>
          <w:p w:rsidR="00FF0AFE" w:rsidRDefault="00BD590A" w:rsidP="008357B2">
            <w:pPr>
              <w:jc w:val="both"/>
              <w:rPr>
                <w:sz w:val="16"/>
                <w:szCs w:val="16"/>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=ρc</m:t>
                </m:r>
              </m:oMath>
            </m:oMathPara>
          </w:p>
          <w:p w:rsidR="00FF0AFE" w:rsidRPr="00AF78AD" w:rsidRDefault="00FF0AFE" w:rsidP="008357B2">
            <w:pPr>
              <w:jc w:val="center"/>
              <w:rPr>
                <w:rFonts w:eastAsiaTheme="minorHAnsi"/>
                <w:i/>
                <w:iCs/>
              </w:rPr>
            </w:pPr>
          </w:p>
        </w:tc>
      </w:tr>
      <w:tr w:rsidR="00FF0AFE" w:rsidRPr="00AF78AD" w:rsidTr="008357B2">
        <w:trPr>
          <w:trHeight w:val="1695"/>
        </w:trPr>
        <w:tc>
          <w:tcPr>
            <w:tcW w:w="5103" w:type="dxa"/>
            <w:gridSpan w:val="5"/>
            <w:vAlign w:val="center"/>
          </w:tcPr>
          <w:p w:rsidR="00FF0AFE" w:rsidRPr="00AF78AD" w:rsidRDefault="00FF0AFE" w:rsidP="008357B2">
            <w:pPr>
              <w:jc w:val="center"/>
              <w:rPr>
                <w:rFonts w:eastAsiaTheme="minorHAnsi"/>
              </w:rPr>
            </w:pPr>
            <w:r w:rsidRPr="00AF78AD">
              <w:rPr>
                <w:rFonts w:eastAsiaTheme="minorHAnsi"/>
                <w:noProof/>
              </w:rPr>
              <w:drawing>
                <wp:inline distT="0" distB="0" distL="0" distR="0">
                  <wp:extent cx="1468581" cy="1025237"/>
                  <wp:effectExtent l="0" t="0" r="0"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screen"/>
                          <a:srcRect/>
                          <a:stretch>
                            <a:fillRect/>
                          </a:stretch>
                        </pic:blipFill>
                        <pic:spPr bwMode="auto">
                          <a:xfrm>
                            <a:off x="0" y="0"/>
                            <a:ext cx="1473109" cy="1028398"/>
                          </a:xfrm>
                          <a:prstGeom prst="rect">
                            <a:avLst/>
                          </a:prstGeom>
                          <a:noFill/>
                          <a:ln w="9525">
                            <a:noFill/>
                            <a:miter lim="800000"/>
                            <a:headEnd/>
                            <a:tailEnd/>
                          </a:ln>
                        </pic:spPr>
                      </pic:pic>
                    </a:graphicData>
                  </a:graphic>
                </wp:inline>
              </w:drawing>
            </w:r>
          </w:p>
          <w:p w:rsidR="00FF0AFE" w:rsidRPr="00AF78AD" w:rsidRDefault="00FF0AFE" w:rsidP="008357B2">
            <w:pPr>
              <w:jc w:val="center"/>
              <w:rPr>
                <w:rFonts w:eastAsiaTheme="minorHAnsi"/>
              </w:rPr>
            </w:pPr>
          </w:p>
        </w:tc>
        <w:tc>
          <w:tcPr>
            <w:tcW w:w="4536" w:type="dxa"/>
            <w:gridSpan w:val="4"/>
            <w:vAlign w:val="center"/>
          </w:tcPr>
          <w:p w:rsidR="00FF0AFE" w:rsidRDefault="00FF0AFE" w:rsidP="008357B2">
            <w:pPr>
              <w:jc w:val="center"/>
              <w:rPr>
                <w:i/>
                <w:sz w:val="24"/>
                <w:szCs w:val="24"/>
                <w:lang w:val="en-US"/>
              </w:rPr>
            </w:pPr>
            <m:oMathPara>
              <m:oMath>
                <m:r>
                  <w:rPr>
                    <w:rFonts w:ascii="Cambria Math" w:hAnsi="Cambria Math"/>
                    <w:sz w:val="24"/>
                    <w:szCs w:val="24"/>
                    <w:lang w:val="en-US"/>
                  </w:rPr>
                  <m:t>ψ&lt;0</m:t>
                </m:r>
              </m:oMath>
            </m:oMathPara>
          </w:p>
          <w:p w:rsidR="00FF0AFE" w:rsidRDefault="00FF0AFE" w:rsidP="008357B2">
            <w:pPr>
              <w:jc w:val="center"/>
              <w:rPr>
                <w:i/>
                <w:sz w:val="24"/>
                <w:szCs w:val="24"/>
                <w:lang w:val="en-US"/>
              </w:rPr>
            </w:pPr>
          </w:p>
          <w:p w:rsidR="00FF0AFE" w:rsidRDefault="00BD590A" w:rsidP="008357B2">
            <w:pPr>
              <w:jc w:val="center"/>
              <w:rPr>
                <w:sz w:val="16"/>
                <w:szCs w:val="16"/>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c</m:t>
                    </m:r>
                  </m:sub>
                </m:sSub>
                <m:r>
                  <w:rPr>
                    <w:rFonts w:ascii="Cambria Math" w:hAnsi="Cambria Math"/>
                    <w:sz w:val="24"/>
                    <w:szCs w:val="24"/>
                    <w:lang w:val="en-US"/>
                  </w:rPr>
                  <m:t>-</m:t>
                </m:r>
                <m:f>
                  <m:fPr>
                    <m:type m:val="skw"/>
                    <m:ctrlPr>
                      <w:rPr>
                        <w:rFonts w:ascii="Cambria Math" w:hAnsi="Cambria Math"/>
                        <w:i/>
                        <w:sz w:val="24"/>
                        <w:szCs w:val="24"/>
                        <w:lang w:val="en-US"/>
                      </w:rPr>
                    </m:ctrlPr>
                  </m:fPr>
                  <m:num>
                    <m:r>
                      <w:rPr>
                        <w:rFonts w:ascii="Cambria Math" w:hAnsi="Cambria Math"/>
                        <w:sz w:val="24"/>
                        <w:szCs w:val="24"/>
                        <w:lang w:val="en-US"/>
                      </w:rPr>
                      <m:t>ρc</m:t>
                    </m:r>
                  </m:num>
                  <m:den>
                    <m:d>
                      <m:dPr>
                        <m:ctrlPr>
                          <w:rPr>
                            <w:rFonts w:ascii="Cambria Math" w:hAnsi="Cambria Math"/>
                            <w:i/>
                            <w:sz w:val="24"/>
                            <w:szCs w:val="24"/>
                            <w:lang w:val="en-US"/>
                          </w:rPr>
                        </m:ctrlPr>
                      </m:dPr>
                      <m:e>
                        <m:r>
                          <w:rPr>
                            <w:rFonts w:ascii="Cambria Math" w:hAnsi="Cambria Math"/>
                            <w:sz w:val="24"/>
                            <w:szCs w:val="24"/>
                            <w:lang w:val="en-US"/>
                          </w:rPr>
                          <m:t>1-ψ</m:t>
                        </m:r>
                      </m:e>
                    </m:d>
                  </m:den>
                </m:f>
              </m:oMath>
            </m:oMathPara>
          </w:p>
          <w:p w:rsidR="00FF0AFE" w:rsidRPr="00AF78AD" w:rsidRDefault="00FF0AFE" w:rsidP="008357B2">
            <w:pPr>
              <w:jc w:val="center"/>
              <w:rPr>
                <w:rFonts w:eastAsiaTheme="minorHAnsi"/>
                <w:i/>
                <w:iCs/>
              </w:rPr>
            </w:pPr>
          </w:p>
        </w:tc>
      </w:tr>
      <w:tr w:rsidR="00FF0AFE" w:rsidRPr="00AF78AD" w:rsidTr="008357B2">
        <w:trPr>
          <w:trHeight w:val="375"/>
        </w:trPr>
        <w:tc>
          <w:tcPr>
            <w:tcW w:w="2457" w:type="dxa"/>
            <w:gridSpan w:val="2"/>
            <w:vAlign w:val="center"/>
          </w:tcPr>
          <w:p w:rsidR="00FF0AFE" w:rsidRPr="00AF78AD" w:rsidRDefault="00FF0AFE" w:rsidP="008357B2">
            <w:pPr>
              <w:jc w:val="center"/>
              <w:rPr>
                <w:rFonts w:eastAsiaTheme="minorHAnsi"/>
                <w:lang w:val="en-US"/>
              </w:rPr>
            </w:pPr>
            <w:r w:rsidRPr="00AF78AD">
              <w:rPr>
                <w:rFonts w:eastAsiaTheme="minorHAnsi"/>
                <w:i/>
              </w:rPr>
              <w:t>ψ</w:t>
            </w:r>
            <w:r w:rsidRPr="00AF78AD">
              <w:rPr>
                <w:rFonts w:eastAsiaTheme="minorHAnsi"/>
                <w:i/>
                <w:lang w:val="en-US"/>
              </w:rPr>
              <w:t xml:space="preserve"> </w:t>
            </w:r>
            <w:r w:rsidRPr="00AF78AD">
              <w:rPr>
                <w:rFonts w:eastAsiaTheme="minorHAnsi"/>
              </w:rPr>
              <w:t xml:space="preserve">= </w:t>
            </w:r>
            <w:r w:rsidRPr="00AF78AD">
              <w:rPr>
                <w:rFonts w:eastAsiaTheme="minorHAnsi"/>
                <w:i/>
                <w:lang w:val="en-US"/>
              </w:rPr>
              <w:t>σ</w:t>
            </w:r>
            <w:r w:rsidRPr="00AF78AD">
              <w:rPr>
                <w:rFonts w:eastAsiaTheme="minorHAnsi"/>
                <w:vertAlign w:val="subscript"/>
                <w:lang w:val="en-US"/>
              </w:rPr>
              <w:t>2</w:t>
            </w:r>
            <w:r w:rsidRPr="00AF78AD">
              <w:rPr>
                <w:rFonts w:eastAsiaTheme="minorHAnsi"/>
                <w:lang w:val="en-US"/>
              </w:rPr>
              <w:t>/</w:t>
            </w:r>
            <w:r w:rsidRPr="00AF78AD">
              <w:rPr>
                <w:rFonts w:eastAsiaTheme="minorHAnsi"/>
                <w:i/>
                <w:lang w:val="en-US"/>
              </w:rPr>
              <w:t>σ</w:t>
            </w:r>
            <w:r w:rsidRPr="00AF78AD">
              <w:rPr>
                <w:rFonts w:eastAsiaTheme="minorHAnsi"/>
                <w:i/>
                <w:vertAlign w:val="subscript"/>
                <w:lang w:val="en-US"/>
              </w:rPr>
              <w:t>l</w:t>
            </w:r>
          </w:p>
        </w:tc>
        <w:tc>
          <w:tcPr>
            <w:tcW w:w="1229" w:type="dxa"/>
            <w:gridSpan w:val="2"/>
            <w:vAlign w:val="center"/>
          </w:tcPr>
          <w:p w:rsidR="00FF0AFE" w:rsidRPr="00AF78AD" w:rsidRDefault="00FF0AFE" w:rsidP="008357B2">
            <w:pPr>
              <w:jc w:val="center"/>
              <w:rPr>
                <w:rFonts w:eastAsiaTheme="minorHAnsi"/>
              </w:rPr>
            </w:pPr>
            <w:r w:rsidRPr="00AF78AD">
              <w:rPr>
                <w:rFonts w:eastAsiaTheme="minorHAnsi"/>
              </w:rPr>
              <w:t>1</w:t>
            </w:r>
          </w:p>
        </w:tc>
        <w:tc>
          <w:tcPr>
            <w:tcW w:w="1417" w:type="dxa"/>
            <w:vAlign w:val="center"/>
          </w:tcPr>
          <w:p w:rsidR="00FF0AFE" w:rsidRPr="00AF78AD" w:rsidRDefault="00FF0AFE" w:rsidP="008357B2">
            <w:pPr>
              <w:jc w:val="center"/>
              <w:rPr>
                <w:rFonts w:eastAsiaTheme="minorHAnsi"/>
              </w:rPr>
            </w:pPr>
            <w:r w:rsidRPr="00AF78AD">
              <w:rPr>
                <w:rFonts w:eastAsiaTheme="minorHAnsi"/>
              </w:rPr>
              <w:t>0</w:t>
            </w:r>
          </w:p>
        </w:tc>
        <w:tc>
          <w:tcPr>
            <w:tcW w:w="2068" w:type="dxa"/>
            <w:gridSpan w:val="2"/>
            <w:vAlign w:val="center"/>
          </w:tcPr>
          <w:p w:rsidR="00FF0AFE" w:rsidRPr="00AF78AD" w:rsidRDefault="00FF0AFE" w:rsidP="008357B2">
            <w:pPr>
              <w:jc w:val="center"/>
              <w:rPr>
                <w:rFonts w:eastAsiaTheme="minorHAnsi"/>
              </w:rPr>
            </w:pPr>
            <w:r w:rsidRPr="00AF78AD">
              <w:rPr>
                <w:rFonts w:eastAsiaTheme="minorHAnsi"/>
              </w:rPr>
              <w:sym w:font="Symbol" w:char="F02D"/>
            </w:r>
            <w:r w:rsidRPr="00AF78AD">
              <w:rPr>
                <w:rFonts w:eastAsiaTheme="minorHAnsi"/>
                <w:lang w:val="en-US"/>
              </w:rPr>
              <w:t xml:space="preserve"> </w:t>
            </w:r>
            <w:r w:rsidRPr="00AF78AD">
              <w:rPr>
                <w:rFonts w:eastAsiaTheme="minorHAnsi"/>
              </w:rPr>
              <w:t>1</w:t>
            </w:r>
          </w:p>
        </w:tc>
        <w:tc>
          <w:tcPr>
            <w:tcW w:w="2468" w:type="dxa"/>
            <w:gridSpan w:val="2"/>
            <w:vAlign w:val="center"/>
          </w:tcPr>
          <w:p w:rsidR="00FF0AFE" w:rsidRPr="00AF78AD" w:rsidRDefault="00FF0AFE" w:rsidP="008357B2">
            <w:pPr>
              <w:jc w:val="center"/>
              <w:rPr>
                <w:rFonts w:eastAsiaTheme="minorHAnsi"/>
                <w:lang w:val="en-US"/>
              </w:rPr>
            </w:pPr>
            <w:r w:rsidRPr="00AF78AD">
              <w:rPr>
                <w:rFonts w:eastAsiaTheme="minorHAnsi"/>
                <w:lang w:val="en-US"/>
              </w:rPr>
              <w:t xml:space="preserve">1 </w:t>
            </w:r>
            <w:r w:rsidRPr="00AF78AD">
              <w:rPr>
                <w:rFonts w:eastAsiaTheme="minorHAnsi"/>
                <w:i/>
                <w:lang w:val="en-US"/>
              </w:rPr>
              <w:t xml:space="preserve">≥ </w:t>
            </w:r>
            <w:r w:rsidRPr="00AF78AD">
              <w:rPr>
                <w:rFonts w:eastAsiaTheme="minorHAnsi"/>
                <w:i/>
              </w:rPr>
              <w:t>ψ</w:t>
            </w:r>
            <w:r w:rsidRPr="00AF78AD">
              <w:rPr>
                <w:rFonts w:eastAsiaTheme="minorHAnsi"/>
                <w:i/>
                <w:lang w:val="en-US"/>
              </w:rPr>
              <w:t xml:space="preserve"> </w:t>
            </w:r>
            <w:r w:rsidRPr="00AF78AD">
              <w:rPr>
                <w:rFonts w:eastAsiaTheme="minorHAnsi"/>
              </w:rPr>
              <w:t>≥</w:t>
            </w:r>
            <w:r w:rsidRPr="00AF78AD">
              <w:rPr>
                <w:rFonts w:eastAsiaTheme="minorHAnsi"/>
                <w:lang w:val="en-US"/>
              </w:rPr>
              <w:t xml:space="preserve"> </w:t>
            </w:r>
            <w:r w:rsidRPr="00AF78AD">
              <w:rPr>
                <w:rFonts w:eastAsiaTheme="minorHAnsi"/>
                <w:lang w:val="en-US"/>
              </w:rPr>
              <w:sym w:font="Symbol" w:char="F02D"/>
            </w:r>
            <w:r w:rsidRPr="00AF78AD">
              <w:rPr>
                <w:rFonts w:eastAsiaTheme="minorHAnsi"/>
                <w:lang w:val="en-US"/>
              </w:rPr>
              <w:t xml:space="preserve"> 3</w:t>
            </w:r>
          </w:p>
        </w:tc>
      </w:tr>
      <w:tr w:rsidR="00FF0AFE" w:rsidRPr="00AF78AD" w:rsidTr="008357B2">
        <w:trPr>
          <w:trHeight w:val="375"/>
        </w:trPr>
        <w:tc>
          <w:tcPr>
            <w:tcW w:w="2457" w:type="dxa"/>
            <w:gridSpan w:val="2"/>
            <w:vAlign w:val="center"/>
          </w:tcPr>
          <w:p w:rsidR="00FF0AFE" w:rsidRPr="00AF78AD" w:rsidRDefault="00FF0AFE" w:rsidP="008357B2">
            <w:pPr>
              <w:jc w:val="center"/>
              <w:rPr>
                <w:rFonts w:eastAsiaTheme="minorHAnsi"/>
                <w:i/>
                <w:iCs/>
                <w:vertAlign w:val="subscript"/>
              </w:rPr>
            </w:pPr>
            <w:r w:rsidRPr="00AF78AD">
              <w:rPr>
                <w:rFonts w:eastAsiaTheme="minorHAnsi"/>
              </w:rPr>
              <w:t xml:space="preserve">Коэффициент </w:t>
            </w:r>
            <w:r w:rsidRPr="00AF78AD">
              <w:rPr>
                <w:rFonts w:eastAsiaTheme="minorHAnsi"/>
                <w:i/>
                <w:iCs/>
                <w:lang w:val="en-US"/>
              </w:rPr>
              <w:t>k</w:t>
            </w:r>
            <w:r w:rsidRPr="00AF78AD">
              <w:rPr>
                <w:rFonts w:eastAsiaTheme="minorHAnsi"/>
                <w:i/>
                <w:iCs/>
                <w:vertAlign w:val="subscript"/>
              </w:rPr>
              <w:t>σ</w:t>
            </w:r>
          </w:p>
        </w:tc>
        <w:tc>
          <w:tcPr>
            <w:tcW w:w="1229" w:type="dxa"/>
            <w:gridSpan w:val="2"/>
            <w:vAlign w:val="center"/>
          </w:tcPr>
          <w:p w:rsidR="00FF0AFE" w:rsidRPr="00AF78AD" w:rsidRDefault="00FF0AFE" w:rsidP="008357B2">
            <w:pPr>
              <w:jc w:val="center"/>
              <w:rPr>
                <w:rFonts w:eastAsiaTheme="minorHAnsi"/>
              </w:rPr>
            </w:pPr>
            <w:r w:rsidRPr="00AF78AD">
              <w:rPr>
                <w:rFonts w:eastAsiaTheme="minorHAnsi"/>
              </w:rPr>
              <w:t>0,43</w:t>
            </w:r>
          </w:p>
        </w:tc>
        <w:tc>
          <w:tcPr>
            <w:tcW w:w="1417" w:type="dxa"/>
            <w:vAlign w:val="center"/>
          </w:tcPr>
          <w:p w:rsidR="00FF0AFE" w:rsidRPr="00AF78AD" w:rsidRDefault="00FF0AFE" w:rsidP="008357B2">
            <w:pPr>
              <w:jc w:val="center"/>
              <w:rPr>
                <w:rFonts w:eastAsiaTheme="minorHAnsi"/>
              </w:rPr>
            </w:pPr>
            <w:r w:rsidRPr="00AF78AD">
              <w:rPr>
                <w:rFonts w:eastAsiaTheme="minorHAnsi"/>
              </w:rPr>
              <w:t>0,57</w:t>
            </w:r>
          </w:p>
        </w:tc>
        <w:tc>
          <w:tcPr>
            <w:tcW w:w="2068" w:type="dxa"/>
            <w:gridSpan w:val="2"/>
            <w:vAlign w:val="center"/>
          </w:tcPr>
          <w:p w:rsidR="00FF0AFE" w:rsidRPr="00AF78AD" w:rsidRDefault="00FF0AFE" w:rsidP="008357B2">
            <w:pPr>
              <w:jc w:val="center"/>
              <w:rPr>
                <w:rFonts w:eastAsiaTheme="minorHAnsi"/>
              </w:rPr>
            </w:pPr>
            <w:r w:rsidRPr="00AF78AD">
              <w:rPr>
                <w:rFonts w:eastAsiaTheme="minorHAnsi"/>
              </w:rPr>
              <w:t>0,85</w:t>
            </w:r>
          </w:p>
        </w:tc>
        <w:tc>
          <w:tcPr>
            <w:tcW w:w="2468" w:type="dxa"/>
            <w:gridSpan w:val="2"/>
            <w:vAlign w:val="center"/>
          </w:tcPr>
          <w:p w:rsidR="00FF0AFE" w:rsidRPr="00AF78AD" w:rsidRDefault="00FF0AFE" w:rsidP="008357B2">
            <w:pPr>
              <w:jc w:val="center"/>
              <w:rPr>
                <w:rFonts w:eastAsiaTheme="minorHAnsi"/>
                <w:i/>
                <w:iCs/>
                <w:vertAlign w:val="superscript"/>
                <w:lang w:val="en-US"/>
              </w:rPr>
            </w:pPr>
            <w:r w:rsidRPr="00AF78AD">
              <w:rPr>
                <w:rFonts w:eastAsiaTheme="minorHAnsi"/>
              </w:rPr>
              <w:t>0,57</w:t>
            </w:r>
            <w:r w:rsidRPr="00AF78AD">
              <w:rPr>
                <w:rFonts w:eastAsiaTheme="minorHAnsi"/>
                <w:lang w:val="en-US"/>
              </w:rPr>
              <w:t xml:space="preserve"> </w:t>
            </w:r>
            <w:r w:rsidRPr="00AF78AD">
              <w:rPr>
                <w:rFonts w:eastAsiaTheme="minorHAnsi"/>
              </w:rPr>
              <w:sym w:font="Symbol" w:char="F02D"/>
            </w:r>
            <w:r w:rsidRPr="00AF78AD">
              <w:rPr>
                <w:rFonts w:eastAsiaTheme="minorHAnsi"/>
                <w:lang w:val="en-US"/>
              </w:rPr>
              <w:t xml:space="preserve"> </w:t>
            </w:r>
            <w:r w:rsidRPr="00AF78AD">
              <w:rPr>
                <w:rFonts w:eastAsiaTheme="minorHAnsi"/>
              </w:rPr>
              <w:t xml:space="preserve">0,21 </w:t>
            </w:r>
            <w:r w:rsidRPr="00AF78AD">
              <w:rPr>
                <w:rFonts w:eastAsiaTheme="minorHAnsi"/>
                <w:i/>
                <w:iCs/>
                <w:lang w:val="en-US"/>
              </w:rPr>
              <w:t xml:space="preserve">ψ </w:t>
            </w:r>
            <w:r w:rsidRPr="00AF78AD">
              <w:rPr>
                <w:rFonts w:eastAsiaTheme="minorHAnsi"/>
                <w:i/>
                <w:iCs/>
              </w:rPr>
              <w:t xml:space="preserve">+ </w:t>
            </w:r>
            <w:r w:rsidRPr="00AF78AD">
              <w:rPr>
                <w:rFonts w:eastAsiaTheme="minorHAnsi"/>
                <w:i/>
                <w:iCs/>
                <w:lang w:val="en-US"/>
              </w:rPr>
              <w:t>0,07ψ</w:t>
            </w:r>
            <w:r w:rsidRPr="00AF78AD">
              <w:rPr>
                <w:rFonts w:eastAsiaTheme="minorHAnsi"/>
                <w:i/>
                <w:iCs/>
                <w:vertAlign w:val="superscript"/>
                <w:lang w:val="en-US"/>
              </w:rPr>
              <w:t>2</w:t>
            </w:r>
          </w:p>
        </w:tc>
      </w:tr>
      <w:tr w:rsidR="00FF0AFE" w:rsidRPr="00AF78AD" w:rsidTr="0093427A">
        <w:trPr>
          <w:trHeight w:val="1405"/>
        </w:trPr>
        <w:tc>
          <w:tcPr>
            <w:tcW w:w="5103" w:type="dxa"/>
            <w:gridSpan w:val="5"/>
            <w:tcBorders>
              <w:top w:val="double" w:sz="4" w:space="0" w:color="auto"/>
            </w:tcBorders>
            <w:vAlign w:val="center"/>
          </w:tcPr>
          <w:p w:rsidR="00FF0AFE" w:rsidRPr="00AF78AD" w:rsidRDefault="00BD590A" w:rsidP="008357B2">
            <w:pPr>
              <w:jc w:val="center"/>
              <w:rPr>
                <w:rFonts w:eastAsiaTheme="minorHAnsi"/>
                <w:position w:val="-3"/>
              </w:rPr>
            </w:pPr>
            <w:r w:rsidRPr="00BD590A">
              <w:rPr>
                <w:b/>
                <w:bCs/>
                <w:noProof/>
                <w:sz w:val="28"/>
                <w:szCs w:val="28"/>
                <w:lang w:bidi="th-TH"/>
              </w:rPr>
              <w:lastRenderedPageBreak/>
              <w:pict>
                <v:shapetype id="_x0000_t202" coordsize="21600,21600" o:spt="202" path="m,l,21600r21600,l21600,xe">
                  <v:stroke joinstyle="miter"/>
                  <v:path gradientshapeok="t" o:connecttype="rect"/>
                </v:shapetype>
                <v:shape id="_x0000_s1253" type="#_x0000_t202" style="position:absolute;left:0;text-align:left;margin-left:-6.9pt;margin-top:-44.85pt;width:234pt;height:13.8pt;z-index:251671040;mso-position-horizontal-relative:text;mso-position-vertical-relative:text" stroked="f">
                  <v:textbox style="mso-next-textbox:#_x0000_s1253" inset=",0,,0">
                    <w:txbxContent>
                      <w:p w:rsidR="002064B1" w:rsidRPr="008E3020" w:rsidRDefault="002064B1" w:rsidP="008E3020">
                        <w:pPr>
                          <w:rPr>
                            <w:i/>
                            <w:sz w:val="24"/>
                            <w:szCs w:val="24"/>
                            <w:lang w:val="en-US"/>
                          </w:rPr>
                        </w:pPr>
                        <w:r>
                          <w:rPr>
                            <w:i/>
                            <w:sz w:val="24"/>
                            <w:szCs w:val="24"/>
                          </w:rPr>
                          <w:t>Окончание таблицы 7</w:t>
                        </w:r>
                        <w:r w:rsidRPr="00EA626D">
                          <w:rPr>
                            <w:i/>
                            <w:sz w:val="24"/>
                            <w:szCs w:val="24"/>
                          </w:rPr>
                          <w:t>.</w:t>
                        </w:r>
                        <w:r>
                          <w:rPr>
                            <w:i/>
                            <w:sz w:val="24"/>
                            <w:szCs w:val="24"/>
                            <w:lang w:val="en-US"/>
                          </w:rPr>
                          <w:t>3</w:t>
                        </w:r>
                      </w:p>
                    </w:txbxContent>
                  </v:textbox>
                </v:shape>
              </w:pict>
            </w:r>
            <w:r w:rsidR="00FF0AFE" w:rsidRPr="00AF78AD">
              <w:rPr>
                <w:rFonts w:eastAsiaTheme="minorHAnsi"/>
                <w:noProof/>
                <w:position w:val="-3"/>
              </w:rPr>
              <w:drawing>
                <wp:inline distT="0" distB="0" distL="0" distR="0">
                  <wp:extent cx="1403610" cy="969818"/>
                  <wp:effectExtent l="0" t="0" r="0" b="0"/>
                  <wp:docPr id="5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screen"/>
                          <a:srcRect/>
                          <a:stretch>
                            <a:fillRect/>
                          </a:stretch>
                        </pic:blipFill>
                        <pic:spPr bwMode="auto">
                          <a:xfrm>
                            <a:off x="0" y="0"/>
                            <a:ext cx="1411156" cy="975032"/>
                          </a:xfrm>
                          <a:prstGeom prst="rect">
                            <a:avLst/>
                          </a:prstGeom>
                          <a:noFill/>
                          <a:ln w="9525">
                            <a:noFill/>
                            <a:miter lim="800000"/>
                            <a:headEnd/>
                            <a:tailEnd/>
                          </a:ln>
                        </pic:spPr>
                      </pic:pic>
                    </a:graphicData>
                  </a:graphic>
                </wp:inline>
              </w:drawing>
            </w:r>
          </w:p>
          <w:p w:rsidR="00FF0AFE" w:rsidRPr="00AF78AD" w:rsidRDefault="00FF0AFE" w:rsidP="008357B2">
            <w:pPr>
              <w:jc w:val="center"/>
              <w:rPr>
                <w:rFonts w:eastAsiaTheme="minorHAnsi"/>
                <w:position w:val="-3"/>
              </w:rPr>
            </w:pPr>
          </w:p>
        </w:tc>
        <w:tc>
          <w:tcPr>
            <w:tcW w:w="4536" w:type="dxa"/>
            <w:gridSpan w:val="4"/>
            <w:tcBorders>
              <w:top w:val="double" w:sz="4" w:space="0" w:color="auto"/>
            </w:tcBorders>
            <w:vAlign w:val="center"/>
          </w:tcPr>
          <w:p w:rsidR="00FF0AFE" w:rsidRDefault="00FF0AFE" w:rsidP="008357B2">
            <w:pPr>
              <w:jc w:val="both"/>
              <w:rPr>
                <w:i/>
                <w:sz w:val="24"/>
                <w:szCs w:val="24"/>
                <w:lang w:val="en-US"/>
              </w:rPr>
            </w:pPr>
            <m:oMathPara>
              <m:oMath>
                <m:r>
                  <w:rPr>
                    <w:rFonts w:ascii="Cambria Math" w:hAnsi="Cambria Math"/>
                    <w:sz w:val="24"/>
                    <w:szCs w:val="24"/>
                    <w:lang w:val="en-US"/>
                  </w:rPr>
                  <m:t>1&gt;ψ&gt;0</m:t>
                </m:r>
              </m:oMath>
            </m:oMathPara>
          </w:p>
          <w:p w:rsidR="00FF0AFE" w:rsidRDefault="00BD590A" w:rsidP="008357B2">
            <w:pPr>
              <w:jc w:val="both"/>
              <w:rPr>
                <w:sz w:val="16"/>
                <w:szCs w:val="16"/>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=ρc</m:t>
                </m:r>
              </m:oMath>
            </m:oMathPara>
          </w:p>
          <w:p w:rsidR="00FF0AFE" w:rsidRPr="00AF78AD" w:rsidRDefault="00FF0AFE" w:rsidP="008357B2">
            <w:pPr>
              <w:jc w:val="center"/>
              <w:rPr>
                <w:rFonts w:eastAsiaTheme="minorHAnsi"/>
                <w:i/>
                <w:iCs/>
              </w:rPr>
            </w:pPr>
          </w:p>
        </w:tc>
      </w:tr>
      <w:tr w:rsidR="00FF0AFE" w:rsidRPr="00AF78AD" w:rsidTr="008357B2">
        <w:trPr>
          <w:trHeight w:val="1702"/>
        </w:trPr>
        <w:tc>
          <w:tcPr>
            <w:tcW w:w="5103" w:type="dxa"/>
            <w:gridSpan w:val="5"/>
            <w:vAlign w:val="center"/>
          </w:tcPr>
          <w:p w:rsidR="00FF0AFE" w:rsidRPr="00AF78AD" w:rsidRDefault="00FF0AFE" w:rsidP="008357B2">
            <w:pPr>
              <w:jc w:val="center"/>
              <w:rPr>
                <w:rFonts w:eastAsiaTheme="minorHAnsi"/>
                <w:position w:val="-3"/>
              </w:rPr>
            </w:pPr>
            <w:r w:rsidRPr="00AF78AD">
              <w:rPr>
                <w:rFonts w:eastAsiaTheme="minorHAnsi"/>
                <w:noProof/>
                <w:position w:val="-3"/>
              </w:rPr>
              <w:drawing>
                <wp:inline distT="0" distB="0" distL="0" distR="0">
                  <wp:extent cx="1489364" cy="1087582"/>
                  <wp:effectExtent l="0" t="0" r="0" b="0"/>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screen"/>
                          <a:srcRect/>
                          <a:stretch>
                            <a:fillRect/>
                          </a:stretch>
                        </pic:blipFill>
                        <pic:spPr bwMode="auto">
                          <a:xfrm>
                            <a:off x="0" y="0"/>
                            <a:ext cx="1492250" cy="1089689"/>
                          </a:xfrm>
                          <a:prstGeom prst="rect">
                            <a:avLst/>
                          </a:prstGeom>
                          <a:noFill/>
                          <a:ln w="9525">
                            <a:noFill/>
                            <a:miter lim="800000"/>
                            <a:headEnd/>
                            <a:tailEnd/>
                          </a:ln>
                        </pic:spPr>
                      </pic:pic>
                    </a:graphicData>
                  </a:graphic>
                </wp:inline>
              </w:drawing>
            </w:r>
          </w:p>
        </w:tc>
        <w:tc>
          <w:tcPr>
            <w:tcW w:w="4536" w:type="dxa"/>
            <w:gridSpan w:val="4"/>
            <w:vAlign w:val="center"/>
          </w:tcPr>
          <w:p w:rsidR="00FF0AFE" w:rsidRDefault="00FF0AFE" w:rsidP="008357B2">
            <w:pPr>
              <w:jc w:val="center"/>
              <w:rPr>
                <w:i/>
                <w:sz w:val="24"/>
                <w:szCs w:val="24"/>
                <w:lang w:val="en-US"/>
              </w:rPr>
            </w:pPr>
            <m:oMathPara>
              <m:oMath>
                <m:r>
                  <w:rPr>
                    <w:rFonts w:ascii="Cambria Math" w:hAnsi="Cambria Math"/>
                    <w:sz w:val="24"/>
                    <w:szCs w:val="24"/>
                    <w:lang w:val="en-US"/>
                  </w:rPr>
                  <m:t>ψ&lt;0</m:t>
                </m:r>
              </m:oMath>
            </m:oMathPara>
          </w:p>
          <w:p w:rsidR="00FF0AFE" w:rsidRDefault="00FF0AFE" w:rsidP="008357B2">
            <w:pPr>
              <w:jc w:val="center"/>
              <w:rPr>
                <w:i/>
                <w:sz w:val="24"/>
                <w:szCs w:val="24"/>
                <w:lang w:val="en-US"/>
              </w:rPr>
            </w:pPr>
          </w:p>
          <w:p w:rsidR="00FF0AFE" w:rsidRPr="004E06E2" w:rsidRDefault="00BD590A" w:rsidP="008357B2">
            <w:pPr>
              <w:jc w:val="center"/>
              <w:rPr>
                <w:sz w:val="16"/>
                <w:szCs w:val="16"/>
              </w:rPr>
            </w:pPr>
            <m:oMathPara>
              <m:oMath>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eff</m:t>
                    </m:r>
                  </m:sub>
                </m:sSub>
                <m:r>
                  <w:rPr>
                    <w:rFonts w:ascii="Cambria Math" w:hAnsi="Cambria Math"/>
                    <w:sz w:val="24"/>
                    <w:szCs w:val="24"/>
                    <w:lang w:val="en-US"/>
                  </w:rPr>
                  <m:t>=ρ</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c</m:t>
                    </m:r>
                  </m:sub>
                </m:sSub>
                <m:r>
                  <w:rPr>
                    <w:rFonts w:ascii="Cambria Math" w:hAnsi="Cambria Math"/>
                    <w:sz w:val="24"/>
                    <w:szCs w:val="24"/>
                    <w:lang w:val="en-US"/>
                  </w:rPr>
                  <m:t>-</m:t>
                </m:r>
                <m:f>
                  <m:fPr>
                    <m:type m:val="skw"/>
                    <m:ctrlPr>
                      <w:rPr>
                        <w:rFonts w:ascii="Cambria Math" w:hAnsi="Cambria Math"/>
                        <w:i/>
                        <w:sz w:val="24"/>
                        <w:szCs w:val="24"/>
                        <w:lang w:val="en-US"/>
                      </w:rPr>
                    </m:ctrlPr>
                  </m:fPr>
                  <m:num>
                    <m:r>
                      <w:rPr>
                        <w:rFonts w:ascii="Cambria Math" w:hAnsi="Cambria Math"/>
                        <w:sz w:val="24"/>
                        <w:szCs w:val="24"/>
                        <w:lang w:val="en-US"/>
                      </w:rPr>
                      <m:t>ρc</m:t>
                    </m:r>
                  </m:num>
                  <m:den>
                    <m:d>
                      <m:dPr>
                        <m:ctrlPr>
                          <w:rPr>
                            <w:rFonts w:ascii="Cambria Math" w:hAnsi="Cambria Math"/>
                            <w:i/>
                            <w:sz w:val="24"/>
                            <w:szCs w:val="24"/>
                            <w:lang w:val="en-US"/>
                          </w:rPr>
                        </m:ctrlPr>
                      </m:dPr>
                      <m:e>
                        <m:r>
                          <w:rPr>
                            <w:rFonts w:ascii="Cambria Math" w:hAnsi="Cambria Math"/>
                            <w:sz w:val="24"/>
                            <w:szCs w:val="24"/>
                            <w:lang w:val="en-US"/>
                          </w:rPr>
                          <m:t>1-ψ</m:t>
                        </m:r>
                      </m:e>
                    </m:d>
                  </m:den>
                </m:f>
              </m:oMath>
            </m:oMathPara>
          </w:p>
        </w:tc>
      </w:tr>
      <w:tr w:rsidR="00FF0AFE" w:rsidRPr="00AF78AD" w:rsidTr="008357B2">
        <w:trPr>
          <w:trHeight w:val="390"/>
        </w:trPr>
        <w:tc>
          <w:tcPr>
            <w:tcW w:w="1885" w:type="dxa"/>
            <w:vAlign w:val="center"/>
          </w:tcPr>
          <w:p w:rsidR="00FF0AFE" w:rsidRPr="00AF78AD" w:rsidRDefault="00FF0AFE" w:rsidP="008357B2">
            <w:pPr>
              <w:jc w:val="center"/>
              <w:rPr>
                <w:rFonts w:eastAsiaTheme="minorHAnsi"/>
              </w:rPr>
            </w:pPr>
            <w:r w:rsidRPr="00AF78AD">
              <w:rPr>
                <w:rFonts w:eastAsiaTheme="minorHAnsi"/>
                <w:i/>
                <w:sz w:val="22"/>
                <w:szCs w:val="22"/>
              </w:rPr>
              <w:t>ψ</w:t>
            </w:r>
            <w:r w:rsidRPr="00AF78AD">
              <w:rPr>
                <w:rFonts w:eastAsiaTheme="minorHAnsi"/>
                <w:i/>
                <w:sz w:val="22"/>
                <w:szCs w:val="22"/>
                <w:lang w:val="en-US"/>
              </w:rPr>
              <w:t xml:space="preserve"> </w:t>
            </w:r>
            <w:r w:rsidRPr="00AF78AD">
              <w:rPr>
                <w:rFonts w:eastAsiaTheme="minorHAnsi"/>
                <w:sz w:val="22"/>
                <w:szCs w:val="22"/>
              </w:rPr>
              <w:t xml:space="preserve">= </w:t>
            </w:r>
            <w:r w:rsidRPr="00AF78AD">
              <w:rPr>
                <w:rFonts w:eastAsiaTheme="minorHAnsi"/>
                <w:i/>
                <w:sz w:val="22"/>
                <w:szCs w:val="22"/>
                <w:lang w:val="en-US"/>
              </w:rPr>
              <w:t>σ</w:t>
            </w:r>
            <w:r w:rsidRPr="00AF78AD">
              <w:rPr>
                <w:rFonts w:eastAsiaTheme="minorHAnsi"/>
                <w:sz w:val="22"/>
                <w:szCs w:val="22"/>
                <w:vertAlign w:val="subscript"/>
                <w:lang w:val="en-US"/>
              </w:rPr>
              <w:t>2</w:t>
            </w:r>
            <w:r w:rsidRPr="00AF78AD">
              <w:rPr>
                <w:rFonts w:eastAsiaTheme="minorHAnsi"/>
                <w:sz w:val="22"/>
                <w:szCs w:val="22"/>
                <w:lang w:val="en-US"/>
              </w:rPr>
              <w:t>/</w:t>
            </w:r>
            <w:r w:rsidRPr="00AF78AD">
              <w:rPr>
                <w:rFonts w:eastAsiaTheme="minorHAnsi"/>
                <w:i/>
                <w:sz w:val="22"/>
                <w:szCs w:val="22"/>
                <w:lang w:val="en-US"/>
              </w:rPr>
              <w:t>σ</w:t>
            </w:r>
            <w:r w:rsidRPr="00AF78AD">
              <w:rPr>
                <w:rFonts w:eastAsiaTheme="minorHAnsi"/>
                <w:i/>
                <w:sz w:val="22"/>
                <w:szCs w:val="22"/>
                <w:vertAlign w:val="subscript"/>
                <w:lang w:val="en-US"/>
              </w:rPr>
              <w:t>l</w:t>
            </w:r>
          </w:p>
        </w:tc>
        <w:tc>
          <w:tcPr>
            <w:tcW w:w="1265" w:type="dxa"/>
            <w:gridSpan w:val="2"/>
            <w:vAlign w:val="center"/>
          </w:tcPr>
          <w:p w:rsidR="00FF0AFE" w:rsidRPr="00AF78AD" w:rsidRDefault="00FF0AFE" w:rsidP="008357B2">
            <w:pPr>
              <w:jc w:val="center"/>
              <w:rPr>
                <w:rFonts w:eastAsiaTheme="minorHAnsi"/>
              </w:rPr>
            </w:pPr>
            <w:r w:rsidRPr="00AF78AD">
              <w:rPr>
                <w:rFonts w:eastAsiaTheme="minorHAnsi"/>
                <w:sz w:val="22"/>
                <w:szCs w:val="22"/>
              </w:rPr>
              <w:t>1</w:t>
            </w:r>
          </w:p>
        </w:tc>
        <w:tc>
          <w:tcPr>
            <w:tcW w:w="1953" w:type="dxa"/>
            <w:gridSpan w:val="2"/>
            <w:vAlign w:val="center"/>
          </w:tcPr>
          <w:p w:rsidR="00FF0AFE" w:rsidRPr="00AF78AD" w:rsidRDefault="00FF0AFE" w:rsidP="008357B2">
            <w:pPr>
              <w:jc w:val="center"/>
              <w:rPr>
                <w:rFonts w:eastAsiaTheme="minorHAnsi"/>
                <w:i/>
                <w:iCs/>
              </w:rPr>
            </w:pPr>
            <w:r w:rsidRPr="00AF78AD">
              <w:rPr>
                <w:rFonts w:eastAsiaTheme="minorHAnsi"/>
                <w:sz w:val="22"/>
                <w:szCs w:val="22"/>
              </w:rPr>
              <w:t xml:space="preserve">1 &gt; </w:t>
            </w:r>
            <w:r w:rsidRPr="00AF78AD">
              <w:rPr>
                <w:rFonts w:eastAsiaTheme="minorHAnsi"/>
                <w:i/>
                <w:iCs/>
                <w:sz w:val="22"/>
                <w:szCs w:val="22"/>
              </w:rPr>
              <w:t>ψ</w:t>
            </w:r>
            <w:r w:rsidRPr="00AF78AD">
              <w:rPr>
                <w:rFonts w:eastAsiaTheme="minorHAnsi"/>
                <w:i/>
                <w:iCs/>
                <w:sz w:val="22"/>
                <w:szCs w:val="22"/>
                <w:lang w:val="en-US"/>
              </w:rPr>
              <w:t xml:space="preserve"> </w:t>
            </w:r>
            <w:r w:rsidRPr="00AF78AD">
              <w:rPr>
                <w:rFonts w:eastAsiaTheme="minorHAnsi"/>
                <w:i/>
                <w:iCs/>
                <w:sz w:val="22"/>
                <w:szCs w:val="22"/>
              </w:rPr>
              <w:t>&gt;</w:t>
            </w:r>
            <w:r w:rsidR="003527D1">
              <w:rPr>
                <w:rFonts w:eastAsiaTheme="minorHAnsi"/>
                <w:i/>
                <w:iCs/>
                <w:sz w:val="22"/>
                <w:szCs w:val="22"/>
              </w:rPr>
              <w:t xml:space="preserve"> </w:t>
            </w:r>
            <w:r w:rsidRPr="00AF78AD">
              <w:rPr>
                <w:rFonts w:eastAsiaTheme="minorHAnsi"/>
                <w:iCs/>
                <w:sz w:val="22"/>
                <w:szCs w:val="22"/>
              </w:rPr>
              <w:t>0</w:t>
            </w:r>
          </w:p>
        </w:tc>
        <w:tc>
          <w:tcPr>
            <w:tcW w:w="1102" w:type="dxa"/>
            <w:vAlign w:val="center"/>
          </w:tcPr>
          <w:p w:rsidR="00FF0AFE" w:rsidRPr="00AF78AD" w:rsidRDefault="00FF0AFE" w:rsidP="008357B2">
            <w:pPr>
              <w:jc w:val="center"/>
              <w:rPr>
                <w:rFonts w:eastAsiaTheme="minorHAnsi"/>
                <w:iCs/>
              </w:rPr>
            </w:pPr>
            <w:r w:rsidRPr="00AF78AD">
              <w:rPr>
                <w:rFonts w:eastAsiaTheme="minorHAnsi"/>
                <w:iCs/>
                <w:sz w:val="22"/>
                <w:szCs w:val="22"/>
              </w:rPr>
              <w:t>0</w:t>
            </w:r>
          </w:p>
        </w:tc>
        <w:tc>
          <w:tcPr>
            <w:tcW w:w="2061" w:type="dxa"/>
            <w:gridSpan w:val="2"/>
            <w:vAlign w:val="center"/>
          </w:tcPr>
          <w:p w:rsidR="00FF0AFE" w:rsidRPr="00AF78AD" w:rsidRDefault="00FF0AFE" w:rsidP="008357B2">
            <w:pPr>
              <w:jc w:val="center"/>
              <w:rPr>
                <w:rFonts w:eastAsiaTheme="minorHAnsi"/>
              </w:rPr>
            </w:pPr>
            <w:r w:rsidRPr="00AF78AD">
              <w:rPr>
                <w:rFonts w:eastAsiaTheme="minorHAnsi"/>
                <w:sz w:val="22"/>
                <w:szCs w:val="22"/>
              </w:rPr>
              <w:t>0</w:t>
            </w:r>
            <w:r w:rsidRPr="00AF78AD">
              <w:rPr>
                <w:rFonts w:eastAsiaTheme="minorHAnsi"/>
                <w:sz w:val="22"/>
                <w:szCs w:val="22"/>
                <w:lang w:val="en-US"/>
              </w:rPr>
              <w:t xml:space="preserve"> </w:t>
            </w:r>
            <w:r w:rsidRPr="00AF78AD">
              <w:rPr>
                <w:rFonts w:eastAsiaTheme="minorHAnsi"/>
                <w:sz w:val="22"/>
                <w:szCs w:val="22"/>
              </w:rPr>
              <w:t>&gt;</w:t>
            </w:r>
            <w:r w:rsidRPr="00AF78AD">
              <w:rPr>
                <w:rFonts w:eastAsiaTheme="minorHAnsi"/>
                <w:sz w:val="22"/>
                <w:szCs w:val="22"/>
                <w:lang w:val="en-US"/>
              </w:rPr>
              <w:t xml:space="preserve"> </w:t>
            </w:r>
            <w:r w:rsidRPr="00AF78AD">
              <w:rPr>
                <w:rFonts w:eastAsiaTheme="minorHAnsi"/>
                <w:i/>
                <w:sz w:val="22"/>
                <w:szCs w:val="22"/>
                <w:lang w:val="en-US"/>
              </w:rPr>
              <w:t>ψ</w:t>
            </w:r>
            <w:r w:rsidRPr="00AF78AD">
              <w:rPr>
                <w:rFonts w:eastAsiaTheme="minorHAnsi"/>
                <w:sz w:val="22"/>
                <w:szCs w:val="22"/>
                <w:lang w:val="en-US"/>
              </w:rPr>
              <w:t xml:space="preserve"> </w:t>
            </w:r>
            <w:r w:rsidRPr="00AF78AD">
              <w:rPr>
                <w:rFonts w:eastAsiaTheme="minorHAnsi"/>
                <w:sz w:val="22"/>
                <w:szCs w:val="22"/>
              </w:rPr>
              <w:t>&gt;</w:t>
            </w:r>
            <w:r w:rsidRPr="00AF78AD">
              <w:rPr>
                <w:rFonts w:eastAsiaTheme="minorHAnsi"/>
                <w:sz w:val="22"/>
                <w:szCs w:val="22"/>
                <w:lang w:val="en-US"/>
              </w:rPr>
              <w:t xml:space="preserve"> </w:t>
            </w: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1</w:t>
            </w:r>
          </w:p>
        </w:tc>
        <w:tc>
          <w:tcPr>
            <w:tcW w:w="1373" w:type="dxa"/>
            <w:vAlign w:val="center"/>
          </w:tcPr>
          <w:p w:rsidR="00FF0AFE" w:rsidRPr="00AF78AD" w:rsidRDefault="00FF0AFE" w:rsidP="008357B2">
            <w:pPr>
              <w:jc w:val="center"/>
              <w:rPr>
                <w:rFonts w:eastAsiaTheme="minorHAnsi"/>
              </w:rPr>
            </w:pP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1</w:t>
            </w:r>
          </w:p>
        </w:tc>
      </w:tr>
      <w:tr w:rsidR="00FF0AFE" w:rsidRPr="00AF78AD" w:rsidTr="008357B2">
        <w:trPr>
          <w:trHeight w:val="390"/>
        </w:trPr>
        <w:tc>
          <w:tcPr>
            <w:tcW w:w="1885" w:type="dxa"/>
            <w:vAlign w:val="center"/>
          </w:tcPr>
          <w:p w:rsidR="00FF0AFE" w:rsidRPr="00AF78AD" w:rsidRDefault="00FF0AFE" w:rsidP="008357B2">
            <w:pPr>
              <w:jc w:val="center"/>
              <w:rPr>
                <w:rFonts w:eastAsiaTheme="minorHAnsi"/>
                <w:i/>
                <w:iCs/>
              </w:rPr>
            </w:pPr>
            <w:r w:rsidRPr="00AF78AD">
              <w:rPr>
                <w:rFonts w:eastAsiaTheme="minorHAnsi"/>
                <w:sz w:val="22"/>
                <w:szCs w:val="22"/>
              </w:rPr>
              <w:t xml:space="preserve">Коэффициент </w:t>
            </w:r>
            <w:r w:rsidRPr="00AF78AD">
              <w:rPr>
                <w:rFonts w:eastAsiaTheme="minorHAnsi"/>
                <w:i/>
                <w:iCs/>
                <w:sz w:val="22"/>
                <w:szCs w:val="22"/>
                <w:lang w:val="en-US"/>
              </w:rPr>
              <w:t>k</w:t>
            </w:r>
            <w:r w:rsidRPr="00AF78AD">
              <w:rPr>
                <w:rFonts w:eastAsiaTheme="minorHAnsi"/>
                <w:i/>
                <w:iCs/>
                <w:sz w:val="22"/>
                <w:szCs w:val="22"/>
                <w:vertAlign w:val="subscript"/>
              </w:rPr>
              <w:t>σ</w:t>
            </w:r>
          </w:p>
        </w:tc>
        <w:tc>
          <w:tcPr>
            <w:tcW w:w="1265" w:type="dxa"/>
            <w:gridSpan w:val="2"/>
            <w:vAlign w:val="center"/>
          </w:tcPr>
          <w:p w:rsidR="00FF0AFE" w:rsidRPr="00AF78AD" w:rsidRDefault="00FF0AFE" w:rsidP="008357B2">
            <w:pPr>
              <w:jc w:val="center"/>
              <w:rPr>
                <w:rFonts w:eastAsiaTheme="minorHAnsi"/>
              </w:rPr>
            </w:pPr>
            <w:r w:rsidRPr="00AF78AD">
              <w:rPr>
                <w:rFonts w:eastAsiaTheme="minorHAnsi"/>
                <w:sz w:val="22"/>
                <w:szCs w:val="22"/>
              </w:rPr>
              <w:t>0</w:t>
            </w:r>
            <w:r w:rsidRPr="00AF78AD">
              <w:rPr>
                <w:rFonts w:eastAsiaTheme="minorHAnsi"/>
                <w:sz w:val="22"/>
                <w:szCs w:val="22"/>
                <w:lang w:val="en-US"/>
              </w:rPr>
              <w:t>,</w:t>
            </w:r>
            <w:r w:rsidRPr="00AF78AD">
              <w:rPr>
                <w:rFonts w:eastAsiaTheme="minorHAnsi"/>
                <w:sz w:val="22"/>
                <w:szCs w:val="22"/>
              </w:rPr>
              <w:t>43</w:t>
            </w:r>
          </w:p>
        </w:tc>
        <w:tc>
          <w:tcPr>
            <w:tcW w:w="1953" w:type="dxa"/>
            <w:gridSpan w:val="2"/>
            <w:vAlign w:val="center"/>
          </w:tcPr>
          <w:p w:rsidR="00FF0AFE" w:rsidRPr="00AF78AD" w:rsidRDefault="00FF0AFE" w:rsidP="008357B2">
            <w:pPr>
              <w:jc w:val="center"/>
              <w:rPr>
                <w:rFonts w:eastAsiaTheme="minorHAnsi"/>
              </w:rPr>
            </w:pPr>
            <w:r w:rsidRPr="00AF78AD">
              <w:rPr>
                <w:rFonts w:eastAsiaTheme="minorHAnsi"/>
                <w:sz w:val="22"/>
                <w:szCs w:val="22"/>
              </w:rPr>
              <w:t>0</w:t>
            </w:r>
            <w:r w:rsidRPr="00AF78AD">
              <w:rPr>
                <w:rFonts w:eastAsiaTheme="minorHAnsi"/>
                <w:sz w:val="22"/>
                <w:szCs w:val="22"/>
                <w:lang w:val="en-US"/>
              </w:rPr>
              <w:t>,</w:t>
            </w:r>
            <w:r w:rsidRPr="00AF78AD">
              <w:rPr>
                <w:rFonts w:eastAsiaTheme="minorHAnsi"/>
                <w:sz w:val="22"/>
                <w:szCs w:val="22"/>
              </w:rPr>
              <w:t>578/(</w:t>
            </w:r>
            <w:r w:rsidRPr="00AF78AD">
              <w:rPr>
                <w:rFonts w:eastAsiaTheme="minorHAnsi"/>
                <w:i/>
                <w:sz w:val="22"/>
                <w:szCs w:val="22"/>
              </w:rPr>
              <w:t>ψ</w:t>
            </w:r>
            <w:r w:rsidRPr="00AF78AD">
              <w:rPr>
                <w:rFonts w:eastAsiaTheme="minorHAnsi"/>
                <w:sz w:val="22"/>
                <w:szCs w:val="22"/>
              </w:rPr>
              <w:t xml:space="preserve"> + 0</w:t>
            </w:r>
            <w:r w:rsidRPr="00AF78AD">
              <w:rPr>
                <w:rFonts w:eastAsiaTheme="minorHAnsi"/>
                <w:sz w:val="22"/>
                <w:szCs w:val="22"/>
                <w:lang w:val="en-US"/>
              </w:rPr>
              <w:t>,</w:t>
            </w:r>
            <w:r w:rsidRPr="00AF78AD">
              <w:rPr>
                <w:rFonts w:eastAsiaTheme="minorHAnsi"/>
                <w:sz w:val="22"/>
                <w:szCs w:val="22"/>
              </w:rPr>
              <w:t>34)</w:t>
            </w:r>
          </w:p>
        </w:tc>
        <w:tc>
          <w:tcPr>
            <w:tcW w:w="1102" w:type="dxa"/>
            <w:vAlign w:val="center"/>
          </w:tcPr>
          <w:p w:rsidR="00FF0AFE" w:rsidRPr="00AF78AD" w:rsidRDefault="00FF0AFE" w:rsidP="008357B2">
            <w:pPr>
              <w:jc w:val="center"/>
              <w:rPr>
                <w:rFonts w:eastAsiaTheme="minorHAnsi"/>
              </w:rPr>
            </w:pPr>
            <w:r w:rsidRPr="00AF78AD">
              <w:rPr>
                <w:rFonts w:eastAsiaTheme="minorHAnsi"/>
                <w:sz w:val="22"/>
                <w:szCs w:val="22"/>
              </w:rPr>
              <w:t>1</w:t>
            </w:r>
            <w:r w:rsidRPr="00AF78AD">
              <w:rPr>
                <w:rFonts w:eastAsiaTheme="minorHAnsi"/>
                <w:sz w:val="22"/>
                <w:szCs w:val="22"/>
                <w:lang w:val="en-US"/>
              </w:rPr>
              <w:t>,</w:t>
            </w:r>
            <w:r w:rsidRPr="00AF78AD">
              <w:rPr>
                <w:rFonts w:eastAsiaTheme="minorHAnsi"/>
                <w:sz w:val="22"/>
                <w:szCs w:val="22"/>
              </w:rPr>
              <w:t>70</w:t>
            </w:r>
          </w:p>
        </w:tc>
        <w:tc>
          <w:tcPr>
            <w:tcW w:w="2061" w:type="dxa"/>
            <w:gridSpan w:val="2"/>
            <w:vAlign w:val="center"/>
          </w:tcPr>
          <w:p w:rsidR="00FF0AFE" w:rsidRPr="00AF78AD" w:rsidRDefault="00FF0AFE" w:rsidP="008357B2">
            <w:pPr>
              <w:jc w:val="center"/>
              <w:rPr>
                <w:rFonts w:eastAsiaTheme="minorHAnsi"/>
                <w:i/>
                <w:iCs/>
                <w:lang w:val="en-US"/>
              </w:rPr>
            </w:pPr>
            <w:r w:rsidRPr="00AF78AD">
              <w:rPr>
                <w:rFonts w:eastAsiaTheme="minorHAnsi"/>
                <w:sz w:val="22"/>
                <w:szCs w:val="22"/>
              </w:rPr>
              <w:t>1,7</w:t>
            </w:r>
            <w:r w:rsidRPr="00AF78AD">
              <w:rPr>
                <w:rFonts w:eastAsiaTheme="minorHAnsi"/>
                <w:sz w:val="22"/>
                <w:szCs w:val="22"/>
                <w:lang w:val="en-US"/>
              </w:rPr>
              <w:t xml:space="preserve"> </w:t>
            </w:r>
            <w:r w:rsidRPr="00AF78AD">
              <w:rPr>
                <w:rFonts w:eastAsiaTheme="minorHAnsi"/>
                <w:sz w:val="22"/>
                <w:szCs w:val="22"/>
              </w:rPr>
              <w:sym w:font="Symbol" w:char="F02D"/>
            </w:r>
            <w:r w:rsidRPr="00AF78AD">
              <w:rPr>
                <w:rFonts w:eastAsiaTheme="minorHAnsi"/>
                <w:sz w:val="22"/>
                <w:szCs w:val="22"/>
                <w:lang w:val="en-US"/>
              </w:rPr>
              <w:t xml:space="preserve"> </w:t>
            </w:r>
            <w:r w:rsidRPr="00AF78AD">
              <w:rPr>
                <w:rFonts w:eastAsiaTheme="minorHAnsi"/>
                <w:sz w:val="22"/>
                <w:szCs w:val="22"/>
              </w:rPr>
              <w:t>5</w:t>
            </w:r>
            <w:r w:rsidRPr="00AF78AD">
              <w:rPr>
                <w:rFonts w:eastAsiaTheme="minorHAnsi"/>
                <w:i/>
                <w:sz w:val="22"/>
                <w:szCs w:val="22"/>
              </w:rPr>
              <w:t>ψ</w:t>
            </w:r>
            <w:r w:rsidRPr="00AF78AD">
              <w:rPr>
                <w:rFonts w:eastAsiaTheme="minorHAnsi"/>
                <w:i/>
                <w:sz w:val="22"/>
                <w:szCs w:val="22"/>
                <w:lang w:val="en-US"/>
              </w:rPr>
              <w:t xml:space="preserve"> </w:t>
            </w:r>
            <w:r w:rsidRPr="00AF78AD">
              <w:rPr>
                <w:rFonts w:eastAsiaTheme="minorHAnsi"/>
                <w:sz w:val="22"/>
                <w:szCs w:val="22"/>
              </w:rPr>
              <w:t>+</w:t>
            </w:r>
            <w:r w:rsidRPr="00AF78AD">
              <w:rPr>
                <w:rFonts w:eastAsiaTheme="minorHAnsi"/>
                <w:sz w:val="22"/>
                <w:szCs w:val="22"/>
                <w:lang w:val="en-US"/>
              </w:rPr>
              <w:t xml:space="preserve"> </w:t>
            </w:r>
            <w:r w:rsidRPr="00AF78AD">
              <w:rPr>
                <w:rFonts w:eastAsiaTheme="minorHAnsi"/>
                <w:sz w:val="22"/>
                <w:szCs w:val="22"/>
              </w:rPr>
              <w:t>17</w:t>
            </w:r>
            <w:r w:rsidRPr="00AF78AD">
              <w:rPr>
                <w:rFonts w:eastAsiaTheme="minorHAnsi"/>
                <w:sz w:val="22"/>
                <w:szCs w:val="22"/>
                <w:lang w:val="en-US"/>
              </w:rPr>
              <w:t>,</w:t>
            </w:r>
            <w:r w:rsidRPr="00AF78AD">
              <w:rPr>
                <w:rFonts w:eastAsiaTheme="minorHAnsi"/>
                <w:sz w:val="22"/>
                <w:szCs w:val="22"/>
              </w:rPr>
              <w:t xml:space="preserve">1 </w:t>
            </w:r>
            <w:r w:rsidRPr="00AF78AD">
              <w:rPr>
                <w:rFonts w:eastAsiaTheme="minorHAnsi"/>
                <w:i/>
                <w:iCs/>
                <w:sz w:val="22"/>
                <w:szCs w:val="22"/>
              </w:rPr>
              <w:t>ψ</w:t>
            </w:r>
            <w:r w:rsidRPr="00AF78AD">
              <w:rPr>
                <w:rFonts w:eastAsiaTheme="minorHAnsi"/>
                <w:iCs/>
                <w:sz w:val="22"/>
                <w:szCs w:val="22"/>
                <w:vertAlign w:val="superscript"/>
                <w:lang w:val="en-US"/>
              </w:rPr>
              <w:t>2</w:t>
            </w:r>
          </w:p>
        </w:tc>
        <w:tc>
          <w:tcPr>
            <w:tcW w:w="1373" w:type="dxa"/>
            <w:vAlign w:val="center"/>
          </w:tcPr>
          <w:p w:rsidR="00FF0AFE" w:rsidRPr="00AF78AD" w:rsidRDefault="00FF0AFE" w:rsidP="008357B2">
            <w:pPr>
              <w:jc w:val="center"/>
              <w:rPr>
                <w:rFonts w:eastAsiaTheme="minorHAnsi"/>
              </w:rPr>
            </w:pPr>
            <w:r w:rsidRPr="00AF78AD">
              <w:rPr>
                <w:rFonts w:eastAsiaTheme="minorHAnsi"/>
                <w:sz w:val="22"/>
                <w:szCs w:val="22"/>
              </w:rPr>
              <w:t>23,8</w:t>
            </w:r>
          </w:p>
        </w:tc>
      </w:tr>
      <w:tr w:rsidR="00FF0AFE" w:rsidRPr="00AF78AD" w:rsidTr="008357B2">
        <w:trPr>
          <w:trHeight w:val="127"/>
        </w:trPr>
        <w:tc>
          <w:tcPr>
            <w:tcW w:w="9639" w:type="dxa"/>
            <w:gridSpan w:val="9"/>
            <w:vAlign w:val="center"/>
          </w:tcPr>
          <w:p w:rsidR="00FF0AFE" w:rsidRPr="004E06E2" w:rsidRDefault="00FF0AFE" w:rsidP="008357B2">
            <w:pPr>
              <w:jc w:val="both"/>
              <w:rPr>
                <w:rFonts w:eastAsiaTheme="minorHAnsi"/>
                <w:sz w:val="22"/>
                <w:szCs w:val="22"/>
              </w:rPr>
            </w:pPr>
            <w:r w:rsidRPr="004E06E2">
              <w:rPr>
                <w:sz w:val="22"/>
                <w:szCs w:val="22"/>
              </w:rPr>
              <w:t xml:space="preserve">    </w:t>
            </w:r>
            <w:r w:rsidR="00302DD7">
              <w:rPr>
                <w:sz w:val="22"/>
                <w:szCs w:val="22"/>
              </w:rPr>
              <w:t xml:space="preserve"> </w:t>
            </w:r>
            <w:r w:rsidRPr="004E06E2">
              <w:rPr>
                <w:sz w:val="22"/>
                <w:szCs w:val="22"/>
              </w:rPr>
              <w:t xml:space="preserve">  </w:t>
            </w:r>
            <m:oMath>
              <m:r>
                <w:rPr>
                  <w:rFonts w:ascii="Cambria Math" w:hAnsi="Cambria Math"/>
                  <w:sz w:val="22"/>
                  <w:szCs w:val="22"/>
                </w:rPr>
                <m:t>ψ=</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1</m:t>
                      </m:r>
                    </m:sub>
                  </m:sSub>
                </m:den>
              </m:f>
            </m:oMath>
            <w:r w:rsidRPr="004E06E2">
              <w:rPr>
                <w:sz w:val="22"/>
                <w:szCs w:val="22"/>
              </w:rPr>
              <w:t xml:space="preserve"> </w:t>
            </w:r>
            <w:r w:rsidRPr="004E06E2">
              <w:rPr>
                <w:sz w:val="22"/>
                <w:szCs w:val="22"/>
              </w:rPr>
              <w:sym w:font="Symbol" w:char="F02D"/>
            </w:r>
            <w:r w:rsidRPr="004E06E2">
              <w:rPr>
                <w:sz w:val="22"/>
                <w:szCs w:val="22"/>
              </w:rPr>
              <w:t xml:space="preserve"> отношение меньшего напряжения к большему согласно эпюрам напряжений, показанным на рисунках в таблицах </w:t>
            </w:r>
            <w:r w:rsidR="00213D9B">
              <w:rPr>
                <w:sz w:val="22"/>
                <w:szCs w:val="22"/>
              </w:rPr>
              <w:t>7</w:t>
            </w:r>
            <w:r w:rsidRPr="004E06E2">
              <w:rPr>
                <w:sz w:val="22"/>
                <w:szCs w:val="22"/>
              </w:rPr>
              <w:t>.</w:t>
            </w:r>
            <w:r>
              <w:rPr>
                <w:sz w:val="22"/>
                <w:szCs w:val="22"/>
              </w:rPr>
              <w:t>2</w:t>
            </w:r>
            <w:r w:rsidRPr="004E06E2">
              <w:rPr>
                <w:sz w:val="22"/>
                <w:szCs w:val="22"/>
              </w:rPr>
              <w:t xml:space="preserve"> и </w:t>
            </w:r>
            <w:r w:rsidR="00213D9B">
              <w:rPr>
                <w:sz w:val="22"/>
                <w:szCs w:val="22"/>
              </w:rPr>
              <w:t>7</w:t>
            </w:r>
            <w:r w:rsidRPr="004E06E2">
              <w:rPr>
                <w:sz w:val="22"/>
                <w:szCs w:val="22"/>
              </w:rPr>
              <w:t>.</w:t>
            </w:r>
            <w:r>
              <w:rPr>
                <w:sz w:val="22"/>
                <w:szCs w:val="22"/>
              </w:rPr>
              <w:t>3</w:t>
            </w:r>
            <w:r w:rsidRPr="004E06E2">
              <w:rPr>
                <w:sz w:val="22"/>
                <w:szCs w:val="22"/>
              </w:rPr>
              <w:t>.</w:t>
            </w:r>
          </w:p>
        </w:tc>
      </w:tr>
    </w:tbl>
    <w:p w:rsidR="00FF0AFE" w:rsidRPr="00FE3263" w:rsidRDefault="00FF0AFE" w:rsidP="00955C6D">
      <w:pPr>
        <w:spacing w:after="120"/>
        <w:ind w:left="567"/>
        <w:jc w:val="both"/>
        <w:rPr>
          <w:b/>
          <w:sz w:val="28"/>
          <w:szCs w:val="28"/>
        </w:rPr>
      </w:pPr>
    </w:p>
    <w:p w:rsidR="00FF0AFE" w:rsidRPr="00FE3263" w:rsidRDefault="00FF0AFE" w:rsidP="00616EDE">
      <w:pPr>
        <w:numPr>
          <w:ilvl w:val="2"/>
          <w:numId w:val="43"/>
        </w:numPr>
        <w:jc w:val="both"/>
        <w:rPr>
          <w:b/>
          <w:sz w:val="28"/>
          <w:szCs w:val="28"/>
        </w:rPr>
      </w:pPr>
      <w:r w:rsidRPr="00070E37">
        <w:rPr>
          <w:b/>
          <w:bCs/>
          <w:sz w:val="28"/>
          <w:szCs w:val="28"/>
        </w:rPr>
        <w:t>Пластины, усиленные продольными элементами ж</w:t>
      </w:r>
      <w:r>
        <w:rPr>
          <w:b/>
          <w:bCs/>
          <w:sz w:val="28"/>
          <w:szCs w:val="28"/>
        </w:rPr>
        <w:t>е</w:t>
      </w:r>
      <w:r w:rsidRPr="00070E37">
        <w:rPr>
          <w:b/>
          <w:bCs/>
          <w:sz w:val="28"/>
          <w:szCs w:val="28"/>
        </w:rPr>
        <w:t>сткости</w:t>
      </w:r>
    </w:p>
    <w:p w:rsidR="00FF0AFE" w:rsidRPr="00955C6D" w:rsidRDefault="00FF0AFE" w:rsidP="00FF0AFE">
      <w:pPr>
        <w:ind w:left="567"/>
        <w:jc w:val="both"/>
        <w:rPr>
          <w:b/>
        </w:rPr>
      </w:pPr>
    </w:p>
    <w:p w:rsidR="00FF0AFE" w:rsidRDefault="00FF0AFE" w:rsidP="00616EDE">
      <w:pPr>
        <w:numPr>
          <w:ilvl w:val="3"/>
          <w:numId w:val="43"/>
        </w:numPr>
        <w:ind w:left="0" w:firstLine="567"/>
        <w:jc w:val="both"/>
        <w:rPr>
          <w:sz w:val="28"/>
          <w:szCs w:val="28"/>
        </w:rPr>
      </w:pPr>
      <w:r w:rsidRPr="006428A2">
        <w:rPr>
          <w:sz w:val="28"/>
          <w:szCs w:val="28"/>
        </w:rPr>
        <w:t>Для повышения ж</w:t>
      </w:r>
      <w:r>
        <w:rPr>
          <w:sz w:val="28"/>
          <w:szCs w:val="28"/>
        </w:rPr>
        <w:t>е</w:t>
      </w:r>
      <w:r w:rsidRPr="006428A2">
        <w:rPr>
          <w:sz w:val="28"/>
          <w:szCs w:val="28"/>
        </w:rPr>
        <w:t>сткости и несущей способности пластин, составляющих поперечное сечение профилей, они усиливаются промежуточными и краевыми элементами ж</w:t>
      </w:r>
      <w:r>
        <w:rPr>
          <w:sz w:val="28"/>
          <w:szCs w:val="28"/>
        </w:rPr>
        <w:t>е</w:t>
      </w:r>
      <w:r w:rsidRPr="006428A2">
        <w:rPr>
          <w:sz w:val="28"/>
          <w:szCs w:val="28"/>
        </w:rPr>
        <w:t xml:space="preserve">сткости. </w:t>
      </w:r>
    </w:p>
    <w:p w:rsidR="00FF0AFE" w:rsidRPr="00FE3263" w:rsidRDefault="00FF0AFE" w:rsidP="00616EDE">
      <w:pPr>
        <w:numPr>
          <w:ilvl w:val="3"/>
          <w:numId w:val="43"/>
        </w:numPr>
        <w:ind w:left="0" w:firstLine="567"/>
        <w:jc w:val="both"/>
        <w:rPr>
          <w:sz w:val="28"/>
          <w:szCs w:val="28"/>
        </w:rPr>
      </w:pPr>
      <w:r w:rsidRPr="00FE3263">
        <w:rPr>
          <w:sz w:val="28"/>
          <w:szCs w:val="28"/>
        </w:rPr>
        <w:t>Ж</w:t>
      </w:r>
      <w:r>
        <w:rPr>
          <w:sz w:val="28"/>
          <w:szCs w:val="28"/>
        </w:rPr>
        <w:t>е</w:t>
      </w:r>
      <w:r w:rsidRPr="00FE3263">
        <w:rPr>
          <w:sz w:val="28"/>
          <w:szCs w:val="28"/>
        </w:rPr>
        <w:t>сткость упругоподатливых связей, накладываемых на пластинку элементами ж</w:t>
      </w:r>
      <w:r>
        <w:rPr>
          <w:sz w:val="28"/>
          <w:szCs w:val="28"/>
        </w:rPr>
        <w:t>е</w:t>
      </w:r>
      <w:r w:rsidRPr="00FE3263">
        <w:rPr>
          <w:sz w:val="28"/>
          <w:szCs w:val="28"/>
        </w:rPr>
        <w:t xml:space="preserve">сткости, должна учитываться приложением погонной единичной нагрузки </w:t>
      </w:r>
      <w:r w:rsidRPr="00FE3263">
        <w:rPr>
          <w:i/>
          <w:sz w:val="28"/>
          <w:szCs w:val="28"/>
        </w:rPr>
        <w:t>u</w:t>
      </w:r>
      <w:r w:rsidRPr="00FE3263">
        <w:rPr>
          <w:sz w:val="28"/>
          <w:szCs w:val="28"/>
        </w:rPr>
        <w:t xml:space="preserve">, как показано на рисунке </w:t>
      </w:r>
      <w:r w:rsidR="002844BD">
        <w:rPr>
          <w:sz w:val="28"/>
          <w:szCs w:val="28"/>
        </w:rPr>
        <w:t>7</w:t>
      </w:r>
      <w:r w:rsidRPr="00FE3263">
        <w:rPr>
          <w:sz w:val="28"/>
          <w:szCs w:val="28"/>
        </w:rPr>
        <w:t>.6. Ж</w:t>
      </w:r>
      <w:r>
        <w:rPr>
          <w:sz w:val="28"/>
          <w:szCs w:val="28"/>
        </w:rPr>
        <w:t>е</w:t>
      </w:r>
      <w:r w:rsidRPr="00FE3263">
        <w:rPr>
          <w:sz w:val="28"/>
          <w:szCs w:val="28"/>
        </w:rPr>
        <w:t xml:space="preserve">сткость связей </w:t>
      </w:r>
      <w:r w:rsidRPr="00FE3263">
        <w:rPr>
          <w:i/>
          <w:sz w:val="28"/>
          <w:szCs w:val="28"/>
          <w:lang w:val="en-US"/>
        </w:rPr>
        <w:t>K</w:t>
      </w:r>
      <w:r w:rsidRPr="00FE3263">
        <w:rPr>
          <w:sz w:val="28"/>
          <w:szCs w:val="28"/>
        </w:rPr>
        <w:t xml:space="preserve"> на единицу длины может быть определена как:</w:t>
      </w:r>
    </w:p>
    <w:p w:rsidR="00FF0AFE" w:rsidRPr="00AF78AD" w:rsidRDefault="00FF0AFE" w:rsidP="00302DD7">
      <w:pPr>
        <w:tabs>
          <w:tab w:val="left" w:pos="-5812"/>
        </w:tabs>
        <w:spacing w:before="120" w:after="120"/>
        <w:jc w:val="right"/>
        <w:rPr>
          <w:sz w:val="28"/>
          <w:szCs w:val="28"/>
        </w:rPr>
      </w:pPr>
      <w:r w:rsidRPr="00AF78AD">
        <w:rPr>
          <w:i/>
          <w:sz w:val="28"/>
          <w:szCs w:val="28"/>
          <w:lang w:val="en-US"/>
        </w:rPr>
        <w:t>K</w:t>
      </w:r>
      <w:r w:rsidRPr="00AF78AD">
        <w:rPr>
          <w:i/>
          <w:sz w:val="28"/>
          <w:szCs w:val="28"/>
        </w:rPr>
        <w:t xml:space="preserve"> </w:t>
      </w:r>
      <w:r w:rsidRPr="00AF78AD">
        <w:rPr>
          <w:sz w:val="28"/>
          <w:szCs w:val="28"/>
        </w:rPr>
        <w:t xml:space="preserve">= </w:t>
      </w:r>
      <w:r w:rsidRPr="00AF78AD">
        <w:rPr>
          <w:i/>
          <w:sz w:val="28"/>
          <w:szCs w:val="28"/>
        </w:rPr>
        <w:t>u</w:t>
      </w:r>
      <w:r w:rsidRPr="00AF78AD">
        <w:rPr>
          <w:sz w:val="28"/>
          <w:szCs w:val="28"/>
        </w:rPr>
        <w:t>/</w:t>
      </w:r>
      <w:r w:rsidRPr="00AF78AD">
        <w:rPr>
          <w:sz w:val="28"/>
          <w:szCs w:val="28"/>
          <w:lang w:val="en-US"/>
        </w:rPr>
        <w:sym w:font="Symbol" w:char="F064"/>
      </w:r>
      <w:r w:rsidR="008851BF">
        <w:rPr>
          <w:sz w:val="28"/>
          <w:szCs w:val="28"/>
        </w:rPr>
        <w:t>,</w:t>
      </w:r>
      <w:r w:rsidRPr="00AF78AD">
        <w:rPr>
          <w:sz w:val="28"/>
          <w:szCs w:val="28"/>
        </w:rPr>
        <w:t xml:space="preserve">                              </w:t>
      </w:r>
      <w:r>
        <w:rPr>
          <w:sz w:val="28"/>
          <w:szCs w:val="28"/>
        </w:rPr>
        <w:tab/>
      </w:r>
      <w:r>
        <w:rPr>
          <w:sz w:val="28"/>
          <w:szCs w:val="28"/>
        </w:rPr>
        <w:tab/>
      </w:r>
      <w:r>
        <w:rPr>
          <w:sz w:val="28"/>
          <w:szCs w:val="28"/>
        </w:rPr>
        <w:tab/>
      </w:r>
      <w:r w:rsidRPr="00AF78AD">
        <w:rPr>
          <w:sz w:val="28"/>
          <w:szCs w:val="28"/>
        </w:rPr>
        <w:t>(</w:t>
      </w:r>
      <w:r w:rsidR="00213D9B">
        <w:rPr>
          <w:sz w:val="28"/>
          <w:szCs w:val="28"/>
        </w:rPr>
        <w:t>7</w:t>
      </w:r>
      <w:r>
        <w:rPr>
          <w:sz w:val="28"/>
          <w:szCs w:val="28"/>
        </w:rPr>
        <w:t>.</w:t>
      </w:r>
      <w:r w:rsidR="00337C96">
        <w:rPr>
          <w:sz w:val="28"/>
          <w:szCs w:val="28"/>
        </w:rPr>
        <w:t>20</w:t>
      </w:r>
      <w:r w:rsidRPr="00AF78AD">
        <w:rPr>
          <w:sz w:val="28"/>
          <w:szCs w:val="28"/>
        </w:rPr>
        <w:t>)</w:t>
      </w:r>
    </w:p>
    <w:p w:rsidR="00FF0AFE" w:rsidRPr="00AF78AD" w:rsidRDefault="00FF0AFE" w:rsidP="008851BF">
      <w:pPr>
        <w:jc w:val="both"/>
        <w:rPr>
          <w:sz w:val="28"/>
          <w:szCs w:val="28"/>
        </w:rPr>
      </w:pPr>
      <w:r w:rsidRPr="00AF78AD">
        <w:rPr>
          <w:sz w:val="28"/>
          <w:szCs w:val="28"/>
        </w:rPr>
        <w:t>где</w:t>
      </w:r>
      <w:r>
        <w:rPr>
          <w:sz w:val="28"/>
          <w:szCs w:val="28"/>
        </w:rPr>
        <w:t xml:space="preserve"> </w:t>
      </w:r>
      <w:r w:rsidR="008851BF">
        <w:rPr>
          <w:sz w:val="28"/>
          <w:szCs w:val="28"/>
        </w:rPr>
        <w:t xml:space="preserve"> </w:t>
      </w:r>
      <w:r w:rsidRPr="00AF78AD">
        <w:rPr>
          <w:sz w:val="28"/>
          <w:szCs w:val="28"/>
          <w:lang w:val="en-US"/>
        </w:rPr>
        <w:sym w:font="Symbol" w:char="F064"/>
      </w:r>
      <w:r>
        <w:rPr>
          <w:sz w:val="28"/>
          <w:szCs w:val="28"/>
        </w:rPr>
        <w:t xml:space="preserve"> – </w:t>
      </w:r>
      <w:r w:rsidRPr="00AF78AD">
        <w:rPr>
          <w:sz w:val="28"/>
          <w:szCs w:val="28"/>
        </w:rPr>
        <w:t>перемещение элемента ж</w:t>
      </w:r>
      <w:r>
        <w:rPr>
          <w:sz w:val="28"/>
          <w:szCs w:val="28"/>
        </w:rPr>
        <w:t>е</w:t>
      </w:r>
      <w:r w:rsidRPr="00AF78AD">
        <w:rPr>
          <w:sz w:val="28"/>
          <w:szCs w:val="28"/>
        </w:rPr>
        <w:t xml:space="preserve">сткости от единичной нагрузки </w:t>
      </w:r>
      <w:r w:rsidRPr="00AF78AD">
        <w:rPr>
          <w:i/>
          <w:sz w:val="28"/>
          <w:szCs w:val="28"/>
        </w:rPr>
        <w:t>u</w:t>
      </w:r>
      <w:r w:rsidRPr="00AF78AD">
        <w:rPr>
          <w:sz w:val="28"/>
          <w:szCs w:val="28"/>
        </w:rPr>
        <w:t>, действующей в центре тяжести (</w:t>
      </w:r>
      <w:r w:rsidRPr="00AF78AD">
        <w:rPr>
          <w:i/>
          <w:sz w:val="28"/>
          <w:szCs w:val="28"/>
        </w:rPr>
        <w:t>b</w:t>
      </w:r>
      <w:r w:rsidRPr="00AF78AD">
        <w:rPr>
          <w:sz w:val="28"/>
          <w:szCs w:val="28"/>
          <w:vertAlign w:val="subscript"/>
        </w:rPr>
        <w:t>1</w:t>
      </w:r>
      <w:r w:rsidRPr="00AF78AD">
        <w:rPr>
          <w:sz w:val="28"/>
          <w:szCs w:val="28"/>
        </w:rPr>
        <w:t>)</w:t>
      </w:r>
      <w:r>
        <w:rPr>
          <w:sz w:val="28"/>
          <w:szCs w:val="28"/>
        </w:rPr>
        <w:t xml:space="preserve"> </w:t>
      </w:r>
      <w:r w:rsidRPr="00AF78AD">
        <w:rPr>
          <w:sz w:val="28"/>
          <w:szCs w:val="28"/>
        </w:rPr>
        <w:t>эффективной части поперечного сечения элемента ж</w:t>
      </w:r>
      <w:r>
        <w:rPr>
          <w:sz w:val="28"/>
          <w:szCs w:val="28"/>
        </w:rPr>
        <w:t>е</w:t>
      </w:r>
      <w:r w:rsidRPr="00AF78AD">
        <w:rPr>
          <w:sz w:val="28"/>
          <w:szCs w:val="28"/>
        </w:rPr>
        <w:t>сткости на единицу длины профиля.</w:t>
      </w:r>
    </w:p>
    <w:p w:rsidR="00FF0AFE" w:rsidRPr="00AF78AD" w:rsidRDefault="00FF0AFE" w:rsidP="00FF0AFE">
      <w:pPr>
        <w:ind w:left="1106" w:hanging="681"/>
        <w:jc w:val="both"/>
        <w:rPr>
          <w:sz w:val="28"/>
          <w:szCs w:val="28"/>
        </w:rPr>
      </w:pPr>
    </w:p>
    <w:p w:rsidR="00FF0AFE" w:rsidRPr="00AF78AD" w:rsidRDefault="00FF0AFE" w:rsidP="00FF0AFE">
      <w:pPr>
        <w:keepNext/>
        <w:ind w:left="1106" w:hanging="681"/>
        <w:jc w:val="both"/>
        <w:rPr>
          <w:sz w:val="28"/>
          <w:szCs w:val="28"/>
        </w:rPr>
      </w:pPr>
      <w:r w:rsidRPr="004D3BB5">
        <w:rPr>
          <w:i/>
          <w:sz w:val="28"/>
          <w:szCs w:val="28"/>
        </w:rPr>
        <w:lastRenderedPageBreak/>
        <w:t>а)</w:t>
      </w:r>
      <w:r w:rsidRPr="00AF78AD">
        <w:rPr>
          <w:sz w:val="28"/>
          <w:szCs w:val="28"/>
        </w:rPr>
        <w:t xml:space="preserve"> </w:t>
      </w:r>
      <w:r>
        <w:rPr>
          <w:sz w:val="28"/>
          <w:szCs w:val="28"/>
        </w:rPr>
        <w:t>ф</w:t>
      </w:r>
      <w:r w:rsidRPr="00AF78AD">
        <w:rPr>
          <w:sz w:val="28"/>
          <w:szCs w:val="28"/>
        </w:rPr>
        <w:t xml:space="preserve">актическая схема                 </w:t>
      </w:r>
    </w:p>
    <w:p w:rsidR="00FF0AFE" w:rsidRPr="00AF78AD" w:rsidRDefault="00FF0AFE" w:rsidP="00302DD7">
      <w:pPr>
        <w:keepNext/>
        <w:jc w:val="center"/>
        <w:rPr>
          <w:sz w:val="28"/>
          <w:szCs w:val="28"/>
        </w:rPr>
      </w:pPr>
      <w:r>
        <w:rPr>
          <w:noProof/>
          <w:sz w:val="28"/>
          <w:szCs w:val="28"/>
        </w:rPr>
        <w:drawing>
          <wp:inline distT="0" distB="0" distL="0" distR="0">
            <wp:extent cx="6109970" cy="1149985"/>
            <wp:effectExtent l="0" t="0" r="0" b="0"/>
            <wp:docPr id="52" name="Рисунок 19" descr="Описание: 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Безымянный"/>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970" cy="1149985"/>
                    </a:xfrm>
                    <a:prstGeom prst="rect">
                      <a:avLst/>
                    </a:prstGeom>
                    <a:noFill/>
                    <a:ln>
                      <a:noFill/>
                    </a:ln>
                  </pic:spPr>
                </pic:pic>
              </a:graphicData>
            </a:graphic>
          </wp:inline>
        </w:drawing>
      </w:r>
    </w:p>
    <w:p w:rsidR="00FF0AFE" w:rsidRPr="00AF78AD" w:rsidRDefault="00FF0AFE" w:rsidP="00FF0AFE">
      <w:pPr>
        <w:keepNext/>
        <w:ind w:firstLine="434"/>
        <w:rPr>
          <w:sz w:val="28"/>
          <w:szCs w:val="28"/>
        </w:rPr>
      </w:pPr>
      <w:r w:rsidRPr="004D3BB5">
        <w:rPr>
          <w:i/>
          <w:sz w:val="28"/>
          <w:szCs w:val="28"/>
        </w:rPr>
        <w:t>б)</w:t>
      </w:r>
      <w:r w:rsidRPr="00AF78AD">
        <w:rPr>
          <w:sz w:val="28"/>
          <w:szCs w:val="28"/>
        </w:rPr>
        <w:t xml:space="preserve"> эквивалентная схема</w:t>
      </w:r>
    </w:p>
    <w:p w:rsidR="00FF0AFE" w:rsidRPr="00AF78AD" w:rsidRDefault="00FF0AFE" w:rsidP="00FF0AFE">
      <w:pPr>
        <w:keepNext/>
        <w:jc w:val="center"/>
        <w:rPr>
          <w:sz w:val="28"/>
          <w:szCs w:val="28"/>
          <w:lang w:val="en-US"/>
        </w:rPr>
      </w:pPr>
      <w:r>
        <w:rPr>
          <w:noProof/>
          <w:sz w:val="28"/>
          <w:szCs w:val="28"/>
        </w:rPr>
        <w:drawing>
          <wp:inline distT="0" distB="0" distL="0" distR="0">
            <wp:extent cx="5922645" cy="893445"/>
            <wp:effectExtent l="0" t="0" r="0" b="0"/>
            <wp:docPr id="53" name="Рисунок 18" descr="Описание: Описание: 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Безымянный4"/>
                    <pic:cNvPicPr>
                      <a:picLocks noChangeAspect="1" noChangeArrowheads="1"/>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893445"/>
                    </a:xfrm>
                    <a:prstGeom prst="rect">
                      <a:avLst/>
                    </a:prstGeom>
                    <a:noFill/>
                    <a:ln>
                      <a:noFill/>
                    </a:ln>
                  </pic:spPr>
                </pic:pic>
              </a:graphicData>
            </a:graphic>
          </wp:inline>
        </w:drawing>
      </w:r>
    </w:p>
    <w:p w:rsidR="00FF0AFE" w:rsidRPr="00AF78AD" w:rsidRDefault="00FF0AFE" w:rsidP="00FF0AFE">
      <w:pPr>
        <w:keepNext/>
        <w:jc w:val="center"/>
        <w:rPr>
          <w:bCs/>
        </w:rPr>
      </w:pPr>
    </w:p>
    <w:p w:rsidR="00FF0AFE" w:rsidRPr="00AF78AD" w:rsidRDefault="00FF0AFE" w:rsidP="00FF0AFE">
      <w:pPr>
        <w:keepNext/>
        <w:jc w:val="center"/>
        <w:rPr>
          <w:bCs/>
        </w:rPr>
      </w:pPr>
    </w:p>
    <w:p w:rsidR="00FF0AFE" w:rsidRPr="00AF78AD" w:rsidRDefault="00FF0AFE" w:rsidP="00FF0AFE">
      <w:pPr>
        <w:keepNext/>
        <w:jc w:val="center"/>
        <w:rPr>
          <w:bCs/>
          <w:lang w:val="en-US"/>
        </w:rPr>
      </w:pPr>
      <w:r w:rsidRPr="00AF78AD">
        <w:rPr>
          <w:bCs/>
          <w:noProof/>
        </w:rPr>
        <w:drawing>
          <wp:inline distT="0" distB="0" distL="0" distR="0">
            <wp:extent cx="5410200" cy="1478280"/>
            <wp:effectExtent l="19050" t="0" r="0" b="0"/>
            <wp:docPr id="54" name="Рисунок 2"/>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screen"/>
                    <a:srcRect/>
                    <a:stretch>
                      <a:fillRect/>
                    </a:stretch>
                  </pic:blipFill>
                  <pic:spPr bwMode="auto">
                    <a:xfrm>
                      <a:off x="0" y="0"/>
                      <a:ext cx="5410200" cy="1478280"/>
                    </a:xfrm>
                    <a:prstGeom prst="rect">
                      <a:avLst/>
                    </a:prstGeom>
                    <a:noFill/>
                    <a:ln w="9525">
                      <a:noFill/>
                      <a:miter lim="800000"/>
                      <a:headEnd/>
                      <a:tailEnd/>
                    </a:ln>
                  </pic:spPr>
                </pic:pic>
              </a:graphicData>
            </a:graphic>
          </wp:inline>
        </w:drawing>
      </w:r>
    </w:p>
    <w:p w:rsidR="00FF0AFE" w:rsidRPr="00AF78AD" w:rsidRDefault="00FF0AFE" w:rsidP="00FF0AFE">
      <w:pPr>
        <w:keepNext/>
        <w:jc w:val="both"/>
        <w:rPr>
          <w:bCs/>
          <w:sz w:val="24"/>
          <w:szCs w:val="24"/>
        </w:rPr>
      </w:pPr>
      <w:r w:rsidRPr="00AF78AD">
        <w:rPr>
          <w:bCs/>
        </w:rPr>
        <w:t xml:space="preserve">                   </w:t>
      </w:r>
      <w:r w:rsidRPr="00AF78AD">
        <w:rPr>
          <w:bCs/>
          <w:sz w:val="24"/>
          <w:szCs w:val="24"/>
        </w:rPr>
        <w:t xml:space="preserve">изгиб                           сжатие                         изгиб                          сжатие               </w:t>
      </w:r>
    </w:p>
    <w:p w:rsidR="00FF0AFE" w:rsidRPr="008851BF" w:rsidRDefault="00213D9B" w:rsidP="007030C9">
      <w:pPr>
        <w:keepNext/>
        <w:tabs>
          <w:tab w:val="left" w:pos="1985"/>
        </w:tabs>
        <w:overflowPunct/>
        <w:spacing w:before="160" w:after="120"/>
        <w:jc w:val="center"/>
        <w:textAlignment w:val="auto"/>
        <w:rPr>
          <w:sz w:val="28"/>
          <w:szCs w:val="28"/>
        </w:rPr>
      </w:pPr>
      <w:r>
        <w:rPr>
          <w:bCs/>
          <w:sz w:val="24"/>
          <w:szCs w:val="24"/>
        </w:rPr>
        <w:t>Рисунок 7</w:t>
      </w:r>
      <w:r w:rsidR="00FF0AFE" w:rsidRPr="008851BF">
        <w:rPr>
          <w:bCs/>
          <w:sz w:val="24"/>
          <w:szCs w:val="24"/>
        </w:rPr>
        <w:t xml:space="preserve">.6 </w:t>
      </w:r>
      <w:r w:rsidR="00FF0AFE" w:rsidRPr="008851BF">
        <w:rPr>
          <w:bCs/>
          <w:sz w:val="24"/>
          <w:szCs w:val="24"/>
        </w:rPr>
        <w:sym w:font="Symbol" w:char="F02D"/>
      </w:r>
      <w:r w:rsidR="00FF0AFE" w:rsidRPr="008851BF">
        <w:rPr>
          <w:bCs/>
          <w:sz w:val="24"/>
          <w:szCs w:val="24"/>
        </w:rPr>
        <w:t xml:space="preserve"> Схемы к определению жесткости связей</w:t>
      </w:r>
    </w:p>
    <w:p w:rsidR="00FF0AFE" w:rsidRPr="00AF78AD" w:rsidRDefault="00FF0AFE" w:rsidP="00FF0AFE">
      <w:pPr>
        <w:widowControl w:val="0"/>
        <w:overflowPunct/>
        <w:spacing w:before="120" w:after="120"/>
        <w:ind w:firstLine="567"/>
        <w:jc w:val="both"/>
        <w:textAlignment w:val="auto"/>
        <w:rPr>
          <w:sz w:val="28"/>
          <w:szCs w:val="28"/>
        </w:rPr>
      </w:pPr>
      <w:r w:rsidRPr="00AF78AD">
        <w:rPr>
          <w:sz w:val="28"/>
          <w:szCs w:val="28"/>
        </w:rPr>
        <w:t>Для краевого элемента ж</w:t>
      </w:r>
      <w:r>
        <w:rPr>
          <w:sz w:val="28"/>
          <w:szCs w:val="28"/>
        </w:rPr>
        <w:t>е</w:t>
      </w:r>
      <w:r w:rsidRPr="00AF78AD">
        <w:rPr>
          <w:sz w:val="28"/>
          <w:szCs w:val="28"/>
        </w:rPr>
        <w:t xml:space="preserve">сткости перемещение </w:t>
      </w:r>
      <w:r w:rsidRPr="00AF78AD">
        <w:rPr>
          <w:sz w:val="28"/>
          <w:szCs w:val="28"/>
          <w:lang w:val="en-US"/>
        </w:rPr>
        <w:sym w:font="Symbol" w:char="0064"/>
      </w:r>
      <w:r w:rsidRPr="00AF78AD">
        <w:rPr>
          <w:sz w:val="28"/>
          <w:szCs w:val="28"/>
        </w:rPr>
        <w:t xml:space="preserve"> определяется по формуле</w:t>
      </w:r>
    </w:p>
    <w:p w:rsidR="00FF0AFE" w:rsidRDefault="00FF0AFE" w:rsidP="00FF0AFE">
      <w:pPr>
        <w:widowControl w:val="0"/>
        <w:tabs>
          <w:tab w:val="left" w:pos="0"/>
        </w:tabs>
        <w:overflowPunct/>
        <w:spacing w:before="120" w:after="120"/>
        <w:jc w:val="right"/>
        <w:textAlignment w:val="auto"/>
        <w:rPr>
          <w:sz w:val="28"/>
          <w:szCs w:val="28"/>
        </w:rPr>
      </w:pPr>
      <m:oMath>
        <m:r>
          <w:rPr>
            <w:rFonts w:ascii="Cambria Math" w:hAnsi="Cambria Math"/>
            <w:sz w:val="28"/>
            <w:szCs w:val="28"/>
          </w:rPr>
          <m:t>δ=θ</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u</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3</m:t>
                </m:r>
              </m:sup>
            </m:sSubSup>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ν</m:t>
                    </m:r>
                  </m:e>
                  <m:sup>
                    <m:r>
                      <w:rPr>
                        <w:rFonts w:ascii="Cambria Math" w:hAnsi="Cambria Math"/>
                        <w:sz w:val="28"/>
                        <w:szCs w:val="28"/>
                      </w:rPr>
                      <m:t>2</m:t>
                    </m:r>
                  </m:sup>
                </m:sSup>
              </m:e>
            </m:d>
          </m:num>
          <m:den>
            <m: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den>
        </m:f>
      </m:oMath>
      <w:r>
        <w:rPr>
          <w:sz w:val="28"/>
          <w:szCs w:val="28"/>
        </w:rPr>
        <w:tab/>
      </w:r>
      <w:r>
        <w:rPr>
          <w:sz w:val="28"/>
          <w:szCs w:val="28"/>
        </w:rPr>
        <w:tab/>
      </w:r>
      <w:r>
        <w:rPr>
          <w:sz w:val="28"/>
          <w:szCs w:val="28"/>
        </w:rPr>
        <w:tab/>
      </w:r>
      <w:r>
        <w:rPr>
          <w:sz w:val="28"/>
          <w:szCs w:val="28"/>
        </w:rPr>
        <w:tab/>
        <w:t>(</w:t>
      </w:r>
      <w:r w:rsidR="00213D9B">
        <w:rPr>
          <w:sz w:val="28"/>
          <w:szCs w:val="28"/>
        </w:rPr>
        <w:t>7</w:t>
      </w:r>
      <w:r>
        <w:rPr>
          <w:sz w:val="28"/>
          <w:szCs w:val="28"/>
        </w:rPr>
        <w:t>.2</w:t>
      </w:r>
      <w:r w:rsidR="00337C96">
        <w:rPr>
          <w:sz w:val="28"/>
          <w:szCs w:val="28"/>
        </w:rPr>
        <w:t>1</w:t>
      </w:r>
      <w:r>
        <w:rPr>
          <w:sz w:val="28"/>
          <w:szCs w:val="28"/>
        </w:rPr>
        <w:t>)</w:t>
      </w:r>
    </w:p>
    <w:p w:rsidR="00FF0AFE" w:rsidRDefault="00FF0AFE" w:rsidP="00616EDE">
      <w:pPr>
        <w:numPr>
          <w:ilvl w:val="3"/>
          <w:numId w:val="43"/>
        </w:numPr>
        <w:ind w:left="0" w:firstLine="567"/>
        <w:jc w:val="both"/>
        <w:rPr>
          <w:sz w:val="28"/>
          <w:szCs w:val="28"/>
        </w:rPr>
      </w:pPr>
      <w:r w:rsidRPr="00AF78AD">
        <w:rPr>
          <w:sz w:val="28"/>
          <w:szCs w:val="28"/>
        </w:rPr>
        <w:t xml:space="preserve">Поперечное сечение краевого отгиба состоит из </w:t>
      </w:r>
      <w:r>
        <w:rPr>
          <w:sz w:val="28"/>
          <w:szCs w:val="28"/>
        </w:rPr>
        <w:t xml:space="preserve">вертикального </w:t>
      </w:r>
      <w:r w:rsidRPr="00AF78AD">
        <w:rPr>
          <w:sz w:val="28"/>
          <w:szCs w:val="28"/>
        </w:rPr>
        <w:t>элемента ж</w:t>
      </w:r>
      <w:r>
        <w:rPr>
          <w:sz w:val="28"/>
          <w:szCs w:val="28"/>
        </w:rPr>
        <w:t>е</w:t>
      </w:r>
      <w:r w:rsidRPr="00AF78AD">
        <w:rPr>
          <w:sz w:val="28"/>
          <w:szCs w:val="28"/>
        </w:rPr>
        <w:t>сткости</w:t>
      </w:r>
      <w:r>
        <w:rPr>
          <w:sz w:val="28"/>
          <w:szCs w:val="28"/>
        </w:rPr>
        <w:t xml:space="preserve"> </w:t>
      </w:r>
      <w:r w:rsidRPr="00AF78AD">
        <w:rPr>
          <w:i/>
          <w:sz w:val="28"/>
          <w:szCs w:val="28"/>
        </w:rPr>
        <w:t>с</w:t>
      </w:r>
      <w:r w:rsidRPr="00AF78AD">
        <w:rPr>
          <w:sz w:val="28"/>
          <w:szCs w:val="28"/>
        </w:rPr>
        <w:t xml:space="preserve"> или </w:t>
      </w:r>
      <w:r>
        <w:rPr>
          <w:sz w:val="28"/>
          <w:szCs w:val="28"/>
        </w:rPr>
        <w:t>вертикального и горизонтального</w:t>
      </w:r>
      <w:r w:rsidRPr="00AF78AD">
        <w:rPr>
          <w:sz w:val="28"/>
          <w:szCs w:val="28"/>
        </w:rPr>
        <w:t xml:space="preserve"> элементов </w:t>
      </w:r>
      <w:proofErr w:type="gramStart"/>
      <w:r w:rsidRPr="00AF78AD">
        <w:rPr>
          <w:i/>
          <w:sz w:val="28"/>
          <w:szCs w:val="28"/>
        </w:rPr>
        <w:t>с</w:t>
      </w:r>
      <w:proofErr w:type="gramEnd"/>
      <w:r w:rsidRPr="00AF78AD">
        <w:rPr>
          <w:sz w:val="28"/>
          <w:szCs w:val="28"/>
        </w:rPr>
        <w:t xml:space="preserve"> и </w:t>
      </w:r>
      <w:r w:rsidRPr="00AF78AD">
        <w:rPr>
          <w:i/>
          <w:sz w:val="28"/>
          <w:szCs w:val="28"/>
        </w:rPr>
        <w:t>d</w:t>
      </w:r>
      <w:r w:rsidRPr="00AF78AD">
        <w:rPr>
          <w:sz w:val="28"/>
          <w:szCs w:val="28"/>
        </w:rPr>
        <w:t xml:space="preserve">, как показано </w:t>
      </w:r>
      <w:proofErr w:type="gramStart"/>
      <w:r w:rsidRPr="00AF78AD">
        <w:rPr>
          <w:sz w:val="28"/>
          <w:szCs w:val="28"/>
        </w:rPr>
        <w:t>на</w:t>
      </w:r>
      <w:proofErr w:type="gramEnd"/>
      <w:r w:rsidRPr="00AF78AD">
        <w:rPr>
          <w:sz w:val="28"/>
          <w:szCs w:val="28"/>
        </w:rPr>
        <w:t xml:space="preserve"> рисунке </w:t>
      </w:r>
      <w:r w:rsidR="00213D9B">
        <w:rPr>
          <w:sz w:val="28"/>
          <w:szCs w:val="28"/>
        </w:rPr>
        <w:t>7</w:t>
      </w:r>
      <w:r w:rsidRPr="00AF78AD">
        <w:rPr>
          <w:sz w:val="28"/>
          <w:szCs w:val="28"/>
        </w:rPr>
        <w:t>.</w:t>
      </w:r>
      <w:r>
        <w:rPr>
          <w:sz w:val="28"/>
          <w:szCs w:val="28"/>
        </w:rPr>
        <w:t>7</w:t>
      </w:r>
      <w:r w:rsidRPr="00AF78AD">
        <w:rPr>
          <w:sz w:val="28"/>
          <w:szCs w:val="28"/>
        </w:rPr>
        <w:t xml:space="preserve">, плюс примыкающая эффективная часть плоского участка </w:t>
      </w:r>
      <w:r w:rsidRPr="00AF78AD">
        <w:rPr>
          <w:i/>
          <w:sz w:val="28"/>
          <w:szCs w:val="28"/>
        </w:rPr>
        <w:t>b</w:t>
      </w:r>
      <w:r w:rsidRPr="00AF78AD">
        <w:rPr>
          <w:i/>
          <w:sz w:val="28"/>
          <w:szCs w:val="28"/>
          <w:vertAlign w:val="subscript"/>
        </w:rPr>
        <w:t>p</w:t>
      </w:r>
      <w:r w:rsidRPr="00AF78AD">
        <w:rPr>
          <w:sz w:val="28"/>
          <w:szCs w:val="28"/>
        </w:rPr>
        <w:t xml:space="preserve"> подкрепляемой пластинки.</w:t>
      </w:r>
    </w:p>
    <w:p w:rsidR="00FF0AFE" w:rsidRPr="00AF78AD" w:rsidRDefault="00FF0AFE" w:rsidP="00FF0AFE">
      <w:pPr>
        <w:keepNext/>
        <w:tabs>
          <w:tab w:val="left" w:pos="1701"/>
          <w:tab w:val="left" w:pos="6946"/>
        </w:tabs>
        <w:ind w:firstLine="709"/>
        <w:jc w:val="both"/>
        <w:rPr>
          <w:sz w:val="28"/>
          <w:szCs w:val="28"/>
        </w:rPr>
      </w:pPr>
      <w:r>
        <w:rPr>
          <w:sz w:val="28"/>
          <w:szCs w:val="28"/>
        </w:rPr>
        <w:lastRenderedPageBreak/>
        <w:tab/>
      </w:r>
      <w:r w:rsidRPr="003527D1">
        <w:rPr>
          <w:i/>
          <w:sz w:val="28"/>
          <w:szCs w:val="28"/>
        </w:rPr>
        <w:t>а)</w:t>
      </w:r>
      <w:r w:rsidRPr="00AF78AD">
        <w:rPr>
          <w:sz w:val="28"/>
          <w:szCs w:val="28"/>
        </w:rPr>
        <w:tab/>
      </w:r>
      <w:r>
        <w:rPr>
          <w:sz w:val="28"/>
          <w:szCs w:val="28"/>
        </w:rPr>
        <w:tab/>
      </w:r>
      <w:r w:rsidRPr="003527D1">
        <w:rPr>
          <w:i/>
          <w:sz w:val="28"/>
          <w:szCs w:val="28"/>
        </w:rPr>
        <w:t>б)</w:t>
      </w:r>
    </w:p>
    <w:p w:rsidR="00FF0AFE" w:rsidRPr="00AF78AD" w:rsidRDefault="00FF0AFE" w:rsidP="00FF0AFE">
      <w:pPr>
        <w:keepNext/>
        <w:tabs>
          <w:tab w:val="left" w:pos="-5529"/>
        </w:tabs>
        <w:jc w:val="center"/>
        <w:rPr>
          <w:sz w:val="28"/>
        </w:rPr>
      </w:pPr>
      <w:r w:rsidRPr="00AF78AD">
        <w:rPr>
          <w:noProof/>
        </w:rPr>
        <w:drawing>
          <wp:inline distT="0" distB="0" distL="0" distR="0">
            <wp:extent cx="5979160" cy="2806700"/>
            <wp:effectExtent l="0" t="0" r="2540" b="0"/>
            <wp:docPr id="56" name="Рисунок 77"/>
            <wp:cNvGraphicFramePr/>
            <a:graphic xmlns:a="http://schemas.openxmlformats.org/drawingml/2006/main">
              <a:graphicData uri="http://schemas.openxmlformats.org/drawingml/2006/picture">
                <pic:pic xmlns:pic="http://schemas.openxmlformats.org/drawingml/2006/picture">
                  <pic:nvPicPr>
                    <pic:cNvPr id="65" name="Рисунок 77"/>
                    <pic:cNvPicPr/>
                  </pic:nvPicPr>
                  <pic:blipFill>
                    <a:blip r:embed="rId47" cstate="screen"/>
                    <a:srcRect/>
                    <a:stretch>
                      <a:fillRect/>
                    </a:stretch>
                  </pic:blipFill>
                  <pic:spPr bwMode="auto">
                    <a:xfrm>
                      <a:off x="0" y="0"/>
                      <a:ext cx="5979160" cy="2806700"/>
                    </a:xfrm>
                    <a:prstGeom prst="rect">
                      <a:avLst/>
                    </a:prstGeom>
                    <a:noFill/>
                    <a:ln w="9525">
                      <a:noFill/>
                      <a:miter lim="800000"/>
                      <a:headEnd/>
                      <a:tailEnd/>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FF0AFE" w:rsidRPr="00AF78AD" w:rsidTr="007030C9">
        <w:tc>
          <w:tcPr>
            <w:tcW w:w="4785" w:type="dxa"/>
            <w:vAlign w:val="center"/>
            <w:hideMark/>
          </w:tcPr>
          <w:p w:rsidR="00FF0AFE" w:rsidRPr="00AF78AD" w:rsidRDefault="00FF0AFE" w:rsidP="007030C9">
            <w:pPr>
              <w:keepNext/>
              <w:jc w:val="center"/>
              <w:rPr>
                <w:rFonts w:eastAsiaTheme="minorEastAsia"/>
                <w:i/>
                <w:sz w:val="24"/>
                <w:szCs w:val="24"/>
                <w:lang w:eastAsia="en-US"/>
              </w:rPr>
            </w:pPr>
            <w:r w:rsidRPr="00AF78AD">
              <w:rPr>
                <w:i/>
                <w:sz w:val="24"/>
                <w:szCs w:val="24"/>
                <w:lang w:eastAsia="en-US"/>
              </w:rPr>
              <w:t>b</w:t>
            </w:r>
            <w:r w:rsidRPr="00AF78AD">
              <w:rPr>
                <w:sz w:val="24"/>
                <w:szCs w:val="24"/>
                <w:lang w:eastAsia="en-US"/>
              </w:rPr>
              <w:t>/</w:t>
            </w:r>
            <w:r w:rsidRPr="00AF78AD">
              <w:rPr>
                <w:i/>
                <w:sz w:val="24"/>
                <w:szCs w:val="24"/>
                <w:lang w:eastAsia="en-US"/>
              </w:rPr>
              <w:t>t</w:t>
            </w:r>
            <w:r w:rsidRPr="00AF78AD">
              <w:rPr>
                <w:sz w:val="24"/>
                <w:szCs w:val="24"/>
                <w:lang w:eastAsia="en-US"/>
              </w:rPr>
              <w:t xml:space="preserve"> </w:t>
            </w:r>
            <w:r w:rsidRPr="00AF78AD">
              <w:rPr>
                <w:sz w:val="24"/>
                <w:szCs w:val="24"/>
                <w:lang w:eastAsia="en-US"/>
              </w:rPr>
              <w:sym w:font="Symbol" w:char="F0A3"/>
            </w:r>
            <w:r w:rsidRPr="00AF78AD">
              <w:rPr>
                <w:sz w:val="24"/>
                <w:szCs w:val="24"/>
                <w:lang w:eastAsia="en-US"/>
              </w:rPr>
              <w:t xml:space="preserve"> 60</w:t>
            </w:r>
          </w:p>
        </w:tc>
        <w:tc>
          <w:tcPr>
            <w:tcW w:w="4785" w:type="dxa"/>
            <w:vAlign w:val="center"/>
            <w:hideMark/>
          </w:tcPr>
          <w:p w:rsidR="00FF0AFE" w:rsidRPr="00A23E56" w:rsidRDefault="00FF0AFE" w:rsidP="007030C9">
            <w:pPr>
              <w:keepNext/>
              <w:spacing w:before="120" w:after="120"/>
              <w:jc w:val="center"/>
              <w:rPr>
                <w:sz w:val="24"/>
                <w:szCs w:val="24"/>
                <w:lang w:eastAsia="en-US"/>
              </w:rPr>
            </w:pPr>
            <w:r w:rsidRPr="00AF78AD">
              <w:rPr>
                <w:i/>
                <w:sz w:val="24"/>
                <w:szCs w:val="24"/>
                <w:lang w:eastAsia="en-US"/>
              </w:rPr>
              <w:t>b</w:t>
            </w:r>
            <w:r w:rsidRPr="00AF78AD">
              <w:rPr>
                <w:sz w:val="24"/>
                <w:szCs w:val="24"/>
                <w:lang w:eastAsia="en-US"/>
              </w:rPr>
              <w:t>/</w:t>
            </w:r>
            <w:r w:rsidRPr="00AF78AD">
              <w:rPr>
                <w:i/>
                <w:sz w:val="24"/>
                <w:szCs w:val="24"/>
                <w:lang w:eastAsia="en-US"/>
              </w:rPr>
              <w:t>t</w:t>
            </w:r>
            <w:r w:rsidRPr="00AF78AD">
              <w:rPr>
                <w:sz w:val="24"/>
                <w:szCs w:val="24"/>
                <w:lang w:eastAsia="en-US"/>
              </w:rPr>
              <w:t xml:space="preserve"> </w:t>
            </w:r>
            <w:r w:rsidRPr="00AF78AD">
              <w:rPr>
                <w:sz w:val="24"/>
                <w:szCs w:val="24"/>
                <w:lang w:eastAsia="en-US"/>
              </w:rPr>
              <w:sym w:font="Symbol" w:char="F0A3"/>
            </w:r>
            <w:r w:rsidRPr="00AF78AD">
              <w:rPr>
                <w:sz w:val="24"/>
                <w:szCs w:val="24"/>
                <w:lang w:eastAsia="en-US"/>
              </w:rPr>
              <w:t xml:space="preserve"> 90</w:t>
            </w:r>
          </w:p>
        </w:tc>
      </w:tr>
    </w:tbl>
    <w:p w:rsidR="00E83BCB" w:rsidRPr="008851BF" w:rsidRDefault="00E83BCB" w:rsidP="00E83BCB">
      <w:pPr>
        <w:keepNext/>
        <w:tabs>
          <w:tab w:val="left" w:pos="1843"/>
        </w:tabs>
        <w:overflowPunct/>
        <w:spacing w:before="120" w:after="120"/>
        <w:jc w:val="center"/>
        <w:textAlignment w:val="auto"/>
        <w:outlineLvl w:val="0"/>
        <w:rPr>
          <w:sz w:val="24"/>
          <w:szCs w:val="24"/>
        </w:rPr>
      </w:pPr>
      <w:r w:rsidRPr="008851BF">
        <w:rPr>
          <w:i/>
          <w:sz w:val="24"/>
          <w:szCs w:val="24"/>
        </w:rPr>
        <w:t xml:space="preserve">а </w:t>
      </w:r>
      <w:r w:rsidRPr="008851BF">
        <w:rPr>
          <w:sz w:val="24"/>
          <w:szCs w:val="24"/>
        </w:rPr>
        <w:t xml:space="preserve">– одинарный краевой </w:t>
      </w:r>
      <w:proofErr w:type="gramStart"/>
      <w:r w:rsidRPr="008851BF">
        <w:rPr>
          <w:sz w:val="24"/>
          <w:szCs w:val="24"/>
        </w:rPr>
        <w:t xml:space="preserve">отгиб; </w:t>
      </w:r>
      <w:r w:rsidRPr="008851BF">
        <w:rPr>
          <w:i/>
          <w:sz w:val="24"/>
          <w:szCs w:val="24"/>
        </w:rPr>
        <w:t>б</w:t>
      </w:r>
      <w:proofErr w:type="gramEnd"/>
      <w:r w:rsidRPr="008851BF">
        <w:rPr>
          <w:sz w:val="24"/>
          <w:szCs w:val="24"/>
        </w:rPr>
        <w:t xml:space="preserve"> – двойной краевой отгиб</w:t>
      </w:r>
    </w:p>
    <w:p w:rsidR="00FF0AFE" w:rsidRPr="008851BF" w:rsidRDefault="00213D9B" w:rsidP="00E83BCB">
      <w:pPr>
        <w:keepNext/>
        <w:tabs>
          <w:tab w:val="left" w:pos="1843"/>
        </w:tabs>
        <w:overflowPunct/>
        <w:spacing w:before="120" w:after="200"/>
        <w:jc w:val="center"/>
        <w:textAlignment w:val="auto"/>
        <w:outlineLvl w:val="0"/>
        <w:rPr>
          <w:bCs/>
          <w:sz w:val="24"/>
          <w:szCs w:val="24"/>
        </w:rPr>
      </w:pPr>
      <w:r>
        <w:rPr>
          <w:bCs/>
          <w:sz w:val="24"/>
          <w:szCs w:val="24"/>
        </w:rPr>
        <w:t>Рисунок 7</w:t>
      </w:r>
      <w:r w:rsidR="00FF0AFE" w:rsidRPr="008851BF">
        <w:rPr>
          <w:bCs/>
          <w:sz w:val="24"/>
          <w:szCs w:val="24"/>
        </w:rPr>
        <w:t xml:space="preserve">.7 </w:t>
      </w:r>
      <w:r w:rsidR="00FF0AFE" w:rsidRPr="008851BF">
        <w:rPr>
          <w:bCs/>
          <w:sz w:val="24"/>
          <w:szCs w:val="24"/>
        </w:rPr>
        <w:sym w:font="Symbol" w:char="F02D"/>
      </w:r>
      <w:r w:rsidR="00FF0AFE" w:rsidRPr="008851BF">
        <w:rPr>
          <w:bCs/>
          <w:sz w:val="24"/>
          <w:szCs w:val="24"/>
        </w:rPr>
        <w:t xml:space="preserve"> Краевые отгибы </w:t>
      </w:r>
    </w:p>
    <w:p w:rsidR="00FF0AFE" w:rsidRPr="00A32CFC" w:rsidRDefault="00FF0AFE" w:rsidP="00616EDE">
      <w:pPr>
        <w:numPr>
          <w:ilvl w:val="3"/>
          <w:numId w:val="43"/>
        </w:numPr>
        <w:ind w:left="0" w:firstLine="567"/>
        <w:jc w:val="both"/>
        <w:rPr>
          <w:sz w:val="28"/>
          <w:szCs w:val="28"/>
        </w:rPr>
      </w:pPr>
      <w:r w:rsidRPr="00A32CFC">
        <w:rPr>
          <w:sz w:val="28"/>
          <w:szCs w:val="28"/>
        </w:rPr>
        <w:t>Расч</w:t>
      </w:r>
      <w:r>
        <w:rPr>
          <w:sz w:val="28"/>
          <w:szCs w:val="28"/>
        </w:rPr>
        <w:t>е</w:t>
      </w:r>
      <w:r w:rsidRPr="00A32CFC">
        <w:rPr>
          <w:sz w:val="28"/>
          <w:szCs w:val="28"/>
        </w:rPr>
        <w:t xml:space="preserve">т краевых отгибов полок </w:t>
      </w:r>
      <w:proofErr w:type="gramStart"/>
      <w:r w:rsidRPr="00A32CFC">
        <w:rPr>
          <w:i/>
          <w:sz w:val="28"/>
          <w:szCs w:val="28"/>
        </w:rPr>
        <w:t>С</w:t>
      </w:r>
      <w:r w:rsidRPr="00A32CFC">
        <w:rPr>
          <w:sz w:val="28"/>
          <w:szCs w:val="28"/>
        </w:rPr>
        <w:t>-</w:t>
      </w:r>
      <w:proofErr w:type="gramEnd"/>
      <w:r w:rsidRPr="00A32CFC">
        <w:rPr>
          <w:sz w:val="28"/>
          <w:szCs w:val="28"/>
        </w:rPr>
        <w:t xml:space="preserve"> и </w:t>
      </w:r>
      <w:r w:rsidRPr="00A32CFC">
        <w:rPr>
          <w:i/>
          <w:sz w:val="28"/>
          <w:szCs w:val="28"/>
        </w:rPr>
        <w:t>Z</w:t>
      </w:r>
      <w:r w:rsidRPr="00A32CFC">
        <w:rPr>
          <w:sz w:val="28"/>
          <w:szCs w:val="28"/>
        </w:rPr>
        <w:t xml:space="preserve">-образных и подобных им сечений профилей, состоящих из </w:t>
      </w:r>
      <w:r>
        <w:rPr>
          <w:sz w:val="28"/>
          <w:szCs w:val="28"/>
        </w:rPr>
        <w:t>стенки и верхней и нижней полок</w:t>
      </w:r>
      <w:r w:rsidRPr="00A32CFC">
        <w:rPr>
          <w:sz w:val="28"/>
          <w:szCs w:val="28"/>
        </w:rPr>
        <w:t>, должен начинаться с определения эффективной ширины сжатых полок с элементами жесткости в виде отгибов или двойных отгибов, параметры «</w:t>
      </w:r>
      <w:r w:rsidRPr="00A32CFC">
        <w:rPr>
          <w:i/>
          <w:sz w:val="28"/>
          <w:szCs w:val="28"/>
        </w:rPr>
        <w:t>с</w:t>
      </w:r>
      <w:r w:rsidRPr="00A32CFC">
        <w:rPr>
          <w:sz w:val="28"/>
          <w:szCs w:val="28"/>
        </w:rPr>
        <w:t>» или «</w:t>
      </w:r>
      <w:r w:rsidRPr="00A32CFC">
        <w:rPr>
          <w:i/>
          <w:sz w:val="28"/>
          <w:szCs w:val="28"/>
        </w:rPr>
        <w:t>с</w:t>
      </w:r>
      <w:r w:rsidRPr="00A32CFC">
        <w:rPr>
          <w:sz w:val="28"/>
          <w:szCs w:val="28"/>
        </w:rPr>
        <w:t>» и «</w:t>
      </w:r>
      <w:r w:rsidRPr="00A32CFC">
        <w:rPr>
          <w:i/>
          <w:sz w:val="28"/>
          <w:szCs w:val="28"/>
        </w:rPr>
        <w:t>d</w:t>
      </w:r>
      <w:r w:rsidRPr="00A32CFC">
        <w:rPr>
          <w:sz w:val="28"/>
          <w:szCs w:val="28"/>
        </w:rPr>
        <w:t xml:space="preserve">» для двойного отгиба назначаются по рекомендациям </w:t>
      </w:r>
      <w:r w:rsidR="00213D9B">
        <w:rPr>
          <w:sz w:val="28"/>
          <w:szCs w:val="28"/>
        </w:rPr>
        <w:t>7</w:t>
      </w:r>
      <w:r w:rsidRPr="00A32CFC">
        <w:rPr>
          <w:sz w:val="28"/>
          <w:szCs w:val="28"/>
        </w:rPr>
        <w:t xml:space="preserve">.1.2. </w:t>
      </w:r>
    </w:p>
    <w:p w:rsidR="00FF0AFE" w:rsidRPr="00A409DF" w:rsidRDefault="00FF0AFE" w:rsidP="008851BF">
      <w:pPr>
        <w:tabs>
          <w:tab w:val="left" w:pos="1134"/>
        </w:tabs>
        <w:ind w:firstLine="567"/>
        <w:jc w:val="both"/>
        <w:rPr>
          <w:sz w:val="28"/>
          <w:szCs w:val="28"/>
        </w:rPr>
      </w:pPr>
      <w:r w:rsidRPr="00A409DF">
        <w:rPr>
          <w:sz w:val="28"/>
          <w:szCs w:val="28"/>
        </w:rPr>
        <w:t>Начальное эффективное сечение сжатой полки, определяется в предположении, что ж</w:t>
      </w:r>
      <w:r>
        <w:rPr>
          <w:sz w:val="28"/>
          <w:szCs w:val="28"/>
        </w:rPr>
        <w:t>е</w:t>
      </w:r>
      <w:r w:rsidRPr="00A409DF">
        <w:rPr>
          <w:sz w:val="28"/>
          <w:szCs w:val="28"/>
        </w:rPr>
        <w:t xml:space="preserve">сткость, накладываемая краевым отгибом на полку </w:t>
      </w:r>
      <m:oMath>
        <m:r>
          <w:rPr>
            <w:rFonts w:ascii="Cambria Math" w:hAnsi="Cambria Math"/>
            <w:sz w:val="28"/>
            <w:szCs w:val="28"/>
          </w:rPr>
          <m:t xml:space="preserve">K=∞ </m:t>
        </m:r>
      </m:oMath>
      <w:r w:rsidRPr="00A409DF">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vertAlign w:val="subscript"/>
                <w:lang w:val="en-US"/>
              </w:rPr>
              <m:t>yn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i/>
                <w:lang w:val="en-US"/>
              </w:rPr>
              <w:sym w:font="Symbol" w:char="F067"/>
            </m:r>
          </m:e>
          <m:sub>
            <m:r>
              <w:rPr>
                <w:rFonts w:ascii="Cambria Math" w:hAnsi="Cambria Math"/>
                <w:sz w:val="28"/>
                <w:szCs w:val="28"/>
                <w:vertAlign w:val="subscript"/>
                <w:lang w:val="en-US"/>
              </w:rPr>
              <m:t>m</m:t>
            </m:r>
          </m:sub>
        </m:sSub>
      </m:oMath>
      <w:r w:rsidRPr="00A409DF">
        <w:rPr>
          <w:sz w:val="28"/>
          <w:szCs w:val="28"/>
        </w:rPr>
        <w:t>.</w:t>
      </w:r>
    </w:p>
    <w:p w:rsidR="00FF0AFE" w:rsidRDefault="00FF0AFE" w:rsidP="00616EDE">
      <w:pPr>
        <w:numPr>
          <w:ilvl w:val="3"/>
          <w:numId w:val="43"/>
        </w:numPr>
        <w:ind w:left="0" w:firstLine="567"/>
        <w:jc w:val="both"/>
        <w:rPr>
          <w:sz w:val="28"/>
          <w:szCs w:val="28"/>
        </w:rPr>
      </w:pPr>
      <w:r w:rsidRPr="00AF78AD">
        <w:rPr>
          <w:sz w:val="28"/>
          <w:szCs w:val="28"/>
        </w:rPr>
        <w:t xml:space="preserve">Начальные значения эффективной ширины </w:t>
      </w:r>
      <w:r w:rsidRPr="00AF78AD">
        <w:rPr>
          <w:i/>
          <w:sz w:val="28"/>
          <w:szCs w:val="28"/>
        </w:rPr>
        <w:t>b</w:t>
      </w:r>
      <w:r w:rsidRPr="00AF78AD">
        <w:rPr>
          <w:i/>
          <w:sz w:val="28"/>
          <w:szCs w:val="28"/>
          <w:vertAlign w:val="subscript"/>
        </w:rPr>
        <w:t>е</w:t>
      </w:r>
      <w:r w:rsidRPr="00AF78AD">
        <w:rPr>
          <w:sz w:val="28"/>
          <w:szCs w:val="28"/>
          <w:vertAlign w:val="subscript"/>
        </w:rPr>
        <w:t>1</w:t>
      </w:r>
      <w:r w:rsidRPr="00AF78AD">
        <w:rPr>
          <w:sz w:val="28"/>
          <w:szCs w:val="28"/>
        </w:rPr>
        <w:t xml:space="preserve"> и </w:t>
      </w:r>
      <w:r w:rsidRPr="00AF78AD">
        <w:rPr>
          <w:i/>
          <w:sz w:val="28"/>
          <w:szCs w:val="28"/>
        </w:rPr>
        <w:t>b</w:t>
      </w:r>
      <w:r w:rsidRPr="00AF78AD">
        <w:rPr>
          <w:i/>
          <w:sz w:val="28"/>
          <w:szCs w:val="28"/>
          <w:vertAlign w:val="subscript"/>
        </w:rPr>
        <w:t>е</w:t>
      </w:r>
      <w:r w:rsidRPr="00AF78AD">
        <w:rPr>
          <w:sz w:val="28"/>
          <w:szCs w:val="28"/>
          <w:vertAlign w:val="subscript"/>
        </w:rPr>
        <w:t>2</w:t>
      </w:r>
      <w:r w:rsidRPr="00AF78AD">
        <w:rPr>
          <w:sz w:val="28"/>
          <w:szCs w:val="28"/>
        </w:rPr>
        <w:t>, привед</w:t>
      </w:r>
      <w:r>
        <w:rPr>
          <w:sz w:val="28"/>
          <w:szCs w:val="28"/>
        </w:rPr>
        <w:t>е</w:t>
      </w:r>
      <w:r w:rsidRPr="00AF78AD">
        <w:rPr>
          <w:sz w:val="28"/>
          <w:szCs w:val="28"/>
        </w:rPr>
        <w:t xml:space="preserve">нные на рисунке </w:t>
      </w:r>
      <w:r w:rsidR="00213D9B">
        <w:rPr>
          <w:sz w:val="28"/>
          <w:szCs w:val="28"/>
        </w:rPr>
        <w:t>7</w:t>
      </w:r>
      <w:r>
        <w:rPr>
          <w:sz w:val="28"/>
          <w:szCs w:val="28"/>
        </w:rPr>
        <w:t>.7</w:t>
      </w:r>
      <w:r w:rsidRPr="00AF78AD">
        <w:rPr>
          <w:sz w:val="28"/>
          <w:szCs w:val="28"/>
        </w:rPr>
        <w:t>, определя</w:t>
      </w:r>
      <w:r w:rsidRPr="00AF78AD">
        <w:rPr>
          <w:spacing w:val="2"/>
          <w:sz w:val="28"/>
          <w:szCs w:val="28"/>
        </w:rPr>
        <w:t>ются</w:t>
      </w:r>
      <w:r>
        <w:rPr>
          <w:spacing w:val="2"/>
          <w:sz w:val="28"/>
          <w:szCs w:val="28"/>
        </w:rPr>
        <w:t xml:space="preserve"> по </w:t>
      </w:r>
      <w:r w:rsidR="00213D9B">
        <w:rPr>
          <w:spacing w:val="2"/>
          <w:sz w:val="28"/>
          <w:szCs w:val="28"/>
        </w:rPr>
        <w:t>7</w:t>
      </w:r>
      <w:r>
        <w:rPr>
          <w:spacing w:val="2"/>
          <w:sz w:val="28"/>
          <w:szCs w:val="28"/>
        </w:rPr>
        <w:t xml:space="preserve">.3.1.7 </w:t>
      </w:r>
      <w:r w:rsidRPr="00AF78AD">
        <w:rPr>
          <w:spacing w:val="2"/>
          <w:sz w:val="28"/>
          <w:szCs w:val="28"/>
        </w:rPr>
        <w:t>с допущением, что плоский элемент (</w:t>
      </w:r>
      <w:r w:rsidRPr="00AF78AD">
        <w:rPr>
          <w:i/>
          <w:spacing w:val="2"/>
          <w:sz w:val="28"/>
          <w:szCs w:val="28"/>
        </w:rPr>
        <w:t>b</w:t>
      </w:r>
      <w:r w:rsidRPr="00AF78AD">
        <w:rPr>
          <w:i/>
          <w:spacing w:val="2"/>
          <w:sz w:val="28"/>
          <w:szCs w:val="28"/>
          <w:vertAlign w:val="subscript"/>
        </w:rPr>
        <w:t>p</w:t>
      </w:r>
      <w:r w:rsidRPr="00AF78AD">
        <w:rPr>
          <w:spacing w:val="2"/>
          <w:sz w:val="28"/>
          <w:szCs w:val="28"/>
        </w:rPr>
        <w:t xml:space="preserve">) </w:t>
      </w:r>
      <w:r w:rsidRPr="005766FD">
        <w:rPr>
          <w:sz w:val="28"/>
          <w:szCs w:val="28"/>
        </w:rPr>
        <w:t>оп</w:t>
      </w:r>
      <w:r>
        <w:rPr>
          <w:sz w:val="28"/>
          <w:szCs w:val="28"/>
        </w:rPr>
        <w:t>е</w:t>
      </w:r>
      <w:r w:rsidRPr="005766FD">
        <w:rPr>
          <w:sz w:val="28"/>
          <w:szCs w:val="28"/>
        </w:rPr>
        <w:t>рт</w:t>
      </w:r>
      <w:r w:rsidRPr="00AF78AD">
        <w:rPr>
          <w:spacing w:val="2"/>
          <w:sz w:val="28"/>
          <w:szCs w:val="28"/>
        </w:rPr>
        <w:t xml:space="preserve"> по двум сторонам</w:t>
      </w:r>
      <w:r w:rsidRPr="00AF78AD">
        <w:rPr>
          <w:sz w:val="28"/>
          <w:szCs w:val="28"/>
        </w:rPr>
        <w:t>.</w:t>
      </w:r>
    </w:p>
    <w:p w:rsidR="00FF0AFE" w:rsidRDefault="00FF0AFE" w:rsidP="00616EDE">
      <w:pPr>
        <w:numPr>
          <w:ilvl w:val="3"/>
          <w:numId w:val="43"/>
        </w:numPr>
        <w:ind w:left="0" w:firstLine="567"/>
        <w:jc w:val="both"/>
        <w:rPr>
          <w:sz w:val="28"/>
          <w:szCs w:val="28"/>
        </w:rPr>
      </w:pPr>
      <w:r w:rsidRPr="00AF78AD">
        <w:rPr>
          <w:sz w:val="28"/>
          <w:szCs w:val="28"/>
        </w:rPr>
        <w:t xml:space="preserve">Начальные значения эффективной ширины </w:t>
      </w:r>
      <w:proofErr w:type="gramStart"/>
      <w:r w:rsidRPr="00AF78AD">
        <w:rPr>
          <w:i/>
          <w:sz w:val="28"/>
          <w:szCs w:val="28"/>
        </w:rPr>
        <w:t>с</w:t>
      </w:r>
      <w:proofErr w:type="gramEnd"/>
      <w:r w:rsidRPr="00AF78AD">
        <w:rPr>
          <w:i/>
          <w:sz w:val="28"/>
          <w:szCs w:val="28"/>
          <w:vertAlign w:val="subscript"/>
        </w:rPr>
        <w:t>eff</w:t>
      </w:r>
      <w:r w:rsidRPr="00AF78AD">
        <w:rPr>
          <w:sz w:val="28"/>
          <w:szCs w:val="28"/>
        </w:rPr>
        <w:t xml:space="preserve"> и </w:t>
      </w:r>
      <w:r w:rsidRPr="00AF78AD">
        <w:rPr>
          <w:i/>
          <w:sz w:val="28"/>
          <w:szCs w:val="28"/>
        </w:rPr>
        <w:t>d</w:t>
      </w:r>
      <w:r w:rsidRPr="00AF78AD">
        <w:rPr>
          <w:i/>
          <w:sz w:val="28"/>
          <w:szCs w:val="28"/>
          <w:vertAlign w:val="subscript"/>
        </w:rPr>
        <w:t>e</w:t>
      </w:r>
      <w:r w:rsidRPr="00AF78AD">
        <w:rPr>
          <w:i/>
          <w:sz w:val="28"/>
          <w:szCs w:val="28"/>
          <w:vertAlign w:val="subscript"/>
          <w:lang w:val="en-US"/>
        </w:rPr>
        <w:t>f</w:t>
      </w:r>
      <w:r w:rsidRPr="00AF78AD">
        <w:rPr>
          <w:i/>
          <w:sz w:val="28"/>
          <w:szCs w:val="28"/>
          <w:vertAlign w:val="subscript"/>
        </w:rPr>
        <w:t>f</w:t>
      </w:r>
      <w:r w:rsidRPr="00AF78AD">
        <w:rPr>
          <w:sz w:val="28"/>
          <w:szCs w:val="28"/>
        </w:rPr>
        <w:t>, привед</w:t>
      </w:r>
      <w:r>
        <w:rPr>
          <w:sz w:val="28"/>
          <w:szCs w:val="28"/>
        </w:rPr>
        <w:t>е</w:t>
      </w:r>
      <w:r w:rsidRPr="00AF78AD">
        <w:rPr>
          <w:sz w:val="28"/>
          <w:szCs w:val="28"/>
        </w:rPr>
        <w:t xml:space="preserve">нные на рисунке </w:t>
      </w:r>
      <w:r w:rsidR="00213D9B">
        <w:rPr>
          <w:sz w:val="28"/>
          <w:szCs w:val="28"/>
        </w:rPr>
        <w:t>7</w:t>
      </w:r>
      <w:r>
        <w:rPr>
          <w:sz w:val="28"/>
          <w:szCs w:val="28"/>
        </w:rPr>
        <w:t>.7</w:t>
      </w:r>
      <w:r w:rsidRPr="00AF78AD">
        <w:rPr>
          <w:sz w:val="28"/>
          <w:szCs w:val="28"/>
        </w:rPr>
        <w:t>, должны определяться следующим образом:</w:t>
      </w:r>
    </w:p>
    <w:p w:rsidR="00FF0AFE" w:rsidRPr="004E6F06" w:rsidRDefault="00FF0AFE" w:rsidP="005A383A">
      <w:pPr>
        <w:pStyle w:val="a7"/>
        <w:numPr>
          <w:ilvl w:val="0"/>
          <w:numId w:val="9"/>
        </w:numPr>
        <w:ind w:left="993" w:hanging="426"/>
        <w:jc w:val="both"/>
        <w:rPr>
          <w:sz w:val="28"/>
          <w:szCs w:val="28"/>
        </w:rPr>
      </w:pPr>
      <w:r w:rsidRPr="004E6F06">
        <w:rPr>
          <w:sz w:val="28"/>
          <w:szCs w:val="28"/>
        </w:rPr>
        <w:t>для одинарного краевого отгиба</w:t>
      </w:r>
    </w:p>
    <w:p w:rsidR="00FF0AFE" w:rsidRPr="00AF78AD" w:rsidRDefault="00FF0AFE" w:rsidP="00FF0AFE">
      <w:pPr>
        <w:tabs>
          <w:tab w:val="left" w:pos="0"/>
        </w:tabs>
        <w:spacing w:before="120" w:after="120"/>
        <w:jc w:val="right"/>
        <w:rPr>
          <w:sz w:val="28"/>
          <w:szCs w:val="28"/>
        </w:rPr>
      </w:pPr>
      <w:proofErr w:type="gramStart"/>
      <w:r w:rsidRPr="00AF78AD">
        <w:rPr>
          <w:i/>
          <w:iCs/>
          <w:sz w:val="28"/>
          <w:szCs w:val="28"/>
        </w:rPr>
        <w:t>с</w:t>
      </w:r>
      <w:proofErr w:type="gramEnd"/>
      <w:r w:rsidRPr="00AF78AD">
        <w:rPr>
          <w:i/>
          <w:sz w:val="28"/>
          <w:szCs w:val="28"/>
          <w:vertAlign w:val="subscript"/>
        </w:rPr>
        <w:t>eff</w:t>
      </w:r>
      <w:r w:rsidRPr="00AF78AD">
        <w:rPr>
          <w:sz w:val="28"/>
          <w:szCs w:val="28"/>
        </w:rPr>
        <w:t xml:space="preserve"> = </w:t>
      </w:r>
      <w:r w:rsidRPr="00AF78AD">
        <w:rPr>
          <w:iCs/>
          <w:sz w:val="28"/>
          <w:szCs w:val="28"/>
        </w:rPr>
        <w:sym w:font="Symbol" w:char="F072"/>
      </w:r>
      <w:r w:rsidRPr="00AF78AD">
        <w:rPr>
          <w:i/>
          <w:iCs/>
          <w:sz w:val="28"/>
          <w:szCs w:val="28"/>
        </w:rPr>
        <w:t>b</w:t>
      </w:r>
      <w:r w:rsidRPr="00AF78AD">
        <w:rPr>
          <w:sz w:val="28"/>
          <w:szCs w:val="28"/>
          <w:vertAlign w:val="subscript"/>
        </w:rPr>
        <w:t>p,c</w:t>
      </w:r>
      <w:r w:rsidR="003527D1">
        <w:rPr>
          <w:sz w:val="28"/>
          <w:szCs w:val="28"/>
        </w:rPr>
        <w:t>,</w:t>
      </w:r>
      <w:r>
        <w:rPr>
          <w:sz w:val="28"/>
          <w:szCs w:val="28"/>
        </w:rPr>
        <w:tab/>
      </w:r>
      <w:r>
        <w:rPr>
          <w:sz w:val="28"/>
          <w:szCs w:val="28"/>
        </w:rPr>
        <w:tab/>
      </w:r>
      <w:r>
        <w:rPr>
          <w:sz w:val="28"/>
          <w:szCs w:val="28"/>
        </w:rPr>
        <w:tab/>
      </w:r>
      <w:r>
        <w:rPr>
          <w:sz w:val="28"/>
          <w:szCs w:val="28"/>
        </w:rPr>
        <w:tab/>
      </w:r>
      <w:r>
        <w:rPr>
          <w:sz w:val="28"/>
          <w:szCs w:val="28"/>
        </w:rPr>
        <w:tab/>
      </w:r>
      <w:r w:rsidRPr="00AF78AD">
        <w:rPr>
          <w:sz w:val="28"/>
          <w:szCs w:val="28"/>
        </w:rPr>
        <w:t>(</w:t>
      </w:r>
      <w:r w:rsidR="00213D9B">
        <w:rPr>
          <w:sz w:val="28"/>
          <w:szCs w:val="28"/>
        </w:rPr>
        <w:t>7</w:t>
      </w:r>
      <w:r>
        <w:rPr>
          <w:sz w:val="28"/>
          <w:szCs w:val="28"/>
        </w:rPr>
        <w:t>.2</w:t>
      </w:r>
      <w:r w:rsidR="00337C96">
        <w:rPr>
          <w:sz w:val="28"/>
          <w:szCs w:val="28"/>
        </w:rPr>
        <w:t>2</w:t>
      </w:r>
      <w:r w:rsidRPr="00AF78AD">
        <w:rPr>
          <w:sz w:val="28"/>
          <w:szCs w:val="28"/>
        </w:rPr>
        <w:t>)</w:t>
      </w:r>
    </w:p>
    <w:p w:rsidR="00FF0AFE" w:rsidRDefault="00FF0AFE" w:rsidP="00FF0AFE">
      <w:pPr>
        <w:jc w:val="both"/>
        <w:rPr>
          <w:sz w:val="28"/>
          <w:szCs w:val="28"/>
        </w:rPr>
      </w:pPr>
      <w:r w:rsidRPr="00AF78AD">
        <w:rPr>
          <w:sz w:val="28"/>
          <w:szCs w:val="28"/>
        </w:rPr>
        <w:t xml:space="preserve">где </w:t>
      </w:r>
      <w:r w:rsidRPr="00A409DF">
        <w:rPr>
          <w:i/>
          <w:sz w:val="28"/>
          <w:szCs w:val="28"/>
        </w:rPr>
        <w:sym w:font="Symbol" w:char="F072"/>
      </w:r>
      <w:r w:rsidRPr="00AF78AD">
        <w:rPr>
          <w:sz w:val="28"/>
          <w:szCs w:val="28"/>
        </w:rPr>
        <w:t xml:space="preserve"> </w:t>
      </w:r>
      <w:r w:rsidR="00E8400D">
        <w:rPr>
          <w:sz w:val="28"/>
          <w:szCs w:val="28"/>
        </w:rPr>
        <w:t xml:space="preserve"> </w:t>
      </w:r>
      <w:r w:rsidRPr="00AF78AD">
        <w:rPr>
          <w:sz w:val="28"/>
          <w:szCs w:val="28"/>
        </w:rPr>
        <w:t xml:space="preserve">определяется </w:t>
      </w:r>
      <w:r>
        <w:rPr>
          <w:sz w:val="28"/>
          <w:szCs w:val="28"/>
        </w:rPr>
        <w:t xml:space="preserve"> </w:t>
      </w:r>
      <w:r w:rsidRPr="00AF78AD">
        <w:rPr>
          <w:sz w:val="28"/>
          <w:szCs w:val="28"/>
        </w:rPr>
        <w:t>с уч</w:t>
      </w:r>
      <w:r>
        <w:rPr>
          <w:sz w:val="28"/>
          <w:szCs w:val="28"/>
        </w:rPr>
        <w:t>е</w:t>
      </w:r>
      <w:r w:rsidRPr="00AF78AD">
        <w:rPr>
          <w:sz w:val="28"/>
          <w:szCs w:val="28"/>
        </w:rPr>
        <w:t xml:space="preserve">том коэффициента потери устойчивости </w:t>
      </w:r>
      <w:r w:rsidRPr="00AF78AD">
        <w:rPr>
          <w:i/>
          <w:sz w:val="28"/>
          <w:szCs w:val="28"/>
        </w:rPr>
        <w:t>k</w:t>
      </w:r>
      <w:r w:rsidRPr="00AF78AD">
        <w:rPr>
          <w:sz w:val="28"/>
          <w:szCs w:val="28"/>
          <w:vertAlign w:val="subscript"/>
          <w:lang w:val="en-US"/>
        </w:rPr>
        <w:sym w:font="Symbol" w:char="F073"/>
      </w:r>
      <w:r w:rsidRPr="00AF78AD">
        <w:rPr>
          <w:sz w:val="28"/>
          <w:szCs w:val="28"/>
        </w:rPr>
        <w:t>:</w:t>
      </w:r>
    </w:p>
    <w:p w:rsidR="00FF0AFE" w:rsidRPr="00AF78AD" w:rsidRDefault="00BD590A" w:rsidP="00FF0AFE">
      <w:pPr>
        <w:tabs>
          <w:tab w:val="left" w:pos="0"/>
        </w:tabs>
        <w:spacing w:before="120" w:after="120"/>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vertAlign w:val="subscript"/>
                <w:lang w:val="en-US"/>
              </w:rPr>
              <m:t>σ</m:t>
            </m:r>
          </m:sub>
        </m:sSub>
        <m:r>
          <w:rPr>
            <w:rFonts w:ascii="Cambria Math" w:hAnsi="Cambria Math"/>
            <w:sz w:val="28"/>
            <w:szCs w:val="28"/>
          </w:rPr>
          <m:t>=0,5,</m:t>
        </m:r>
      </m:oMath>
      <w:r w:rsidR="00FF0AFE" w:rsidRPr="00AF78AD">
        <w:rPr>
          <w:sz w:val="28"/>
          <w:szCs w:val="28"/>
        </w:rPr>
        <w:t xml:space="preserve">   </w:t>
      </w:r>
      <w:r w:rsidR="00FF0AFE">
        <w:rPr>
          <w:sz w:val="28"/>
          <w:szCs w:val="28"/>
        </w:rPr>
        <w:tab/>
      </w:r>
      <w:r w:rsidR="00FF0AFE">
        <w:rPr>
          <w:sz w:val="28"/>
          <w:szCs w:val="28"/>
        </w:rPr>
        <w:tab/>
      </w:r>
      <w:r w:rsidR="00FF0AFE">
        <w:rPr>
          <w:sz w:val="28"/>
          <w:szCs w:val="28"/>
        </w:rPr>
        <w:tab/>
      </w:r>
      <w:r w:rsidR="00FF0AFE" w:rsidRPr="00AF78AD">
        <w:rPr>
          <w:sz w:val="28"/>
          <w:szCs w:val="28"/>
        </w:rPr>
        <w:t xml:space="preserve">если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p</m:t>
            </m:r>
            <m:r>
              <w:rPr>
                <w:rFonts w:ascii="Cambria Math" w:hAnsi="Cambria Math"/>
                <w:sz w:val="28"/>
                <w:szCs w:val="28"/>
                <w:vertAlign w:val="subscript"/>
              </w:rPr>
              <m:t>,</m:t>
            </m:r>
            <m:r>
              <w:rPr>
                <w:rFonts w:ascii="Cambria Math" w:hAnsi="Cambria Math"/>
                <w:sz w:val="28"/>
                <w:szCs w:val="28"/>
                <w:vertAlign w:val="subscript"/>
                <w:lang w:val="en-US"/>
              </w:rPr>
              <m:t>c</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vertAlign w:val="subscript"/>
                <w:lang w:val="en-US"/>
              </w:rPr>
              <m:t>p</m:t>
            </m:r>
          </m:sub>
        </m:sSub>
        <m:r>
          <w:rPr>
            <w:rFonts w:ascii="Cambria Math" w:hAnsi="Cambria Math"/>
            <w:sz w:val="28"/>
            <w:szCs w:val="28"/>
          </w:rPr>
          <m:t>≤0,35</m:t>
        </m:r>
      </m:oMath>
      <w:r w:rsidR="00FF0AFE" w:rsidRPr="00AF78AD">
        <w:rPr>
          <w:sz w:val="28"/>
          <w:szCs w:val="28"/>
        </w:rPr>
        <w:t xml:space="preserve">;           </w:t>
      </w:r>
      <w:r w:rsidR="00FF0AFE">
        <w:rPr>
          <w:sz w:val="28"/>
          <w:szCs w:val="28"/>
        </w:rPr>
        <w:tab/>
      </w:r>
      <w:r w:rsidR="00FF0AFE" w:rsidRPr="00AF78AD">
        <w:rPr>
          <w:sz w:val="28"/>
          <w:szCs w:val="28"/>
        </w:rPr>
        <w:t>(</w:t>
      </w:r>
      <w:r w:rsidR="00213D9B">
        <w:rPr>
          <w:sz w:val="28"/>
          <w:szCs w:val="28"/>
        </w:rPr>
        <w:t>7</w:t>
      </w:r>
      <w:r w:rsidR="00FF0AFE">
        <w:rPr>
          <w:sz w:val="28"/>
          <w:szCs w:val="28"/>
        </w:rPr>
        <w:t>.2</w:t>
      </w:r>
      <w:r w:rsidR="00337C96">
        <w:rPr>
          <w:sz w:val="28"/>
          <w:szCs w:val="28"/>
        </w:rPr>
        <w:t>3</w:t>
      </w:r>
      <w:r w:rsidR="00FF0AFE" w:rsidRPr="00AF78AD">
        <w:rPr>
          <w:sz w:val="28"/>
          <w:szCs w:val="28"/>
        </w:rPr>
        <w:t>)</w:t>
      </w:r>
    </w:p>
    <w:p w:rsidR="00FF0AFE" w:rsidRDefault="00BD590A" w:rsidP="00FF0AFE">
      <w:pPr>
        <w:tabs>
          <w:tab w:val="left" w:pos="0"/>
        </w:tabs>
        <w:spacing w:before="120" w:after="120"/>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σ</m:t>
            </m:r>
          </m:sub>
        </m:sSub>
        <m:r>
          <w:rPr>
            <w:rFonts w:ascii="Cambria Math" w:hAnsi="Cambria Math"/>
            <w:sz w:val="28"/>
            <w:szCs w:val="28"/>
          </w:rPr>
          <m:t>=0,5+0,83∙</m:t>
        </m:r>
        <m:rad>
          <m:radPr>
            <m:ctrlPr>
              <w:rPr>
                <w:rFonts w:ascii="Cambria Math" w:eastAsiaTheme="minorEastAsia" w:hAnsi="Cambria Math"/>
                <w:i/>
                <w:sz w:val="28"/>
                <w:szCs w:val="28"/>
              </w:rPr>
            </m:ctrlPr>
          </m:radPr>
          <m:deg>
            <m:r>
              <w:rPr>
                <w:rFonts w:ascii="Cambria Math" w:hAnsi="Cambria Math"/>
                <w:sz w:val="28"/>
                <w:szCs w:val="28"/>
              </w:rPr>
              <m:t>3</m:t>
            </m:r>
          </m:deg>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b</m:t>
                            </m:r>
                          </m:e>
                          <m:sub>
                            <m:r>
                              <w:rPr>
                                <w:rFonts w:ascii="Cambria Math" w:hAnsi="Cambria Math"/>
                                <w:sz w:val="28"/>
                                <w:szCs w:val="28"/>
                              </w:rPr>
                              <m:t>p,c</m:t>
                            </m:r>
                          </m:sub>
                        </m:sSub>
                      </m:num>
                      <m:den>
                        <m:sSub>
                          <m:sSubPr>
                            <m:ctrlPr>
                              <w:rPr>
                                <w:rFonts w:ascii="Cambria Math" w:eastAsiaTheme="minorEastAsia" w:hAnsi="Cambria Math"/>
                                <w:i/>
                                <w:sz w:val="28"/>
                                <w:szCs w:val="28"/>
                              </w:rPr>
                            </m:ctrlPr>
                          </m:sSubPr>
                          <m:e>
                            <m:r>
                              <w:rPr>
                                <w:rFonts w:ascii="Cambria Math" w:hAnsi="Cambria Math"/>
                                <w:sz w:val="28"/>
                                <w:szCs w:val="28"/>
                              </w:rPr>
                              <m:t>b</m:t>
                            </m:r>
                          </m:e>
                          <m:sub>
                            <m:r>
                              <w:rPr>
                                <w:rFonts w:ascii="Cambria Math" w:hAnsi="Cambria Math"/>
                                <w:sz w:val="28"/>
                                <w:szCs w:val="28"/>
                              </w:rPr>
                              <m:t>p</m:t>
                            </m:r>
                          </m:sub>
                        </m:sSub>
                      </m:den>
                    </m:f>
                    <m:r>
                      <w:rPr>
                        <w:rFonts w:ascii="Cambria Math" w:hAnsi="Cambria Math"/>
                        <w:sz w:val="28"/>
                        <w:szCs w:val="28"/>
                      </w:rPr>
                      <m:t>-0,35</m:t>
                    </m:r>
                  </m:e>
                </m:d>
              </m:e>
              <m:sup>
                <m:r>
                  <w:rPr>
                    <w:rFonts w:ascii="Cambria Math" w:hAnsi="Cambria Math"/>
                    <w:sz w:val="28"/>
                    <w:szCs w:val="28"/>
                  </w:rPr>
                  <m:t>2</m:t>
                </m:r>
              </m:sup>
            </m:sSup>
          </m:e>
        </m:rad>
      </m:oMath>
      <w:r w:rsidR="00FF0AFE">
        <w:rPr>
          <w:sz w:val="28"/>
          <w:szCs w:val="28"/>
        </w:rPr>
        <w:t xml:space="preserve">, </w:t>
      </w:r>
      <w:r w:rsidR="00FF0AFE">
        <w:rPr>
          <w:sz w:val="28"/>
          <w:szCs w:val="28"/>
        </w:rPr>
        <w:tab/>
        <w:t xml:space="preserve">если </w:t>
      </w:r>
      <m:oMath>
        <m:r>
          <m:rPr>
            <m:sty m:val="p"/>
          </m:rPr>
          <w:rPr>
            <w:rFonts w:ascii="Cambria Math" w:hAnsi="Cambria Math"/>
            <w:sz w:val="28"/>
            <w:szCs w:val="28"/>
          </w:rPr>
          <m:t>0,35</m:t>
        </m:r>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p</m:t>
            </m:r>
            <m: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p</m:t>
            </m:r>
          </m:sub>
        </m:sSub>
        <m:r>
          <m:rPr>
            <m:sty m:val="p"/>
          </m:rPr>
          <w:rPr>
            <w:rFonts w:ascii="Cambria Math" w:hAnsi="Cambria Math"/>
            <w:sz w:val="28"/>
            <w:szCs w:val="28"/>
          </w:rPr>
          <m:t>≤0,60;</m:t>
        </m:r>
      </m:oMath>
      <w:r w:rsidR="00FF0AFE">
        <w:rPr>
          <w:sz w:val="28"/>
          <w:szCs w:val="28"/>
        </w:rPr>
        <w:t xml:space="preserve"> </w:t>
      </w:r>
      <w:r w:rsidR="00FF0AFE">
        <w:rPr>
          <w:sz w:val="28"/>
          <w:szCs w:val="28"/>
        </w:rPr>
        <w:tab/>
      </w:r>
      <w:r w:rsidR="00FF0AFE" w:rsidRPr="00AF78AD">
        <w:rPr>
          <w:sz w:val="28"/>
          <w:szCs w:val="28"/>
        </w:rPr>
        <w:t>(</w:t>
      </w:r>
      <w:r w:rsidR="00213D9B">
        <w:rPr>
          <w:sz w:val="28"/>
          <w:szCs w:val="28"/>
        </w:rPr>
        <w:t>7</w:t>
      </w:r>
      <w:r w:rsidR="00FF0AFE">
        <w:rPr>
          <w:sz w:val="28"/>
          <w:szCs w:val="28"/>
        </w:rPr>
        <w:t>.2</w:t>
      </w:r>
      <w:r w:rsidR="00337C96">
        <w:rPr>
          <w:sz w:val="28"/>
          <w:szCs w:val="28"/>
        </w:rPr>
        <w:t>4</w:t>
      </w:r>
      <w:r w:rsidR="00FF0AFE" w:rsidRPr="00AF78AD">
        <w:rPr>
          <w:sz w:val="28"/>
          <w:szCs w:val="28"/>
        </w:rPr>
        <w:t>)</w:t>
      </w:r>
    </w:p>
    <w:p w:rsidR="00FF0AFE" w:rsidRPr="00AF78AD" w:rsidRDefault="00FF0AFE" w:rsidP="005A383A">
      <w:pPr>
        <w:pStyle w:val="a7"/>
        <w:numPr>
          <w:ilvl w:val="0"/>
          <w:numId w:val="9"/>
        </w:numPr>
        <w:ind w:left="993" w:hanging="426"/>
        <w:jc w:val="both"/>
        <w:rPr>
          <w:sz w:val="28"/>
          <w:szCs w:val="28"/>
        </w:rPr>
      </w:pPr>
      <w:r w:rsidRPr="00AF78AD">
        <w:rPr>
          <w:sz w:val="28"/>
          <w:szCs w:val="28"/>
        </w:rPr>
        <w:t>для двойного краевого отгиба</w:t>
      </w:r>
    </w:p>
    <w:p w:rsidR="00FF0AFE" w:rsidRPr="00AF78AD" w:rsidRDefault="00FF0AFE" w:rsidP="00FF0AFE">
      <w:pPr>
        <w:tabs>
          <w:tab w:val="left" w:pos="0"/>
        </w:tabs>
        <w:spacing w:before="120" w:after="80"/>
        <w:jc w:val="right"/>
        <w:rPr>
          <w:sz w:val="28"/>
          <w:szCs w:val="28"/>
        </w:rPr>
      </w:pPr>
      <w:proofErr w:type="gramStart"/>
      <w:r w:rsidRPr="00AF78AD">
        <w:rPr>
          <w:i/>
          <w:sz w:val="28"/>
          <w:szCs w:val="28"/>
        </w:rPr>
        <w:t>с</w:t>
      </w:r>
      <w:proofErr w:type="gramEnd"/>
      <w:r w:rsidRPr="00AF78AD">
        <w:rPr>
          <w:i/>
          <w:sz w:val="28"/>
          <w:szCs w:val="28"/>
          <w:vertAlign w:val="subscript"/>
        </w:rPr>
        <w:t>eff</w:t>
      </w:r>
      <w:r w:rsidRPr="00AF78AD">
        <w:rPr>
          <w:sz w:val="28"/>
          <w:szCs w:val="28"/>
        </w:rPr>
        <w:t xml:space="preserve"> = </w:t>
      </w:r>
      <w:r w:rsidRPr="00AF78AD">
        <w:rPr>
          <w:sz w:val="28"/>
          <w:szCs w:val="28"/>
        </w:rPr>
        <w:sym w:font="Symbol" w:char="F072"/>
      </w:r>
      <w:r w:rsidRPr="00AF78AD">
        <w:rPr>
          <w:i/>
          <w:sz w:val="28"/>
          <w:szCs w:val="28"/>
        </w:rPr>
        <w:t>b</w:t>
      </w:r>
      <w:r w:rsidRPr="00AF78AD">
        <w:rPr>
          <w:i/>
          <w:sz w:val="28"/>
          <w:szCs w:val="28"/>
          <w:vertAlign w:val="subscript"/>
        </w:rPr>
        <w:t>p</w:t>
      </w:r>
      <w:r w:rsidRPr="00AF78AD">
        <w:rPr>
          <w:sz w:val="28"/>
          <w:szCs w:val="28"/>
          <w:vertAlign w:val="subscript"/>
        </w:rPr>
        <w:t>,</w:t>
      </w:r>
      <w:r w:rsidRPr="00AF78AD">
        <w:rPr>
          <w:i/>
          <w:sz w:val="28"/>
          <w:szCs w:val="28"/>
          <w:vertAlign w:val="subscript"/>
        </w:rPr>
        <w:t>c</w:t>
      </w:r>
      <w:r w:rsidR="008851BF">
        <w:rPr>
          <w:sz w:val="28"/>
          <w:szCs w:val="28"/>
        </w:rPr>
        <w:t>,</w:t>
      </w:r>
      <w:r w:rsidRPr="00AF78AD">
        <w:rPr>
          <w:sz w:val="28"/>
          <w:szCs w:val="28"/>
        </w:rPr>
        <w:t xml:space="preserve">                                </w:t>
      </w:r>
      <w:r>
        <w:rPr>
          <w:sz w:val="28"/>
          <w:szCs w:val="28"/>
        </w:rPr>
        <w:tab/>
      </w:r>
      <w:r>
        <w:rPr>
          <w:sz w:val="28"/>
          <w:szCs w:val="28"/>
        </w:rPr>
        <w:tab/>
      </w:r>
      <w:r w:rsidRPr="00AF78AD">
        <w:rPr>
          <w:sz w:val="28"/>
          <w:szCs w:val="28"/>
        </w:rPr>
        <w:t>(</w:t>
      </w:r>
      <w:r w:rsidR="00213D9B">
        <w:rPr>
          <w:sz w:val="28"/>
          <w:szCs w:val="28"/>
        </w:rPr>
        <w:t>7</w:t>
      </w:r>
      <w:r>
        <w:rPr>
          <w:sz w:val="28"/>
          <w:szCs w:val="28"/>
        </w:rPr>
        <w:t>.2</w:t>
      </w:r>
      <w:r w:rsidR="00337C96">
        <w:rPr>
          <w:sz w:val="28"/>
          <w:szCs w:val="28"/>
        </w:rPr>
        <w:t>5</w:t>
      </w:r>
      <w:r w:rsidRPr="00AF78AD">
        <w:rPr>
          <w:sz w:val="28"/>
          <w:szCs w:val="28"/>
        </w:rPr>
        <w:t>)</w:t>
      </w:r>
    </w:p>
    <w:p w:rsidR="00FF0AFE" w:rsidRPr="00AF78AD" w:rsidRDefault="00FF0AFE" w:rsidP="00FF0AFE">
      <w:pPr>
        <w:spacing w:before="120" w:after="120"/>
        <w:jc w:val="both"/>
        <w:rPr>
          <w:sz w:val="28"/>
          <w:szCs w:val="28"/>
        </w:rPr>
      </w:pPr>
      <w:r w:rsidRPr="00AF78AD">
        <w:rPr>
          <w:sz w:val="28"/>
          <w:szCs w:val="28"/>
        </w:rPr>
        <w:lastRenderedPageBreak/>
        <w:t xml:space="preserve">где </w:t>
      </w:r>
      <w:r w:rsidRPr="00AF78AD">
        <w:rPr>
          <w:sz w:val="28"/>
          <w:szCs w:val="28"/>
        </w:rPr>
        <w:sym w:font="Symbol" w:char="F072"/>
      </w:r>
      <w:r w:rsidRPr="00AF78AD">
        <w:rPr>
          <w:sz w:val="28"/>
          <w:szCs w:val="28"/>
        </w:rPr>
        <w:t xml:space="preserve"> определяется по </w:t>
      </w:r>
      <w:r w:rsidR="00213D9B">
        <w:rPr>
          <w:sz w:val="28"/>
          <w:szCs w:val="28"/>
        </w:rPr>
        <w:t>7</w:t>
      </w:r>
      <w:r>
        <w:rPr>
          <w:sz w:val="28"/>
          <w:szCs w:val="28"/>
        </w:rPr>
        <w:t xml:space="preserve">.3.1.7 </w:t>
      </w:r>
      <w:r w:rsidRPr="00AF78AD">
        <w:rPr>
          <w:sz w:val="28"/>
          <w:szCs w:val="28"/>
        </w:rPr>
        <w:t>с уч</w:t>
      </w:r>
      <w:r>
        <w:rPr>
          <w:sz w:val="28"/>
          <w:szCs w:val="28"/>
        </w:rPr>
        <w:t>е</w:t>
      </w:r>
      <w:r w:rsidRPr="00AF78AD">
        <w:rPr>
          <w:sz w:val="28"/>
          <w:szCs w:val="28"/>
        </w:rPr>
        <w:t xml:space="preserve">том коэффициента потери устойчивости </w:t>
      </w:r>
      <w:r w:rsidRPr="00AF78AD">
        <w:rPr>
          <w:i/>
          <w:sz w:val="28"/>
          <w:szCs w:val="28"/>
        </w:rPr>
        <w:t>k</w:t>
      </w:r>
      <w:r w:rsidRPr="00AF78AD">
        <w:rPr>
          <w:sz w:val="28"/>
          <w:szCs w:val="28"/>
          <w:vertAlign w:val="subscript"/>
          <w:lang w:val="en-US"/>
        </w:rPr>
        <w:sym w:font="Symbol" w:char="F073"/>
      </w:r>
      <w:r w:rsidRPr="00AF78AD">
        <w:rPr>
          <w:sz w:val="28"/>
          <w:szCs w:val="28"/>
        </w:rPr>
        <w:t xml:space="preserve"> для оп</w:t>
      </w:r>
      <w:r>
        <w:rPr>
          <w:sz w:val="28"/>
          <w:szCs w:val="28"/>
        </w:rPr>
        <w:t>е</w:t>
      </w:r>
      <w:r w:rsidRPr="00AF78AD">
        <w:rPr>
          <w:sz w:val="28"/>
          <w:szCs w:val="28"/>
        </w:rPr>
        <w:t>ртого по двум сторонам элемента</w:t>
      </w:r>
      <w:r>
        <w:rPr>
          <w:sz w:val="28"/>
          <w:szCs w:val="28"/>
        </w:rPr>
        <w:t>:</w:t>
      </w:r>
    </w:p>
    <w:p w:rsidR="00FF0AFE" w:rsidRPr="00AF78AD" w:rsidRDefault="00FF0AFE" w:rsidP="008851BF">
      <w:pPr>
        <w:tabs>
          <w:tab w:val="left" w:pos="0"/>
        </w:tabs>
        <w:spacing w:before="120" w:after="120"/>
        <w:jc w:val="right"/>
        <w:rPr>
          <w:sz w:val="28"/>
          <w:szCs w:val="28"/>
        </w:rPr>
      </w:pPr>
      <w:r w:rsidRPr="00AF78AD">
        <w:rPr>
          <w:i/>
          <w:iCs/>
          <w:sz w:val="28"/>
          <w:szCs w:val="28"/>
        </w:rPr>
        <w:t>d</w:t>
      </w:r>
      <w:r w:rsidRPr="00AF78AD">
        <w:rPr>
          <w:i/>
          <w:sz w:val="28"/>
          <w:szCs w:val="28"/>
          <w:vertAlign w:val="subscript"/>
        </w:rPr>
        <w:t>eff</w:t>
      </w:r>
      <w:r w:rsidRPr="00AF78AD">
        <w:rPr>
          <w:sz w:val="28"/>
          <w:szCs w:val="28"/>
        </w:rPr>
        <w:t xml:space="preserve"> = </w:t>
      </w:r>
      <w:r w:rsidRPr="00AF78AD">
        <w:rPr>
          <w:sz w:val="28"/>
          <w:szCs w:val="28"/>
        </w:rPr>
        <w:sym w:font="Symbol" w:char="F072"/>
      </w:r>
      <w:r w:rsidRPr="00AF78AD">
        <w:rPr>
          <w:i/>
          <w:iCs/>
          <w:sz w:val="28"/>
          <w:szCs w:val="28"/>
        </w:rPr>
        <w:t>b</w:t>
      </w:r>
      <w:r w:rsidRPr="00AF78AD">
        <w:rPr>
          <w:i/>
          <w:sz w:val="28"/>
          <w:szCs w:val="28"/>
          <w:vertAlign w:val="subscript"/>
        </w:rPr>
        <w:t>p</w:t>
      </w:r>
      <w:r w:rsidRPr="00AF78AD">
        <w:rPr>
          <w:sz w:val="28"/>
          <w:szCs w:val="28"/>
          <w:vertAlign w:val="subscript"/>
        </w:rPr>
        <w:t>,</w:t>
      </w:r>
      <w:r w:rsidRPr="00AF78AD">
        <w:rPr>
          <w:i/>
          <w:sz w:val="28"/>
          <w:szCs w:val="28"/>
          <w:vertAlign w:val="subscript"/>
        </w:rPr>
        <w:t>d</w:t>
      </w:r>
      <w:r w:rsidR="008851BF">
        <w:rPr>
          <w:sz w:val="28"/>
          <w:szCs w:val="28"/>
        </w:rPr>
        <w:t>,</w:t>
      </w:r>
      <w:r w:rsidRPr="00AF78AD">
        <w:rPr>
          <w:sz w:val="28"/>
          <w:szCs w:val="28"/>
        </w:rPr>
        <w:t xml:space="preserve">                               </w:t>
      </w:r>
      <w:r>
        <w:rPr>
          <w:sz w:val="28"/>
          <w:szCs w:val="28"/>
        </w:rPr>
        <w:tab/>
      </w:r>
      <w:r>
        <w:rPr>
          <w:sz w:val="28"/>
          <w:szCs w:val="28"/>
        </w:rPr>
        <w:tab/>
      </w:r>
      <w:r w:rsidRPr="00AF78AD">
        <w:rPr>
          <w:sz w:val="28"/>
          <w:szCs w:val="28"/>
        </w:rPr>
        <w:t xml:space="preserve"> (</w:t>
      </w:r>
      <w:r w:rsidR="00213D9B">
        <w:rPr>
          <w:sz w:val="28"/>
          <w:szCs w:val="28"/>
        </w:rPr>
        <w:t>7</w:t>
      </w:r>
      <w:r w:rsidR="00E829B5">
        <w:rPr>
          <w:sz w:val="28"/>
          <w:szCs w:val="28"/>
        </w:rPr>
        <w:t>.2</w:t>
      </w:r>
      <w:r w:rsidR="00337C96">
        <w:rPr>
          <w:sz w:val="28"/>
          <w:szCs w:val="28"/>
        </w:rPr>
        <w:t>6</w:t>
      </w:r>
      <w:r w:rsidRPr="00AF78AD">
        <w:rPr>
          <w:sz w:val="28"/>
          <w:szCs w:val="28"/>
        </w:rPr>
        <w:t>)</w:t>
      </w:r>
    </w:p>
    <w:p w:rsidR="00FF0AFE" w:rsidRPr="00AF78AD" w:rsidRDefault="00FF0AFE" w:rsidP="008851BF">
      <w:pPr>
        <w:jc w:val="both"/>
        <w:rPr>
          <w:sz w:val="28"/>
          <w:szCs w:val="28"/>
        </w:rPr>
      </w:pPr>
      <w:r w:rsidRPr="00AF78AD">
        <w:rPr>
          <w:sz w:val="28"/>
          <w:szCs w:val="28"/>
        </w:rPr>
        <w:t xml:space="preserve">где </w:t>
      </w:r>
      <w:r w:rsidRPr="00AF78AD">
        <w:rPr>
          <w:sz w:val="28"/>
          <w:szCs w:val="28"/>
        </w:rPr>
        <w:sym w:font="Symbol" w:char="F072"/>
      </w:r>
      <w:r w:rsidRPr="00AF78AD">
        <w:rPr>
          <w:sz w:val="28"/>
          <w:szCs w:val="28"/>
        </w:rPr>
        <w:t xml:space="preserve"> определяется по </w:t>
      </w:r>
      <w:r w:rsidR="00213D9B">
        <w:rPr>
          <w:sz w:val="28"/>
          <w:szCs w:val="28"/>
        </w:rPr>
        <w:t>7</w:t>
      </w:r>
      <w:r>
        <w:rPr>
          <w:sz w:val="28"/>
          <w:szCs w:val="28"/>
        </w:rPr>
        <w:t>.3.1.7</w:t>
      </w:r>
      <w:r w:rsidRPr="00AF78AD">
        <w:rPr>
          <w:sz w:val="28"/>
          <w:szCs w:val="28"/>
        </w:rPr>
        <w:t xml:space="preserve"> с уч</w:t>
      </w:r>
      <w:r>
        <w:rPr>
          <w:sz w:val="28"/>
          <w:szCs w:val="28"/>
        </w:rPr>
        <w:t>е</w:t>
      </w:r>
      <w:r w:rsidRPr="00AF78AD">
        <w:rPr>
          <w:sz w:val="28"/>
          <w:szCs w:val="28"/>
        </w:rPr>
        <w:t xml:space="preserve">том коэффициента </w:t>
      </w:r>
      <w:r w:rsidRPr="00AF78AD">
        <w:rPr>
          <w:i/>
          <w:sz w:val="28"/>
          <w:szCs w:val="28"/>
        </w:rPr>
        <w:t>k</w:t>
      </w:r>
      <w:r w:rsidRPr="00AF78AD">
        <w:rPr>
          <w:sz w:val="28"/>
          <w:szCs w:val="28"/>
          <w:vertAlign w:val="subscript"/>
          <w:lang w:val="en-US"/>
        </w:rPr>
        <w:sym w:font="Symbol" w:char="F073"/>
      </w:r>
      <w:r w:rsidRPr="00AF78AD">
        <w:rPr>
          <w:sz w:val="28"/>
          <w:szCs w:val="28"/>
        </w:rPr>
        <w:t xml:space="preserve"> как для отдельно стоящего элемента.</w:t>
      </w:r>
    </w:p>
    <w:p w:rsidR="00FF0AFE" w:rsidRPr="00AF78AD" w:rsidRDefault="00FF0AFE" w:rsidP="008851BF">
      <w:pPr>
        <w:tabs>
          <w:tab w:val="left" w:pos="-3261"/>
          <w:tab w:val="left" w:pos="8973"/>
        </w:tabs>
        <w:ind w:firstLine="567"/>
        <w:jc w:val="both"/>
        <w:rPr>
          <w:sz w:val="28"/>
          <w:szCs w:val="28"/>
        </w:rPr>
      </w:pPr>
      <w:r w:rsidRPr="00AF78AD">
        <w:rPr>
          <w:sz w:val="28"/>
          <w:szCs w:val="28"/>
        </w:rPr>
        <w:t xml:space="preserve">Эффективная площадь поперечного сечения </w:t>
      </w:r>
      <w:r w:rsidRPr="00AF78AD">
        <w:rPr>
          <w:i/>
          <w:sz w:val="28"/>
          <w:szCs w:val="28"/>
        </w:rPr>
        <w:t>А</w:t>
      </w:r>
      <w:proofErr w:type="gramStart"/>
      <w:r w:rsidRPr="00AF78AD">
        <w:rPr>
          <w:i/>
          <w:sz w:val="28"/>
          <w:szCs w:val="28"/>
          <w:vertAlign w:val="subscript"/>
        </w:rPr>
        <w:t>s</w:t>
      </w:r>
      <w:proofErr w:type="gramEnd"/>
      <w:r w:rsidRPr="00AF78AD">
        <w:rPr>
          <w:sz w:val="28"/>
          <w:szCs w:val="28"/>
        </w:rPr>
        <w:t xml:space="preserve"> краевого отгиба определяется по формулам:</w:t>
      </w:r>
    </w:p>
    <w:p w:rsidR="00FF0AFE" w:rsidRPr="00AF78AD" w:rsidRDefault="00FF0AFE" w:rsidP="00FF0AFE">
      <w:pPr>
        <w:tabs>
          <w:tab w:val="left" w:pos="0"/>
        </w:tabs>
        <w:spacing w:before="120" w:after="80"/>
        <w:jc w:val="right"/>
        <w:rPr>
          <w:sz w:val="28"/>
          <w:szCs w:val="28"/>
          <w:lang w:val="en-US"/>
        </w:rPr>
      </w:pPr>
      <w:r w:rsidRPr="00AF78AD">
        <w:rPr>
          <w:i/>
          <w:sz w:val="28"/>
          <w:szCs w:val="28"/>
          <w:lang w:val="en-US"/>
        </w:rPr>
        <w:t>A</w:t>
      </w:r>
      <w:r w:rsidRPr="00AF78AD">
        <w:rPr>
          <w:i/>
          <w:sz w:val="28"/>
          <w:szCs w:val="28"/>
          <w:vertAlign w:val="subscript"/>
          <w:lang w:val="en-US"/>
        </w:rPr>
        <w:t>s</w:t>
      </w:r>
      <w:r w:rsidRPr="00AF78AD">
        <w:rPr>
          <w:sz w:val="28"/>
          <w:szCs w:val="28"/>
          <w:lang w:val="en-US"/>
        </w:rPr>
        <w:t xml:space="preserve"> = </w:t>
      </w:r>
      <w:r w:rsidRPr="00AF78AD">
        <w:rPr>
          <w:i/>
          <w:sz w:val="28"/>
          <w:szCs w:val="28"/>
          <w:lang w:val="en-US"/>
        </w:rPr>
        <w:t>t</w:t>
      </w:r>
      <w:r w:rsidRPr="00FF3C5E">
        <w:rPr>
          <w:i/>
          <w:sz w:val="28"/>
          <w:szCs w:val="28"/>
          <w:lang w:val="en-US"/>
        </w:rPr>
        <w:t xml:space="preserve"> </w:t>
      </w:r>
      <w:r w:rsidRPr="00AF78AD">
        <w:rPr>
          <w:sz w:val="28"/>
          <w:szCs w:val="28"/>
          <w:lang w:val="en-US"/>
        </w:rPr>
        <w:t>(</w:t>
      </w:r>
      <w:r w:rsidRPr="00AF78AD">
        <w:rPr>
          <w:i/>
          <w:sz w:val="28"/>
          <w:szCs w:val="28"/>
          <w:lang w:val="en-US"/>
        </w:rPr>
        <w:t>b</w:t>
      </w:r>
      <w:r w:rsidRPr="00AF78AD">
        <w:rPr>
          <w:i/>
          <w:sz w:val="28"/>
          <w:szCs w:val="28"/>
          <w:vertAlign w:val="subscript"/>
          <w:lang w:val="en-US"/>
        </w:rPr>
        <w:t>e2</w:t>
      </w:r>
      <w:r w:rsidRPr="00AF78AD">
        <w:rPr>
          <w:sz w:val="28"/>
          <w:szCs w:val="28"/>
          <w:lang w:val="en-US"/>
        </w:rPr>
        <w:t xml:space="preserve"> + </w:t>
      </w:r>
      <w:r w:rsidRPr="00AF78AD">
        <w:rPr>
          <w:i/>
          <w:sz w:val="28"/>
          <w:szCs w:val="28"/>
          <w:lang w:val="en-US"/>
        </w:rPr>
        <w:t>c</w:t>
      </w:r>
      <w:r w:rsidRPr="00AF78AD">
        <w:rPr>
          <w:i/>
          <w:sz w:val="28"/>
          <w:szCs w:val="28"/>
          <w:vertAlign w:val="subscript"/>
          <w:lang w:val="en-US"/>
        </w:rPr>
        <w:t>eff</w:t>
      </w:r>
      <w:r w:rsidR="003527D1">
        <w:rPr>
          <w:sz w:val="28"/>
          <w:szCs w:val="28"/>
          <w:lang w:val="en-US"/>
        </w:rPr>
        <w:t>)</w:t>
      </w:r>
      <w:r w:rsidRPr="00AF78AD">
        <w:rPr>
          <w:sz w:val="28"/>
          <w:szCs w:val="28"/>
          <w:lang w:val="en-US"/>
        </w:rPr>
        <w:t xml:space="preserve">                        </w:t>
      </w:r>
      <w:r w:rsidRPr="004E6F06">
        <w:rPr>
          <w:sz w:val="28"/>
          <w:szCs w:val="28"/>
          <w:lang w:val="en-US"/>
        </w:rPr>
        <w:tab/>
      </w:r>
      <w:r w:rsidRPr="004E6F06">
        <w:rPr>
          <w:sz w:val="28"/>
          <w:szCs w:val="28"/>
          <w:lang w:val="en-US"/>
        </w:rPr>
        <w:tab/>
      </w:r>
      <w:r w:rsidRPr="00AF78AD">
        <w:rPr>
          <w:sz w:val="28"/>
          <w:szCs w:val="28"/>
          <w:lang w:val="en-US"/>
        </w:rPr>
        <w:t>(</w:t>
      </w:r>
      <w:r w:rsidR="00213D9B" w:rsidRPr="00213D9B">
        <w:rPr>
          <w:sz w:val="28"/>
          <w:szCs w:val="28"/>
          <w:lang w:val="en-US"/>
        </w:rPr>
        <w:t>7</w:t>
      </w:r>
      <w:r w:rsidRPr="00560480">
        <w:rPr>
          <w:sz w:val="28"/>
          <w:szCs w:val="28"/>
          <w:lang w:val="en-US"/>
        </w:rPr>
        <w:t>.</w:t>
      </w:r>
      <w:r w:rsidR="00E829B5">
        <w:rPr>
          <w:sz w:val="28"/>
          <w:szCs w:val="28"/>
          <w:lang w:val="en-US"/>
        </w:rPr>
        <w:t>2</w:t>
      </w:r>
      <w:r w:rsidR="00337C96" w:rsidRPr="00213D9B">
        <w:rPr>
          <w:sz w:val="28"/>
          <w:szCs w:val="28"/>
          <w:lang w:val="en-US"/>
        </w:rPr>
        <w:t>7</w:t>
      </w:r>
      <w:r w:rsidRPr="00AF78AD">
        <w:rPr>
          <w:sz w:val="28"/>
          <w:szCs w:val="28"/>
          <w:lang w:val="en-US"/>
        </w:rPr>
        <w:t>)</w:t>
      </w:r>
    </w:p>
    <w:p w:rsidR="00FF0AFE" w:rsidRPr="00AF78AD" w:rsidRDefault="00FF0AFE" w:rsidP="00C30CA3">
      <w:pPr>
        <w:tabs>
          <w:tab w:val="left" w:pos="8973"/>
        </w:tabs>
        <w:ind w:firstLine="567"/>
        <w:jc w:val="both"/>
        <w:rPr>
          <w:sz w:val="28"/>
          <w:szCs w:val="28"/>
          <w:lang w:val="en-US"/>
        </w:rPr>
      </w:pPr>
      <w:r w:rsidRPr="00AF78AD">
        <w:rPr>
          <w:sz w:val="28"/>
          <w:szCs w:val="28"/>
        </w:rPr>
        <w:t>или</w:t>
      </w:r>
    </w:p>
    <w:p w:rsidR="00FF0AFE" w:rsidRPr="00E829B5" w:rsidRDefault="00FF0AFE" w:rsidP="00FF0AFE">
      <w:pPr>
        <w:tabs>
          <w:tab w:val="left" w:pos="0"/>
        </w:tabs>
        <w:spacing w:before="120" w:after="80"/>
        <w:jc w:val="right"/>
        <w:rPr>
          <w:sz w:val="28"/>
          <w:szCs w:val="28"/>
          <w:lang w:val="en-US"/>
        </w:rPr>
      </w:pPr>
      <w:r w:rsidRPr="00AF78AD">
        <w:rPr>
          <w:i/>
          <w:sz w:val="28"/>
          <w:szCs w:val="28"/>
          <w:lang w:val="en-US"/>
        </w:rPr>
        <w:t>A</w:t>
      </w:r>
      <w:r w:rsidRPr="00AF78AD">
        <w:rPr>
          <w:i/>
          <w:sz w:val="28"/>
          <w:szCs w:val="28"/>
          <w:vertAlign w:val="subscript"/>
          <w:lang w:val="en-US"/>
        </w:rPr>
        <w:t>s</w:t>
      </w:r>
      <w:r w:rsidRPr="00AF78AD">
        <w:rPr>
          <w:sz w:val="28"/>
          <w:szCs w:val="28"/>
          <w:lang w:val="en-US"/>
        </w:rPr>
        <w:t xml:space="preserve"> = </w:t>
      </w:r>
      <w:proofErr w:type="gramStart"/>
      <w:r w:rsidRPr="00AF78AD">
        <w:rPr>
          <w:i/>
          <w:sz w:val="28"/>
          <w:szCs w:val="28"/>
          <w:lang w:val="en-US"/>
        </w:rPr>
        <w:t>t</w:t>
      </w:r>
      <w:r w:rsidRPr="00AF78AD">
        <w:rPr>
          <w:sz w:val="28"/>
          <w:szCs w:val="28"/>
          <w:lang w:val="en-US"/>
        </w:rPr>
        <w:t>(</w:t>
      </w:r>
      <w:proofErr w:type="gramEnd"/>
      <w:r w:rsidRPr="00AF78AD">
        <w:rPr>
          <w:i/>
          <w:sz w:val="28"/>
          <w:szCs w:val="28"/>
          <w:lang w:val="en-US"/>
        </w:rPr>
        <w:t>b</w:t>
      </w:r>
      <w:r w:rsidRPr="00AF78AD">
        <w:rPr>
          <w:i/>
          <w:sz w:val="28"/>
          <w:szCs w:val="28"/>
          <w:vertAlign w:val="subscript"/>
          <w:lang w:val="en-US"/>
        </w:rPr>
        <w:t>e2</w:t>
      </w:r>
      <w:r w:rsidRPr="00AF78AD">
        <w:rPr>
          <w:sz w:val="28"/>
          <w:szCs w:val="28"/>
          <w:lang w:val="en-US"/>
        </w:rPr>
        <w:t xml:space="preserve"> + </w:t>
      </w:r>
      <w:r w:rsidRPr="00AF78AD">
        <w:rPr>
          <w:i/>
          <w:sz w:val="28"/>
          <w:szCs w:val="28"/>
          <w:lang w:val="en-US"/>
        </w:rPr>
        <w:t>c</w:t>
      </w:r>
      <w:r w:rsidRPr="00AF78AD">
        <w:rPr>
          <w:i/>
          <w:sz w:val="28"/>
          <w:szCs w:val="28"/>
          <w:vertAlign w:val="subscript"/>
          <w:lang w:val="en-US"/>
        </w:rPr>
        <w:t>e1</w:t>
      </w:r>
      <w:r w:rsidRPr="00AF78AD">
        <w:rPr>
          <w:sz w:val="28"/>
          <w:szCs w:val="28"/>
          <w:lang w:val="en-US"/>
        </w:rPr>
        <w:t xml:space="preserve"> + </w:t>
      </w:r>
      <w:r w:rsidRPr="00AF78AD">
        <w:rPr>
          <w:i/>
          <w:sz w:val="28"/>
          <w:szCs w:val="28"/>
          <w:lang w:val="en-US"/>
        </w:rPr>
        <w:t>c</w:t>
      </w:r>
      <w:r w:rsidRPr="00AF78AD">
        <w:rPr>
          <w:i/>
          <w:sz w:val="28"/>
          <w:szCs w:val="28"/>
          <w:vertAlign w:val="subscript"/>
          <w:lang w:val="en-US"/>
        </w:rPr>
        <w:t>e2</w:t>
      </w:r>
      <w:r w:rsidRPr="00AF78AD">
        <w:rPr>
          <w:sz w:val="28"/>
          <w:szCs w:val="28"/>
          <w:lang w:val="en-US"/>
        </w:rPr>
        <w:t xml:space="preserve"> + </w:t>
      </w:r>
      <w:r w:rsidRPr="00AF78AD">
        <w:rPr>
          <w:i/>
          <w:sz w:val="28"/>
          <w:szCs w:val="28"/>
          <w:lang w:val="en-US"/>
        </w:rPr>
        <w:t>d</w:t>
      </w:r>
      <w:r w:rsidRPr="00AF78AD">
        <w:rPr>
          <w:i/>
          <w:sz w:val="28"/>
          <w:szCs w:val="28"/>
          <w:vertAlign w:val="subscript"/>
          <w:lang w:val="en-US"/>
        </w:rPr>
        <w:t>eff</w:t>
      </w:r>
      <w:r w:rsidR="00E829B5">
        <w:rPr>
          <w:sz w:val="28"/>
          <w:szCs w:val="28"/>
          <w:lang w:val="en-US"/>
        </w:rPr>
        <w:t>)</w:t>
      </w:r>
      <w:r w:rsidRPr="00AF78AD">
        <w:rPr>
          <w:sz w:val="28"/>
          <w:szCs w:val="28"/>
          <w:lang w:val="en-US"/>
        </w:rPr>
        <w:t xml:space="preserve">                       </w:t>
      </w:r>
      <w:r w:rsidRPr="00033848">
        <w:rPr>
          <w:sz w:val="28"/>
          <w:szCs w:val="28"/>
          <w:lang w:val="en-US"/>
        </w:rPr>
        <w:tab/>
      </w:r>
      <w:r w:rsidRPr="00E829B5">
        <w:rPr>
          <w:sz w:val="28"/>
          <w:szCs w:val="28"/>
          <w:lang w:val="en-US"/>
        </w:rPr>
        <w:t>(</w:t>
      </w:r>
      <w:r w:rsidR="00213D9B" w:rsidRPr="00213D9B">
        <w:rPr>
          <w:sz w:val="28"/>
          <w:szCs w:val="28"/>
          <w:lang w:val="en-US"/>
        </w:rPr>
        <w:t>7</w:t>
      </w:r>
      <w:r w:rsidRPr="00E829B5">
        <w:rPr>
          <w:sz w:val="28"/>
          <w:szCs w:val="28"/>
          <w:lang w:val="en-US"/>
        </w:rPr>
        <w:t>.2</w:t>
      </w:r>
      <w:r w:rsidR="00337C96" w:rsidRPr="00337C96">
        <w:rPr>
          <w:sz w:val="28"/>
          <w:szCs w:val="28"/>
          <w:lang w:val="en-US"/>
        </w:rPr>
        <w:t>8</w:t>
      </w:r>
      <w:r w:rsidRPr="00E829B5">
        <w:rPr>
          <w:sz w:val="28"/>
          <w:szCs w:val="28"/>
          <w:lang w:val="en-US"/>
        </w:rPr>
        <w:t>)</w:t>
      </w:r>
    </w:p>
    <w:p w:rsidR="00FF0AFE" w:rsidRPr="004E6F06" w:rsidRDefault="00FF0AFE" w:rsidP="00FF0AFE">
      <w:pPr>
        <w:tabs>
          <w:tab w:val="right" w:pos="9923"/>
        </w:tabs>
        <w:spacing w:after="80"/>
        <w:ind w:firstLine="567"/>
        <w:jc w:val="both"/>
        <w:rPr>
          <w:sz w:val="24"/>
          <w:szCs w:val="24"/>
        </w:rPr>
      </w:pPr>
      <w:r w:rsidRPr="004E6F06">
        <w:rPr>
          <w:bCs/>
          <w:sz w:val="24"/>
          <w:szCs w:val="24"/>
        </w:rPr>
        <w:t>П р и м е ч а н и е</w:t>
      </w:r>
      <w:proofErr w:type="gramStart"/>
      <w:r w:rsidRPr="004E6F06">
        <w:rPr>
          <w:sz w:val="24"/>
          <w:szCs w:val="24"/>
        </w:rPr>
        <w:t xml:space="preserve"> </w:t>
      </w:r>
      <w:r w:rsidR="003527D1">
        <w:rPr>
          <w:sz w:val="24"/>
          <w:szCs w:val="24"/>
        </w:rPr>
        <w:sym w:font="Symbol" w:char="F02D"/>
      </w:r>
      <w:r w:rsidRPr="004E6F06">
        <w:rPr>
          <w:sz w:val="24"/>
          <w:szCs w:val="24"/>
        </w:rPr>
        <w:t xml:space="preserve"> П</w:t>
      </w:r>
      <w:proofErr w:type="gramEnd"/>
      <w:r w:rsidRPr="004E6F06">
        <w:rPr>
          <w:sz w:val="24"/>
          <w:szCs w:val="24"/>
        </w:rPr>
        <w:t xml:space="preserve">ри необходимости, учитываются закругления. </w:t>
      </w:r>
    </w:p>
    <w:p w:rsidR="00FF0AFE" w:rsidRDefault="00FF0AFE" w:rsidP="00616EDE">
      <w:pPr>
        <w:numPr>
          <w:ilvl w:val="3"/>
          <w:numId w:val="43"/>
        </w:numPr>
        <w:ind w:left="0" w:firstLine="567"/>
        <w:jc w:val="both"/>
        <w:rPr>
          <w:sz w:val="28"/>
          <w:szCs w:val="28"/>
        </w:rPr>
      </w:pPr>
      <w:r w:rsidRPr="00AF78AD">
        <w:rPr>
          <w:sz w:val="28"/>
          <w:szCs w:val="28"/>
        </w:rPr>
        <w:t xml:space="preserve">Коэффициент </w:t>
      </w:r>
      <w:r w:rsidRPr="00AF78AD">
        <w:rPr>
          <w:sz w:val="28"/>
          <w:szCs w:val="28"/>
          <w:lang w:val="en-US"/>
        </w:rPr>
        <w:sym w:font="Symbol" w:char="F063"/>
      </w:r>
      <w:r w:rsidRPr="00AF78AD">
        <w:rPr>
          <w:i/>
          <w:sz w:val="28"/>
          <w:szCs w:val="28"/>
          <w:vertAlign w:val="subscript"/>
        </w:rPr>
        <w:t>d</w:t>
      </w:r>
      <w:r w:rsidRPr="00AF78AD">
        <w:rPr>
          <w:sz w:val="28"/>
          <w:szCs w:val="28"/>
        </w:rPr>
        <w:t xml:space="preserve"> снижения несущей способности вследствие потери устойчивости формы сечения (плоская форма потери устойчивости краевого элемента жесткости) определяется в зависимос</w:t>
      </w:r>
      <w:r w:rsidRPr="00AF78AD">
        <w:rPr>
          <w:sz w:val="28"/>
          <w:szCs w:val="28"/>
        </w:rPr>
        <w:softHyphen/>
        <w:t xml:space="preserve">ти от величины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4E6F06">
        <w:rPr>
          <w:sz w:val="28"/>
          <w:szCs w:val="28"/>
        </w:rPr>
        <w:t xml:space="preserve">. </w:t>
      </w:r>
      <w:r w:rsidRPr="00AF78AD">
        <w:rPr>
          <w:sz w:val="28"/>
          <w:szCs w:val="28"/>
        </w:rPr>
        <w:t xml:space="preserve">Критическое напряжение </w:t>
      </w:r>
      <w:r w:rsidRPr="00AF78AD">
        <w:rPr>
          <w:sz w:val="28"/>
          <w:szCs w:val="28"/>
          <w:lang w:val="en-US"/>
        </w:rPr>
        <w:sym w:font="Symbol" w:char="F073"/>
      </w:r>
      <w:r w:rsidRPr="00AF78AD">
        <w:rPr>
          <w:i/>
          <w:sz w:val="28"/>
          <w:szCs w:val="28"/>
          <w:vertAlign w:val="subscript"/>
        </w:rPr>
        <w:t>с</w:t>
      </w:r>
      <w:proofErr w:type="gramStart"/>
      <w:r w:rsidRPr="00AF78AD">
        <w:rPr>
          <w:i/>
          <w:sz w:val="28"/>
          <w:szCs w:val="28"/>
          <w:vertAlign w:val="subscript"/>
        </w:rPr>
        <w:t>r</w:t>
      </w:r>
      <w:proofErr w:type="gramEnd"/>
      <w:r w:rsidRPr="00AF78AD">
        <w:rPr>
          <w:sz w:val="28"/>
          <w:szCs w:val="28"/>
          <w:vertAlign w:val="subscript"/>
        </w:rPr>
        <w:t>,</w:t>
      </w:r>
      <w:r w:rsidRPr="00AF78AD">
        <w:rPr>
          <w:i/>
          <w:sz w:val="28"/>
          <w:szCs w:val="28"/>
          <w:vertAlign w:val="subscript"/>
        </w:rPr>
        <w:t>s</w:t>
      </w:r>
      <w:r w:rsidRPr="00AF78AD">
        <w:rPr>
          <w:sz w:val="28"/>
          <w:szCs w:val="28"/>
        </w:rPr>
        <w:t xml:space="preserve"> потери устойчивости краевого отгиба в упругой стадии определяется по формуле:</w:t>
      </w:r>
    </w:p>
    <w:p w:rsidR="00FF0AFE" w:rsidRPr="00AF78AD" w:rsidRDefault="00BD590A" w:rsidP="00FF0AFE">
      <w:pPr>
        <w:tabs>
          <w:tab w:val="left" w:pos="0"/>
        </w:tabs>
        <w:spacing w:before="120" w:after="80"/>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cr,s</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2∙</m:t>
            </m:r>
            <m:rad>
              <m:radPr>
                <m:degHide m:val="on"/>
                <m:ctrlPr>
                  <w:rPr>
                    <w:rFonts w:ascii="Cambria Math" w:eastAsiaTheme="minorEastAsia"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E</m:t>
                </m:r>
                <m:sSub>
                  <m:sSubPr>
                    <m:ctrlPr>
                      <w:rPr>
                        <w:rFonts w:ascii="Cambria Math" w:eastAsiaTheme="minorEastAsia" w:hAnsi="Cambria Math"/>
                        <w:i/>
                        <w:sz w:val="28"/>
                        <w:szCs w:val="28"/>
                      </w:rPr>
                    </m:ctrlPr>
                  </m:sSubPr>
                  <m:e>
                    <m:r>
                      <w:rPr>
                        <w:rFonts w:ascii="Cambria Math" w:hAnsi="Cambria Math"/>
                        <w:sz w:val="28"/>
                        <w:szCs w:val="28"/>
                      </w:rPr>
                      <m:t>I</m:t>
                    </m:r>
                  </m:e>
                  <m:sub>
                    <m:r>
                      <w:rPr>
                        <w:rFonts w:ascii="Cambria Math" w:hAnsi="Cambria Math"/>
                        <w:sz w:val="28"/>
                        <w:szCs w:val="28"/>
                      </w:rPr>
                      <m:t>s</m:t>
                    </m:r>
                  </m:sub>
                </m:sSub>
              </m:e>
            </m:rad>
          </m:num>
          <m:den>
            <m:sSub>
              <m:sSubPr>
                <m:ctrlPr>
                  <w:rPr>
                    <w:rFonts w:ascii="Cambria Math" w:eastAsiaTheme="minorEastAsia"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m:t>
        </m:r>
      </m:oMath>
      <w:r w:rsidR="00213D9B">
        <w:rPr>
          <w:sz w:val="28"/>
          <w:szCs w:val="28"/>
        </w:rPr>
        <w:tab/>
      </w:r>
      <w:r w:rsidR="00213D9B">
        <w:rPr>
          <w:sz w:val="28"/>
          <w:szCs w:val="28"/>
        </w:rPr>
        <w:tab/>
      </w:r>
      <w:r w:rsidR="00213D9B">
        <w:rPr>
          <w:sz w:val="28"/>
          <w:szCs w:val="28"/>
        </w:rPr>
        <w:tab/>
      </w:r>
      <w:r w:rsidR="00213D9B">
        <w:rPr>
          <w:sz w:val="28"/>
          <w:szCs w:val="28"/>
        </w:rPr>
        <w:tab/>
      </w:r>
      <w:r w:rsidR="00213D9B">
        <w:rPr>
          <w:sz w:val="28"/>
          <w:szCs w:val="28"/>
        </w:rPr>
        <w:tab/>
        <w:t>(7</w:t>
      </w:r>
      <w:r w:rsidR="00FF0AFE">
        <w:rPr>
          <w:sz w:val="28"/>
          <w:szCs w:val="28"/>
        </w:rPr>
        <w:t>.2</w:t>
      </w:r>
      <w:r w:rsidR="00337C96">
        <w:rPr>
          <w:sz w:val="28"/>
          <w:szCs w:val="28"/>
        </w:rPr>
        <w:t>9</w:t>
      </w:r>
      <w:r w:rsidR="00FF0AFE">
        <w:rPr>
          <w:sz w:val="28"/>
          <w:szCs w:val="28"/>
        </w:rPr>
        <w:t>)</w:t>
      </w:r>
    </w:p>
    <w:p w:rsidR="00FF0AFE" w:rsidRPr="00AF78AD" w:rsidRDefault="008851BF" w:rsidP="008851BF">
      <w:pPr>
        <w:tabs>
          <w:tab w:val="left" w:pos="9113"/>
          <w:tab w:val="right" w:pos="9923"/>
        </w:tabs>
        <w:spacing w:before="120"/>
        <w:ind w:left="1134" w:hanging="1134"/>
        <w:jc w:val="both"/>
        <w:rPr>
          <w:sz w:val="28"/>
          <w:szCs w:val="28"/>
        </w:rPr>
      </w:pPr>
      <w:r>
        <w:rPr>
          <w:sz w:val="28"/>
          <w:szCs w:val="28"/>
        </w:rPr>
        <w:t>г</w:t>
      </w:r>
      <w:r w:rsidR="00FF0AFE" w:rsidRPr="00AF78AD">
        <w:rPr>
          <w:sz w:val="28"/>
          <w:szCs w:val="28"/>
        </w:rPr>
        <w:t>де</w:t>
      </w:r>
      <w:r>
        <w:rPr>
          <w:sz w:val="28"/>
          <w:szCs w:val="28"/>
        </w:rPr>
        <w:t xml:space="preserve"> </w:t>
      </w:r>
      <w:r w:rsidR="00FF0AFE" w:rsidRPr="00AF78AD">
        <w:rPr>
          <w:sz w:val="28"/>
          <w:szCs w:val="28"/>
        </w:rPr>
        <w:t> </w:t>
      </w:r>
      <w:r>
        <w:rPr>
          <w:sz w:val="28"/>
          <w:szCs w:val="28"/>
        </w:rPr>
        <w:t xml:space="preserve"> </w:t>
      </w:r>
      <w:r w:rsidR="00FF0AFE" w:rsidRPr="00AF78AD">
        <w:rPr>
          <w:i/>
          <w:sz w:val="28"/>
          <w:szCs w:val="28"/>
        </w:rPr>
        <w:t>К</w:t>
      </w:r>
      <w:proofErr w:type="gramStart"/>
      <w:r w:rsidR="00FF0AFE" w:rsidRPr="00AF78AD">
        <w:rPr>
          <w:i/>
          <w:sz w:val="28"/>
          <w:szCs w:val="28"/>
          <w:vertAlign w:val="subscript"/>
        </w:rPr>
        <w:t>1</w:t>
      </w:r>
      <w:proofErr w:type="gramEnd"/>
      <w:r w:rsidR="00FF0AFE">
        <w:rPr>
          <w:i/>
          <w:sz w:val="28"/>
          <w:szCs w:val="28"/>
          <w:vertAlign w:val="subscript"/>
        </w:rPr>
        <w:t xml:space="preserve"> </w:t>
      </w:r>
      <w:r w:rsidR="00FF0AFE">
        <w:rPr>
          <w:sz w:val="28"/>
          <w:szCs w:val="28"/>
        </w:rPr>
        <w:t>–</w:t>
      </w:r>
      <w:r w:rsidR="00FF0AFE" w:rsidRPr="00AF78AD">
        <w:rPr>
          <w:sz w:val="28"/>
          <w:szCs w:val="28"/>
        </w:rPr>
        <w:t> жесткость связи, накладываемая отгибом на единицу длины полки</w:t>
      </w:r>
      <w:r>
        <w:rPr>
          <w:sz w:val="28"/>
          <w:szCs w:val="28"/>
        </w:rPr>
        <w:t>;</w:t>
      </w:r>
    </w:p>
    <w:p w:rsidR="00FF0AFE" w:rsidRPr="00AF78AD" w:rsidRDefault="008851BF" w:rsidP="008851BF">
      <w:pPr>
        <w:tabs>
          <w:tab w:val="left" w:pos="9113"/>
          <w:tab w:val="right" w:pos="9923"/>
        </w:tabs>
        <w:jc w:val="both"/>
        <w:rPr>
          <w:spacing w:val="-2"/>
          <w:sz w:val="28"/>
          <w:szCs w:val="28"/>
        </w:rPr>
      </w:pPr>
      <w:r>
        <w:rPr>
          <w:i/>
          <w:sz w:val="28"/>
          <w:szCs w:val="28"/>
        </w:rPr>
        <w:t xml:space="preserve">        </w:t>
      </w:r>
      <w:r w:rsidR="00FF0AFE" w:rsidRPr="00AF78AD">
        <w:rPr>
          <w:i/>
          <w:sz w:val="28"/>
          <w:szCs w:val="28"/>
        </w:rPr>
        <w:t>I</w:t>
      </w:r>
      <w:r w:rsidR="00FF0AFE" w:rsidRPr="00AF78AD">
        <w:rPr>
          <w:i/>
          <w:sz w:val="28"/>
          <w:szCs w:val="28"/>
          <w:vertAlign w:val="subscript"/>
        </w:rPr>
        <w:t>s</w:t>
      </w:r>
      <w:r w:rsidR="00FF0AFE">
        <w:rPr>
          <w:sz w:val="28"/>
          <w:szCs w:val="28"/>
        </w:rPr>
        <w:t xml:space="preserve"> – </w:t>
      </w:r>
      <w:r w:rsidR="00FF0AFE" w:rsidRPr="00AF78AD">
        <w:rPr>
          <w:spacing w:val="4"/>
          <w:sz w:val="28"/>
          <w:szCs w:val="28"/>
        </w:rPr>
        <w:t>момент инерции эффективного сечения отгиба, определенный по эффективной пло</w:t>
      </w:r>
      <w:r w:rsidR="00FF0AFE" w:rsidRPr="00AF78AD">
        <w:rPr>
          <w:spacing w:val="4"/>
          <w:sz w:val="28"/>
          <w:szCs w:val="28"/>
        </w:rPr>
        <w:softHyphen/>
        <w:t xml:space="preserve">щади </w:t>
      </w:r>
      <w:r w:rsidR="00FF0AFE" w:rsidRPr="00AF78AD">
        <w:rPr>
          <w:i/>
          <w:spacing w:val="4"/>
          <w:sz w:val="28"/>
          <w:szCs w:val="28"/>
        </w:rPr>
        <w:t>А</w:t>
      </w:r>
      <w:r w:rsidR="00FF0AFE" w:rsidRPr="00AF78AD">
        <w:rPr>
          <w:i/>
          <w:spacing w:val="4"/>
          <w:sz w:val="28"/>
          <w:szCs w:val="28"/>
          <w:vertAlign w:val="subscript"/>
        </w:rPr>
        <w:t>s</w:t>
      </w:r>
      <w:r w:rsidR="00FF0AFE" w:rsidRPr="00AF78AD">
        <w:rPr>
          <w:spacing w:val="4"/>
          <w:sz w:val="28"/>
          <w:szCs w:val="28"/>
        </w:rPr>
        <w:t xml:space="preserve"> </w:t>
      </w:r>
      <w:r w:rsidR="00FF0AFE" w:rsidRPr="00AF78AD">
        <w:rPr>
          <w:spacing w:val="-2"/>
          <w:sz w:val="28"/>
          <w:szCs w:val="28"/>
        </w:rPr>
        <w:t xml:space="preserve">относительно центральной оси </w:t>
      </w:r>
      <w:r w:rsidR="00FF0AFE" w:rsidRPr="00AF78AD">
        <w:rPr>
          <w:i/>
          <w:spacing w:val="-2"/>
          <w:sz w:val="28"/>
          <w:szCs w:val="28"/>
        </w:rPr>
        <w:t>а</w:t>
      </w:r>
      <w:r w:rsidR="00FF0AFE" w:rsidRPr="00AF78AD">
        <w:rPr>
          <w:spacing w:val="-2"/>
          <w:sz w:val="28"/>
          <w:szCs w:val="28"/>
        </w:rPr>
        <w:t>-</w:t>
      </w:r>
      <w:r w:rsidR="00FF0AFE" w:rsidRPr="00AF78AD">
        <w:rPr>
          <w:i/>
          <w:spacing w:val="-2"/>
          <w:sz w:val="28"/>
          <w:szCs w:val="28"/>
        </w:rPr>
        <w:t>а</w:t>
      </w:r>
      <w:r w:rsidR="00FF0AFE" w:rsidRPr="00AF78AD">
        <w:rPr>
          <w:spacing w:val="-2"/>
          <w:sz w:val="28"/>
          <w:szCs w:val="28"/>
        </w:rPr>
        <w:t xml:space="preserve"> эффективного поперечного сечения (</w:t>
      </w:r>
      <w:proofErr w:type="gramStart"/>
      <w:r w:rsidR="00FF0AFE" w:rsidRPr="00AF78AD">
        <w:rPr>
          <w:spacing w:val="-2"/>
          <w:sz w:val="28"/>
          <w:szCs w:val="28"/>
        </w:rPr>
        <w:t>см</w:t>
      </w:r>
      <w:proofErr w:type="gramEnd"/>
      <w:r w:rsidR="00FF0AFE" w:rsidRPr="00AF78AD">
        <w:rPr>
          <w:spacing w:val="-2"/>
          <w:sz w:val="28"/>
          <w:szCs w:val="28"/>
        </w:rPr>
        <w:t>. ри</w:t>
      </w:r>
      <w:r w:rsidR="00FF0AFE" w:rsidRPr="00AF78AD">
        <w:rPr>
          <w:spacing w:val="-2"/>
          <w:sz w:val="28"/>
          <w:szCs w:val="28"/>
        </w:rPr>
        <w:softHyphen/>
        <w:t xml:space="preserve">сунок </w:t>
      </w:r>
      <w:r w:rsidR="00213D9B">
        <w:rPr>
          <w:spacing w:val="-2"/>
          <w:sz w:val="28"/>
          <w:szCs w:val="28"/>
        </w:rPr>
        <w:t>7</w:t>
      </w:r>
      <w:r w:rsidR="00FF0AFE">
        <w:rPr>
          <w:spacing w:val="-2"/>
          <w:sz w:val="28"/>
          <w:szCs w:val="28"/>
        </w:rPr>
        <w:t>.7</w:t>
      </w:r>
      <w:r w:rsidR="00FF0AFE" w:rsidRPr="00AF78AD">
        <w:rPr>
          <w:spacing w:val="-2"/>
          <w:sz w:val="28"/>
          <w:szCs w:val="28"/>
        </w:rPr>
        <w:t>).</w:t>
      </w:r>
    </w:p>
    <w:p w:rsidR="00FF0AFE" w:rsidRPr="00AF78AD" w:rsidRDefault="00FF0AFE" w:rsidP="00616EDE">
      <w:pPr>
        <w:numPr>
          <w:ilvl w:val="3"/>
          <w:numId w:val="43"/>
        </w:numPr>
        <w:ind w:left="0" w:firstLine="567"/>
        <w:jc w:val="both"/>
        <w:rPr>
          <w:sz w:val="28"/>
          <w:szCs w:val="28"/>
        </w:rPr>
      </w:pPr>
      <w:r w:rsidRPr="00AF78AD">
        <w:rPr>
          <w:sz w:val="28"/>
          <w:szCs w:val="28"/>
        </w:rPr>
        <w:t>Для краевых элементов ж</w:t>
      </w:r>
      <w:r>
        <w:rPr>
          <w:sz w:val="28"/>
          <w:szCs w:val="28"/>
        </w:rPr>
        <w:t>е</w:t>
      </w:r>
      <w:r w:rsidRPr="00AF78AD">
        <w:rPr>
          <w:sz w:val="28"/>
          <w:szCs w:val="28"/>
        </w:rPr>
        <w:t>сткости выражение ж</w:t>
      </w:r>
      <w:r>
        <w:rPr>
          <w:sz w:val="28"/>
          <w:szCs w:val="28"/>
        </w:rPr>
        <w:t>е</w:t>
      </w:r>
      <w:r w:rsidRPr="00AF78AD">
        <w:rPr>
          <w:sz w:val="28"/>
          <w:szCs w:val="28"/>
        </w:rPr>
        <w:t xml:space="preserve">сткости связи </w:t>
      </w:r>
      <w:r w:rsidRPr="00AF78AD">
        <w:rPr>
          <w:i/>
          <w:sz w:val="28"/>
          <w:szCs w:val="28"/>
        </w:rPr>
        <w:t>К</w:t>
      </w:r>
      <w:proofErr w:type="gramStart"/>
      <w:r w:rsidRPr="00AF78AD">
        <w:rPr>
          <w:sz w:val="28"/>
          <w:szCs w:val="28"/>
          <w:vertAlign w:val="subscript"/>
        </w:rPr>
        <w:t>1</w:t>
      </w:r>
      <w:proofErr w:type="gramEnd"/>
      <w:r w:rsidRPr="00AF78AD">
        <w:rPr>
          <w:sz w:val="28"/>
          <w:szCs w:val="28"/>
        </w:rPr>
        <w:t xml:space="preserve"> для сжатой  полки 1 определяется как:</w:t>
      </w:r>
    </w:p>
    <w:p w:rsidR="00FF0AFE" w:rsidRDefault="00BD590A" w:rsidP="00FF0AFE">
      <w:pPr>
        <w:tabs>
          <w:tab w:val="left" w:pos="-5812"/>
        </w:tabs>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E</m:t>
            </m:r>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4</m:t>
            </m:r>
            <m:d>
              <m:dPr>
                <m:ctrlPr>
                  <w:rPr>
                    <w:rFonts w:ascii="Cambria Math" w:eastAsiaTheme="minorEastAsia" w:hAnsi="Cambria Math"/>
                    <w:i/>
                    <w:sz w:val="28"/>
                    <w:szCs w:val="28"/>
                  </w:rPr>
                </m:ctrlPr>
              </m:dPr>
              <m:e>
                <m:r>
                  <w:rPr>
                    <w:rFonts w:ascii="Cambria Math" w:hAnsi="Cambria Math"/>
                    <w:sz w:val="28"/>
                    <w:szCs w:val="28"/>
                  </w:rPr>
                  <m:t>1-</m:t>
                </m:r>
                <m:sSup>
                  <m:sSupPr>
                    <m:ctrlPr>
                      <w:rPr>
                        <w:rFonts w:ascii="Cambria Math" w:eastAsiaTheme="minorEastAsia" w:hAnsi="Cambria Math"/>
                        <w:i/>
                        <w:sz w:val="28"/>
                        <w:szCs w:val="28"/>
                      </w:rPr>
                    </m:ctrlPr>
                  </m:sSupPr>
                  <m:e>
                    <m:r>
                      <w:rPr>
                        <w:rFonts w:ascii="Cambria Math" w:hAnsi="Cambria Math"/>
                        <w:sz w:val="28"/>
                        <w:szCs w:val="28"/>
                      </w:rPr>
                      <m:t>ν</m:t>
                    </m:r>
                  </m:e>
                  <m:sup>
                    <m:r>
                      <w:rPr>
                        <w:rFonts w:ascii="Cambria Math" w:hAnsi="Cambria Math"/>
                        <w:sz w:val="28"/>
                        <w:szCs w:val="28"/>
                      </w:rPr>
                      <m:t>2</m:t>
                    </m:r>
                  </m:sup>
                </m:sSup>
              </m:e>
            </m:d>
          </m:den>
        </m:f>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1</m:t>
            </m:r>
          </m:num>
          <m:den>
            <m:sSubSup>
              <m:sSubSupPr>
                <m:ctrlPr>
                  <w:rPr>
                    <w:rFonts w:ascii="Cambria Math" w:eastAsiaTheme="minorEastAsia"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sSub>
              <m:sSubPr>
                <m:ctrlPr>
                  <w:rPr>
                    <w:rFonts w:ascii="Cambria Math" w:eastAsiaTheme="minorEastAsia" w:hAnsi="Cambria Math"/>
                    <w:i/>
                    <w:sz w:val="28"/>
                    <w:szCs w:val="28"/>
                  </w:rPr>
                </m:ctrlPr>
              </m:sSubPr>
              <m:e>
                <m:r>
                  <w:rPr>
                    <w:rFonts w:ascii="Cambria Math" w:hAnsi="Cambria Math"/>
                    <w:sz w:val="28"/>
                    <w:szCs w:val="28"/>
                  </w:rPr>
                  <m:t>h</m:t>
                </m:r>
              </m:e>
              <m:sub>
                <m:r>
                  <w:rPr>
                    <w:rFonts w:ascii="Cambria Math" w:hAnsi="Cambria Math"/>
                    <w:sz w:val="28"/>
                    <w:szCs w:val="28"/>
                  </w:rPr>
                  <m:t>w</m:t>
                </m:r>
              </m:sub>
            </m:sSub>
            <m:r>
              <w:rPr>
                <w:rFonts w:ascii="Cambria Math" w:hAnsi="Cambria Math"/>
                <w:sz w:val="28"/>
                <w:szCs w:val="28"/>
              </w:rPr>
              <m:t>+</m:t>
            </m:r>
            <m:sSubSup>
              <m:sSubSupPr>
                <m:ctrlPr>
                  <w:rPr>
                    <w:rFonts w:ascii="Cambria Math" w:eastAsiaTheme="minorEastAsia"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3</m:t>
                </m:r>
              </m:sup>
            </m:sSubSup>
            <m:r>
              <w:rPr>
                <w:rFonts w:ascii="Cambria Math" w:hAnsi="Cambria Math"/>
                <w:sz w:val="28"/>
                <w:szCs w:val="28"/>
              </w:rPr>
              <m:t>+0,5</m:t>
            </m:r>
            <m:sSub>
              <m:sSubPr>
                <m:ctrlPr>
                  <w:rPr>
                    <w:rFonts w:ascii="Cambria Math" w:eastAsiaTheme="minorEastAsia" w:hAnsi="Cambria Math"/>
                    <w:i/>
                    <w:sz w:val="28"/>
                    <w:szCs w:val="28"/>
                  </w:rPr>
                </m:ctrlPr>
              </m:sSubPr>
              <m:e>
                <m:r>
                  <w:rPr>
                    <w:rFonts w:ascii="Cambria Math" w:hAnsi="Cambria Math"/>
                    <w:sz w:val="28"/>
                    <w:szCs w:val="28"/>
                  </w:rPr>
                  <m:t xml:space="preserve"> </m:t>
                </m:r>
                <m:sSub>
                  <m:sSubPr>
                    <m:ctrlPr>
                      <w:rPr>
                        <w:rFonts w:ascii="Cambria Math" w:eastAsiaTheme="minorEastAsia" w:hAnsi="Cambria Math"/>
                        <w:i/>
                        <w:sz w:val="28"/>
                        <w:szCs w:val="28"/>
                      </w:rPr>
                    </m:ctrlPr>
                  </m:sSubPr>
                  <m:e>
                    <m:r>
                      <w:rPr>
                        <w:rFonts w:ascii="Cambria Math" w:hAnsi="Cambria Math"/>
                        <w:sz w:val="28"/>
                        <w:szCs w:val="28"/>
                      </w:rPr>
                      <m:t>h</m:t>
                    </m:r>
                  </m:e>
                  <m:sub>
                    <m:r>
                      <w:rPr>
                        <w:rFonts w:ascii="Cambria Math" w:hAnsi="Cambria Math"/>
                        <w:sz w:val="28"/>
                        <w:szCs w:val="28"/>
                      </w:rPr>
                      <m:t>w</m:t>
                    </m:r>
                  </m:sub>
                </m:sSub>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f</m:t>
                    </m:r>
                  </m:sub>
                </m:sSub>
                <m:r>
                  <w:rPr>
                    <w:rFonts w:ascii="Cambria Math" w:hAnsi="Cambria Math"/>
                    <w:sz w:val="28"/>
                    <w:szCs w:val="28"/>
                  </w:rPr>
                  <m:t>b</m:t>
                </m:r>
              </m:e>
              <m:sub>
                <m:r>
                  <w:rPr>
                    <w:rFonts w:ascii="Cambria Math" w:hAnsi="Cambria Math"/>
                    <w:sz w:val="28"/>
                    <w:szCs w:val="28"/>
                  </w:rPr>
                  <m:t>1</m:t>
                </m:r>
              </m:sub>
            </m:sSub>
            <m:sSub>
              <m:sSubPr>
                <m:ctrlPr>
                  <w:rPr>
                    <w:rFonts w:ascii="Cambria Math" w:eastAsiaTheme="minorEastAsia" w:hAnsi="Cambria Math"/>
                    <w:i/>
                    <w:sz w:val="28"/>
                    <w:szCs w:val="28"/>
                  </w:rPr>
                </m:ctrlPr>
              </m:sSubPr>
              <m:e>
                <m:r>
                  <w:rPr>
                    <w:rFonts w:ascii="Cambria Math" w:hAnsi="Cambria Math"/>
                    <w:sz w:val="28"/>
                    <w:szCs w:val="28"/>
                  </w:rPr>
                  <m:t>b</m:t>
                </m:r>
              </m:e>
              <m:sub>
                <m:r>
                  <w:rPr>
                    <w:rFonts w:ascii="Cambria Math" w:hAnsi="Cambria Math"/>
                    <w:sz w:val="28"/>
                    <w:szCs w:val="28"/>
                  </w:rPr>
                  <m:t>2</m:t>
                </m:r>
              </m:sub>
            </m:sSub>
          </m:den>
        </m:f>
        <m:r>
          <m:rPr>
            <m:sty m:val="p"/>
          </m:rPr>
          <w:rPr>
            <w:rFonts w:ascii="Cambria Math" w:hAns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w:t>
      </w:r>
      <w:r w:rsidR="00337C96">
        <w:rPr>
          <w:sz w:val="28"/>
          <w:szCs w:val="28"/>
        </w:rPr>
        <w:t>30</w:t>
      </w:r>
      <w:r w:rsidR="00FF0AFE">
        <w:rPr>
          <w:sz w:val="28"/>
          <w:szCs w:val="28"/>
        </w:rPr>
        <w:t>)</w:t>
      </w:r>
    </w:p>
    <w:p w:rsidR="00FF0AFE" w:rsidRPr="003F5499" w:rsidRDefault="00FF0AFE" w:rsidP="00FF0AFE">
      <w:pPr>
        <w:tabs>
          <w:tab w:val="left" w:pos="-5812"/>
        </w:tabs>
        <w:jc w:val="right"/>
        <w:rPr>
          <w:sz w:val="12"/>
          <w:szCs w:val="12"/>
        </w:rPr>
      </w:pPr>
    </w:p>
    <w:p w:rsidR="00FF0AFE" w:rsidRPr="00AF78AD" w:rsidRDefault="00FF0AFE" w:rsidP="008851BF">
      <w:pPr>
        <w:tabs>
          <w:tab w:val="left" w:pos="-5812"/>
        </w:tabs>
        <w:jc w:val="both"/>
        <w:rPr>
          <w:sz w:val="28"/>
          <w:szCs w:val="28"/>
        </w:rPr>
      </w:pPr>
      <w:r w:rsidRPr="00AF78AD">
        <w:rPr>
          <w:sz w:val="28"/>
          <w:szCs w:val="28"/>
        </w:rPr>
        <w:t xml:space="preserve">где  </w:t>
      </w:r>
      <w:r w:rsidRPr="00AF78AD">
        <w:rPr>
          <w:i/>
          <w:sz w:val="28"/>
          <w:szCs w:val="28"/>
        </w:rPr>
        <w:t>b</w:t>
      </w:r>
      <w:r w:rsidRPr="00AF78AD">
        <w:rPr>
          <w:sz w:val="28"/>
          <w:szCs w:val="28"/>
          <w:vertAlign w:val="subscript"/>
        </w:rPr>
        <w:t>1</w:t>
      </w:r>
      <w:r>
        <w:rPr>
          <w:sz w:val="28"/>
          <w:szCs w:val="28"/>
        </w:rPr>
        <w:t xml:space="preserve"> –</w:t>
      </w:r>
      <w:r w:rsidRPr="00AF78AD">
        <w:rPr>
          <w:sz w:val="28"/>
          <w:szCs w:val="28"/>
        </w:rPr>
        <w:t> </w:t>
      </w:r>
      <w:r w:rsidRPr="00AF78AD">
        <w:rPr>
          <w:spacing w:val="4"/>
          <w:sz w:val="28"/>
          <w:szCs w:val="28"/>
        </w:rPr>
        <w:t>расстояние от пересечения стенки и полки до центра тяжести эффектив</w:t>
      </w:r>
      <w:r w:rsidRPr="00AF78AD">
        <w:rPr>
          <w:spacing w:val="4"/>
          <w:sz w:val="28"/>
          <w:szCs w:val="28"/>
        </w:rPr>
        <w:softHyphen/>
        <w:t>ной</w:t>
      </w:r>
      <w:r w:rsidRPr="00AF78AD">
        <w:rPr>
          <w:sz w:val="28"/>
          <w:szCs w:val="28"/>
        </w:rPr>
        <w:t xml:space="preserve"> </w:t>
      </w:r>
      <w:r w:rsidRPr="00AF78AD">
        <w:rPr>
          <w:spacing w:val="4"/>
          <w:sz w:val="28"/>
          <w:szCs w:val="28"/>
        </w:rPr>
        <w:t xml:space="preserve">площади краевого отгиба (включая эффективную часть </w:t>
      </w:r>
      <w:r w:rsidRPr="00AF78AD">
        <w:rPr>
          <w:i/>
          <w:spacing w:val="4"/>
          <w:sz w:val="28"/>
          <w:szCs w:val="28"/>
        </w:rPr>
        <w:t>b</w:t>
      </w:r>
      <w:r w:rsidRPr="00AF78AD">
        <w:rPr>
          <w:i/>
          <w:spacing w:val="4"/>
          <w:sz w:val="28"/>
          <w:szCs w:val="28"/>
          <w:vertAlign w:val="subscript"/>
        </w:rPr>
        <w:t>е</w:t>
      </w:r>
      <w:r w:rsidRPr="00AF78AD">
        <w:rPr>
          <w:spacing w:val="4"/>
          <w:sz w:val="28"/>
          <w:szCs w:val="28"/>
          <w:vertAlign w:val="subscript"/>
        </w:rPr>
        <w:t>2</w:t>
      </w:r>
      <w:r w:rsidRPr="00AF78AD">
        <w:rPr>
          <w:spacing w:val="4"/>
          <w:sz w:val="28"/>
          <w:szCs w:val="28"/>
        </w:rPr>
        <w:t xml:space="preserve"> полки) на полке </w:t>
      </w:r>
      <w:r w:rsidRPr="00764D41">
        <w:rPr>
          <w:spacing w:val="4"/>
          <w:sz w:val="28"/>
          <w:szCs w:val="28"/>
        </w:rPr>
        <w:t>1</w:t>
      </w:r>
      <w:r w:rsidRPr="00AF78AD">
        <w:rPr>
          <w:sz w:val="28"/>
          <w:szCs w:val="28"/>
        </w:rPr>
        <w:t xml:space="preserve"> (см. рисунок </w:t>
      </w:r>
      <w:r>
        <w:rPr>
          <w:sz w:val="28"/>
          <w:szCs w:val="28"/>
        </w:rPr>
        <w:t>7.7</w:t>
      </w:r>
      <w:r w:rsidRPr="00AF78AD">
        <w:rPr>
          <w:sz w:val="28"/>
          <w:szCs w:val="28"/>
        </w:rPr>
        <w:t>);</w:t>
      </w:r>
    </w:p>
    <w:p w:rsidR="00FF0AFE" w:rsidRPr="00AF78AD" w:rsidRDefault="008851BF" w:rsidP="008851BF">
      <w:pPr>
        <w:tabs>
          <w:tab w:val="left" w:pos="-5812"/>
        </w:tabs>
        <w:jc w:val="both"/>
        <w:rPr>
          <w:sz w:val="28"/>
          <w:szCs w:val="28"/>
        </w:rPr>
      </w:pPr>
      <w:r>
        <w:rPr>
          <w:i/>
          <w:sz w:val="28"/>
          <w:szCs w:val="28"/>
        </w:rPr>
        <w:tab/>
      </w:r>
      <w:r w:rsidR="00FF0AFE" w:rsidRPr="00AF78AD">
        <w:rPr>
          <w:i/>
          <w:sz w:val="28"/>
          <w:szCs w:val="28"/>
        </w:rPr>
        <w:t>b</w:t>
      </w:r>
      <w:r w:rsidR="00FF0AFE" w:rsidRPr="00AF78AD">
        <w:rPr>
          <w:sz w:val="28"/>
          <w:szCs w:val="28"/>
          <w:vertAlign w:val="subscript"/>
        </w:rPr>
        <w:t>2</w:t>
      </w:r>
      <w:r w:rsidR="00FF0AFE">
        <w:rPr>
          <w:sz w:val="28"/>
          <w:szCs w:val="28"/>
        </w:rPr>
        <w:t xml:space="preserve"> –</w:t>
      </w:r>
      <w:r w:rsidR="00FF0AFE" w:rsidRPr="00AF78AD">
        <w:rPr>
          <w:sz w:val="28"/>
          <w:szCs w:val="28"/>
        </w:rPr>
        <w:t> расстояние от пересечения стенки и полки до центра тяжести эффективной площади краевого отгиба (включая эффективную часть полки) на полке 1;</w:t>
      </w:r>
    </w:p>
    <w:p w:rsidR="00FF0AFE" w:rsidRPr="00AF78AD" w:rsidRDefault="008851BF" w:rsidP="008851BF">
      <w:pPr>
        <w:tabs>
          <w:tab w:val="left" w:pos="-5812"/>
        </w:tabs>
        <w:jc w:val="both"/>
        <w:rPr>
          <w:sz w:val="28"/>
          <w:szCs w:val="28"/>
        </w:rPr>
      </w:pPr>
      <w:r>
        <w:rPr>
          <w:i/>
          <w:sz w:val="28"/>
          <w:szCs w:val="28"/>
        </w:rPr>
        <w:tab/>
      </w:r>
      <w:r w:rsidR="00FF0AFE" w:rsidRPr="00AF78AD">
        <w:rPr>
          <w:i/>
          <w:sz w:val="28"/>
          <w:szCs w:val="28"/>
        </w:rPr>
        <w:t>h</w:t>
      </w:r>
      <w:r w:rsidR="00FF0AFE" w:rsidRPr="00AF78AD">
        <w:rPr>
          <w:i/>
          <w:sz w:val="28"/>
          <w:szCs w:val="28"/>
          <w:vertAlign w:val="subscript"/>
        </w:rPr>
        <w:t>w</w:t>
      </w:r>
      <w:r w:rsidR="00FF0AFE">
        <w:rPr>
          <w:sz w:val="28"/>
          <w:szCs w:val="28"/>
          <w:vertAlign w:val="subscript"/>
        </w:rPr>
        <w:t xml:space="preserve"> </w:t>
      </w:r>
      <w:r w:rsidR="00FF0AFE">
        <w:rPr>
          <w:sz w:val="28"/>
          <w:szCs w:val="28"/>
        </w:rPr>
        <w:t xml:space="preserve">– </w:t>
      </w:r>
      <w:r w:rsidR="00FF0AFE" w:rsidRPr="00AF78AD">
        <w:rPr>
          <w:sz w:val="28"/>
          <w:szCs w:val="28"/>
        </w:rPr>
        <w:t>высота стенки;</w:t>
      </w:r>
    </w:p>
    <w:p w:rsidR="00FF0AFE" w:rsidRPr="00AF78AD" w:rsidRDefault="008851BF" w:rsidP="008851BF">
      <w:pPr>
        <w:tabs>
          <w:tab w:val="left" w:pos="-5812"/>
        </w:tabs>
        <w:jc w:val="both"/>
        <w:rPr>
          <w:sz w:val="28"/>
          <w:szCs w:val="28"/>
        </w:rPr>
      </w:pPr>
      <w:r>
        <w:rPr>
          <w:i/>
          <w:sz w:val="28"/>
          <w:szCs w:val="28"/>
        </w:rPr>
        <w:tab/>
      </w:r>
      <w:r w:rsidR="00FF0AFE" w:rsidRPr="00AF78AD">
        <w:rPr>
          <w:i/>
          <w:sz w:val="28"/>
          <w:szCs w:val="28"/>
        </w:rPr>
        <w:t>k</w:t>
      </w:r>
      <w:r w:rsidR="00FF0AFE" w:rsidRPr="00AF78AD">
        <w:rPr>
          <w:i/>
          <w:sz w:val="28"/>
          <w:szCs w:val="28"/>
          <w:vertAlign w:val="subscript"/>
        </w:rPr>
        <w:t>f</w:t>
      </w:r>
      <w:r w:rsidR="00FF0AFE" w:rsidRPr="00AF78AD">
        <w:rPr>
          <w:sz w:val="28"/>
          <w:szCs w:val="28"/>
        </w:rPr>
        <w:t xml:space="preserve"> = 0</w:t>
      </w:r>
      <w:r w:rsidR="00E8400D">
        <w:rPr>
          <w:sz w:val="28"/>
          <w:szCs w:val="28"/>
        </w:rPr>
        <w:t xml:space="preserve"> </w:t>
      </w:r>
      <w:r w:rsidR="00FF0AFE">
        <w:rPr>
          <w:sz w:val="28"/>
          <w:szCs w:val="28"/>
        </w:rPr>
        <w:t>–</w:t>
      </w:r>
      <w:r w:rsidR="00FF0AFE" w:rsidRPr="00AF78AD">
        <w:rPr>
          <w:sz w:val="28"/>
          <w:szCs w:val="28"/>
        </w:rPr>
        <w:t> если пол</w:t>
      </w:r>
      <w:r w:rsidR="00FF0AFE">
        <w:rPr>
          <w:sz w:val="28"/>
          <w:szCs w:val="28"/>
        </w:rPr>
        <w:t>ка 2 растянута (т.</w:t>
      </w:r>
      <w:r w:rsidR="00FF0AFE" w:rsidRPr="00AF78AD">
        <w:rPr>
          <w:sz w:val="28"/>
          <w:szCs w:val="28"/>
        </w:rPr>
        <w:t xml:space="preserve">е. для балки, изгибаемой относительно оси </w:t>
      </w:r>
      <w:r w:rsidR="00FF0AFE" w:rsidRPr="00AF78AD">
        <w:rPr>
          <w:i/>
          <w:sz w:val="28"/>
          <w:szCs w:val="28"/>
        </w:rPr>
        <w:t>у</w:t>
      </w:r>
      <w:r w:rsidR="00FF0AFE" w:rsidRPr="00AF78AD">
        <w:rPr>
          <w:sz w:val="28"/>
          <w:szCs w:val="28"/>
        </w:rPr>
        <w:t>-</w:t>
      </w:r>
      <w:r w:rsidR="00FF0AFE" w:rsidRPr="00AF78AD">
        <w:rPr>
          <w:i/>
          <w:sz w:val="28"/>
          <w:szCs w:val="28"/>
        </w:rPr>
        <w:t>у</w:t>
      </w:r>
      <w:r w:rsidR="00FF0AFE" w:rsidRPr="00AF78AD">
        <w:rPr>
          <w:sz w:val="28"/>
          <w:szCs w:val="28"/>
        </w:rPr>
        <w:t>);</w:t>
      </w:r>
    </w:p>
    <w:p w:rsidR="00FF0AFE" w:rsidRPr="00AF78AD" w:rsidRDefault="008851BF" w:rsidP="008851BF">
      <w:pPr>
        <w:tabs>
          <w:tab w:val="left" w:pos="-5812"/>
        </w:tabs>
        <w:jc w:val="both"/>
        <w:rPr>
          <w:sz w:val="28"/>
          <w:szCs w:val="28"/>
        </w:rPr>
      </w:pPr>
      <w:r>
        <w:rPr>
          <w:i/>
          <w:sz w:val="28"/>
          <w:szCs w:val="28"/>
        </w:rPr>
        <w:tab/>
      </w:r>
      <w:proofErr w:type="gramStart"/>
      <w:r w:rsidR="00FF0AFE" w:rsidRPr="00AF78AD">
        <w:rPr>
          <w:i/>
          <w:sz w:val="28"/>
          <w:szCs w:val="28"/>
          <w:lang w:val="en-US"/>
        </w:rPr>
        <w:t>k</w:t>
      </w:r>
      <w:r w:rsidR="00FF0AFE" w:rsidRPr="00AF78AD">
        <w:rPr>
          <w:i/>
          <w:sz w:val="28"/>
          <w:szCs w:val="28"/>
          <w:vertAlign w:val="subscript"/>
        </w:rPr>
        <w:t>f</w:t>
      </w:r>
      <w:proofErr w:type="gramEnd"/>
      <w:r w:rsidR="00FF0AFE" w:rsidRPr="00AF78AD">
        <w:rPr>
          <w:sz w:val="28"/>
          <w:szCs w:val="28"/>
        </w:rPr>
        <w:t xml:space="preserve"> = 1</w:t>
      </w:r>
      <w:r w:rsidR="00FF0AFE">
        <w:rPr>
          <w:sz w:val="28"/>
          <w:szCs w:val="28"/>
        </w:rPr>
        <w:t xml:space="preserve"> </w:t>
      </w:r>
      <w:r>
        <w:rPr>
          <w:sz w:val="28"/>
          <w:szCs w:val="28"/>
        </w:rPr>
        <w:sym w:font="Symbol" w:char="F02D"/>
      </w:r>
      <w:r w:rsidR="00FF0AFE" w:rsidRPr="00AF78AD">
        <w:rPr>
          <w:sz w:val="28"/>
          <w:szCs w:val="28"/>
        </w:rPr>
        <w:t> дл</w:t>
      </w:r>
      <w:r>
        <w:rPr>
          <w:sz w:val="28"/>
          <w:szCs w:val="28"/>
        </w:rPr>
        <w:t>я сжатого симметричного сечения.</w:t>
      </w:r>
    </w:p>
    <w:p w:rsidR="00FF0AFE" w:rsidRDefault="00FF0AFE" w:rsidP="00616EDE">
      <w:pPr>
        <w:numPr>
          <w:ilvl w:val="3"/>
          <w:numId w:val="43"/>
        </w:numPr>
        <w:ind w:left="0" w:firstLine="567"/>
        <w:jc w:val="both"/>
        <w:rPr>
          <w:sz w:val="28"/>
          <w:szCs w:val="28"/>
        </w:rPr>
      </w:pPr>
      <w:r w:rsidRPr="00AF78AD">
        <w:rPr>
          <w:sz w:val="28"/>
          <w:szCs w:val="28"/>
        </w:rPr>
        <w:t>Коэффициент</w:t>
      </w:r>
      <w:r>
        <w:rPr>
          <w:sz w:val="28"/>
          <w:szCs w:val="28"/>
        </w:rPr>
        <w:t xml:space="preserve"> </w:t>
      </w:r>
      <w:r w:rsidRPr="00AF78AD">
        <w:rPr>
          <w:sz w:val="28"/>
          <w:szCs w:val="28"/>
          <w:lang w:val="en-US"/>
        </w:rPr>
        <w:sym w:font="Symbol" w:char="F063"/>
      </w:r>
      <w:r w:rsidRPr="00AF78AD">
        <w:rPr>
          <w:i/>
          <w:sz w:val="28"/>
          <w:szCs w:val="28"/>
          <w:vertAlign w:val="subscript"/>
        </w:rPr>
        <w:t>d</w:t>
      </w:r>
      <w:r w:rsidRPr="00AF78AD">
        <w:rPr>
          <w:sz w:val="28"/>
          <w:szCs w:val="28"/>
        </w:rPr>
        <w:t xml:space="preserve"> снижения несущей способности ребра вследствие плоской формы потери устойчивости элемента жесткости должен определяться с учетом относительной гибкости </w:t>
      </w:r>
      <m:oMath>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oMath>
      <w:r w:rsidRPr="00AF78AD">
        <w:rPr>
          <w:sz w:val="28"/>
          <w:szCs w:val="28"/>
        </w:rPr>
        <w:t xml:space="preserve"> следующим образом:</w:t>
      </w:r>
    </w:p>
    <w:p w:rsidR="00FF0AFE" w:rsidRPr="00F1285A" w:rsidRDefault="00BD590A" w:rsidP="00FF0AFE">
      <w:pPr>
        <w:tabs>
          <w:tab w:val="left" w:pos="-5812"/>
        </w:tabs>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=1,0,</m:t>
        </m:r>
      </m:oMath>
      <w:r w:rsidR="00FF0AFE">
        <w:rPr>
          <w:i/>
          <w:sz w:val="28"/>
          <w:szCs w:val="28"/>
        </w:rPr>
        <w:t xml:space="preserve"> </w:t>
      </w:r>
      <w:r w:rsidR="00FF0AFE">
        <w:rPr>
          <w:sz w:val="28"/>
          <w:szCs w:val="28"/>
        </w:rPr>
        <w:tab/>
        <w:t xml:space="preserve">если </w:t>
      </w:r>
      <m:oMath>
        <m:r>
          <w:rPr>
            <w:rFonts w:ascii="Cambria Math" w:hAnsi="Cambria Math"/>
            <w:sz w:val="28"/>
            <w:szCs w:val="28"/>
          </w:rPr>
          <m:t xml:space="preserve"> </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≤0,65;</m:t>
        </m:r>
      </m:oMath>
      <w:r w:rsidR="00FF0AFE">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w:t>
      </w:r>
      <w:r w:rsidR="00E829B5">
        <w:rPr>
          <w:sz w:val="28"/>
          <w:szCs w:val="28"/>
        </w:rPr>
        <w:t>3</w:t>
      </w:r>
      <w:r w:rsidR="00337C96">
        <w:rPr>
          <w:sz w:val="28"/>
          <w:szCs w:val="28"/>
        </w:rPr>
        <w:t>1</w:t>
      </w:r>
      <w:r w:rsidR="00FF0AFE">
        <w:rPr>
          <w:sz w:val="28"/>
          <w:szCs w:val="28"/>
        </w:rPr>
        <w:t>)</w:t>
      </w:r>
    </w:p>
    <w:p w:rsidR="00FF0AFE" w:rsidRPr="00F1285A" w:rsidRDefault="00BD590A" w:rsidP="00FF0AFE">
      <w:pPr>
        <w:tabs>
          <w:tab w:val="left" w:pos="0"/>
        </w:tabs>
        <w:spacing w:after="80"/>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=1,47-0,723</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 xml:space="preserve"> ,</m:t>
        </m:r>
      </m:oMath>
      <w:r w:rsidR="00FF0AFE">
        <w:rPr>
          <w:sz w:val="28"/>
          <w:szCs w:val="28"/>
        </w:rPr>
        <w:tab/>
        <w:t xml:space="preserve">если </w:t>
      </w:r>
      <m:oMath>
        <m:r>
          <w:rPr>
            <w:rFonts w:ascii="Cambria Math" w:hAnsi="Cambria Math"/>
            <w:sz w:val="28"/>
            <w:szCs w:val="28"/>
          </w:rPr>
          <m:t>0,65&lt;</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&lt;1,38</m:t>
        </m:r>
      </m:oMath>
      <w:r w:rsidR="003527D1">
        <w:rPr>
          <w:sz w:val="28"/>
          <w:szCs w:val="28"/>
        </w:rPr>
        <w:t>;</w:t>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.3</w:t>
      </w:r>
      <w:r w:rsidR="00337C96">
        <w:rPr>
          <w:sz w:val="28"/>
          <w:szCs w:val="28"/>
        </w:rPr>
        <w:t>2</w:t>
      </w:r>
      <w:r w:rsidR="00FF0AFE">
        <w:rPr>
          <w:sz w:val="28"/>
          <w:szCs w:val="28"/>
        </w:rPr>
        <w:t>)</w:t>
      </w:r>
    </w:p>
    <w:p w:rsidR="00FF0AFE" w:rsidRPr="00F1285A" w:rsidRDefault="00BD590A" w:rsidP="00FF0AFE">
      <w:pPr>
        <w:tabs>
          <w:tab w:val="left" w:pos="-5812"/>
        </w:tabs>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m:t>
        </m:r>
        <m:f>
          <m:fPr>
            <m:ctrlPr>
              <w:rPr>
                <w:rFonts w:ascii="Cambria Math" w:eastAsiaTheme="minorEastAsia" w:hAnsi="Cambria Math"/>
                <w:i/>
                <w:sz w:val="28"/>
                <w:szCs w:val="28"/>
                <w:lang w:val="en-US"/>
              </w:rPr>
            </m:ctrlPr>
          </m:fPr>
          <m:num>
            <m:r>
              <w:rPr>
                <w:rFonts w:ascii="Cambria Math" w:hAnsi="Cambria Math"/>
                <w:sz w:val="28"/>
                <w:szCs w:val="28"/>
              </w:rPr>
              <m:t>0,66</m:t>
            </m:r>
          </m:num>
          <m:den>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den>
        </m:f>
        <m:r>
          <w:rPr>
            <w:rFonts w:ascii="Cambria Math" w:hAnsi="Cambria Math"/>
            <w:sz w:val="28"/>
            <w:szCs w:val="28"/>
          </w:rPr>
          <m:t xml:space="preserve"> ,</m:t>
        </m:r>
      </m:oMath>
      <w:r w:rsidR="00FF0AFE">
        <w:rPr>
          <w:sz w:val="28"/>
          <w:szCs w:val="28"/>
        </w:rPr>
        <w:t xml:space="preserve"> </w:t>
      </w:r>
      <w:r w:rsidR="00FF0AFE">
        <w:rPr>
          <w:sz w:val="28"/>
          <w:szCs w:val="28"/>
        </w:rPr>
        <w:tab/>
        <w:t xml:space="preserve">если </w:t>
      </w:r>
      <m:oMath>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≥1,38</m:t>
        </m:r>
      </m:oMath>
      <w:r w:rsidR="003527D1">
        <w:rPr>
          <w:sz w:val="28"/>
          <w:szCs w:val="28"/>
        </w:rPr>
        <w:t>,</w:t>
      </w:r>
      <w:r w:rsidR="00FF0AFE">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.3</w:t>
      </w:r>
      <w:r w:rsidR="00337C96">
        <w:rPr>
          <w:sz w:val="28"/>
          <w:szCs w:val="28"/>
        </w:rPr>
        <w:t>3</w:t>
      </w:r>
      <w:r w:rsidR="00FF0AFE">
        <w:rPr>
          <w:sz w:val="28"/>
          <w:szCs w:val="28"/>
        </w:rPr>
        <w:t>)</w:t>
      </w:r>
    </w:p>
    <w:p w:rsidR="00FF0AFE" w:rsidRPr="00AF78AD" w:rsidRDefault="003527D1" w:rsidP="00FF0AFE">
      <w:pPr>
        <w:tabs>
          <w:tab w:val="left" w:pos="-5812"/>
        </w:tabs>
        <w:ind w:left="1418" w:hanging="1418"/>
        <w:jc w:val="both"/>
        <w:rPr>
          <w:sz w:val="28"/>
          <w:szCs w:val="28"/>
        </w:rPr>
      </w:pPr>
      <w:r>
        <w:rPr>
          <w:sz w:val="28"/>
          <w:szCs w:val="28"/>
        </w:rPr>
        <w:t>г</w:t>
      </w:r>
      <w:r w:rsidR="00FF0AFE">
        <w:rPr>
          <w:sz w:val="28"/>
          <w:szCs w:val="28"/>
        </w:rPr>
        <w:t>де</w:t>
      </w:r>
      <w:r w:rsidR="00F9320B">
        <w:rPr>
          <w:sz w:val="28"/>
          <w:szCs w:val="28"/>
        </w:rPr>
        <w:t xml:space="preserve"> </w:t>
      </w:r>
      <m:oMath>
        <m:r>
          <w:rPr>
            <w:rFonts w:ascii="Cambria Math" w:hAnsi="Cambria Math"/>
            <w:sz w:val="28"/>
            <w:szCs w:val="28"/>
          </w:rPr>
          <m:t xml:space="preserve"> </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 xml:space="preserve">  =</m:t>
        </m:r>
        <m:rad>
          <m:radPr>
            <m:degHide m:val="on"/>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num>
              <m:den>
                <m:sSub>
                  <m:sSubPr>
                    <m:ctrlPr>
                      <w:rPr>
                        <w:rFonts w:ascii="Cambria Math" w:eastAsiaTheme="minorEastAsia"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cr</m:t>
                    </m:r>
                    <m:r>
                      <w:rPr>
                        <w:rFonts w:ascii="Cambria Math" w:hAnsi="Cambria Math"/>
                        <w:sz w:val="28"/>
                        <w:szCs w:val="28"/>
                      </w:rPr>
                      <m:t>,</m:t>
                    </m:r>
                    <m:r>
                      <w:rPr>
                        <w:rFonts w:ascii="Cambria Math" w:hAnsi="Cambria Math"/>
                        <w:sz w:val="28"/>
                        <w:szCs w:val="28"/>
                        <w:lang w:val="en-US"/>
                      </w:rPr>
                      <m:t>s</m:t>
                    </m:r>
                  </m:sub>
                </m:sSub>
              </m:den>
            </m:f>
          </m:e>
        </m:rad>
        <m:r>
          <w:rPr>
            <w:rFonts w:ascii="Cambria Math" w:hAnsi="Cambria Math"/>
            <w:sz w:val="28"/>
            <w:szCs w:val="28"/>
          </w:rPr>
          <m:t>;</m:t>
        </m:r>
      </m:oMath>
    </w:p>
    <w:p w:rsidR="00FF0AFE" w:rsidRPr="00AF78AD" w:rsidRDefault="00F9320B" w:rsidP="00F9320B">
      <w:pPr>
        <w:jc w:val="both"/>
        <w:rPr>
          <w:sz w:val="28"/>
          <w:szCs w:val="28"/>
        </w:rPr>
      </w:pPr>
      <w:r>
        <w:rPr>
          <w:sz w:val="28"/>
          <w:szCs w:val="28"/>
        </w:rPr>
        <w:t xml:space="preserve">      </w:t>
      </w:r>
      <w:r w:rsidR="00FF0AFE" w:rsidRPr="00AF78AD">
        <w:rPr>
          <w:sz w:val="28"/>
          <w:szCs w:val="28"/>
          <w:lang w:val="en-US"/>
        </w:rPr>
        <w:sym w:font="Symbol" w:char="F073"/>
      </w:r>
      <w:r w:rsidR="00FF0AFE" w:rsidRPr="00AF78AD">
        <w:rPr>
          <w:i/>
          <w:sz w:val="28"/>
          <w:szCs w:val="28"/>
          <w:vertAlign w:val="subscript"/>
        </w:rPr>
        <w:t>cr</w:t>
      </w:r>
      <w:r w:rsidR="00FF0AFE" w:rsidRPr="00AF78AD">
        <w:rPr>
          <w:sz w:val="28"/>
          <w:szCs w:val="28"/>
          <w:vertAlign w:val="subscript"/>
        </w:rPr>
        <w:t>,</w:t>
      </w:r>
      <w:r w:rsidR="00FF0AFE" w:rsidRPr="00AF78AD">
        <w:rPr>
          <w:i/>
          <w:sz w:val="28"/>
          <w:szCs w:val="28"/>
          <w:vertAlign w:val="subscript"/>
        </w:rPr>
        <w:t>s</w:t>
      </w:r>
      <w:r>
        <w:rPr>
          <w:sz w:val="28"/>
          <w:szCs w:val="28"/>
        </w:rPr>
        <w:t xml:space="preserve"> </w:t>
      </w:r>
      <w:r>
        <w:rPr>
          <w:sz w:val="28"/>
          <w:szCs w:val="28"/>
        </w:rPr>
        <w:sym w:font="Symbol" w:char="F02D"/>
      </w:r>
      <w:r w:rsidR="00FF0AFE" w:rsidRPr="00AF78AD">
        <w:rPr>
          <w:sz w:val="28"/>
          <w:szCs w:val="28"/>
        </w:rPr>
        <w:t xml:space="preserve"> критическое напряжение в упругой стадии для элементов жесткости устанавливается в </w:t>
      </w:r>
      <w:r w:rsidR="00213D9B">
        <w:rPr>
          <w:sz w:val="28"/>
          <w:szCs w:val="28"/>
        </w:rPr>
        <w:t>7</w:t>
      </w:r>
      <w:r w:rsidR="00FF0AFE" w:rsidRPr="00FF3C5E">
        <w:rPr>
          <w:sz w:val="28"/>
          <w:szCs w:val="28"/>
        </w:rPr>
        <w:t>.</w:t>
      </w:r>
      <w:r w:rsidR="00FF0AFE">
        <w:rPr>
          <w:sz w:val="28"/>
          <w:szCs w:val="28"/>
        </w:rPr>
        <w:t>3.2.7.</w:t>
      </w:r>
    </w:p>
    <w:p w:rsidR="00FF0AFE" w:rsidRDefault="00FF0AFE" w:rsidP="00616EDE">
      <w:pPr>
        <w:numPr>
          <w:ilvl w:val="3"/>
          <w:numId w:val="43"/>
        </w:numPr>
        <w:ind w:left="0" w:firstLine="567"/>
        <w:jc w:val="both"/>
        <w:rPr>
          <w:sz w:val="28"/>
          <w:szCs w:val="28"/>
        </w:rPr>
      </w:pPr>
      <w:r w:rsidRPr="00AF78AD">
        <w:rPr>
          <w:sz w:val="28"/>
          <w:szCs w:val="28"/>
        </w:rPr>
        <w:t xml:space="preserve">Коэффициент </w:t>
      </w:r>
      <w:r w:rsidRPr="00AF78AD">
        <w:rPr>
          <w:sz w:val="28"/>
          <w:szCs w:val="28"/>
          <w:lang w:val="en-US"/>
        </w:rPr>
        <w:sym w:font="Symbol" w:char="F063"/>
      </w:r>
      <w:r w:rsidRPr="00AF78AD">
        <w:rPr>
          <w:i/>
          <w:sz w:val="28"/>
          <w:szCs w:val="28"/>
          <w:vertAlign w:val="subscript"/>
        </w:rPr>
        <w:t>d</w:t>
      </w:r>
      <w:r w:rsidRPr="00AF78AD">
        <w:rPr>
          <w:sz w:val="28"/>
          <w:szCs w:val="28"/>
        </w:rPr>
        <w:t xml:space="preserve"> снижения несущей способности вследствие потери устойчивости формы сечения (плоская форма потери устойчивости краевого элемента жесткости) определяется в зависимос</w:t>
      </w:r>
      <w:r w:rsidRPr="00AF78AD">
        <w:rPr>
          <w:sz w:val="28"/>
          <w:szCs w:val="28"/>
        </w:rPr>
        <w:softHyphen/>
        <w:t xml:space="preserve">ти от величины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AF78AD">
        <w:rPr>
          <w:sz w:val="28"/>
          <w:szCs w:val="28"/>
        </w:rPr>
        <w:t xml:space="preserve"> с использованием метода, приведенного в </w:t>
      </w:r>
      <w:r w:rsidR="00EE44B8">
        <w:rPr>
          <w:sz w:val="28"/>
          <w:szCs w:val="28"/>
        </w:rPr>
        <w:t>7</w:t>
      </w:r>
      <w:r w:rsidRPr="00AF78AD">
        <w:rPr>
          <w:sz w:val="28"/>
          <w:szCs w:val="28"/>
        </w:rPr>
        <w:t>.</w:t>
      </w:r>
      <w:r>
        <w:rPr>
          <w:sz w:val="28"/>
          <w:szCs w:val="28"/>
        </w:rPr>
        <w:t>3.</w:t>
      </w:r>
      <w:r w:rsidRPr="00AF78AD">
        <w:rPr>
          <w:sz w:val="28"/>
          <w:szCs w:val="28"/>
        </w:rPr>
        <w:t>2.</w:t>
      </w:r>
      <w:r>
        <w:rPr>
          <w:sz w:val="28"/>
          <w:szCs w:val="28"/>
        </w:rPr>
        <w:t>9</w:t>
      </w:r>
      <w:r w:rsidRPr="00AF78AD">
        <w:rPr>
          <w:sz w:val="28"/>
          <w:szCs w:val="28"/>
        </w:rPr>
        <w:t>.</w:t>
      </w:r>
    </w:p>
    <w:p w:rsidR="00FF0AFE" w:rsidRPr="003F5499" w:rsidRDefault="00FF0AFE" w:rsidP="00616EDE">
      <w:pPr>
        <w:numPr>
          <w:ilvl w:val="3"/>
          <w:numId w:val="43"/>
        </w:numPr>
        <w:ind w:left="0" w:firstLine="567"/>
        <w:jc w:val="both"/>
        <w:rPr>
          <w:sz w:val="28"/>
          <w:szCs w:val="28"/>
        </w:rPr>
      </w:pPr>
      <w:r w:rsidRPr="003F5499">
        <w:rPr>
          <w:sz w:val="28"/>
          <w:szCs w:val="28"/>
        </w:rPr>
        <w:t xml:space="preserve">Уменьшенная эффективная площадь элемента жесткости </w:t>
      </w:r>
      <w:r w:rsidRPr="003F5499">
        <w:rPr>
          <w:i/>
          <w:sz w:val="28"/>
          <w:szCs w:val="28"/>
        </w:rPr>
        <w:t>А</w:t>
      </w:r>
      <w:proofErr w:type="gramStart"/>
      <w:r w:rsidRPr="003F5499">
        <w:rPr>
          <w:i/>
          <w:sz w:val="28"/>
          <w:szCs w:val="28"/>
          <w:vertAlign w:val="subscript"/>
        </w:rPr>
        <w:t>s</w:t>
      </w:r>
      <w:proofErr w:type="gramEnd"/>
      <w:r w:rsidRPr="003F5499">
        <w:rPr>
          <w:sz w:val="28"/>
          <w:szCs w:val="28"/>
          <w:vertAlign w:val="subscript"/>
        </w:rPr>
        <w:t>,red</w:t>
      </w:r>
      <w:r w:rsidRPr="003F5499">
        <w:rPr>
          <w:sz w:val="28"/>
          <w:szCs w:val="28"/>
        </w:rPr>
        <w:t>, с учетом плоской формы потери устойчивости, определяется как:</w:t>
      </w:r>
    </w:p>
    <w:p w:rsidR="00FF0AFE" w:rsidRPr="00AF78AD" w:rsidRDefault="00BD590A" w:rsidP="00F9320B">
      <w:pPr>
        <w:tabs>
          <w:tab w:val="left" w:pos="-3828"/>
        </w:tabs>
        <w:spacing w:after="120"/>
        <w:ind w:firstLine="709"/>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A</m:t>
            </m:r>
          </m:e>
          <m:sub>
            <m:r>
              <w:rPr>
                <w:rFonts w:ascii="Cambria Math" w:hAnsi="Cambria Math"/>
                <w:sz w:val="28"/>
                <w:szCs w:val="28"/>
              </w:rPr>
              <m:t>s,red</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sSub>
          <m:sSubPr>
            <m:ctrlPr>
              <w:rPr>
                <w:rFonts w:ascii="Cambria Math" w:eastAsiaTheme="minorEastAsia" w:hAnsi="Cambria Math"/>
                <w:i/>
                <w:sz w:val="28"/>
                <w:szCs w:val="28"/>
              </w:rPr>
            </m:ctrlPr>
          </m:sSubPr>
          <m:e>
            <m:r>
              <w:rPr>
                <w:rFonts w:ascii="Cambria Math" w:hAnsi="Cambria Math"/>
                <w:sz w:val="28"/>
                <w:szCs w:val="28"/>
              </w:rPr>
              <m:t>A</m:t>
            </m:r>
          </m:e>
          <m:sub>
            <m:r>
              <w:rPr>
                <w:rFonts w:ascii="Cambria Math" w:hAnsi="Cambria Math"/>
                <w:sz w:val="28"/>
                <w:szCs w:val="28"/>
              </w:rPr>
              <m:t>s</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num>
          <m:den>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com</m:t>
                </m:r>
              </m:sub>
            </m:sSub>
          </m:den>
        </m:f>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eastAsiaTheme="minorEastAsia" w:hAns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t>(</w:t>
      </w:r>
      <w:r w:rsidR="00213D9B">
        <w:rPr>
          <w:sz w:val="28"/>
          <w:szCs w:val="28"/>
        </w:rPr>
        <w:t>7</w:t>
      </w:r>
      <w:r w:rsidR="00FF0AFE">
        <w:rPr>
          <w:sz w:val="28"/>
          <w:szCs w:val="28"/>
        </w:rPr>
        <w:t>.3</w:t>
      </w:r>
      <w:r w:rsidR="00337C96">
        <w:rPr>
          <w:sz w:val="28"/>
          <w:szCs w:val="28"/>
        </w:rPr>
        <w:t>4</w:t>
      </w:r>
      <w:r w:rsidR="00FF0AFE">
        <w:rPr>
          <w:sz w:val="28"/>
          <w:szCs w:val="28"/>
        </w:rPr>
        <w:t>)</w:t>
      </w:r>
    </w:p>
    <w:p w:rsidR="00FF0AFE" w:rsidRPr="00AF78AD" w:rsidRDefault="00FF0AFE" w:rsidP="00F9320B">
      <w:pPr>
        <w:tabs>
          <w:tab w:val="left" w:pos="-3828"/>
        </w:tabs>
        <w:spacing w:before="120"/>
        <w:jc w:val="both"/>
        <w:rPr>
          <w:sz w:val="28"/>
          <w:szCs w:val="28"/>
        </w:rPr>
      </w:pPr>
      <w:r w:rsidRPr="00AF78AD">
        <w:rPr>
          <w:sz w:val="28"/>
          <w:szCs w:val="28"/>
        </w:rPr>
        <w:t xml:space="preserve">где  </w:t>
      </w:r>
      <w:r w:rsidRPr="00AF78AD">
        <w:rPr>
          <w:sz w:val="28"/>
          <w:szCs w:val="28"/>
          <w:lang w:val="en-US"/>
        </w:rPr>
        <w:sym w:font="Symbol" w:char="F073"/>
      </w:r>
      <w:r w:rsidRPr="00AF78AD">
        <w:rPr>
          <w:sz w:val="28"/>
          <w:szCs w:val="28"/>
          <w:vertAlign w:val="subscript"/>
        </w:rPr>
        <w:t>com,</w:t>
      </w:r>
      <w:r>
        <w:rPr>
          <w:sz w:val="28"/>
          <w:szCs w:val="28"/>
        </w:rPr>
        <w:t xml:space="preserve"> </w:t>
      </w:r>
      <w:r w:rsidR="00F9320B">
        <w:rPr>
          <w:sz w:val="28"/>
          <w:szCs w:val="28"/>
        </w:rPr>
        <w:sym w:font="Symbol" w:char="F02D"/>
      </w:r>
      <w:r>
        <w:rPr>
          <w:sz w:val="28"/>
          <w:szCs w:val="28"/>
        </w:rPr>
        <w:t xml:space="preserve"> </w:t>
      </w:r>
      <w:r w:rsidRPr="00AF78AD">
        <w:rPr>
          <w:sz w:val="28"/>
          <w:szCs w:val="28"/>
        </w:rPr>
        <w:t>сжимающее напряжение вдоль центральной оси элемента жесткости от нагрузки, рассчитанное для эффективного поперечного сечения.</w:t>
      </w:r>
    </w:p>
    <w:p w:rsidR="00FF0AFE" w:rsidRDefault="00FF0AFE" w:rsidP="00616EDE">
      <w:pPr>
        <w:numPr>
          <w:ilvl w:val="3"/>
          <w:numId w:val="43"/>
        </w:numPr>
        <w:ind w:left="0" w:firstLine="567"/>
        <w:jc w:val="both"/>
        <w:rPr>
          <w:sz w:val="28"/>
          <w:szCs w:val="28"/>
        </w:rPr>
      </w:pPr>
      <w:r w:rsidRPr="00AF78AD">
        <w:rPr>
          <w:sz w:val="28"/>
          <w:szCs w:val="28"/>
        </w:rPr>
        <w:t xml:space="preserve">При определении геометрических характеристик эффективного поперечного сечения уменьшенная эффективная площадь </w:t>
      </w:r>
      <w:r w:rsidRPr="00AF78AD">
        <w:rPr>
          <w:i/>
          <w:iCs/>
          <w:sz w:val="28"/>
          <w:szCs w:val="28"/>
        </w:rPr>
        <w:t>А</w:t>
      </w:r>
      <w:proofErr w:type="gramStart"/>
      <w:r w:rsidRPr="00AF78AD">
        <w:rPr>
          <w:i/>
          <w:sz w:val="28"/>
          <w:szCs w:val="28"/>
          <w:vertAlign w:val="subscript"/>
        </w:rPr>
        <w:t>s</w:t>
      </w:r>
      <w:proofErr w:type="gramEnd"/>
      <w:r w:rsidRPr="00AF78AD">
        <w:rPr>
          <w:sz w:val="28"/>
          <w:szCs w:val="28"/>
          <w:vertAlign w:val="subscript"/>
        </w:rPr>
        <w:t>,red</w:t>
      </w:r>
      <w:r w:rsidRPr="00AF78AD">
        <w:rPr>
          <w:sz w:val="28"/>
          <w:szCs w:val="28"/>
        </w:rPr>
        <w:t xml:space="preserve"> должна быть определена с учетом уменьшенной толщины </w:t>
      </w:r>
      <w:r w:rsidRPr="00AF78AD">
        <w:rPr>
          <w:i/>
          <w:iCs/>
          <w:sz w:val="28"/>
          <w:szCs w:val="28"/>
        </w:rPr>
        <w:t>t</w:t>
      </w:r>
      <w:r w:rsidRPr="00AF78AD">
        <w:rPr>
          <w:sz w:val="28"/>
          <w:szCs w:val="28"/>
          <w:vertAlign w:val="subscript"/>
        </w:rPr>
        <w:t>red</w:t>
      </w:r>
      <w:r w:rsidRPr="00AF78AD">
        <w:rPr>
          <w:sz w:val="28"/>
          <w:szCs w:val="28"/>
        </w:rPr>
        <w:t xml:space="preserve"> = </w:t>
      </w:r>
      <w:r w:rsidRPr="00AF78AD">
        <w:rPr>
          <w:i/>
          <w:iCs/>
          <w:sz w:val="28"/>
          <w:szCs w:val="28"/>
        </w:rPr>
        <w:t>tA</w:t>
      </w:r>
      <w:r w:rsidRPr="00AF78AD">
        <w:rPr>
          <w:i/>
          <w:sz w:val="28"/>
          <w:szCs w:val="28"/>
          <w:vertAlign w:val="subscript"/>
        </w:rPr>
        <w:t>s</w:t>
      </w:r>
      <w:r w:rsidRPr="00AF78AD">
        <w:rPr>
          <w:sz w:val="28"/>
          <w:szCs w:val="28"/>
          <w:vertAlign w:val="subscript"/>
        </w:rPr>
        <w:t>,red</w:t>
      </w:r>
      <w:r w:rsidRPr="00AF78AD">
        <w:rPr>
          <w:sz w:val="28"/>
          <w:szCs w:val="28"/>
        </w:rPr>
        <w:t>/</w:t>
      </w:r>
      <w:r w:rsidRPr="00AF78AD">
        <w:rPr>
          <w:i/>
          <w:iCs/>
          <w:sz w:val="28"/>
          <w:szCs w:val="28"/>
        </w:rPr>
        <w:t>A</w:t>
      </w:r>
      <w:r w:rsidRPr="00AF78AD">
        <w:rPr>
          <w:i/>
          <w:sz w:val="28"/>
          <w:szCs w:val="28"/>
          <w:vertAlign w:val="subscript"/>
        </w:rPr>
        <w:t>s</w:t>
      </w:r>
      <w:r w:rsidRPr="00AF78AD">
        <w:rPr>
          <w:sz w:val="28"/>
          <w:szCs w:val="28"/>
        </w:rPr>
        <w:t xml:space="preserve"> для всех элементов, включенных в </w:t>
      </w:r>
      <w:r w:rsidRPr="00AF78AD">
        <w:rPr>
          <w:i/>
          <w:iCs/>
          <w:sz w:val="28"/>
          <w:szCs w:val="28"/>
        </w:rPr>
        <w:t>A</w:t>
      </w:r>
      <w:r w:rsidRPr="00AF78AD">
        <w:rPr>
          <w:i/>
          <w:sz w:val="28"/>
          <w:szCs w:val="28"/>
          <w:vertAlign w:val="subscript"/>
        </w:rPr>
        <w:t>s</w:t>
      </w:r>
      <w:r w:rsidRPr="00AF78AD">
        <w:rPr>
          <w:sz w:val="28"/>
          <w:szCs w:val="28"/>
        </w:rPr>
        <w:t>.</w:t>
      </w:r>
    </w:p>
    <w:p w:rsidR="00FF0AFE" w:rsidRDefault="00FF0AFE" w:rsidP="00616EDE">
      <w:pPr>
        <w:numPr>
          <w:ilvl w:val="3"/>
          <w:numId w:val="43"/>
        </w:numPr>
        <w:ind w:left="0" w:firstLine="567"/>
        <w:jc w:val="both"/>
        <w:rPr>
          <w:sz w:val="28"/>
          <w:szCs w:val="28"/>
        </w:rPr>
      </w:pPr>
      <w:r w:rsidRPr="00955C6D">
        <w:rPr>
          <w:sz w:val="28"/>
          <w:szCs w:val="28"/>
        </w:rPr>
        <w:t xml:space="preserve">Для случая плоского элемента с </w:t>
      </w:r>
      <w:proofErr w:type="gramStart"/>
      <w:r w:rsidRPr="00955C6D">
        <w:rPr>
          <w:sz w:val="28"/>
          <w:szCs w:val="28"/>
        </w:rPr>
        <w:t>краевым</w:t>
      </w:r>
      <w:proofErr w:type="gramEnd"/>
      <w:r w:rsidRPr="00955C6D">
        <w:rPr>
          <w:sz w:val="28"/>
          <w:szCs w:val="28"/>
        </w:rPr>
        <w:t xml:space="preserve"> и промежуточными элементами жесткости влияние последних можно не учитывать при отсутствии более точного метода расчета.</w:t>
      </w:r>
    </w:p>
    <w:p w:rsidR="00FF0AFE" w:rsidRPr="00955C6D" w:rsidRDefault="00885ADB" w:rsidP="00616EDE">
      <w:pPr>
        <w:numPr>
          <w:ilvl w:val="3"/>
          <w:numId w:val="43"/>
        </w:numPr>
        <w:ind w:left="0" w:firstLine="567"/>
        <w:jc w:val="both"/>
        <w:rPr>
          <w:sz w:val="28"/>
          <w:szCs w:val="28"/>
        </w:rPr>
      </w:pPr>
      <w:r>
        <w:rPr>
          <w:sz w:val="28"/>
          <w:szCs w:val="28"/>
        </w:rPr>
        <w:t xml:space="preserve">Последовательность </w:t>
      </w:r>
      <w:r w:rsidR="00FF0AFE" w:rsidRPr="00955C6D">
        <w:rPr>
          <w:sz w:val="28"/>
          <w:szCs w:val="28"/>
        </w:rPr>
        <w:t>проведения расчета тонкостенных профилей с элементами жесткости в виде отгибов приведена в приложении Б.</w:t>
      </w:r>
    </w:p>
    <w:p w:rsidR="00F9320B" w:rsidRPr="00F9320B" w:rsidRDefault="00F9320B" w:rsidP="00F9320B">
      <w:pPr>
        <w:jc w:val="both"/>
        <w:rPr>
          <w:sz w:val="12"/>
          <w:szCs w:val="12"/>
        </w:rPr>
      </w:pPr>
    </w:p>
    <w:p w:rsidR="00FF0AFE" w:rsidRPr="001E6E83" w:rsidRDefault="00FF0AFE" w:rsidP="00616EDE">
      <w:pPr>
        <w:numPr>
          <w:ilvl w:val="2"/>
          <w:numId w:val="43"/>
        </w:numPr>
        <w:jc w:val="both"/>
        <w:rPr>
          <w:sz w:val="28"/>
          <w:szCs w:val="28"/>
        </w:rPr>
      </w:pPr>
      <w:r w:rsidRPr="003F5499">
        <w:rPr>
          <w:b/>
          <w:bCs/>
          <w:sz w:val="28"/>
          <w:szCs w:val="28"/>
        </w:rPr>
        <w:t xml:space="preserve">Плоские сжатые элементы с </w:t>
      </w:r>
      <w:proofErr w:type="gramStart"/>
      <w:r w:rsidRPr="003F5499">
        <w:rPr>
          <w:b/>
          <w:bCs/>
          <w:sz w:val="28"/>
          <w:szCs w:val="28"/>
        </w:rPr>
        <w:t>промежуточными</w:t>
      </w:r>
      <w:proofErr w:type="gramEnd"/>
      <w:r w:rsidRPr="003F5499">
        <w:rPr>
          <w:b/>
          <w:bCs/>
          <w:sz w:val="28"/>
          <w:szCs w:val="28"/>
        </w:rPr>
        <w:t xml:space="preserve"> </w:t>
      </w:r>
    </w:p>
    <w:p w:rsidR="00FF0AFE" w:rsidRDefault="003527D1" w:rsidP="00FF0AFE">
      <w:pPr>
        <w:ind w:left="567"/>
        <w:jc w:val="both"/>
        <w:rPr>
          <w:b/>
          <w:bCs/>
          <w:sz w:val="28"/>
          <w:szCs w:val="28"/>
        </w:rPr>
      </w:pPr>
      <w:r>
        <w:rPr>
          <w:b/>
          <w:bCs/>
          <w:sz w:val="28"/>
          <w:szCs w:val="28"/>
        </w:rPr>
        <w:t xml:space="preserve">         </w:t>
      </w:r>
      <w:r w:rsidR="00FF0AFE" w:rsidRPr="003F5499">
        <w:rPr>
          <w:b/>
          <w:bCs/>
          <w:sz w:val="28"/>
          <w:szCs w:val="28"/>
        </w:rPr>
        <w:t>элементами жесткости</w:t>
      </w:r>
    </w:p>
    <w:p w:rsidR="00FF0AFE" w:rsidRPr="001E6E83" w:rsidRDefault="00FF0AFE" w:rsidP="00FF0AFE">
      <w:pPr>
        <w:ind w:left="567"/>
        <w:jc w:val="both"/>
        <w:rPr>
          <w:sz w:val="12"/>
          <w:szCs w:val="12"/>
        </w:rPr>
      </w:pPr>
    </w:p>
    <w:p w:rsidR="00FF0AFE" w:rsidRDefault="00FF0AFE" w:rsidP="00616EDE">
      <w:pPr>
        <w:numPr>
          <w:ilvl w:val="3"/>
          <w:numId w:val="43"/>
        </w:numPr>
        <w:ind w:left="0" w:firstLine="567"/>
        <w:jc w:val="both"/>
        <w:rPr>
          <w:sz w:val="28"/>
          <w:szCs w:val="28"/>
        </w:rPr>
      </w:pPr>
      <w:r w:rsidRPr="003F5499">
        <w:rPr>
          <w:sz w:val="28"/>
          <w:szCs w:val="28"/>
        </w:rPr>
        <w:t>Промежуточные элементы ж</w:t>
      </w:r>
      <w:r>
        <w:rPr>
          <w:sz w:val="28"/>
          <w:szCs w:val="28"/>
        </w:rPr>
        <w:t>е</w:t>
      </w:r>
      <w:r w:rsidRPr="003F5499">
        <w:rPr>
          <w:sz w:val="28"/>
          <w:szCs w:val="28"/>
        </w:rPr>
        <w:t>сткости устанавливают в пластинках, закрепл</w:t>
      </w:r>
      <w:r>
        <w:rPr>
          <w:sz w:val="28"/>
          <w:szCs w:val="28"/>
        </w:rPr>
        <w:t>е</w:t>
      </w:r>
      <w:r w:rsidRPr="003F5499">
        <w:rPr>
          <w:sz w:val="28"/>
          <w:szCs w:val="28"/>
        </w:rPr>
        <w:t>нных по двум продольным сторонам. Поперечное сечение промежуточного элемента ж</w:t>
      </w:r>
      <w:r>
        <w:rPr>
          <w:sz w:val="28"/>
          <w:szCs w:val="28"/>
        </w:rPr>
        <w:t>е</w:t>
      </w:r>
      <w:r w:rsidRPr="003F5499">
        <w:rPr>
          <w:sz w:val="28"/>
          <w:szCs w:val="28"/>
        </w:rPr>
        <w:t xml:space="preserve">сткости принимается </w:t>
      </w:r>
      <w:proofErr w:type="gramStart"/>
      <w:r w:rsidRPr="003F5499">
        <w:rPr>
          <w:sz w:val="28"/>
          <w:szCs w:val="28"/>
        </w:rPr>
        <w:t>состоящим</w:t>
      </w:r>
      <w:proofErr w:type="gramEnd"/>
      <w:r w:rsidRPr="003F5499">
        <w:rPr>
          <w:sz w:val="28"/>
          <w:szCs w:val="28"/>
        </w:rPr>
        <w:t xml:space="preserve"> из самого элемента и смежных эффективных частей примыкающих плоских участков </w:t>
      </w:r>
      <w:r w:rsidRPr="003F5499">
        <w:rPr>
          <w:i/>
          <w:iCs/>
          <w:sz w:val="28"/>
          <w:szCs w:val="28"/>
        </w:rPr>
        <w:t>b</w:t>
      </w:r>
      <w:r w:rsidRPr="003F5499">
        <w:rPr>
          <w:i/>
          <w:sz w:val="28"/>
          <w:szCs w:val="28"/>
          <w:vertAlign w:val="subscript"/>
        </w:rPr>
        <w:t>p</w:t>
      </w:r>
      <w:r w:rsidRPr="003F5499">
        <w:rPr>
          <w:sz w:val="28"/>
          <w:szCs w:val="28"/>
          <w:vertAlign w:val="subscript"/>
        </w:rPr>
        <w:t>,1</w:t>
      </w:r>
      <w:r w:rsidRPr="003F5499">
        <w:rPr>
          <w:sz w:val="28"/>
          <w:szCs w:val="28"/>
        </w:rPr>
        <w:t xml:space="preserve"> и </w:t>
      </w:r>
      <w:r w:rsidRPr="003F5499">
        <w:rPr>
          <w:i/>
          <w:iCs/>
          <w:sz w:val="28"/>
          <w:szCs w:val="28"/>
        </w:rPr>
        <w:t>b</w:t>
      </w:r>
      <w:r w:rsidRPr="003F5499">
        <w:rPr>
          <w:i/>
          <w:sz w:val="28"/>
          <w:szCs w:val="28"/>
          <w:vertAlign w:val="subscript"/>
        </w:rPr>
        <w:t>p</w:t>
      </w:r>
      <w:r w:rsidRPr="003F5499">
        <w:rPr>
          <w:sz w:val="28"/>
          <w:szCs w:val="28"/>
          <w:vertAlign w:val="subscript"/>
        </w:rPr>
        <w:t>,2</w:t>
      </w:r>
      <w:r w:rsidRPr="003F5499">
        <w:rPr>
          <w:sz w:val="28"/>
          <w:szCs w:val="28"/>
        </w:rPr>
        <w:t xml:space="preserve">, показанных на рисунке </w:t>
      </w:r>
      <w:r w:rsidR="00213D9B">
        <w:rPr>
          <w:sz w:val="28"/>
          <w:szCs w:val="28"/>
        </w:rPr>
        <w:t>7</w:t>
      </w:r>
      <w:r w:rsidRPr="003F5499">
        <w:rPr>
          <w:sz w:val="28"/>
          <w:szCs w:val="28"/>
        </w:rPr>
        <w:t>.8.</w:t>
      </w:r>
    </w:p>
    <w:p w:rsidR="00FF0AFE" w:rsidRPr="003F5499" w:rsidRDefault="00FF0AFE" w:rsidP="00616EDE">
      <w:pPr>
        <w:numPr>
          <w:ilvl w:val="3"/>
          <w:numId w:val="43"/>
        </w:numPr>
        <w:ind w:left="0" w:firstLine="567"/>
        <w:jc w:val="both"/>
        <w:rPr>
          <w:sz w:val="28"/>
          <w:szCs w:val="28"/>
        </w:rPr>
      </w:pPr>
      <w:r w:rsidRPr="003F5499">
        <w:rPr>
          <w:sz w:val="28"/>
          <w:szCs w:val="28"/>
        </w:rPr>
        <w:t>При расч</w:t>
      </w:r>
      <w:r>
        <w:rPr>
          <w:sz w:val="28"/>
          <w:szCs w:val="28"/>
        </w:rPr>
        <w:t>е</w:t>
      </w:r>
      <w:r w:rsidRPr="003F5499">
        <w:rPr>
          <w:sz w:val="28"/>
          <w:szCs w:val="28"/>
        </w:rPr>
        <w:t>те промежуточного ребра ж</w:t>
      </w:r>
      <w:r>
        <w:rPr>
          <w:sz w:val="28"/>
          <w:szCs w:val="28"/>
        </w:rPr>
        <w:t>е</w:t>
      </w:r>
      <w:r w:rsidRPr="003F5499">
        <w:rPr>
          <w:sz w:val="28"/>
          <w:szCs w:val="28"/>
        </w:rPr>
        <w:t xml:space="preserve">сткости  определяется начальное эффективное сечение элемента жесткости с использованием эффективной ширины пластинок, примыкающих к ребру, определяемой с учетом того, что элемент жесткости обеспечивает полное защемление </w:t>
      </w:r>
      <m:oMath>
        <m:r>
          <w:rPr>
            <w:rFonts w:ascii="Cambria Math" w:hAnsi="Cambria Math"/>
            <w:sz w:val="28"/>
            <w:szCs w:val="28"/>
          </w:rPr>
          <m:t>K=∞</m:t>
        </m:r>
      </m:oMath>
      <w:r w:rsidRPr="003F5499">
        <w:rPr>
          <w:sz w:val="28"/>
          <w:szCs w:val="28"/>
        </w:rPr>
        <w:t xml:space="preserve">  и напряжение в ребре равно </w:t>
      </w:r>
      <w:r w:rsidRPr="003F5499">
        <w:rPr>
          <w:i/>
          <w:sz w:val="28"/>
          <w:szCs w:val="28"/>
          <w:lang w:val="en-US"/>
        </w:rPr>
        <w:t>R</w:t>
      </w:r>
      <w:r w:rsidRPr="003F5499">
        <w:rPr>
          <w:i/>
          <w:sz w:val="28"/>
          <w:szCs w:val="28"/>
          <w:vertAlign w:val="subscript"/>
          <w:lang w:val="en-US"/>
        </w:rPr>
        <w:t>yn</w:t>
      </w:r>
      <w:r w:rsidRPr="003F5499">
        <w:rPr>
          <w:sz w:val="28"/>
          <w:szCs w:val="28"/>
        </w:rPr>
        <w:t>/</w:t>
      </w:r>
      <w:r w:rsidRPr="00AF78AD">
        <w:rPr>
          <w:lang w:val="en-US"/>
        </w:rPr>
        <w:sym w:font="Symbol" w:char="F067"/>
      </w:r>
      <w:r w:rsidRPr="003F5499">
        <w:rPr>
          <w:i/>
          <w:sz w:val="28"/>
          <w:szCs w:val="28"/>
          <w:vertAlign w:val="subscript"/>
          <w:lang w:val="en-US"/>
        </w:rPr>
        <w:t>m</w:t>
      </w:r>
      <w:r>
        <w:rPr>
          <w:bCs/>
          <w:sz w:val="28"/>
          <w:szCs w:val="28"/>
        </w:rPr>
        <w:t>.</w:t>
      </w:r>
    </w:p>
    <w:p w:rsidR="00FF0AFE" w:rsidRDefault="00FF0AFE" w:rsidP="00616EDE">
      <w:pPr>
        <w:numPr>
          <w:ilvl w:val="3"/>
          <w:numId w:val="43"/>
        </w:numPr>
        <w:ind w:left="0" w:firstLine="567"/>
        <w:jc w:val="both"/>
        <w:rPr>
          <w:sz w:val="28"/>
          <w:szCs w:val="28"/>
        </w:rPr>
      </w:pPr>
      <w:r w:rsidRPr="003F5499">
        <w:rPr>
          <w:sz w:val="28"/>
          <w:szCs w:val="28"/>
        </w:rPr>
        <w:t xml:space="preserve">Начальные значения эффективной  ширины </w:t>
      </w:r>
      <w:r w:rsidRPr="003F5499">
        <w:rPr>
          <w:i/>
          <w:iCs/>
          <w:sz w:val="28"/>
          <w:szCs w:val="28"/>
        </w:rPr>
        <w:t>b</w:t>
      </w:r>
      <w:r w:rsidRPr="003F5499">
        <w:rPr>
          <w:sz w:val="28"/>
          <w:szCs w:val="28"/>
          <w:vertAlign w:val="subscript"/>
        </w:rPr>
        <w:t>1,</w:t>
      </w:r>
      <w:r w:rsidRPr="003F5499">
        <w:rPr>
          <w:i/>
          <w:sz w:val="28"/>
          <w:szCs w:val="28"/>
          <w:vertAlign w:val="subscript"/>
        </w:rPr>
        <w:t>е</w:t>
      </w:r>
      <w:proofErr w:type="gramStart"/>
      <w:r w:rsidRPr="003F5499">
        <w:rPr>
          <w:sz w:val="28"/>
          <w:szCs w:val="28"/>
          <w:vertAlign w:val="subscript"/>
        </w:rPr>
        <w:t>2</w:t>
      </w:r>
      <w:proofErr w:type="gramEnd"/>
      <w:r w:rsidRPr="003F5499">
        <w:rPr>
          <w:sz w:val="28"/>
          <w:szCs w:val="28"/>
        </w:rPr>
        <w:t xml:space="preserve"> и </w:t>
      </w:r>
      <w:r w:rsidRPr="003F5499">
        <w:rPr>
          <w:i/>
          <w:iCs/>
          <w:sz w:val="28"/>
          <w:szCs w:val="28"/>
        </w:rPr>
        <w:t>b</w:t>
      </w:r>
      <w:r w:rsidRPr="003F5499">
        <w:rPr>
          <w:sz w:val="28"/>
          <w:szCs w:val="28"/>
          <w:vertAlign w:val="subscript"/>
        </w:rPr>
        <w:t>2,</w:t>
      </w:r>
      <w:r w:rsidRPr="003F5499">
        <w:rPr>
          <w:i/>
          <w:sz w:val="28"/>
          <w:szCs w:val="28"/>
          <w:vertAlign w:val="subscript"/>
        </w:rPr>
        <w:t>е</w:t>
      </w:r>
      <w:r w:rsidRPr="003F5499">
        <w:rPr>
          <w:sz w:val="28"/>
          <w:szCs w:val="28"/>
          <w:vertAlign w:val="subscript"/>
        </w:rPr>
        <w:t>1</w:t>
      </w:r>
      <w:r w:rsidRPr="003F5499">
        <w:rPr>
          <w:sz w:val="28"/>
          <w:szCs w:val="28"/>
        </w:rPr>
        <w:t xml:space="preserve">, показанные на рисунке </w:t>
      </w:r>
      <w:r w:rsidR="00213D9B">
        <w:rPr>
          <w:sz w:val="28"/>
          <w:szCs w:val="28"/>
        </w:rPr>
        <w:t>7</w:t>
      </w:r>
      <w:r w:rsidRPr="003F5499">
        <w:rPr>
          <w:sz w:val="28"/>
          <w:szCs w:val="28"/>
        </w:rPr>
        <w:t>.</w:t>
      </w:r>
      <w:r>
        <w:rPr>
          <w:sz w:val="28"/>
          <w:szCs w:val="28"/>
        </w:rPr>
        <w:t>8</w:t>
      </w:r>
      <w:r w:rsidRPr="003F5499">
        <w:rPr>
          <w:sz w:val="28"/>
          <w:szCs w:val="28"/>
        </w:rPr>
        <w:t>, должны  определяться  с  допущением, что плоские  элементы (</w:t>
      </w:r>
      <w:r w:rsidRPr="003F5499">
        <w:rPr>
          <w:i/>
          <w:iCs/>
          <w:sz w:val="28"/>
          <w:szCs w:val="28"/>
        </w:rPr>
        <w:t>b</w:t>
      </w:r>
      <w:r w:rsidRPr="003F5499">
        <w:rPr>
          <w:i/>
          <w:sz w:val="28"/>
          <w:szCs w:val="28"/>
          <w:vertAlign w:val="subscript"/>
        </w:rPr>
        <w:t>p</w:t>
      </w:r>
      <w:r w:rsidRPr="003F5499">
        <w:rPr>
          <w:sz w:val="28"/>
          <w:szCs w:val="28"/>
          <w:vertAlign w:val="subscript"/>
        </w:rPr>
        <w:t>,1</w:t>
      </w:r>
      <w:r w:rsidRPr="003F5499">
        <w:rPr>
          <w:sz w:val="28"/>
          <w:szCs w:val="28"/>
        </w:rPr>
        <w:t>) и (</w:t>
      </w:r>
      <w:r w:rsidRPr="003F5499">
        <w:rPr>
          <w:i/>
          <w:iCs/>
          <w:sz w:val="28"/>
          <w:szCs w:val="28"/>
        </w:rPr>
        <w:t>b</w:t>
      </w:r>
      <w:r w:rsidRPr="003F5499">
        <w:rPr>
          <w:i/>
          <w:sz w:val="28"/>
          <w:szCs w:val="28"/>
          <w:vertAlign w:val="subscript"/>
        </w:rPr>
        <w:t>p</w:t>
      </w:r>
      <w:r w:rsidRPr="003F5499">
        <w:rPr>
          <w:sz w:val="28"/>
          <w:szCs w:val="28"/>
          <w:vertAlign w:val="subscript"/>
        </w:rPr>
        <w:t>,2</w:t>
      </w:r>
      <w:r w:rsidRPr="003F5499">
        <w:rPr>
          <w:sz w:val="28"/>
          <w:szCs w:val="28"/>
        </w:rPr>
        <w:t>) оп</w:t>
      </w:r>
      <w:r>
        <w:rPr>
          <w:sz w:val="28"/>
          <w:szCs w:val="28"/>
        </w:rPr>
        <w:t>е</w:t>
      </w:r>
      <w:r w:rsidRPr="003F5499">
        <w:rPr>
          <w:sz w:val="28"/>
          <w:szCs w:val="28"/>
        </w:rPr>
        <w:t xml:space="preserve">рты по двум сторонам. </w:t>
      </w:r>
    </w:p>
    <w:p w:rsidR="00FF0AFE" w:rsidRPr="003F5499" w:rsidRDefault="00FF0AFE" w:rsidP="00FF0AFE">
      <w:pPr>
        <w:ind w:left="567"/>
        <w:jc w:val="both"/>
        <w:rPr>
          <w:sz w:val="12"/>
          <w:szCs w:val="12"/>
        </w:rPr>
      </w:pPr>
    </w:p>
    <w:p w:rsidR="00FF0AFE" w:rsidRPr="00AF78AD" w:rsidRDefault="00FF0AFE" w:rsidP="00FF0AFE">
      <w:pPr>
        <w:widowControl w:val="0"/>
        <w:jc w:val="center"/>
        <w:rPr>
          <w:sz w:val="28"/>
          <w:szCs w:val="28"/>
        </w:rPr>
      </w:pPr>
      <w:r>
        <w:rPr>
          <w:noProof/>
          <w:sz w:val="28"/>
          <w:szCs w:val="28"/>
        </w:rPr>
        <w:lastRenderedPageBreak/>
        <w:drawing>
          <wp:inline distT="0" distB="0" distL="0" distR="0">
            <wp:extent cx="3968151" cy="3736517"/>
            <wp:effectExtent l="19050" t="0" r="0"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978" cy="3738238"/>
                    </a:xfrm>
                    <a:prstGeom prst="rect">
                      <a:avLst/>
                    </a:prstGeom>
                    <a:noFill/>
                    <a:ln>
                      <a:noFill/>
                    </a:ln>
                  </pic:spPr>
                </pic:pic>
              </a:graphicData>
            </a:graphic>
          </wp:inline>
        </w:drawing>
      </w:r>
    </w:p>
    <w:p w:rsidR="00FF0AFE" w:rsidRPr="00AF78AD" w:rsidRDefault="00FF0AFE" w:rsidP="00FF0AFE">
      <w:pPr>
        <w:widowControl w:val="0"/>
        <w:jc w:val="center"/>
        <w:rPr>
          <w:sz w:val="28"/>
          <w:szCs w:val="28"/>
        </w:rPr>
      </w:pPr>
    </w:p>
    <w:p w:rsidR="00FF0AFE" w:rsidRPr="00F9320B" w:rsidRDefault="00FF0AFE" w:rsidP="00243923">
      <w:pPr>
        <w:keepNext/>
        <w:tabs>
          <w:tab w:val="left" w:pos="1985"/>
        </w:tabs>
        <w:overflowPunct/>
        <w:spacing w:before="120" w:after="120"/>
        <w:jc w:val="center"/>
        <w:textAlignment w:val="auto"/>
        <w:rPr>
          <w:bCs/>
          <w:sz w:val="24"/>
          <w:szCs w:val="24"/>
        </w:rPr>
      </w:pPr>
      <w:r w:rsidRPr="00F9320B">
        <w:rPr>
          <w:bCs/>
          <w:sz w:val="24"/>
          <w:szCs w:val="24"/>
        </w:rPr>
        <w:t xml:space="preserve">Рисунок </w:t>
      </w:r>
      <w:r w:rsidR="00B8795F">
        <w:rPr>
          <w:bCs/>
          <w:sz w:val="24"/>
          <w:szCs w:val="24"/>
        </w:rPr>
        <w:t>7</w:t>
      </w:r>
      <w:r w:rsidRPr="00F9320B">
        <w:rPr>
          <w:bCs/>
          <w:sz w:val="24"/>
          <w:szCs w:val="24"/>
        </w:rPr>
        <w:t xml:space="preserve">.8 </w:t>
      </w:r>
      <w:r w:rsidRPr="00F9320B">
        <w:rPr>
          <w:bCs/>
          <w:sz w:val="24"/>
          <w:szCs w:val="24"/>
        </w:rPr>
        <w:sym w:font="Symbol" w:char="F02D"/>
      </w:r>
      <w:r w:rsidRPr="00F9320B">
        <w:rPr>
          <w:bCs/>
          <w:sz w:val="24"/>
          <w:szCs w:val="24"/>
        </w:rPr>
        <w:t xml:space="preserve"> Промежуточные элементы жесткости</w:t>
      </w:r>
    </w:p>
    <w:p w:rsidR="00FF0AFE" w:rsidRDefault="00FF0AFE" w:rsidP="00616EDE">
      <w:pPr>
        <w:numPr>
          <w:ilvl w:val="3"/>
          <w:numId w:val="43"/>
        </w:numPr>
        <w:ind w:left="0" w:firstLine="567"/>
        <w:jc w:val="both"/>
        <w:rPr>
          <w:sz w:val="28"/>
          <w:szCs w:val="28"/>
        </w:rPr>
      </w:pPr>
      <w:r w:rsidRPr="00AF78AD">
        <w:rPr>
          <w:sz w:val="28"/>
          <w:szCs w:val="28"/>
        </w:rPr>
        <w:t xml:space="preserve">Эффективная площадь поперечного сечения промежуточного элемента жесткости </w:t>
      </w:r>
      <w:r w:rsidRPr="00AF78AD">
        <w:rPr>
          <w:i/>
          <w:sz w:val="28"/>
          <w:szCs w:val="28"/>
        </w:rPr>
        <w:t>A</w:t>
      </w:r>
      <w:r w:rsidRPr="00AF78AD">
        <w:rPr>
          <w:i/>
          <w:sz w:val="28"/>
          <w:szCs w:val="28"/>
          <w:vertAlign w:val="subscript"/>
        </w:rPr>
        <w:t>s</w:t>
      </w:r>
      <w:r w:rsidRPr="00AF78AD">
        <w:rPr>
          <w:sz w:val="28"/>
          <w:szCs w:val="28"/>
        </w:rPr>
        <w:t xml:space="preserve"> определяется по формуле</w:t>
      </w:r>
    </w:p>
    <w:p w:rsidR="00FF0AFE" w:rsidRPr="008227FD" w:rsidRDefault="00FF0AFE" w:rsidP="00FF0AFE">
      <w:pPr>
        <w:widowControl w:val="0"/>
        <w:tabs>
          <w:tab w:val="left" w:pos="360"/>
          <w:tab w:val="right" w:pos="2694"/>
        </w:tabs>
        <w:overflowPunct/>
        <w:spacing w:before="120" w:after="120"/>
        <w:ind w:left="425"/>
        <w:jc w:val="right"/>
        <w:textAlignment w:val="auto"/>
        <w:rPr>
          <w:sz w:val="28"/>
        </w:rPr>
      </w:pPr>
      <w:r w:rsidRPr="00942705">
        <w:rPr>
          <w:i/>
          <w:sz w:val="28"/>
          <w:lang w:val="de-DE"/>
        </w:rPr>
        <w:t>A</w:t>
      </w:r>
      <w:r w:rsidRPr="00942705">
        <w:rPr>
          <w:i/>
          <w:sz w:val="28"/>
          <w:vertAlign w:val="subscript"/>
          <w:lang w:val="de-DE"/>
        </w:rPr>
        <w:t>s</w:t>
      </w:r>
      <w:r w:rsidRPr="008227FD">
        <w:rPr>
          <w:sz w:val="28"/>
        </w:rPr>
        <w:t xml:space="preserve"> = </w:t>
      </w:r>
      <w:r w:rsidRPr="00942705">
        <w:rPr>
          <w:i/>
          <w:sz w:val="28"/>
          <w:lang w:val="de-DE"/>
        </w:rPr>
        <w:t>t</w:t>
      </w:r>
      <w:r w:rsidRPr="008227FD">
        <w:rPr>
          <w:i/>
          <w:sz w:val="28"/>
        </w:rPr>
        <w:t xml:space="preserve"> </w:t>
      </w:r>
      <w:r w:rsidRPr="00AF78AD">
        <w:rPr>
          <w:i/>
          <w:sz w:val="28"/>
          <w:szCs w:val="28"/>
          <w:lang w:val="en-US"/>
        </w:rPr>
        <w:sym w:font="Symbol" w:char="F0D7"/>
      </w:r>
      <w:r w:rsidRPr="008227FD">
        <w:rPr>
          <w:i/>
          <w:sz w:val="28"/>
        </w:rPr>
        <w:t xml:space="preserve"> </w:t>
      </w:r>
      <w:r w:rsidRPr="008227FD">
        <w:rPr>
          <w:sz w:val="28"/>
        </w:rPr>
        <w:t>(</w:t>
      </w:r>
      <w:r w:rsidRPr="00942705">
        <w:rPr>
          <w:i/>
          <w:sz w:val="28"/>
          <w:lang w:val="de-DE"/>
        </w:rPr>
        <w:t>b</w:t>
      </w:r>
      <w:r w:rsidRPr="008227FD">
        <w:rPr>
          <w:sz w:val="28"/>
          <w:vertAlign w:val="subscript"/>
        </w:rPr>
        <w:t>1,</w:t>
      </w:r>
      <w:r w:rsidRPr="00942705">
        <w:rPr>
          <w:i/>
          <w:sz w:val="28"/>
          <w:vertAlign w:val="subscript"/>
          <w:lang w:val="de-DE"/>
        </w:rPr>
        <w:t>e</w:t>
      </w:r>
      <w:r w:rsidRPr="008227FD">
        <w:rPr>
          <w:i/>
          <w:sz w:val="28"/>
          <w:vertAlign w:val="subscript"/>
        </w:rPr>
        <w:t>2</w:t>
      </w:r>
      <w:r w:rsidRPr="008227FD">
        <w:rPr>
          <w:sz w:val="28"/>
        </w:rPr>
        <w:t xml:space="preserve"> + </w:t>
      </w:r>
      <w:r w:rsidRPr="00942705">
        <w:rPr>
          <w:i/>
          <w:sz w:val="28"/>
          <w:lang w:val="de-DE"/>
        </w:rPr>
        <w:t>b</w:t>
      </w:r>
      <w:r w:rsidRPr="008227FD">
        <w:rPr>
          <w:i/>
          <w:sz w:val="28"/>
          <w:vertAlign w:val="subscript"/>
        </w:rPr>
        <w:t>2</w:t>
      </w:r>
      <w:r w:rsidRPr="008227FD">
        <w:rPr>
          <w:sz w:val="28"/>
          <w:vertAlign w:val="subscript"/>
        </w:rPr>
        <w:t>,</w:t>
      </w:r>
      <w:r w:rsidRPr="00942705">
        <w:rPr>
          <w:i/>
          <w:sz w:val="28"/>
          <w:vertAlign w:val="subscript"/>
          <w:lang w:val="de-DE"/>
        </w:rPr>
        <w:t>e</w:t>
      </w:r>
      <w:r w:rsidRPr="008227FD">
        <w:rPr>
          <w:sz w:val="28"/>
          <w:vertAlign w:val="subscript"/>
        </w:rPr>
        <w:t>1</w:t>
      </w:r>
      <w:r w:rsidRPr="008227FD">
        <w:rPr>
          <w:sz w:val="28"/>
        </w:rPr>
        <w:t xml:space="preserve"> + </w:t>
      </w:r>
      <w:r w:rsidRPr="00942705">
        <w:rPr>
          <w:i/>
          <w:sz w:val="28"/>
          <w:lang w:val="de-DE"/>
        </w:rPr>
        <w:t>b</w:t>
      </w:r>
      <w:r w:rsidRPr="00942705">
        <w:rPr>
          <w:i/>
          <w:sz w:val="28"/>
          <w:vertAlign w:val="subscript"/>
          <w:lang w:val="de-DE"/>
        </w:rPr>
        <w:t>s</w:t>
      </w:r>
      <w:r w:rsidRPr="008227FD">
        <w:rPr>
          <w:sz w:val="28"/>
        </w:rPr>
        <w:t>),</w:t>
      </w:r>
      <w:r w:rsidRPr="008227FD">
        <w:rPr>
          <w:sz w:val="28"/>
        </w:rPr>
        <w:tab/>
      </w:r>
      <w:r>
        <w:rPr>
          <w:sz w:val="28"/>
        </w:rPr>
        <w:tab/>
      </w:r>
      <w:r>
        <w:rPr>
          <w:sz w:val="28"/>
        </w:rPr>
        <w:tab/>
      </w:r>
      <w:r>
        <w:rPr>
          <w:sz w:val="28"/>
        </w:rPr>
        <w:tab/>
      </w:r>
      <w:r w:rsidRPr="008227FD">
        <w:rPr>
          <w:sz w:val="28"/>
        </w:rPr>
        <w:t>(</w:t>
      </w:r>
      <w:r w:rsidR="00B8795F">
        <w:rPr>
          <w:sz w:val="28"/>
        </w:rPr>
        <w:t>7</w:t>
      </w:r>
      <w:r>
        <w:rPr>
          <w:sz w:val="28"/>
        </w:rPr>
        <w:t>.3</w:t>
      </w:r>
      <w:r w:rsidR="00337C96">
        <w:rPr>
          <w:sz w:val="28"/>
        </w:rPr>
        <w:t>5</w:t>
      </w:r>
      <w:r w:rsidRPr="008227FD">
        <w:rPr>
          <w:sz w:val="28"/>
        </w:rPr>
        <w:t>)</w:t>
      </w:r>
    </w:p>
    <w:p w:rsidR="00FF0AFE" w:rsidRPr="00AF78AD" w:rsidRDefault="00FF0AFE" w:rsidP="00F9320B">
      <w:pPr>
        <w:widowControl w:val="0"/>
        <w:tabs>
          <w:tab w:val="right" w:pos="9923"/>
        </w:tabs>
        <w:spacing w:after="120"/>
        <w:jc w:val="both"/>
        <w:rPr>
          <w:sz w:val="28"/>
          <w:szCs w:val="28"/>
        </w:rPr>
      </w:pPr>
      <w:r w:rsidRPr="00AF78AD">
        <w:rPr>
          <w:sz w:val="28"/>
          <w:szCs w:val="28"/>
        </w:rPr>
        <w:t xml:space="preserve">где  </w:t>
      </w:r>
      <w:r w:rsidRPr="00AF78AD">
        <w:rPr>
          <w:i/>
          <w:iCs/>
          <w:sz w:val="28"/>
          <w:szCs w:val="28"/>
        </w:rPr>
        <w:t>b</w:t>
      </w:r>
      <w:r w:rsidRPr="00AF78AD">
        <w:rPr>
          <w:i/>
          <w:sz w:val="28"/>
          <w:szCs w:val="28"/>
          <w:vertAlign w:val="subscript"/>
        </w:rPr>
        <w:t>s</w:t>
      </w:r>
      <w:r w:rsidRPr="00AF78AD">
        <w:rPr>
          <w:i/>
          <w:sz w:val="28"/>
          <w:szCs w:val="28"/>
        </w:rPr>
        <w:t xml:space="preserve">  </w:t>
      </w:r>
      <w:r w:rsidR="008B1AF9">
        <w:rPr>
          <w:i/>
          <w:sz w:val="28"/>
          <w:szCs w:val="28"/>
        </w:rPr>
        <w:sym w:font="Symbol" w:char="F02D"/>
      </w:r>
      <w:r w:rsidRPr="00AF78AD">
        <w:rPr>
          <w:i/>
          <w:sz w:val="28"/>
          <w:szCs w:val="28"/>
        </w:rPr>
        <w:t xml:space="preserve"> </w:t>
      </w:r>
      <w:r w:rsidRPr="00AF78AD">
        <w:rPr>
          <w:sz w:val="28"/>
          <w:szCs w:val="28"/>
        </w:rPr>
        <w:t xml:space="preserve">ширина элемента жесткости, показана на </w:t>
      </w:r>
      <w:r w:rsidRPr="00FF3C5E">
        <w:rPr>
          <w:sz w:val="28"/>
          <w:szCs w:val="28"/>
        </w:rPr>
        <w:t xml:space="preserve">рисунке </w:t>
      </w:r>
      <w:r w:rsidR="00EE44B8">
        <w:rPr>
          <w:sz w:val="28"/>
          <w:szCs w:val="28"/>
        </w:rPr>
        <w:t>7</w:t>
      </w:r>
      <w:r w:rsidRPr="00FF3C5E">
        <w:rPr>
          <w:sz w:val="28"/>
          <w:szCs w:val="28"/>
        </w:rPr>
        <w:t>.</w:t>
      </w:r>
      <w:r>
        <w:rPr>
          <w:sz w:val="28"/>
          <w:szCs w:val="28"/>
        </w:rPr>
        <w:t>8</w:t>
      </w:r>
      <w:r w:rsidRPr="00FF3C5E">
        <w:rPr>
          <w:sz w:val="28"/>
          <w:szCs w:val="28"/>
        </w:rPr>
        <w:t>.</w:t>
      </w:r>
    </w:p>
    <w:p w:rsidR="00FF0AFE" w:rsidRPr="00D43FB4" w:rsidRDefault="003527D1" w:rsidP="00FF0AFE">
      <w:pPr>
        <w:widowControl w:val="0"/>
        <w:tabs>
          <w:tab w:val="right" w:pos="9923"/>
        </w:tabs>
        <w:spacing w:after="80"/>
        <w:ind w:firstLine="567"/>
        <w:jc w:val="both"/>
        <w:rPr>
          <w:sz w:val="24"/>
          <w:szCs w:val="24"/>
        </w:rPr>
      </w:pPr>
      <w:r>
        <w:rPr>
          <w:bCs/>
          <w:spacing w:val="60"/>
          <w:sz w:val="24"/>
          <w:szCs w:val="24"/>
        </w:rPr>
        <w:t>Примечание</w:t>
      </w:r>
      <w:proofErr w:type="gramStart"/>
      <w:r w:rsidR="00F9320B">
        <w:rPr>
          <w:bCs/>
          <w:spacing w:val="60"/>
          <w:sz w:val="24"/>
          <w:szCs w:val="24"/>
        </w:rPr>
        <w:sym w:font="Symbol" w:char="F02D"/>
      </w:r>
      <w:r w:rsidR="00FF0AFE" w:rsidRPr="00D43FB4">
        <w:rPr>
          <w:sz w:val="24"/>
          <w:szCs w:val="24"/>
        </w:rPr>
        <w:t>П</w:t>
      </w:r>
      <w:proofErr w:type="gramEnd"/>
      <w:r w:rsidR="00FF0AFE" w:rsidRPr="00D43FB4">
        <w:rPr>
          <w:sz w:val="24"/>
          <w:szCs w:val="24"/>
        </w:rPr>
        <w:t>ри необходимости, учитываются закругления углов.</w:t>
      </w:r>
    </w:p>
    <w:p w:rsidR="00FF0AFE" w:rsidRDefault="00FF0AFE" w:rsidP="00616EDE">
      <w:pPr>
        <w:numPr>
          <w:ilvl w:val="3"/>
          <w:numId w:val="43"/>
        </w:numPr>
        <w:ind w:left="0" w:firstLine="567"/>
        <w:jc w:val="both"/>
        <w:rPr>
          <w:sz w:val="28"/>
          <w:szCs w:val="28"/>
        </w:rPr>
      </w:pPr>
      <w:r w:rsidRPr="00AF78AD">
        <w:rPr>
          <w:sz w:val="28"/>
          <w:szCs w:val="28"/>
        </w:rPr>
        <w:t xml:space="preserve">Критическое напряжение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AF78AD">
        <w:rPr>
          <w:sz w:val="28"/>
          <w:szCs w:val="28"/>
        </w:rPr>
        <w:t xml:space="preserve"> потери устойчивости промежуточного элемента жесткости определяется по формуле</w:t>
      </w:r>
    </w:p>
    <w:p w:rsidR="00FF0AFE" w:rsidRPr="00D43FB4" w:rsidRDefault="00BD590A" w:rsidP="00FF0AFE">
      <w:pPr>
        <w:widowControl w:val="0"/>
        <w:tabs>
          <w:tab w:val="left" w:pos="360"/>
          <w:tab w:val="right" w:pos="2694"/>
        </w:tabs>
        <w:overflowPunct/>
        <w:spacing w:before="120" w:after="120"/>
        <w:ind w:left="425"/>
        <w:jc w:val="right"/>
        <w:textAlignment w:val="auto"/>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rad>
              <m:radPr>
                <m:degHide m:val="on"/>
                <m:ctrlPr>
                  <w:rPr>
                    <w:rFonts w:ascii="Cambria Math" w:hAnsi="Cambria Math"/>
                    <w:i/>
                    <w:sz w:val="28"/>
                    <w:szCs w:val="28"/>
                  </w:rPr>
                </m:ctrlPr>
              </m:radPr>
              <m:deg/>
              <m:e>
                <m:r>
                  <w:rPr>
                    <w:rFonts w:ascii="Cambria Math" w:hAnsi="Cambria Math"/>
                    <w:sz w:val="28"/>
                    <w:szCs w:val="28"/>
                  </w:rPr>
                  <m:t>KE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e>
            </m:ra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m:t>
        </m:r>
      </m:oMath>
      <w:r w:rsidR="00FF0AFE" w:rsidRPr="00D43FB4">
        <w:rPr>
          <w:sz w:val="28"/>
          <w:szCs w:val="28"/>
        </w:rPr>
        <w:tab/>
      </w:r>
      <w:r w:rsidR="00FF0AFE" w:rsidRPr="00D43FB4">
        <w:rPr>
          <w:sz w:val="28"/>
          <w:szCs w:val="28"/>
        </w:rPr>
        <w:tab/>
      </w:r>
      <w:r w:rsidR="00FF0AFE" w:rsidRPr="00D43FB4">
        <w:rPr>
          <w:sz w:val="28"/>
          <w:szCs w:val="28"/>
        </w:rPr>
        <w:tab/>
      </w:r>
      <w:r w:rsidR="00FF0AFE" w:rsidRPr="00D43FB4">
        <w:rPr>
          <w:sz w:val="28"/>
          <w:szCs w:val="28"/>
        </w:rPr>
        <w:tab/>
      </w:r>
      <w:r w:rsidR="00FF0AFE">
        <w:rPr>
          <w:sz w:val="28"/>
          <w:szCs w:val="28"/>
        </w:rPr>
        <w:tab/>
      </w:r>
      <w:r w:rsidR="00FF0AFE">
        <w:rPr>
          <w:sz w:val="28"/>
          <w:szCs w:val="28"/>
        </w:rPr>
        <w:tab/>
      </w:r>
      <w:r w:rsidR="00FF0AFE" w:rsidRPr="00D43FB4">
        <w:rPr>
          <w:sz w:val="28"/>
          <w:szCs w:val="28"/>
        </w:rPr>
        <w:t>(</w:t>
      </w:r>
      <w:r w:rsidR="00B8795F">
        <w:rPr>
          <w:sz w:val="28"/>
          <w:szCs w:val="28"/>
        </w:rPr>
        <w:t>7</w:t>
      </w:r>
      <w:r w:rsidR="00FF0AFE">
        <w:rPr>
          <w:sz w:val="28"/>
          <w:szCs w:val="28"/>
        </w:rPr>
        <w:t>.3</w:t>
      </w:r>
      <w:r w:rsidR="00337C96">
        <w:rPr>
          <w:sz w:val="28"/>
          <w:szCs w:val="28"/>
        </w:rPr>
        <w:t>6</w:t>
      </w:r>
      <w:r w:rsidR="00FF0AFE" w:rsidRPr="00D43FB4">
        <w:rPr>
          <w:sz w:val="28"/>
          <w:szCs w:val="28"/>
        </w:rPr>
        <w:t>)</w:t>
      </w:r>
    </w:p>
    <w:p w:rsidR="00FF0AFE" w:rsidRPr="00AF78AD" w:rsidRDefault="00FF0AFE" w:rsidP="00FF0AFE">
      <w:pPr>
        <w:widowControl w:val="0"/>
        <w:tabs>
          <w:tab w:val="left" w:pos="1092"/>
        </w:tabs>
        <w:ind w:left="1276" w:hanging="1276"/>
        <w:jc w:val="both"/>
        <w:rPr>
          <w:sz w:val="28"/>
          <w:szCs w:val="28"/>
        </w:rPr>
      </w:pPr>
      <w:r w:rsidRPr="00AF78AD">
        <w:rPr>
          <w:sz w:val="28"/>
          <w:szCs w:val="28"/>
        </w:rPr>
        <w:t>где</w:t>
      </w:r>
      <w:proofErr w:type="gramStart"/>
      <w:r w:rsidRPr="00AF78AD">
        <w:rPr>
          <w:sz w:val="28"/>
          <w:szCs w:val="28"/>
        </w:rPr>
        <w:t xml:space="preserve">  </w:t>
      </w:r>
      <w:r w:rsidR="00F9320B">
        <w:rPr>
          <w:sz w:val="28"/>
          <w:szCs w:val="28"/>
        </w:rPr>
        <w:t xml:space="preserve"> </w:t>
      </w:r>
      <w:r w:rsidRPr="00AF78AD">
        <w:rPr>
          <w:i/>
          <w:iCs/>
          <w:sz w:val="28"/>
          <w:szCs w:val="28"/>
        </w:rPr>
        <w:t>К</w:t>
      </w:r>
      <w:proofErr w:type="gramEnd"/>
      <w:r>
        <w:rPr>
          <w:sz w:val="28"/>
          <w:szCs w:val="28"/>
        </w:rPr>
        <w:t xml:space="preserve"> </w:t>
      </w:r>
      <w:r w:rsidR="00F9320B">
        <w:rPr>
          <w:sz w:val="28"/>
          <w:szCs w:val="28"/>
        </w:rPr>
        <w:sym w:font="Symbol" w:char="F02D"/>
      </w:r>
      <w:r w:rsidRPr="00AF78AD">
        <w:rPr>
          <w:sz w:val="28"/>
          <w:szCs w:val="28"/>
        </w:rPr>
        <w:t> жесткость связи на единицу длины</w:t>
      </w:r>
      <w:r w:rsidR="00F9320B">
        <w:rPr>
          <w:sz w:val="28"/>
          <w:szCs w:val="28"/>
        </w:rPr>
        <w:t>;</w:t>
      </w:r>
    </w:p>
    <w:p w:rsidR="00FF0AFE" w:rsidRPr="00AF78AD" w:rsidRDefault="00FF0AFE" w:rsidP="00F9320B">
      <w:pPr>
        <w:widowControl w:val="0"/>
        <w:ind w:firstLine="567"/>
        <w:jc w:val="both"/>
        <w:rPr>
          <w:spacing w:val="-2"/>
          <w:sz w:val="28"/>
          <w:szCs w:val="28"/>
        </w:rPr>
      </w:pPr>
      <w:r w:rsidRPr="00AF78AD">
        <w:rPr>
          <w:i/>
          <w:iCs/>
          <w:sz w:val="28"/>
          <w:szCs w:val="28"/>
        </w:rPr>
        <w:t>I</w:t>
      </w:r>
      <w:r w:rsidRPr="00AF78AD">
        <w:rPr>
          <w:i/>
          <w:sz w:val="28"/>
          <w:szCs w:val="28"/>
          <w:vertAlign w:val="subscript"/>
        </w:rPr>
        <w:t>s</w:t>
      </w:r>
      <w:r w:rsidRPr="00AF78AD">
        <w:rPr>
          <w:sz w:val="28"/>
          <w:szCs w:val="28"/>
        </w:rPr>
        <w:t>  </w:t>
      </w:r>
      <w:r w:rsidR="00F9320B">
        <w:rPr>
          <w:sz w:val="28"/>
          <w:szCs w:val="28"/>
        </w:rPr>
        <w:sym w:font="Symbol" w:char="F02D"/>
      </w:r>
      <w:r w:rsidRPr="00AF78AD">
        <w:rPr>
          <w:sz w:val="28"/>
          <w:szCs w:val="28"/>
        </w:rPr>
        <w:t> </w:t>
      </w:r>
      <w:r w:rsidRPr="00AF78AD">
        <w:rPr>
          <w:spacing w:val="-2"/>
          <w:sz w:val="28"/>
          <w:szCs w:val="28"/>
        </w:rPr>
        <w:t>момент инерции эффективного сечения отгиба, определ</w:t>
      </w:r>
      <w:r>
        <w:rPr>
          <w:spacing w:val="-2"/>
          <w:sz w:val="28"/>
          <w:szCs w:val="28"/>
        </w:rPr>
        <w:t>е</w:t>
      </w:r>
      <w:r w:rsidRPr="00AF78AD">
        <w:rPr>
          <w:spacing w:val="-2"/>
          <w:sz w:val="28"/>
          <w:szCs w:val="28"/>
        </w:rPr>
        <w:t xml:space="preserve">нный по эффективной площади </w:t>
      </w:r>
      <w:r w:rsidRPr="00AF78AD">
        <w:rPr>
          <w:i/>
          <w:spacing w:val="-2"/>
          <w:sz w:val="28"/>
          <w:szCs w:val="28"/>
        </w:rPr>
        <w:t>А</w:t>
      </w:r>
      <w:r w:rsidRPr="00AF78AD">
        <w:rPr>
          <w:i/>
          <w:spacing w:val="-2"/>
          <w:sz w:val="28"/>
          <w:szCs w:val="28"/>
          <w:vertAlign w:val="subscript"/>
        </w:rPr>
        <w:t>s</w:t>
      </w:r>
      <w:r w:rsidRPr="00AF78AD">
        <w:rPr>
          <w:spacing w:val="-2"/>
          <w:sz w:val="28"/>
          <w:szCs w:val="28"/>
        </w:rPr>
        <w:t xml:space="preserve"> относительно центральной оси </w:t>
      </w:r>
      <w:r w:rsidRPr="00AF78AD">
        <w:rPr>
          <w:i/>
          <w:spacing w:val="-2"/>
          <w:sz w:val="28"/>
          <w:szCs w:val="28"/>
        </w:rPr>
        <w:t>а</w:t>
      </w:r>
      <w:r w:rsidRPr="00AF78AD">
        <w:rPr>
          <w:spacing w:val="-2"/>
          <w:sz w:val="28"/>
          <w:szCs w:val="28"/>
        </w:rPr>
        <w:t>-</w:t>
      </w:r>
      <w:r w:rsidRPr="00AF78AD">
        <w:rPr>
          <w:i/>
          <w:spacing w:val="-2"/>
          <w:sz w:val="28"/>
          <w:szCs w:val="28"/>
        </w:rPr>
        <w:t>а</w:t>
      </w:r>
      <w:r w:rsidRPr="00AF78AD">
        <w:rPr>
          <w:spacing w:val="-2"/>
          <w:sz w:val="28"/>
          <w:szCs w:val="28"/>
        </w:rPr>
        <w:t xml:space="preserve"> эффективного поперечного сечения (</w:t>
      </w:r>
      <w:proofErr w:type="gramStart"/>
      <w:r w:rsidRPr="00AF78AD">
        <w:rPr>
          <w:spacing w:val="-2"/>
          <w:sz w:val="28"/>
          <w:szCs w:val="28"/>
        </w:rPr>
        <w:t>см</w:t>
      </w:r>
      <w:proofErr w:type="gramEnd"/>
      <w:r w:rsidRPr="00AF78AD">
        <w:rPr>
          <w:spacing w:val="-2"/>
          <w:sz w:val="28"/>
          <w:szCs w:val="28"/>
        </w:rPr>
        <w:t xml:space="preserve">. рисунок </w:t>
      </w:r>
      <w:r w:rsidR="00B8795F">
        <w:rPr>
          <w:spacing w:val="-2"/>
          <w:sz w:val="28"/>
          <w:szCs w:val="28"/>
        </w:rPr>
        <w:t>7</w:t>
      </w:r>
      <w:r w:rsidRPr="00AF78AD">
        <w:rPr>
          <w:spacing w:val="-2"/>
          <w:sz w:val="28"/>
          <w:szCs w:val="28"/>
        </w:rPr>
        <w:t>.</w:t>
      </w:r>
      <w:r>
        <w:rPr>
          <w:spacing w:val="-2"/>
          <w:sz w:val="28"/>
          <w:szCs w:val="28"/>
        </w:rPr>
        <w:t>8</w:t>
      </w:r>
      <w:r w:rsidRPr="00AF78AD">
        <w:rPr>
          <w:spacing w:val="-2"/>
          <w:sz w:val="28"/>
          <w:szCs w:val="28"/>
        </w:rPr>
        <w:t>).</w:t>
      </w:r>
    </w:p>
    <w:p w:rsidR="00FF0AFE" w:rsidRPr="00AF78AD" w:rsidRDefault="00FF0AFE" w:rsidP="00F9320B">
      <w:pPr>
        <w:widowControl w:val="0"/>
        <w:tabs>
          <w:tab w:val="left" w:pos="-567"/>
        </w:tabs>
        <w:overflowPunct/>
        <w:spacing w:after="120"/>
        <w:ind w:firstLine="567"/>
        <w:jc w:val="both"/>
        <w:textAlignment w:val="auto"/>
        <w:rPr>
          <w:sz w:val="28"/>
          <w:szCs w:val="28"/>
        </w:rPr>
      </w:pPr>
      <w:r w:rsidRPr="00AF78AD">
        <w:rPr>
          <w:sz w:val="28"/>
          <w:szCs w:val="28"/>
        </w:rPr>
        <w:t>Для промежуточного элемента ж</w:t>
      </w:r>
      <w:r>
        <w:rPr>
          <w:sz w:val="28"/>
          <w:szCs w:val="28"/>
        </w:rPr>
        <w:t>е</w:t>
      </w:r>
      <w:r w:rsidRPr="00AF78AD">
        <w:rPr>
          <w:sz w:val="28"/>
          <w:szCs w:val="28"/>
        </w:rPr>
        <w:t>сткости значения коэффициент</w:t>
      </w:r>
      <w:r>
        <w:rPr>
          <w:sz w:val="28"/>
          <w:szCs w:val="28"/>
        </w:rPr>
        <w:t>а</w:t>
      </w:r>
      <w:proofErr w:type="gramStart"/>
      <w:r w:rsidRPr="00AF78AD">
        <w:rPr>
          <w:sz w:val="28"/>
          <w:szCs w:val="28"/>
        </w:rPr>
        <w:t xml:space="preserve"> </w:t>
      </w:r>
      <w:r w:rsidRPr="00D43FB4">
        <w:rPr>
          <w:i/>
          <w:sz w:val="28"/>
          <w:szCs w:val="28"/>
        </w:rPr>
        <w:t>К</w:t>
      </w:r>
      <w:proofErr w:type="gramEnd"/>
      <w:r w:rsidR="008313F8">
        <w:rPr>
          <w:sz w:val="28"/>
          <w:szCs w:val="28"/>
        </w:rPr>
        <w:t xml:space="preserve"> можно определить по формуле</w:t>
      </w:r>
    </w:p>
    <w:p w:rsidR="00FF0AFE" w:rsidRDefault="00FF0AFE" w:rsidP="00FF0AFE">
      <w:pPr>
        <w:widowControl w:val="0"/>
        <w:tabs>
          <w:tab w:val="left" w:pos="-567"/>
        </w:tabs>
        <w:overflowPunct/>
        <w:ind w:firstLine="709"/>
        <w:jc w:val="right"/>
        <w:textAlignment w:val="auto"/>
        <w:rPr>
          <w:sz w:val="28"/>
          <w:szCs w:val="28"/>
        </w:rPr>
      </w:pPr>
      <m:oMath>
        <m:r>
          <w:rPr>
            <w:rFonts w:ascii="Cambria Math" w:hAnsi="Cambria Math"/>
            <w:sz w:val="28"/>
            <w:szCs w:val="28"/>
          </w:rPr>
          <m:t>K=</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e>
            </m:d>
            <m: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ν</m:t>
                </m:r>
              </m:e>
              <m:sup>
                <m:r>
                  <w:rPr>
                    <w:rFonts w:ascii="Cambria Math" w:hAnsi="Cambria Math"/>
                    <w:sz w:val="28"/>
                    <w:szCs w:val="28"/>
                  </w:rPr>
                  <m:t>2</m:t>
                </m:r>
              </m:sup>
            </m:sSup>
            <m:r>
              <w:rPr>
                <w:rFonts w:ascii="Cambria Math" w:hAnsi="Cambria Math"/>
                <w:sz w:val="28"/>
                <w:szCs w:val="28"/>
              </w:rPr>
              <m:t>)</m:t>
            </m:r>
          </m:den>
        </m:f>
      </m:oMath>
      <w:r>
        <w:rPr>
          <w:sz w:val="28"/>
          <w:szCs w:val="28"/>
        </w:rPr>
        <w:tab/>
      </w:r>
      <w:r>
        <w:rPr>
          <w:sz w:val="28"/>
          <w:szCs w:val="28"/>
        </w:rPr>
        <w:tab/>
      </w:r>
      <w:r>
        <w:rPr>
          <w:sz w:val="28"/>
          <w:szCs w:val="28"/>
        </w:rPr>
        <w:tab/>
      </w:r>
      <w:r>
        <w:rPr>
          <w:sz w:val="28"/>
          <w:szCs w:val="28"/>
        </w:rPr>
        <w:tab/>
      </w:r>
      <w:r>
        <w:rPr>
          <w:sz w:val="28"/>
          <w:szCs w:val="28"/>
        </w:rPr>
        <w:tab/>
        <w:t>(</w:t>
      </w:r>
      <w:r w:rsidR="00B8795F">
        <w:rPr>
          <w:sz w:val="28"/>
          <w:szCs w:val="28"/>
        </w:rPr>
        <w:t>7</w:t>
      </w:r>
      <w:r>
        <w:rPr>
          <w:sz w:val="28"/>
          <w:szCs w:val="28"/>
        </w:rPr>
        <w:t>.3</w:t>
      </w:r>
      <w:r w:rsidR="00337C96">
        <w:rPr>
          <w:sz w:val="28"/>
          <w:szCs w:val="28"/>
        </w:rPr>
        <w:t>7</w:t>
      </w:r>
      <w:r>
        <w:rPr>
          <w:sz w:val="28"/>
          <w:szCs w:val="28"/>
        </w:rPr>
        <w:t>)</w:t>
      </w:r>
    </w:p>
    <w:p w:rsidR="00FF0AFE" w:rsidRPr="005A1F8A" w:rsidRDefault="00FF0AFE" w:rsidP="00FF0AFE">
      <w:pPr>
        <w:widowControl w:val="0"/>
        <w:tabs>
          <w:tab w:val="left" w:pos="-567"/>
        </w:tabs>
        <w:overflowPunct/>
        <w:ind w:firstLine="709"/>
        <w:jc w:val="right"/>
        <w:textAlignment w:val="auto"/>
        <w:rPr>
          <w:sz w:val="12"/>
          <w:szCs w:val="12"/>
        </w:rPr>
      </w:pPr>
    </w:p>
    <w:p w:rsidR="00FF0AFE" w:rsidRDefault="00FF0AFE" w:rsidP="00616EDE">
      <w:pPr>
        <w:numPr>
          <w:ilvl w:val="3"/>
          <w:numId w:val="43"/>
        </w:numPr>
        <w:ind w:left="0" w:firstLine="567"/>
        <w:jc w:val="both"/>
        <w:rPr>
          <w:sz w:val="28"/>
          <w:szCs w:val="28"/>
        </w:rPr>
      </w:pPr>
      <w:r w:rsidRPr="00AF78AD">
        <w:rPr>
          <w:sz w:val="28"/>
          <w:szCs w:val="28"/>
        </w:rPr>
        <w:t xml:space="preserve">Коэффициент </w:t>
      </w:r>
      <w:r w:rsidRPr="00AF78AD">
        <w:rPr>
          <w:sz w:val="28"/>
          <w:szCs w:val="28"/>
          <w:lang w:val="en-US"/>
        </w:rPr>
        <w:sym w:font="Symbol" w:char="F063"/>
      </w:r>
      <w:r w:rsidRPr="00AF78AD">
        <w:rPr>
          <w:i/>
          <w:sz w:val="28"/>
          <w:szCs w:val="28"/>
          <w:vertAlign w:val="subscript"/>
        </w:rPr>
        <w:t>d</w:t>
      </w:r>
      <w:r w:rsidRPr="00AF78AD">
        <w:rPr>
          <w:sz w:val="28"/>
          <w:szCs w:val="28"/>
        </w:rPr>
        <w:t xml:space="preserve"> снижения несущей способности вследствие потери устойчивости формы сечения (плоская форма потери устойчивости промежуточного элемента жесткости) определяется в зависимости от значения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AF78AD">
        <w:rPr>
          <w:i/>
          <w:sz w:val="28"/>
          <w:szCs w:val="28"/>
        </w:rPr>
        <w:t xml:space="preserve"> </w:t>
      </w:r>
      <w:r w:rsidR="00B8795F">
        <w:rPr>
          <w:sz w:val="28"/>
          <w:szCs w:val="28"/>
        </w:rPr>
        <w:t>(см. 7</w:t>
      </w:r>
      <w:r>
        <w:rPr>
          <w:sz w:val="28"/>
          <w:szCs w:val="28"/>
        </w:rPr>
        <w:t>.3.2.7).</w:t>
      </w:r>
      <w:r w:rsidRPr="00AF78AD">
        <w:rPr>
          <w:sz w:val="28"/>
          <w:szCs w:val="28"/>
        </w:rPr>
        <w:t xml:space="preserve"> </w:t>
      </w:r>
    </w:p>
    <w:p w:rsidR="00FF0AFE" w:rsidRDefault="00FF0AFE" w:rsidP="00616EDE">
      <w:pPr>
        <w:numPr>
          <w:ilvl w:val="3"/>
          <w:numId w:val="43"/>
        </w:numPr>
        <w:ind w:left="0" w:firstLine="567"/>
        <w:jc w:val="both"/>
        <w:rPr>
          <w:sz w:val="28"/>
          <w:szCs w:val="28"/>
        </w:rPr>
      </w:pPr>
      <w:r w:rsidRPr="005A1F8A">
        <w:rPr>
          <w:sz w:val="28"/>
          <w:szCs w:val="28"/>
        </w:rPr>
        <w:lastRenderedPageBreak/>
        <w:t xml:space="preserve">Уменьшенная эффективная площадь элемента жесткости </w:t>
      </w:r>
      <w:r w:rsidRPr="005A1F8A">
        <w:rPr>
          <w:i/>
          <w:iCs/>
          <w:sz w:val="28"/>
          <w:szCs w:val="28"/>
        </w:rPr>
        <w:t>А</w:t>
      </w:r>
      <w:proofErr w:type="gramStart"/>
      <w:r w:rsidRPr="005A1F8A">
        <w:rPr>
          <w:i/>
          <w:sz w:val="28"/>
          <w:szCs w:val="28"/>
          <w:vertAlign w:val="subscript"/>
        </w:rPr>
        <w:t>s</w:t>
      </w:r>
      <w:proofErr w:type="gramEnd"/>
      <w:r w:rsidRPr="005A1F8A">
        <w:rPr>
          <w:sz w:val="28"/>
          <w:szCs w:val="28"/>
          <w:vertAlign w:val="subscript"/>
        </w:rPr>
        <w:t>,red</w:t>
      </w:r>
      <w:r w:rsidRPr="005A1F8A">
        <w:rPr>
          <w:sz w:val="28"/>
          <w:szCs w:val="28"/>
        </w:rPr>
        <w:t>, вызванная потерей устойчивости формы сечения (изгибная форма потери устойчивости элемента жесткости) определяется как</w:t>
      </w:r>
    </w:p>
    <w:p w:rsidR="00FF0AFE" w:rsidRPr="005A1F8A" w:rsidRDefault="00FF0AFE" w:rsidP="00FF0AFE">
      <w:pPr>
        <w:ind w:left="567"/>
        <w:jc w:val="both"/>
        <w:rPr>
          <w:sz w:val="12"/>
          <w:szCs w:val="12"/>
        </w:rPr>
      </w:pPr>
    </w:p>
    <w:p w:rsidR="00FF0AFE" w:rsidRPr="006822BE" w:rsidRDefault="00BD590A" w:rsidP="00FF0AFE">
      <w:pPr>
        <w:widowControl w:val="0"/>
        <w:tabs>
          <w:tab w:val="right" w:pos="3969"/>
        </w:tabs>
        <w:overflowPunct/>
        <w:spacing w:after="120"/>
        <w:jc w:val="right"/>
        <w:textAlignment w:val="auto"/>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red</m:t>
            </m:r>
          </m:sub>
        </m:sSub>
        <m: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w:sym w:font="Symbol" w:char="F063"/>
            </m:r>
          </m:e>
          <m:sub>
            <m:r>
              <w:rPr>
                <w:rFonts w:ascii="Cambria Math" w:hAnsi="Cambria Math"/>
                <w:sz w:val="28"/>
                <w:szCs w:val="28"/>
                <w:lang w:val="en-US"/>
              </w:rPr>
              <m:t>d</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num>
          <m:den>
            <m:r>
              <w:rPr>
                <w:rFonts w:ascii="Cambria Math" w:hAnsi="Cambria Math"/>
                <w:sz w:val="28"/>
                <w:szCs w:val="28"/>
                <w:lang w:val="en-US"/>
              </w:rPr>
              <m:t>σ</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sub>
        </m:sSub>
        <m:r>
          <w:rPr>
            <w:rFonts w:ascii="Cambria Math" w:hAnsi="Cambria Math"/>
            <w:sz w:val="28"/>
            <w:szCs w:val="28"/>
          </w:rPr>
          <m:t>,</m:t>
        </m:r>
      </m:oMath>
      <w:r w:rsidR="00FF0AFE">
        <w:rPr>
          <w:sz w:val="28"/>
          <w:szCs w:val="28"/>
        </w:rPr>
        <w:tab/>
      </w:r>
      <w:r w:rsidR="00FF0AFE">
        <w:rPr>
          <w:sz w:val="28"/>
          <w:szCs w:val="28"/>
        </w:rPr>
        <w:tab/>
      </w:r>
      <w:r w:rsidR="00FF0AFE">
        <w:rPr>
          <w:sz w:val="28"/>
          <w:szCs w:val="28"/>
        </w:rPr>
        <w:tab/>
        <w:t>(</w:t>
      </w:r>
      <w:r w:rsidR="00B8795F">
        <w:rPr>
          <w:sz w:val="28"/>
          <w:szCs w:val="28"/>
        </w:rPr>
        <w:t>7</w:t>
      </w:r>
      <w:r w:rsidR="00FF0AFE">
        <w:rPr>
          <w:sz w:val="28"/>
          <w:szCs w:val="28"/>
        </w:rPr>
        <w:t>.3</w:t>
      </w:r>
      <w:r w:rsidR="00337C96">
        <w:rPr>
          <w:sz w:val="28"/>
          <w:szCs w:val="28"/>
        </w:rPr>
        <w:t>8</w:t>
      </w:r>
      <w:r w:rsidR="00FF0AFE">
        <w:rPr>
          <w:sz w:val="28"/>
          <w:szCs w:val="28"/>
        </w:rPr>
        <w:t>)</w:t>
      </w:r>
    </w:p>
    <w:p w:rsidR="00FF0AFE" w:rsidRPr="00AF78AD" w:rsidRDefault="00FF0AFE" w:rsidP="00F9320B">
      <w:pPr>
        <w:widowControl w:val="0"/>
        <w:jc w:val="both"/>
        <w:rPr>
          <w:sz w:val="28"/>
          <w:szCs w:val="28"/>
        </w:rPr>
      </w:pPr>
      <w:r w:rsidRPr="00AF78AD">
        <w:rPr>
          <w:sz w:val="28"/>
          <w:szCs w:val="28"/>
        </w:rPr>
        <w:t xml:space="preserve">где </w:t>
      </w:r>
      <w:r w:rsidRPr="00AF78AD">
        <w:rPr>
          <w:sz w:val="28"/>
          <w:szCs w:val="28"/>
          <w:lang w:val="en-US"/>
        </w:rPr>
        <w:sym w:font="Symbol" w:char="F073"/>
      </w:r>
      <w:r w:rsidRPr="00AF78AD">
        <w:rPr>
          <w:i/>
          <w:sz w:val="28"/>
          <w:szCs w:val="28"/>
        </w:rPr>
        <w:t>  </w:t>
      </w:r>
      <w:r w:rsidR="00F9320B">
        <w:rPr>
          <w:i/>
          <w:sz w:val="28"/>
          <w:szCs w:val="28"/>
        </w:rPr>
        <w:sym w:font="Symbol" w:char="F02D"/>
      </w:r>
      <w:r w:rsidRPr="00AF78AD">
        <w:rPr>
          <w:sz w:val="28"/>
          <w:szCs w:val="28"/>
        </w:rPr>
        <w:t>  реальное сжимающее напряжение вдоль центральной оси элемента жесткости, рассчитанное для эффективного поперечного сечения.</w:t>
      </w:r>
    </w:p>
    <w:p w:rsidR="00FF0AFE" w:rsidRDefault="00FF0AFE" w:rsidP="00616EDE">
      <w:pPr>
        <w:numPr>
          <w:ilvl w:val="3"/>
          <w:numId w:val="43"/>
        </w:numPr>
        <w:ind w:left="0" w:firstLine="567"/>
        <w:jc w:val="both"/>
        <w:rPr>
          <w:sz w:val="28"/>
          <w:szCs w:val="28"/>
        </w:rPr>
      </w:pPr>
      <w:r w:rsidRPr="00AF78AD">
        <w:rPr>
          <w:sz w:val="28"/>
          <w:szCs w:val="28"/>
        </w:rPr>
        <w:t xml:space="preserve">При определении геометрических характеристик эффективного поперечного сечения уменьшенную эффективную площадь </w:t>
      </w:r>
      <m:oMath>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vertAlign w:val="subscript"/>
              </w:rPr>
              <m:t>s,red</m:t>
            </m:r>
          </m:sub>
        </m:sSub>
      </m:oMath>
      <w:r w:rsidRPr="00AF78AD">
        <w:rPr>
          <w:sz w:val="28"/>
          <w:szCs w:val="28"/>
        </w:rPr>
        <w:t xml:space="preserve"> следует определять с учетом уменьшенной толщины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vertAlign w:val="subscript"/>
              </w:rPr>
              <m:t>red</m:t>
            </m:r>
          </m:sub>
        </m:sSub>
        <m:r>
          <w:rPr>
            <w:rFonts w:ascii="Cambria Math" w:hAnsi="Cambria Math"/>
            <w:sz w:val="28"/>
            <w:szCs w:val="28"/>
          </w:rPr>
          <m:t>=t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vertAlign w:val="subscript"/>
              </w:rPr>
              <m:t>s,red</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vertAlign w:val="subscript"/>
              </w:rPr>
              <m:t>s</m:t>
            </m:r>
          </m:sub>
        </m:sSub>
      </m:oMath>
      <w:r w:rsidRPr="00AF78AD">
        <w:rPr>
          <w:sz w:val="28"/>
          <w:szCs w:val="28"/>
        </w:rPr>
        <w:t xml:space="preserve">  для всех элементов, включ</w:t>
      </w:r>
      <w:r>
        <w:rPr>
          <w:sz w:val="28"/>
          <w:szCs w:val="28"/>
        </w:rPr>
        <w:t>е</w:t>
      </w:r>
      <w:r w:rsidRPr="00AF78AD">
        <w:rPr>
          <w:sz w:val="28"/>
          <w:szCs w:val="28"/>
        </w:rPr>
        <w:t xml:space="preserve">нных </w:t>
      </w:r>
      <w:proofErr w:type="gramStart"/>
      <w:r w:rsidRPr="00AF78AD">
        <w:rPr>
          <w:sz w:val="28"/>
          <w:szCs w:val="28"/>
        </w:rPr>
        <w:t>в</w:t>
      </w:r>
      <w:proofErr w:type="gramEnd"/>
      <w:r w:rsidRPr="00AF78AD">
        <w:rPr>
          <w:sz w:val="28"/>
          <w:szCs w:val="28"/>
        </w:rPr>
        <w:t xml:space="preserve"> </w:t>
      </w:r>
      <m:oMath>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vertAlign w:val="subscript"/>
              </w:rPr>
              <m:t>s</m:t>
            </m:r>
          </m:sub>
        </m:sSub>
      </m:oMath>
      <w:r w:rsidRPr="00AF78AD">
        <w:rPr>
          <w:sz w:val="28"/>
          <w:szCs w:val="28"/>
        </w:rPr>
        <w:t>.</w:t>
      </w:r>
    </w:p>
    <w:p w:rsidR="00FF0AFE" w:rsidRDefault="00FF0AFE" w:rsidP="00616EDE">
      <w:pPr>
        <w:numPr>
          <w:ilvl w:val="3"/>
          <w:numId w:val="43"/>
        </w:numPr>
        <w:ind w:left="0" w:firstLine="567"/>
        <w:jc w:val="both"/>
        <w:rPr>
          <w:sz w:val="28"/>
          <w:szCs w:val="28"/>
        </w:rPr>
      </w:pPr>
      <w:r w:rsidRPr="005A1F8A">
        <w:rPr>
          <w:sz w:val="28"/>
          <w:szCs w:val="28"/>
        </w:rPr>
        <w:t>После проведения  первого приближения в расч</w:t>
      </w:r>
      <w:r>
        <w:rPr>
          <w:sz w:val="28"/>
          <w:szCs w:val="28"/>
        </w:rPr>
        <w:t>е</w:t>
      </w:r>
      <w:r w:rsidRPr="005A1F8A">
        <w:rPr>
          <w:sz w:val="28"/>
          <w:szCs w:val="28"/>
        </w:rPr>
        <w:t xml:space="preserve">те  площади  промежуточного ребра жесткости проводится второе приближение, которого обычно бывает достаточно. </w:t>
      </w:r>
    </w:p>
    <w:p w:rsidR="00FF0AFE" w:rsidRDefault="00FF0AFE" w:rsidP="00616EDE">
      <w:pPr>
        <w:numPr>
          <w:ilvl w:val="3"/>
          <w:numId w:val="43"/>
        </w:numPr>
        <w:ind w:left="0" w:firstLine="567"/>
        <w:jc w:val="both"/>
        <w:rPr>
          <w:sz w:val="28"/>
          <w:szCs w:val="28"/>
        </w:rPr>
      </w:pPr>
      <w:r w:rsidRPr="005A1F8A">
        <w:rPr>
          <w:sz w:val="28"/>
          <w:szCs w:val="28"/>
        </w:rPr>
        <w:t>Последовательность проведения расч</w:t>
      </w:r>
      <w:r>
        <w:rPr>
          <w:sz w:val="28"/>
          <w:szCs w:val="28"/>
        </w:rPr>
        <w:t>е</w:t>
      </w:r>
      <w:r w:rsidRPr="005A1F8A">
        <w:rPr>
          <w:sz w:val="28"/>
          <w:szCs w:val="28"/>
        </w:rPr>
        <w:t>та тонкостенных профилей с элементами ж</w:t>
      </w:r>
      <w:r>
        <w:rPr>
          <w:sz w:val="28"/>
          <w:szCs w:val="28"/>
        </w:rPr>
        <w:t>е</w:t>
      </w:r>
      <w:r w:rsidRPr="005A1F8A">
        <w:rPr>
          <w:sz w:val="28"/>
          <w:szCs w:val="28"/>
        </w:rPr>
        <w:t xml:space="preserve">сткости в виде отгибов приведена в </w:t>
      </w:r>
      <w:r w:rsidR="00E8400D">
        <w:rPr>
          <w:sz w:val="28"/>
          <w:szCs w:val="28"/>
        </w:rPr>
        <w:t xml:space="preserve">      </w:t>
      </w:r>
      <w:r w:rsidRPr="005A1F8A">
        <w:rPr>
          <w:sz w:val="28"/>
          <w:szCs w:val="28"/>
        </w:rPr>
        <w:t>приложении Б.</w:t>
      </w:r>
    </w:p>
    <w:p w:rsidR="00FF0AFE" w:rsidRPr="00955C6D" w:rsidRDefault="00FF0AFE" w:rsidP="00FF0AFE">
      <w:pPr>
        <w:ind w:left="567"/>
        <w:jc w:val="both"/>
        <w:rPr>
          <w:sz w:val="28"/>
          <w:szCs w:val="28"/>
        </w:rPr>
      </w:pPr>
    </w:p>
    <w:p w:rsidR="00FF0AFE" w:rsidRDefault="00FF0AFE" w:rsidP="00616EDE">
      <w:pPr>
        <w:numPr>
          <w:ilvl w:val="1"/>
          <w:numId w:val="43"/>
        </w:numPr>
        <w:jc w:val="both"/>
        <w:rPr>
          <w:rFonts w:eastAsiaTheme="minorHAnsi"/>
          <w:b/>
          <w:sz w:val="28"/>
          <w:szCs w:val="28"/>
          <w:lang w:eastAsia="en-US"/>
        </w:rPr>
      </w:pPr>
      <w:r w:rsidRPr="00D042BC">
        <w:rPr>
          <w:rFonts w:eastAsiaTheme="minorHAnsi"/>
          <w:b/>
          <w:sz w:val="28"/>
          <w:szCs w:val="28"/>
          <w:lang w:eastAsia="en-US"/>
        </w:rPr>
        <w:t xml:space="preserve">Трапециевидные листовые профили с </w:t>
      </w:r>
      <w:proofErr w:type="gramStart"/>
      <w:r w:rsidRPr="00D042BC">
        <w:rPr>
          <w:rFonts w:eastAsiaTheme="minorHAnsi"/>
          <w:b/>
          <w:sz w:val="28"/>
          <w:szCs w:val="28"/>
          <w:lang w:eastAsia="en-US"/>
        </w:rPr>
        <w:t>промежуточными</w:t>
      </w:r>
      <w:proofErr w:type="gramEnd"/>
      <w:r w:rsidRPr="00D042BC">
        <w:rPr>
          <w:rFonts w:eastAsiaTheme="minorHAnsi"/>
          <w:b/>
          <w:sz w:val="28"/>
          <w:szCs w:val="28"/>
          <w:lang w:eastAsia="en-US"/>
        </w:rPr>
        <w:t xml:space="preserve"> </w:t>
      </w:r>
    </w:p>
    <w:p w:rsidR="00FF0AFE" w:rsidRDefault="003527D1" w:rsidP="00FF0AFE">
      <w:pPr>
        <w:ind w:left="568"/>
        <w:jc w:val="both"/>
        <w:rPr>
          <w:rFonts w:eastAsiaTheme="minorHAnsi"/>
          <w:b/>
          <w:sz w:val="28"/>
          <w:szCs w:val="28"/>
          <w:lang w:eastAsia="en-US"/>
        </w:rPr>
      </w:pPr>
      <w:r>
        <w:rPr>
          <w:rFonts w:eastAsiaTheme="minorHAnsi"/>
          <w:b/>
          <w:sz w:val="28"/>
          <w:szCs w:val="28"/>
          <w:lang w:eastAsia="en-US"/>
        </w:rPr>
        <w:t xml:space="preserve">      </w:t>
      </w:r>
      <w:r w:rsidR="00FF0AFE" w:rsidRPr="00D042BC">
        <w:rPr>
          <w:rFonts w:eastAsiaTheme="minorHAnsi"/>
          <w:b/>
          <w:sz w:val="28"/>
          <w:szCs w:val="28"/>
          <w:lang w:eastAsia="en-US"/>
        </w:rPr>
        <w:t>элементами ж</w:t>
      </w:r>
      <w:r w:rsidR="00FF0AFE">
        <w:rPr>
          <w:rFonts w:eastAsiaTheme="minorHAnsi"/>
          <w:b/>
          <w:sz w:val="28"/>
          <w:szCs w:val="28"/>
          <w:lang w:eastAsia="en-US"/>
        </w:rPr>
        <w:t>е</w:t>
      </w:r>
      <w:r w:rsidR="00FF0AFE" w:rsidRPr="00D042BC">
        <w:rPr>
          <w:rFonts w:eastAsiaTheme="minorHAnsi"/>
          <w:b/>
          <w:sz w:val="28"/>
          <w:szCs w:val="28"/>
          <w:lang w:eastAsia="en-US"/>
        </w:rPr>
        <w:t>сткости</w:t>
      </w:r>
    </w:p>
    <w:p w:rsidR="00FF0AFE" w:rsidRPr="005A1F8A" w:rsidRDefault="00FF0AFE" w:rsidP="00FF0AFE">
      <w:pPr>
        <w:ind w:left="568"/>
        <w:jc w:val="both"/>
        <w:rPr>
          <w:rFonts w:eastAsiaTheme="minorHAnsi"/>
          <w:b/>
          <w:sz w:val="12"/>
          <w:szCs w:val="12"/>
          <w:lang w:eastAsia="en-US"/>
        </w:rPr>
      </w:pPr>
    </w:p>
    <w:p w:rsidR="00FF0AFE" w:rsidRPr="00523304" w:rsidRDefault="00FF0AFE" w:rsidP="00616EDE">
      <w:pPr>
        <w:numPr>
          <w:ilvl w:val="2"/>
          <w:numId w:val="43"/>
        </w:numPr>
        <w:spacing w:after="120"/>
        <w:jc w:val="both"/>
        <w:rPr>
          <w:b/>
          <w:bCs/>
          <w:sz w:val="28"/>
          <w:szCs w:val="28"/>
        </w:rPr>
      </w:pPr>
      <w:r w:rsidRPr="00523304">
        <w:rPr>
          <w:b/>
          <w:bCs/>
          <w:sz w:val="28"/>
          <w:szCs w:val="28"/>
        </w:rPr>
        <w:t>Общие положения</w:t>
      </w:r>
    </w:p>
    <w:p w:rsidR="00FF0AFE" w:rsidRDefault="00FF0AFE" w:rsidP="00955C6D">
      <w:pPr>
        <w:tabs>
          <w:tab w:val="left" w:pos="1134"/>
        </w:tabs>
        <w:spacing w:before="240" w:after="120"/>
        <w:ind w:firstLine="567"/>
        <w:jc w:val="both"/>
        <w:rPr>
          <w:sz w:val="28"/>
          <w:szCs w:val="28"/>
        </w:rPr>
      </w:pPr>
      <w:r w:rsidRPr="00523304">
        <w:rPr>
          <w:sz w:val="28"/>
          <w:szCs w:val="28"/>
        </w:rPr>
        <w:t>Требования настоящего пункта распространяются на трапециевидные профилированные листы, с полками и стенками, имеющими промежуточные элементы жесткости.</w:t>
      </w:r>
    </w:p>
    <w:p w:rsidR="00FF0AFE" w:rsidRPr="005A1F8A" w:rsidRDefault="00FF0AFE" w:rsidP="00FF0AFE">
      <w:pPr>
        <w:tabs>
          <w:tab w:val="left" w:pos="1134"/>
        </w:tabs>
        <w:ind w:firstLine="567"/>
        <w:jc w:val="both"/>
        <w:rPr>
          <w:b/>
          <w:bCs/>
          <w:sz w:val="12"/>
          <w:szCs w:val="12"/>
        </w:rPr>
      </w:pPr>
    </w:p>
    <w:p w:rsidR="00FF0AFE" w:rsidRDefault="00FF0AFE" w:rsidP="00616EDE">
      <w:pPr>
        <w:numPr>
          <w:ilvl w:val="2"/>
          <w:numId w:val="43"/>
        </w:numPr>
        <w:jc w:val="both"/>
        <w:rPr>
          <w:b/>
          <w:bCs/>
          <w:sz w:val="28"/>
          <w:szCs w:val="28"/>
        </w:rPr>
      </w:pPr>
      <w:r w:rsidRPr="00AF78AD">
        <w:rPr>
          <w:b/>
          <w:bCs/>
          <w:sz w:val="28"/>
          <w:szCs w:val="28"/>
        </w:rPr>
        <w:t>Полки с промежуточными элементами ж</w:t>
      </w:r>
      <w:r>
        <w:rPr>
          <w:b/>
          <w:bCs/>
          <w:sz w:val="28"/>
          <w:szCs w:val="28"/>
        </w:rPr>
        <w:t>е</w:t>
      </w:r>
      <w:r w:rsidRPr="00AF78AD">
        <w:rPr>
          <w:b/>
          <w:bCs/>
          <w:sz w:val="28"/>
          <w:szCs w:val="28"/>
        </w:rPr>
        <w:t>сткости</w:t>
      </w:r>
    </w:p>
    <w:p w:rsidR="00FF0AFE" w:rsidRPr="005A1F8A" w:rsidRDefault="00FF0AFE" w:rsidP="00FF0AFE">
      <w:pPr>
        <w:ind w:left="567"/>
        <w:jc w:val="both"/>
        <w:rPr>
          <w:b/>
          <w:bCs/>
          <w:sz w:val="12"/>
          <w:szCs w:val="12"/>
        </w:rPr>
      </w:pPr>
    </w:p>
    <w:p w:rsidR="00FF0AFE" w:rsidRPr="00523304" w:rsidRDefault="00FF0AFE" w:rsidP="00616EDE">
      <w:pPr>
        <w:numPr>
          <w:ilvl w:val="3"/>
          <w:numId w:val="43"/>
        </w:numPr>
        <w:ind w:left="0" w:firstLine="567"/>
        <w:jc w:val="both"/>
        <w:rPr>
          <w:sz w:val="28"/>
          <w:szCs w:val="28"/>
        </w:rPr>
      </w:pPr>
      <w:r w:rsidRPr="00523304">
        <w:rPr>
          <w:sz w:val="28"/>
          <w:szCs w:val="28"/>
        </w:rPr>
        <w:t>При равномерном сжатии эффективное поперечное сечение полки с промежуточными элементами ж</w:t>
      </w:r>
      <w:r>
        <w:rPr>
          <w:sz w:val="28"/>
          <w:szCs w:val="28"/>
        </w:rPr>
        <w:t>е</w:t>
      </w:r>
      <w:r w:rsidRPr="00523304">
        <w:rPr>
          <w:sz w:val="28"/>
          <w:szCs w:val="28"/>
        </w:rPr>
        <w:t xml:space="preserve">сткости должно состоять из уменьшенной эффективной площади </w:t>
      </w:r>
      <w:r w:rsidRPr="00523304">
        <w:rPr>
          <w:i/>
          <w:iCs/>
          <w:sz w:val="28"/>
          <w:szCs w:val="28"/>
        </w:rPr>
        <w:t>A</w:t>
      </w:r>
      <w:r w:rsidRPr="00523304">
        <w:rPr>
          <w:i/>
          <w:sz w:val="28"/>
          <w:szCs w:val="28"/>
          <w:vertAlign w:val="subscript"/>
        </w:rPr>
        <w:t>s</w:t>
      </w:r>
      <w:r w:rsidRPr="00523304">
        <w:rPr>
          <w:sz w:val="28"/>
          <w:szCs w:val="28"/>
          <w:vertAlign w:val="subscript"/>
        </w:rPr>
        <w:t>,red</w:t>
      </w:r>
      <w:r w:rsidRPr="00523304">
        <w:rPr>
          <w:sz w:val="28"/>
          <w:szCs w:val="28"/>
        </w:rPr>
        <w:t>, включающей сечение элемента ж</w:t>
      </w:r>
      <w:r>
        <w:rPr>
          <w:sz w:val="28"/>
          <w:szCs w:val="28"/>
        </w:rPr>
        <w:t>е</w:t>
      </w:r>
      <w:r w:rsidRPr="00523304">
        <w:rPr>
          <w:sz w:val="28"/>
          <w:szCs w:val="28"/>
        </w:rPr>
        <w:t>сткости, и двух примыкающих полос шириной 0,5</w:t>
      </w:r>
      <w:r w:rsidRPr="00523304">
        <w:rPr>
          <w:i/>
          <w:iCs/>
          <w:sz w:val="28"/>
          <w:szCs w:val="28"/>
        </w:rPr>
        <w:t>b</w:t>
      </w:r>
      <w:r w:rsidRPr="00523304">
        <w:rPr>
          <w:i/>
          <w:sz w:val="28"/>
          <w:szCs w:val="28"/>
          <w:vertAlign w:val="subscript"/>
        </w:rPr>
        <w:t>eff</w:t>
      </w:r>
      <w:r w:rsidRPr="00523304">
        <w:rPr>
          <w:sz w:val="28"/>
          <w:szCs w:val="28"/>
        </w:rPr>
        <w:t xml:space="preserve"> или 15</w:t>
      </w:r>
      <w:r w:rsidRPr="00523304">
        <w:rPr>
          <w:i/>
          <w:sz w:val="28"/>
          <w:szCs w:val="28"/>
        </w:rPr>
        <w:t>t</w:t>
      </w:r>
      <w:r w:rsidRPr="00523304">
        <w:rPr>
          <w:sz w:val="28"/>
          <w:szCs w:val="28"/>
        </w:rPr>
        <w:t xml:space="preserve">, </w:t>
      </w:r>
      <w:r>
        <w:rPr>
          <w:sz w:val="28"/>
          <w:szCs w:val="28"/>
        </w:rPr>
        <w:t>показанных на рисун</w:t>
      </w:r>
      <w:r w:rsidRPr="00523304">
        <w:rPr>
          <w:sz w:val="28"/>
          <w:szCs w:val="28"/>
        </w:rPr>
        <w:t>к</w:t>
      </w:r>
      <w:r>
        <w:rPr>
          <w:sz w:val="28"/>
          <w:szCs w:val="28"/>
        </w:rPr>
        <w:t>е</w:t>
      </w:r>
      <w:r w:rsidRPr="00523304">
        <w:rPr>
          <w:sz w:val="28"/>
          <w:szCs w:val="28"/>
        </w:rPr>
        <w:t xml:space="preserve"> </w:t>
      </w:r>
      <w:r w:rsidR="00B8795F">
        <w:rPr>
          <w:sz w:val="28"/>
          <w:szCs w:val="28"/>
        </w:rPr>
        <w:t>7</w:t>
      </w:r>
      <w:r w:rsidRPr="00523304">
        <w:rPr>
          <w:sz w:val="28"/>
          <w:szCs w:val="28"/>
        </w:rPr>
        <w:t>.</w:t>
      </w:r>
      <w:r>
        <w:rPr>
          <w:sz w:val="28"/>
          <w:szCs w:val="28"/>
        </w:rPr>
        <w:t>9</w:t>
      </w:r>
      <w:r w:rsidRPr="00523304">
        <w:rPr>
          <w:sz w:val="28"/>
          <w:szCs w:val="28"/>
        </w:rPr>
        <w:t>.</w:t>
      </w:r>
    </w:p>
    <w:p w:rsidR="00FF0AFE" w:rsidRPr="00AF78AD" w:rsidRDefault="00FF0AFE" w:rsidP="00FF0AFE">
      <w:pPr>
        <w:widowControl w:val="0"/>
        <w:tabs>
          <w:tab w:val="left" w:pos="360"/>
        </w:tabs>
        <w:overflowPunct/>
        <w:ind w:firstLine="709"/>
        <w:jc w:val="both"/>
        <w:textAlignment w:val="auto"/>
        <w:rPr>
          <w:sz w:val="28"/>
          <w:szCs w:val="28"/>
        </w:rPr>
      </w:pPr>
      <w:r w:rsidRPr="00AF78AD">
        <w:rPr>
          <w:sz w:val="28"/>
          <w:szCs w:val="28"/>
        </w:rPr>
        <w:t xml:space="preserve">При одном центральном элементе жесткости полки критическое напряжение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AF78AD">
        <w:rPr>
          <w:sz w:val="28"/>
          <w:szCs w:val="28"/>
        </w:rPr>
        <w:t xml:space="preserve"> потери устойчивости в упругой стадии определяется по формуле</w:t>
      </w:r>
    </w:p>
    <w:p w:rsidR="00FF0AFE" w:rsidRPr="00AF78AD" w:rsidRDefault="00BD590A" w:rsidP="00FF0AFE">
      <w:pPr>
        <w:widowControl w:val="0"/>
        <w:tabs>
          <w:tab w:val="left" w:pos="360"/>
        </w:tabs>
        <w:overflowPunct/>
        <w:spacing w:before="120" w:after="120"/>
        <w:jc w:val="right"/>
        <w:textAlignment w:val="auto"/>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m:t>
            </m:r>
            <m:r>
              <w:rPr>
                <w:rFonts w:ascii="Cambria Math" w:hAnsi="Cambria Math"/>
                <w:sz w:val="28"/>
                <w:szCs w:val="28"/>
                <w:lang w:val="en-US"/>
              </w:rPr>
              <m:t>E</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4</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p</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s</m:t>
                        </m:r>
                      </m:sub>
                    </m:sSub>
                  </m:e>
                </m:d>
              </m:den>
            </m:f>
          </m:e>
        </m:rad>
        <m:r>
          <w:rPr>
            <w:rFonts w:ascii="Cambria Math" w:hAnsi="Cambria Math"/>
            <w:sz w:val="28"/>
            <w:szCs w:val="28"/>
          </w:rPr>
          <m:t xml:space="preserve"> ,</m:t>
        </m:r>
      </m:oMath>
      <w:r w:rsidR="00B8795F">
        <w:rPr>
          <w:sz w:val="28"/>
          <w:szCs w:val="28"/>
        </w:rPr>
        <w:tab/>
      </w:r>
      <w:r w:rsidR="00B8795F">
        <w:rPr>
          <w:sz w:val="28"/>
          <w:szCs w:val="28"/>
        </w:rPr>
        <w:tab/>
      </w:r>
      <w:r w:rsidR="00B8795F">
        <w:rPr>
          <w:sz w:val="28"/>
          <w:szCs w:val="28"/>
        </w:rPr>
        <w:tab/>
      </w:r>
      <w:r w:rsidR="00B8795F">
        <w:rPr>
          <w:sz w:val="28"/>
          <w:szCs w:val="28"/>
        </w:rPr>
        <w:tab/>
        <w:t>(7</w:t>
      </w:r>
      <w:r w:rsidR="00FF0AFE">
        <w:rPr>
          <w:sz w:val="28"/>
          <w:szCs w:val="28"/>
        </w:rPr>
        <w:t>.3</w:t>
      </w:r>
      <w:r w:rsidR="00337C96">
        <w:rPr>
          <w:sz w:val="28"/>
          <w:szCs w:val="28"/>
        </w:rPr>
        <w:t>9</w:t>
      </w:r>
      <w:r w:rsidR="00FF0AFE">
        <w:rPr>
          <w:sz w:val="28"/>
          <w:szCs w:val="28"/>
        </w:rPr>
        <w:t>)</w:t>
      </w:r>
    </w:p>
    <w:p w:rsidR="00FF0AFE" w:rsidRPr="00AF78AD" w:rsidRDefault="00FF0AFE" w:rsidP="00FF0AFE">
      <w:pPr>
        <w:widowControl w:val="0"/>
        <w:tabs>
          <w:tab w:val="left" w:pos="1568"/>
        </w:tabs>
        <w:ind w:left="1276" w:hanging="1276"/>
        <w:jc w:val="both"/>
        <w:rPr>
          <w:sz w:val="28"/>
          <w:szCs w:val="28"/>
        </w:rPr>
      </w:pPr>
      <w:r w:rsidRPr="00AF78AD">
        <w:rPr>
          <w:sz w:val="28"/>
          <w:szCs w:val="28"/>
        </w:rPr>
        <w:t>где  </w:t>
      </w:r>
      <w:r w:rsidRPr="00AF78AD">
        <w:rPr>
          <w:i/>
          <w:iCs/>
          <w:sz w:val="28"/>
          <w:szCs w:val="28"/>
        </w:rPr>
        <w:t>b</w:t>
      </w:r>
      <w:r w:rsidRPr="00AF78AD">
        <w:rPr>
          <w:i/>
          <w:sz w:val="28"/>
          <w:szCs w:val="28"/>
          <w:vertAlign w:val="subscript"/>
        </w:rPr>
        <w:t>p</w:t>
      </w:r>
      <w:r>
        <w:rPr>
          <w:sz w:val="28"/>
          <w:szCs w:val="28"/>
        </w:rPr>
        <w:t xml:space="preserve"> </w:t>
      </w:r>
      <w:r w:rsidR="00F9320B">
        <w:rPr>
          <w:sz w:val="28"/>
          <w:szCs w:val="28"/>
        </w:rPr>
        <w:sym w:font="Symbol" w:char="F02D"/>
      </w:r>
      <w:r w:rsidRPr="00AF78AD">
        <w:rPr>
          <w:sz w:val="28"/>
          <w:szCs w:val="28"/>
        </w:rPr>
        <w:t> </w:t>
      </w:r>
      <w:r w:rsidRPr="00061D54">
        <w:rPr>
          <w:spacing w:val="-10"/>
          <w:sz w:val="28"/>
          <w:szCs w:val="28"/>
        </w:rPr>
        <w:t xml:space="preserve">теоретическая ширина плоского элемента, </w:t>
      </w:r>
      <w:r w:rsidRPr="00405D4D">
        <w:rPr>
          <w:sz w:val="28"/>
          <w:szCs w:val="28"/>
        </w:rPr>
        <w:t>показанная</w:t>
      </w:r>
      <w:r w:rsidRPr="00061D54">
        <w:rPr>
          <w:spacing w:val="-10"/>
          <w:sz w:val="28"/>
          <w:szCs w:val="28"/>
        </w:rPr>
        <w:t xml:space="preserve"> на </w:t>
      </w:r>
      <w:r w:rsidRPr="00405D4D">
        <w:rPr>
          <w:sz w:val="28"/>
          <w:szCs w:val="28"/>
        </w:rPr>
        <w:t>рисунке</w:t>
      </w:r>
      <w:r w:rsidRPr="00AF78AD">
        <w:rPr>
          <w:sz w:val="28"/>
          <w:szCs w:val="28"/>
        </w:rPr>
        <w:t xml:space="preserve"> </w:t>
      </w:r>
      <w:r w:rsidR="00B8795F">
        <w:rPr>
          <w:sz w:val="28"/>
          <w:szCs w:val="28"/>
        </w:rPr>
        <w:t>7</w:t>
      </w:r>
      <w:r w:rsidRPr="00AF78AD">
        <w:rPr>
          <w:sz w:val="28"/>
          <w:szCs w:val="28"/>
        </w:rPr>
        <w:t>.</w:t>
      </w:r>
      <w:r>
        <w:rPr>
          <w:sz w:val="28"/>
          <w:szCs w:val="28"/>
        </w:rPr>
        <w:t>8</w:t>
      </w:r>
      <w:r w:rsidRPr="00AF78AD">
        <w:rPr>
          <w:sz w:val="28"/>
          <w:szCs w:val="28"/>
        </w:rPr>
        <w:t>;</w:t>
      </w:r>
    </w:p>
    <w:p w:rsidR="00FF0AFE" w:rsidRPr="00AF78AD" w:rsidRDefault="00F9320B" w:rsidP="00F9320B">
      <w:pPr>
        <w:widowControl w:val="0"/>
        <w:tabs>
          <w:tab w:val="left" w:pos="1582"/>
        </w:tabs>
        <w:jc w:val="both"/>
        <w:rPr>
          <w:sz w:val="28"/>
          <w:szCs w:val="28"/>
        </w:rPr>
      </w:pPr>
      <w:r>
        <w:rPr>
          <w:i/>
          <w:iCs/>
          <w:sz w:val="28"/>
          <w:szCs w:val="28"/>
        </w:rPr>
        <w:t xml:space="preserve">       </w:t>
      </w:r>
      <w:r w:rsidR="00FF0AFE" w:rsidRPr="00AF78AD">
        <w:rPr>
          <w:i/>
          <w:iCs/>
          <w:sz w:val="28"/>
          <w:szCs w:val="28"/>
        </w:rPr>
        <w:t>b</w:t>
      </w:r>
      <w:r w:rsidR="00FF0AFE" w:rsidRPr="00AF78AD">
        <w:rPr>
          <w:i/>
          <w:sz w:val="28"/>
          <w:szCs w:val="28"/>
          <w:vertAlign w:val="subscript"/>
        </w:rPr>
        <w:t>s</w:t>
      </w:r>
      <w:r w:rsidR="00FF0AFE">
        <w:rPr>
          <w:sz w:val="28"/>
          <w:szCs w:val="28"/>
        </w:rPr>
        <w:t xml:space="preserve"> </w:t>
      </w:r>
      <w:r>
        <w:rPr>
          <w:sz w:val="28"/>
          <w:szCs w:val="28"/>
        </w:rPr>
        <w:sym w:font="Symbol" w:char="F02D"/>
      </w:r>
      <w:r w:rsidR="00FF0AFE" w:rsidRPr="00AF78AD">
        <w:rPr>
          <w:sz w:val="28"/>
          <w:szCs w:val="28"/>
        </w:rPr>
        <w:t> ширина элемента жесткости, измеренная по е</w:t>
      </w:r>
      <w:r w:rsidR="00FF0AFE">
        <w:rPr>
          <w:sz w:val="28"/>
          <w:szCs w:val="28"/>
        </w:rPr>
        <w:t>го периметру (</w:t>
      </w:r>
      <w:proofErr w:type="gramStart"/>
      <w:r w:rsidR="00FF0AFE">
        <w:rPr>
          <w:sz w:val="28"/>
          <w:szCs w:val="28"/>
        </w:rPr>
        <w:t>см</w:t>
      </w:r>
      <w:proofErr w:type="gramEnd"/>
      <w:r w:rsidR="00FF0AFE">
        <w:rPr>
          <w:sz w:val="28"/>
          <w:szCs w:val="28"/>
        </w:rPr>
        <w:t>.</w:t>
      </w:r>
      <w:r w:rsidR="008313F8">
        <w:rPr>
          <w:sz w:val="28"/>
          <w:szCs w:val="28"/>
        </w:rPr>
        <w:t xml:space="preserve"> </w:t>
      </w:r>
      <w:r w:rsidR="00FF0AFE" w:rsidRPr="00AF78AD">
        <w:rPr>
          <w:sz w:val="28"/>
          <w:szCs w:val="28"/>
        </w:rPr>
        <w:t>рисунок </w:t>
      </w:r>
      <w:r w:rsidR="00B8795F">
        <w:rPr>
          <w:sz w:val="28"/>
          <w:szCs w:val="28"/>
        </w:rPr>
        <w:t>7</w:t>
      </w:r>
      <w:r w:rsidR="00FF0AFE" w:rsidRPr="00AF78AD">
        <w:rPr>
          <w:sz w:val="28"/>
          <w:szCs w:val="28"/>
        </w:rPr>
        <w:t>.</w:t>
      </w:r>
      <w:r w:rsidR="00FF0AFE">
        <w:rPr>
          <w:sz w:val="28"/>
          <w:szCs w:val="28"/>
        </w:rPr>
        <w:t>8</w:t>
      </w:r>
      <w:r w:rsidR="00FF0AFE" w:rsidRPr="00AF78AD">
        <w:rPr>
          <w:sz w:val="28"/>
          <w:szCs w:val="28"/>
        </w:rPr>
        <w:t>);</w:t>
      </w:r>
    </w:p>
    <w:p w:rsidR="00FF0AFE" w:rsidRPr="00A32CFC" w:rsidRDefault="00F9320B" w:rsidP="00F9320B">
      <w:pPr>
        <w:widowControl w:val="0"/>
        <w:tabs>
          <w:tab w:val="left" w:pos="-3261"/>
        </w:tabs>
        <w:jc w:val="both"/>
        <w:rPr>
          <w:sz w:val="28"/>
          <w:szCs w:val="28"/>
        </w:rPr>
      </w:pPr>
      <w:r>
        <w:rPr>
          <w:i/>
          <w:iCs/>
          <w:sz w:val="28"/>
          <w:szCs w:val="28"/>
        </w:rPr>
        <w:t xml:space="preserve">       </w:t>
      </w:r>
      <w:r w:rsidR="00FF0AFE" w:rsidRPr="00A32CFC">
        <w:rPr>
          <w:i/>
          <w:iCs/>
          <w:sz w:val="28"/>
          <w:szCs w:val="28"/>
        </w:rPr>
        <w:t>A</w:t>
      </w:r>
      <w:r w:rsidR="00FF0AFE" w:rsidRPr="00A32CFC">
        <w:rPr>
          <w:i/>
          <w:sz w:val="28"/>
          <w:szCs w:val="28"/>
          <w:vertAlign w:val="subscript"/>
        </w:rPr>
        <w:t>s</w:t>
      </w:r>
      <w:r w:rsidR="00FF0AFE" w:rsidRPr="00A32CFC">
        <w:rPr>
          <w:sz w:val="28"/>
          <w:szCs w:val="28"/>
        </w:rPr>
        <w:t xml:space="preserve"> и </w:t>
      </w:r>
      <w:r w:rsidR="00FF0AFE" w:rsidRPr="00A32CFC">
        <w:rPr>
          <w:i/>
          <w:iCs/>
          <w:sz w:val="28"/>
          <w:szCs w:val="28"/>
        </w:rPr>
        <w:t>I</w:t>
      </w:r>
      <w:r w:rsidR="00FF0AFE" w:rsidRPr="00A32CFC">
        <w:rPr>
          <w:i/>
          <w:sz w:val="28"/>
          <w:szCs w:val="28"/>
          <w:vertAlign w:val="subscript"/>
        </w:rPr>
        <w:t>s</w:t>
      </w:r>
      <w:r w:rsidR="00FF0AFE" w:rsidRPr="00A32CFC">
        <w:rPr>
          <w:sz w:val="28"/>
          <w:szCs w:val="28"/>
        </w:rPr>
        <w:t>  </w:t>
      </w:r>
      <w:r>
        <w:rPr>
          <w:sz w:val="28"/>
          <w:szCs w:val="28"/>
        </w:rPr>
        <w:sym w:font="Symbol" w:char="F02D"/>
      </w:r>
      <w:r w:rsidR="00FF0AFE" w:rsidRPr="00A32CFC">
        <w:rPr>
          <w:sz w:val="28"/>
          <w:szCs w:val="28"/>
        </w:rPr>
        <w:t> </w:t>
      </w:r>
      <w:r w:rsidR="00FF0AFE" w:rsidRPr="00A32CFC">
        <w:rPr>
          <w:spacing w:val="-2"/>
          <w:sz w:val="28"/>
          <w:szCs w:val="28"/>
        </w:rPr>
        <w:t>площадь поперечного сечения и момент инерции сечения элемента ж</w:t>
      </w:r>
      <w:r w:rsidR="00FF0AFE">
        <w:rPr>
          <w:spacing w:val="-2"/>
          <w:sz w:val="28"/>
          <w:szCs w:val="28"/>
        </w:rPr>
        <w:t>е</w:t>
      </w:r>
      <w:r w:rsidR="00FF0AFE" w:rsidRPr="00A32CFC">
        <w:rPr>
          <w:spacing w:val="-2"/>
          <w:sz w:val="28"/>
          <w:szCs w:val="28"/>
        </w:rPr>
        <w:t>сткости в соот</w:t>
      </w:r>
      <w:r w:rsidR="00FF0AFE" w:rsidRPr="00A32CFC">
        <w:rPr>
          <w:spacing w:val="-2"/>
          <w:sz w:val="28"/>
          <w:szCs w:val="28"/>
        </w:rPr>
        <w:softHyphen/>
      </w:r>
      <w:r w:rsidR="00FF0AFE" w:rsidRPr="00A32CFC">
        <w:rPr>
          <w:sz w:val="28"/>
          <w:szCs w:val="28"/>
        </w:rPr>
        <w:t xml:space="preserve">ветствии с рисунком </w:t>
      </w:r>
      <w:r w:rsidR="00B8795F">
        <w:rPr>
          <w:sz w:val="28"/>
          <w:szCs w:val="28"/>
        </w:rPr>
        <w:t>7</w:t>
      </w:r>
      <w:r>
        <w:rPr>
          <w:sz w:val="28"/>
          <w:szCs w:val="28"/>
        </w:rPr>
        <w:t>.7.</w:t>
      </w:r>
    </w:p>
    <w:p w:rsidR="00FF0AFE" w:rsidRPr="00AF78AD" w:rsidRDefault="00FF0AFE" w:rsidP="00856BD1">
      <w:pPr>
        <w:widowControl w:val="0"/>
        <w:ind w:firstLine="567"/>
        <w:jc w:val="both"/>
        <w:rPr>
          <w:sz w:val="28"/>
          <w:szCs w:val="28"/>
        </w:rPr>
      </w:pPr>
      <w:r w:rsidRPr="00A32CFC">
        <w:rPr>
          <w:sz w:val="28"/>
          <w:szCs w:val="28"/>
        </w:rPr>
        <w:t>Формула (</w:t>
      </w:r>
      <w:r w:rsidR="00B8795F">
        <w:rPr>
          <w:sz w:val="28"/>
          <w:szCs w:val="28"/>
        </w:rPr>
        <w:t>7</w:t>
      </w:r>
      <w:r w:rsidRPr="00A32CFC">
        <w:rPr>
          <w:sz w:val="28"/>
          <w:szCs w:val="28"/>
        </w:rPr>
        <w:t>.3</w:t>
      </w:r>
      <w:r>
        <w:rPr>
          <w:sz w:val="28"/>
          <w:szCs w:val="28"/>
        </w:rPr>
        <w:t>9</w:t>
      </w:r>
      <w:r w:rsidRPr="00A32CFC">
        <w:rPr>
          <w:sz w:val="28"/>
          <w:szCs w:val="28"/>
        </w:rPr>
        <w:t>) может быть использована для элементов</w:t>
      </w:r>
      <w:r w:rsidRPr="00AF78AD">
        <w:rPr>
          <w:sz w:val="28"/>
          <w:szCs w:val="28"/>
        </w:rPr>
        <w:t xml:space="preserve"> ж</w:t>
      </w:r>
      <w:r>
        <w:rPr>
          <w:sz w:val="28"/>
          <w:szCs w:val="28"/>
        </w:rPr>
        <w:t>е</w:t>
      </w:r>
      <w:r w:rsidRPr="00AF78AD">
        <w:rPr>
          <w:sz w:val="28"/>
          <w:szCs w:val="28"/>
        </w:rPr>
        <w:t xml:space="preserve">сткости в </w:t>
      </w:r>
      <w:r w:rsidRPr="00AF78AD">
        <w:rPr>
          <w:sz w:val="28"/>
          <w:szCs w:val="28"/>
        </w:rPr>
        <w:lastRenderedPageBreak/>
        <w:t xml:space="preserve">виде широких гофров (канавок), плоская часть которых уменьшена из условия потери местной устойчивости, а для </w:t>
      </w:r>
      <w:r w:rsidRPr="00AF78AD">
        <w:rPr>
          <w:i/>
          <w:iCs/>
          <w:sz w:val="28"/>
          <w:szCs w:val="28"/>
        </w:rPr>
        <w:t>b</w:t>
      </w:r>
      <w:r w:rsidRPr="00AF78AD">
        <w:rPr>
          <w:i/>
          <w:sz w:val="28"/>
          <w:szCs w:val="28"/>
          <w:vertAlign w:val="subscript"/>
        </w:rPr>
        <w:t>p</w:t>
      </w:r>
      <w:r w:rsidRPr="00AF78AD">
        <w:rPr>
          <w:sz w:val="28"/>
          <w:szCs w:val="28"/>
        </w:rPr>
        <w:t xml:space="preserve"> в формуле (</w:t>
      </w:r>
      <w:r w:rsidR="00B8795F">
        <w:rPr>
          <w:sz w:val="28"/>
          <w:szCs w:val="28"/>
        </w:rPr>
        <w:t>7</w:t>
      </w:r>
      <w:r w:rsidRPr="00AF78AD">
        <w:rPr>
          <w:sz w:val="28"/>
          <w:szCs w:val="28"/>
        </w:rPr>
        <w:t>.</w:t>
      </w:r>
      <w:r>
        <w:rPr>
          <w:sz w:val="28"/>
          <w:szCs w:val="28"/>
        </w:rPr>
        <w:t>39</w:t>
      </w:r>
      <w:r w:rsidRPr="00AF78AD">
        <w:rPr>
          <w:sz w:val="28"/>
          <w:szCs w:val="28"/>
        </w:rPr>
        <w:t>) бер</w:t>
      </w:r>
      <w:r>
        <w:rPr>
          <w:sz w:val="28"/>
          <w:szCs w:val="28"/>
        </w:rPr>
        <w:t>е</w:t>
      </w:r>
      <w:r w:rsidRPr="00AF78AD">
        <w:rPr>
          <w:sz w:val="28"/>
          <w:szCs w:val="28"/>
        </w:rPr>
        <w:t>тся большее из значений:</w:t>
      </w:r>
      <w:r w:rsidRPr="00AF78AD">
        <w:rPr>
          <w:i/>
          <w:iCs/>
          <w:sz w:val="28"/>
          <w:szCs w:val="28"/>
        </w:rPr>
        <w:t xml:space="preserve"> b</w:t>
      </w:r>
      <w:r w:rsidRPr="00AF78AD">
        <w:rPr>
          <w:i/>
          <w:sz w:val="28"/>
          <w:szCs w:val="28"/>
          <w:vertAlign w:val="subscript"/>
        </w:rPr>
        <w:t>p</w:t>
      </w:r>
      <w:r w:rsidRPr="00AF78AD">
        <w:rPr>
          <w:sz w:val="28"/>
          <w:szCs w:val="28"/>
        </w:rPr>
        <w:t xml:space="preserve"> или 0,25(3</w:t>
      </w:r>
      <w:r w:rsidRPr="00AF78AD">
        <w:rPr>
          <w:i/>
          <w:iCs/>
          <w:sz w:val="28"/>
          <w:szCs w:val="28"/>
        </w:rPr>
        <w:t>b</w:t>
      </w:r>
      <w:r w:rsidRPr="00AF78AD">
        <w:rPr>
          <w:i/>
          <w:sz w:val="28"/>
          <w:szCs w:val="28"/>
          <w:vertAlign w:val="subscript"/>
        </w:rPr>
        <w:t>p</w:t>
      </w:r>
      <w:r w:rsidRPr="00AF78AD">
        <w:rPr>
          <w:sz w:val="28"/>
          <w:szCs w:val="28"/>
        </w:rPr>
        <w:t xml:space="preserve"> + </w:t>
      </w:r>
      <w:r w:rsidRPr="00AF78AD">
        <w:rPr>
          <w:i/>
          <w:iCs/>
          <w:sz w:val="28"/>
          <w:szCs w:val="28"/>
        </w:rPr>
        <w:t>b</w:t>
      </w:r>
      <w:r w:rsidRPr="00AF78AD">
        <w:rPr>
          <w:i/>
          <w:sz w:val="28"/>
          <w:szCs w:val="28"/>
          <w:vertAlign w:val="subscript"/>
        </w:rPr>
        <w:t>r</w:t>
      </w:r>
      <w:r w:rsidRPr="00AF78AD">
        <w:rPr>
          <w:sz w:val="28"/>
          <w:szCs w:val="28"/>
        </w:rPr>
        <w:t>) (см. рисунок </w:t>
      </w:r>
      <w:r w:rsidR="00B8795F">
        <w:rPr>
          <w:sz w:val="28"/>
          <w:szCs w:val="28"/>
        </w:rPr>
        <w:t>7</w:t>
      </w:r>
      <w:r>
        <w:rPr>
          <w:sz w:val="28"/>
          <w:szCs w:val="28"/>
        </w:rPr>
        <w:t>.10</w:t>
      </w:r>
      <w:r w:rsidRPr="00AF78AD">
        <w:rPr>
          <w:sz w:val="28"/>
          <w:szCs w:val="28"/>
        </w:rPr>
        <w:t>). Подобный метод применим для полок с двумя или несколькими широкими гофрами.</w:t>
      </w:r>
    </w:p>
    <w:p w:rsidR="00FF0AFE" w:rsidRPr="00AF78AD" w:rsidRDefault="00FF0AFE" w:rsidP="00FF0AFE">
      <w:pPr>
        <w:widowControl w:val="0"/>
        <w:ind w:firstLine="709"/>
        <w:jc w:val="both"/>
        <w:rPr>
          <w:sz w:val="28"/>
          <w:szCs w:val="28"/>
        </w:rPr>
      </w:pPr>
    </w:p>
    <w:tbl>
      <w:tblPr>
        <w:tblStyle w:val="a8"/>
        <w:tblW w:w="0" w:type="auto"/>
        <w:tblLook w:val="04A0"/>
      </w:tblPr>
      <w:tblGrid>
        <w:gridCol w:w="3312"/>
        <w:gridCol w:w="2922"/>
        <w:gridCol w:w="3336"/>
      </w:tblGrid>
      <w:tr w:rsidR="00FF0AFE" w:rsidRPr="00AF78AD" w:rsidTr="008357B2">
        <w:tc>
          <w:tcPr>
            <w:tcW w:w="3379" w:type="dxa"/>
            <w:tcBorders>
              <w:top w:val="nil"/>
              <w:left w:val="nil"/>
              <w:bottom w:val="nil"/>
              <w:right w:val="single" w:sz="4" w:space="0" w:color="FFFFFF" w:themeColor="background1"/>
            </w:tcBorders>
          </w:tcPr>
          <w:p w:rsidR="00FF0AFE" w:rsidRPr="00AF78AD" w:rsidRDefault="00FF0AFE" w:rsidP="008357B2">
            <w:pPr>
              <w:keepNext/>
              <w:jc w:val="both"/>
              <w:rPr>
                <w:sz w:val="28"/>
                <w:szCs w:val="28"/>
              </w:rPr>
            </w:pPr>
            <w:r w:rsidRPr="00AF78AD">
              <w:rPr>
                <w:noProof/>
                <w:sz w:val="28"/>
                <w:szCs w:val="28"/>
              </w:rPr>
              <w:drawing>
                <wp:inline distT="0" distB="0" distL="0" distR="0">
                  <wp:extent cx="1805940" cy="739140"/>
                  <wp:effectExtent l="19050" t="0" r="3810" b="0"/>
                  <wp:docPr id="60" name="Рисунок 3"/>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screen"/>
                          <a:srcRect/>
                          <a:stretch>
                            <a:fillRect/>
                          </a:stretch>
                        </pic:blipFill>
                        <pic:spPr bwMode="auto">
                          <a:xfrm>
                            <a:off x="0" y="0"/>
                            <a:ext cx="1805940" cy="739140"/>
                          </a:xfrm>
                          <a:prstGeom prst="rect">
                            <a:avLst/>
                          </a:prstGeom>
                          <a:noFill/>
                          <a:ln w="9525">
                            <a:noFill/>
                            <a:miter lim="800000"/>
                            <a:headEnd/>
                            <a:tailEnd/>
                          </a:ln>
                        </pic:spPr>
                      </pic:pic>
                    </a:graphicData>
                  </a:graphic>
                </wp:inline>
              </w:drawing>
            </w:r>
          </w:p>
        </w:tc>
        <w:tc>
          <w:tcPr>
            <w:tcW w:w="3379" w:type="dxa"/>
            <w:tcBorders>
              <w:top w:val="nil"/>
              <w:left w:val="single" w:sz="4" w:space="0" w:color="FFFFFF" w:themeColor="background1"/>
              <w:bottom w:val="nil"/>
              <w:right w:val="single" w:sz="4" w:space="0" w:color="FFFFFF" w:themeColor="background1"/>
            </w:tcBorders>
          </w:tcPr>
          <w:p w:rsidR="00FF0AFE" w:rsidRPr="00AF78AD" w:rsidRDefault="00FF0AFE" w:rsidP="008357B2">
            <w:pPr>
              <w:keepNext/>
              <w:jc w:val="both"/>
              <w:rPr>
                <w:sz w:val="24"/>
                <w:szCs w:val="24"/>
                <w:vertAlign w:val="subscript"/>
                <w:lang w:eastAsia="en-US"/>
              </w:rPr>
            </w:pPr>
            <w:r w:rsidRPr="00AF78AD">
              <w:rPr>
                <w:sz w:val="24"/>
                <w:szCs w:val="24"/>
                <w:lang w:eastAsia="en-US"/>
              </w:rPr>
              <w:t xml:space="preserve">Поперечное сечение для расчета </w:t>
            </w:r>
            <w:r w:rsidRPr="00AF78AD">
              <w:rPr>
                <w:i/>
                <w:iCs/>
                <w:sz w:val="24"/>
                <w:szCs w:val="24"/>
                <w:lang w:eastAsia="en-US"/>
              </w:rPr>
              <w:t>A</w:t>
            </w:r>
            <w:r w:rsidRPr="00AF78AD">
              <w:rPr>
                <w:i/>
                <w:sz w:val="24"/>
                <w:szCs w:val="24"/>
                <w:vertAlign w:val="subscript"/>
                <w:lang w:eastAsia="en-US"/>
              </w:rPr>
              <w:t>s</w:t>
            </w:r>
          </w:p>
          <w:p w:rsidR="00FF0AFE" w:rsidRPr="00AF78AD" w:rsidRDefault="00FF0AFE" w:rsidP="008357B2">
            <w:pPr>
              <w:keepNext/>
              <w:jc w:val="both"/>
              <w:rPr>
                <w:sz w:val="24"/>
                <w:szCs w:val="24"/>
                <w:lang w:eastAsia="en-US"/>
              </w:rPr>
            </w:pPr>
          </w:p>
          <w:p w:rsidR="00FF0AFE" w:rsidRPr="00AF78AD" w:rsidRDefault="00FF0AFE" w:rsidP="008357B2">
            <w:pPr>
              <w:keepNext/>
              <w:jc w:val="both"/>
              <w:rPr>
                <w:sz w:val="28"/>
                <w:szCs w:val="28"/>
              </w:rPr>
            </w:pPr>
            <w:r w:rsidRPr="00AF78AD">
              <w:rPr>
                <w:sz w:val="24"/>
                <w:szCs w:val="24"/>
                <w:lang w:eastAsia="en-US"/>
              </w:rPr>
              <w:t xml:space="preserve">Поперечное сечение для расчета </w:t>
            </w:r>
            <w:r w:rsidRPr="00AF78AD">
              <w:rPr>
                <w:i/>
                <w:iCs/>
                <w:sz w:val="24"/>
                <w:szCs w:val="24"/>
                <w:lang w:eastAsia="en-US"/>
              </w:rPr>
              <w:t>I</w:t>
            </w:r>
            <w:r w:rsidRPr="00AF78AD">
              <w:rPr>
                <w:i/>
                <w:sz w:val="24"/>
                <w:szCs w:val="24"/>
                <w:vertAlign w:val="subscript"/>
                <w:lang w:eastAsia="en-US"/>
              </w:rPr>
              <w:t>s</w:t>
            </w:r>
          </w:p>
        </w:tc>
        <w:tc>
          <w:tcPr>
            <w:tcW w:w="3379" w:type="dxa"/>
            <w:tcBorders>
              <w:top w:val="nil"/>
              <w:left w:val="single" w:sz="4" w:space="0" w:color="FFFFFF" w:themeColor="background1"/>
              <w:bottom w:val="nil"/>
              <w:right w:val="nil"/>
            </w:tcBorders>
          </w:tcPr>
          <w:p w:rsidR="00FF0AFE" w:rsidRPr="00AF78AD" w:rsidRDefault="00FF0AFE" w:rsidP="008357B2">
            <w:pPr>
              <w:keepNext/>
              <w:jc w:val="both"/>
              <w:rPr>
                <w:sz w:val="28"/>
                <w:szCs w:val="28"/>
              </w:rPr>
            </w:pPr>
            <w:r w:rsidRPr="00AF78AD">
              <w:rPr>
                <w:noProof/>
                <w:sz w:val="28"/>
                <w:szCs w:val="28"/>
              </w:rPr>
              <w:drawing>
                <wp:inline distT="0" distB="0" distL="0" distR="0">
                  <wp:extent cx="1874520" cy="807720"/>
                  <wp:effectExtent l="19050" t="0" r="0" b="0"/>
                  <wp:docPr id="63" name="Рисунок 4"/>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screen"/>
                          <a:srcRect/>
                          <a:stretch>
                            <a:fillRect/>
                          </a:stretch>
                        </pic:blipFill>
                        <pic:spPr bwMode="auto">
                          <a:xfrm>
                            <a:off x="0" y="0"/>
                            <a:ext cx="1874520" cy="807720"/>
                          </a:xfrm>
                          <a:prstGeom prst="rect">
                            <a:avLst/>
                          </a:prstGeom>
                          <a:noFill/>
                          <a:ln w="9525">
                            <a:noFill/>
                            <a:miter lim="800000"/>
                            <a:headEnd/>
                            <a:tailEnd/>
                          </a:ln>
                        </pic:spPr>
                      </pic:pic>
                    </a:graphicData>
                  </a:graphic>
                </wp:inline>
              </w:drawing>
            </w:r>
          </w:p>
        </w:tc>
      </w:tr>
    </w:tbl>
    <w:p w:rsidR="00FF0AFE" w:rsidRPr="005A1F8A" w:rsidRDefault="00FF0AFE" w:rsidP="00FF0AFE">
      <w:pPr>
        <w:keepNext/>
        <w:rPr>
          <w:sz w:val="12"/>
          <w:szCs w:val="12"/>
        </w:rPr>
      </w:pPr>
    </w:p>
    <w:p w:rsidR="00FF0AFE" w:rsidRDefault="00FF0AFE" w:rsidP="00243923">
      <w:pPr>
        <w:keepNext/>
        <w:tabs>
          <w:tab w:val="left" w:pos="1985"/>
        </w:tabs>
        <w:overflowPunct/>
        <w:spacing w:before="120" w:after="120"/>
        <w:jc w:val="center"/>
        <w:textAlignment w:val="auto"/>
        <w:rPr>
          <w:sz w:val="24"/>
          <w:szCs w:val="24"/>
        </w:rPr>
      </w:pPr>
      <w:r w:rsidRPr="00F9320B">
        <w:rPr>
          <w:sz w:val="24"/>
          <w:szCs w:val="24"/>
        </w:rPr>
        <w:t xml:space="preserve">Рисунок </w:t>
      </w:r>
      <w:r w:rsidR="00B8795F">
        <w:rPr>
          <w:sz w:val="24"/>
          <w:szCs w:val="24"/>
        </w:rPr>
        <w:t>7</w:t>
      </w:r>
      <w:r w:rsidRPr="00F9320B">
        <w:rPr>
          <w:sz w:val="24"/>
          <w:szCs w:val="24"/>
        </w:rPr>
        <w:t xml:space="preserve">.9 </w:t>
      </w:r>
      <w:r w:rsidRPr="00F9320B">
        <w:rPr>
          <w:sz w:val="24"/>
          <w:szCs w:val="24"/>
        </w:rPr>
        <w:sym w:font="Symbol" w:char="F02D"/>
      </w:r>
      <w:r w:rsidRPr="00F9320B">
        <w:rPr>
          <w:sz w:val="24"/>
          <w:szCs w:val="24"/>
        </w:rPr>
        <w:t xml:space="preserve"> Включение в ребро жесткости примыкающих участков полки</w:t>
      </w:r>
    </w:p>
    <w:p w:rsidR="00F9320B" w:rsidRPr="00F9320B" w:rsidRDefault="00F9320B" w:rsidP="00FF0AFE">
      <w:pPr>
        <w:keepNext/>
        <w:tabs>
          <w:tab w:val="left" w:pos="1985"/>
        </w:tabs>
        <w:overflowPunct/>
        <w:spacing w:before="120" w:after="120"/>
        <w:ind w:left="360"/>
        <w:jc w:val="center"/>
        <w:textAlignment w:val="auto"/>
        <w:rPr>
          <w:sz w:val="12"/>
          <w:szCs w:val="12"/>
        </w:rPr>
      </w:pPr>
    </w:p>
    <w:tbl>
      <w:tblPr>
        <w:tblW w:w="0" w:type="auto"/>
        <w:jc w:val="center"/>
        <w:tblInd w:w="-349" w:type="dxa"/>
        <w:tblLayout w:type="fixed"/>
        <w:tblLook w:val="04A0"/>
      </w:tblPr>
      <w:tblGrid>
        <w:gridCol w:w="3575"/>
        <w:gridCol w:w="245"/>
        <w:gridCol w:w="2169"/>
        <w:gridCol w:w="3618"/>
      </w:tblGrid>
      <w:tr w:rsidR="00FF0AFE" w:rsidRPr="00AF78AD" w:rsidTr="008357B2">
        <w:trPr>
          <w:jc w:val="center"/>
        </w:trPr>
        <w:tc>
          <w:tcPr>
            <w:tcW w:w="3820" w:type="dxa"/>
            <w:gridSpan w:val="2"/>
            <w:hideMark/>
          </w:tcPr>
          <w:p w:rsidR="00FF0AFE" w:rsidRPr="00AF78AD" w:rsidRDefault="00FF0AFE" w:rsidP="008357B2">
            <w:pPr>
              <w:widowControl w:val="0"/>
              <w:ind w:firstLine="709"/>
              <w:jc w:val="both"/>
              <w:rPr>
                <w:sz w:val="28"/>
                <w:szCs w:val="28"/>
              </w:rPr>
            </w:pPr>
          </w:p>
        </w:tc>
        <w:tc>
          <w:tcPr>
            <w:tcW w:w="2169" w:type="dxa"/>
          </w:tcPr>
          <w:p w:rsidR="00FF0AFE" w:rsidRPr="00AF78AD" w:rsidRDefault="00FF0AFE" w:rsidP="008357B2">
            <w:pPr>
              <w:widowControl w:val="0"/>
              <w:ind w:firstLine="709"/>
              <w:jc w:val="right"/>
              <w:rPr>
                <w:sz w:val="28"/>
                <w:szCs w:val="28"/>
              </w:rPr>
            </w:pPr>
            <w:r w:rsidRPr="00AF78AD">
              <w:rPr>
                <w:sz w:val="28"/>
                <w:szCs w:val="28"/>
              </w:rPr>
              <w:t xml:space="preserve">   </w:t>
            </w:r>
          </w:p>
        </w:tc>
        <w:tc>
          <w:tcPr>
            <w:tcW w:w="3618" w:type="dxa"/>
            <w:hideMark/>
          </w:tcPr>
          <w:p w:rsidR="00FF0AFE" w:rsidRPr="00AF78AD" w:rsidRDefault="00FF0AFE" w:rsidP="008357B2">
            <w:pPr>
              <w:widowControl w:val="0"/>
              <w:ind w:firstLine="709"/>
              <w:jc w:val="center"/>
              <w:rPr>
                <w:sz w:val="28"/>
                <w:szCs w:val="28"/>
              </w:rPr>
            </w:pPr>
          </w:p>
        </w:tc>
      </w:tr>
      <w:tr w:rsidR="00FF0AFE" w:rsidRPr="00AF78AD" w:rsidTr="008357B2">
        <w:trPr>
          <w:jc w:val="center"/>
        </w:trPr>
        <w:tc>
          <w:tcPr>
            <w:tcW w:w="3575" w:type="dxa"/>
            <w:hideMark/>
          </w:tcPr>
          <w:p w:rsidR="00FF0AFE" w:rsidRPr="00AF78AD" w:rsidRDefault="00FF0AFE" w:rsidP="008357B2">
            <w:pPr>
              <w:keepNext/>
              <w:ind w:firstLine="709"/>
              <w:jc w:val="center"/>
              <w:rPr>
                <w:sz w:val="28"/>
                <w:szCs w:val="28"/>
              </w:rPr>
            </w:pPr>
            <w:r>
              <w:rPr>
                <w:noProof/>
                <w:sz w:val="28"/>
                <w:szCs w:val="28"/>
              </w:rPr>
              <w:drawing>
                <wp:inline distT="0" distB="0" distL="0" distR="0">
                  <wp:extent cx="1697355" cy="561340"/>
                  <wp:effectExtent l="0" t="0" r="0" b="0"/>
                  <wp:docPr id="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355" cy="561340"/>
                          </a:xfrm>
                          <a:prstGeom prst="rect">
                            <a:avLst/>
                          </a:prstGeom>
                          <a:noFill/>
                          <a:ln>
                            <a:noFill/>
                          </a:ln>
                        </pic:spPr>
                      </pic:pic>
                    </a:graphicData>
                  </a:graphic>
                </wp:inline>
              </w:drawing>
            </w:r>
          </w:p>
        </w:tc>
        <w:tc>
          <w:tcPr>
            <w:tcW w:w="6032" w:type="dxa"/>
            <w:gridSpan w:val="3"/>
            <w:hideMark/>
          </w:tcPr>
          <w:p w:rsidR="00FF0AFE" w:rsidRPr="00AF78AD" w:rsidRDefault="00FF0AFE" w:rsidP="008357B2">
            <w:pPr>
              <w:keepNext/>
              <w:ind w:firstLine="709"/>
              <w:jc w:val="center"/>
              <w:rPr>
                <w:sz w:val="28"/>
                <w:szCs w:val="28"/>
              </w:rPr>
            </w:pPr>
            <w:r>
              <w:rPr>
                <w:noProof/>
                <w:sz w:val="28"/>
                <w:szCs w:val="28"/>
              </w:rPr>
              <w:drawing>
                <wp:inline distT="0" distB="0" distL="0" distR="0">
                  <wp:extent cx="2923540" cy="845185"/>
                  <wp:effectExtent l="0" t="0" r="0" b="0"/>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845185"/>
                          </a:xfrm>
                          <a:prstGeom prst="rect">
                            <a:avLst/>
                          </a:prstGeom>
                          <a:noFill/>
                          <a:ln>
                            <a:noFill/>
                          </a:ln>
                        </pic:spPr>
                      </pic:pic>
                    </a:graphicData>
                  </a:graphic>
                </wp:inline>
              </w:drawing>
            </w:r>
          </w:p>
        </w:tc>
      </w:tr>
      <w:tr w:rsidR="00FF0AFE" w:rsidRPr="00AF78AD" w:rsidTr="008357B2">
        <w:trPr>
          <w:jc w:val="center"/>
        </w:trPr>
        <w:tc>
          <w:tcPr>
            <w:tcW w:w="3575" w:type="dxa"/>
            <w:hideMark/>
          </w:tcPr>
          <w:p w:rsidR="00FF0AFE" w:rsidRPr="00AF78AD" w:rsidRDefault="00FF0AFE" w:rsidP="008357B2">
            <w:pPr>
              <w:keepNext/>
              <w:ind w:firstLine="709"/>
              <w:jc w:val="center"/>
              <w:rPr>
                <w:sz w:val="28"/>
                <w:szCs w:val="28"/>
              </w:rPr>
            </w:pPr>
            <w:r>
              <w:rPr>
                <w:noProof/>
                <w:sz w:val="28"/>
                <w:szCs w:val="28"/>
              </w:rPr>
              <w:drawing>
                <wp:inline distT="0" distB="0" distL="0" distR="0">
                  <wp:extent cx="845185" cy="775970"/>
                  <wp:effectExtent l="0" t="0" r="0" b="0"/>
                  <wp:docPr id="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185" cy="775970"/>
                          </a:xfrm>
                          <a:prstGeom prst="rect">
                            <a:avLst/>
                          </a:prstGeom>
                          <a:noFill/>
                          <a:ln>
                            <a:noFill/>
                          </a:ln>
                        </pic:spPr>
                      </pic:pic>
                    </a:graphicData>
                  </a:graphic>
                </wp:inline>
              </w:drawing>
            </w:r>
          </w:p>
        </w:tc>
        <w:tc>
          <w:tcPr>
            <w:tcW w:w="6032" w:type="dxa"/>
            <w:gridSpan w:val="3"/>
            <w:hideMark/>
          </w:tcPr>
          <w:p w:rsidR="00FF0AFE" w:rsidRPr="00AF78AD" w:rsidRDefault="00FF0AFE" w:rsidP="008357B2">
            <w:pPr>
              <w:keepNext/>
              <w:ind w:firstLine="709"/>
              <w:jc w:val="center"/>
              <w:rPr>
                <w:sz w:val="28"/>
                <w:szCs w:val="28"/>
              </w:rPr>
            </w:pPr>
            <w:r w:rsidRPr="00AF78AD">
              <w:rPr>
                <w:noProof/>
                <w:sz w:val="28"/>
                <w:szCs w:val="28"/>
              </w:rPr>
              <w:drawing>
                <wp:inline distT="0" distB="0" distL="0" distR="0">
                  <wp:extent cx="3040380" cy="800100"/>
                  <wp:effectExtent l="19050" t="0" r="7620" b="0"/>
                  <wp:docPr id="72" name="Рисунок 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cstate="screen"/>
                          <a:srcRect/>
                          <a:stretch>
                            <a:fillRect/>
                          </a:stretch>
                        </pic:blipFill>
                        <pic:spPr bwMode="auto">
                          <a:xfrm>
                            <a:off x="0" y="0"/>
                            <a:ext cx="3040380" cy="800100"/>
                          </a:xfrm>
                          <a:prstGeom prst="rect">
                            <a:avLst/>
                          </a:prstGeom>
                          <a:noFill/>
                          <a:ln w="9525">
                            <a:noFill/>
                            <a:miter lim="800000"/>
                            <a:headEnd/>
                            <a:tailEnd/>
                          </a:ln>
                        </pic:spPr>
                      </pic:pic>
                    </a:graphicData>
                  </a:graphic>
                </wp:inline>
              </w:drawing>
            </w:r>
          </w:p>
        </w:tc>
      </w:tr>
    </w:tbl>
    <w:p w:rsidR="00FF0AFE" w:rsidRPr="005A1F8A" w:rsidRDefault="00FF0AFE" w:rsidP="00FF0AFE">
      <w:pPr>
        <w:keepNext/>
        <w:ind w:firstLine="709"/>
        <w:jc w:val="center"/>
        <w:rPr>
          <w:b/>
          <w:bCs/>
          <w:sz w:val="16"/>
          <w:szCs w:val="16"/>
        </w:rPr>
      </w:pPr>
    </w:p>
    <w:p w:rsidR="00FF0AFE" w:rsidRPr="00F9320B" w:rsidRDefault="00FF0AFE" w:rsidP="00243923">
      <w:pPr>
        <w:keepNext/>
        <w:tabs>
          <w:tab w:val="left" w:pos="1560"/>
        </w:tabs>
        <w:overflowPunct/>
        <w:spacing w:before="120" w:after="240"/>
        <w:jc w:val="center"/>
        <w:textAlignment w:val="auto"/>
        <w:rPr>
          <w:bCs/>
          <w:sz w:val="24"/>
          <w:szCs w:val="24"/>
        </w:rPr>
      </w:pPr>
      <w:r w:rsidRPr="00F9320B">
        <w:rPr>
          <w:bCs/>
          <w:sz w:val="24"/>
          <w:szCs w:val="24"/>
        </w:rPr>
        <w:t xml:space="preserve">Рисунок </w:t>
      </w:r>
      <w:r w:rsidR="00B8795F">
        <w:rPr>
          <w:bCs/>
          <w:sz w:val="24"/>
          <w:szCs w:val="24"/>
        </w:rPr>
        <w:t>7</w:t>
      </w:r>
      <w:r w:rsidRPr="00F9320B">
        <w:rPr>
          <w:bCs/>
          <w:sz w:val="24"/>
          <w:szCs w:val="24"/>
        </w:rPr>
        <w:t xml:space="preserve">.10 </w:t>
      </w:r>
      <w:r w:rsidRPr="00F9320B">
        <w:rPr>
          <w:bCs/>
          <w:sz w:val="24"/>
          <w:szCs w:val="24"/>
        </w:rPr>
        <w:sym w:font="Symbol" w:char="F02D"/>
      </w:r>
      <w:r w:rsidRPr="00F9320B">
        <w:rPr>
          <w:bCs/>
          <w:sz w:val="24"/>
          <w:szCs w:val="24"/>
        </w:rPr>
        <w:t xml:space="preserve"> Сжатая полка с одним, двумя или несколькими элементами жесткости</w:t>
      </w:r>
    </w:p>
    <w:p w:rsidR="00FF0AFE" w:rsidRDefault="00FF0AFE" w:rsidP="00616EDE">
      <w:pPr>
        <w:numPr>
          <w:ilvl w:val="3"/>
          <w:numId w:val="43"/>
        </w:numPr>
        <w:ind w:left="0" w:firstLine="567"/>
        <w:jc w:val="both"/>
        <w:rPr>
          <w:sz w:val="28"/>
          <w:szCs w:val="28"/>
        </w:rPr>
      </w:pPr>
      <w:r w:rsidRPr="00AF78AD">
        <w:rPr>
          <w:sz w:val="28"/>
          <w:szCs w:val="28"/>
        </w:rPr>
        <w:t>При двух симметрично расположенных элементах ж</w:t>
      </w:r>
      <w:r>
        <w:rPr>
          <w:sz w:val="28"/>
          <w:szCs w:val="28"/>
        </w:rPr>
        <w:t>е</w:t>
      </w:r>
      <w:r w:rsidRPr="00AF78AD">
        <w:rPr>
          <w:sz w:val="28"/>
          <w:szCs w:val="28"/>
        </w:rPr>
        <w:t xml:space="preserve">сткости полки критическое напряжение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sidRPr="00AF78AD">
        <w:rPr>
          <w:sz w:val="28"/>
          <w:szCs w:val="28"/>
        </w:rPr>
        <w:t xml:space="preserve"> потери устойчивости в пределах упругости должно определяться следующим образом:</w:t>
      </w:r>
    </w:p>
    <w:p w:rsidR="00FF0AFE" w:rsidRPr="005A1F8A" w:rsidRDefault="00FF0AFE" w:rsidP="00FF0AFE">
      <w:pPr>
        <w:ind w:left="567"/>
        <w:jc w:val="both"/>
        <w:rPr>
          <w:sz w:val="12"/>
          <w:szCs w:val="12"/>
        </w:rPr>
      </w:pPr>
    </w:p>
    <w:p w:rsidR="00FF0AFE" w:rsidRPr="00AF78AD" w:rsidRDefault="00BD590A" w:rsidP="008313F8">
      <w:pPr>
        <w:widowControl w:val="0"/>
        <w:tabs>
          <w:tab w:val="left" w:pos="-3119"/>
        </w:tabs>
        <w:overflowPunct/>
        <w:spacing w:after="120"/>
        <w:jc w:val="right"/>
        <w:textAlignment w:val="auto"/>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4.2E</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8</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e</m:t>
                        </m:r>
                      </m:sub>
                    </m:sSub>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s1</m:t>
                        </m:r>
                      </m:sub>
                    </m:sSub>
                  </m:e>
                </m:d>
              </m:den>
            </m:f>
          </m:e>
        </m:rad>
        <m:r>
          <w:rPr>
            <w:rFonts w:ascii="Cambria Math" w:hAnsi="Cambria Math"/>
            <w:sz w:val="28"/>
            <w:szCs w:val="28"/>
          </w:rPr>
          <m:t>,</m:t>
        </m:r>
      </m:oMath>
      <w:r w:rsidR="00E829B5">
        <w:rPr>
          <w:sz w:val="28"/>
          <w:szCs w:val="28"/>
        </w:rPr>
        <w:tab/>
      </w:r>
      <w:r w:rsidR="00E829B5">
        <w:rPr>
          <w:sz w:val="28"/>
          <w:szCs w:val="28"/>
        </w:rPr>
        <w:tab/>
      </w:r>
      <w:r w:rsidR="00E829B5">
        <w:rPr>
          <w:sz w:val="28"/>
          <w:szCs w:val="28"/>
        </w:rPr>
        <w:tab/>
      </w:r>
      <w:r w:rsidR="00E829B5">
        <w:rPr>
          <w:sz w:val="28"/>
          <w:szCs w:val="28"/>
        </w:rPr>
        <w:tab/>
        <w:t>(</w:t>
      </w:r>
      <w:r w:rsidR="00B8795F">
        <w:rPr>
          <w:sz w:val="28"/>
          <w:szCs w:val="28"/>
        </w:rPr>
        <w:t>7</w:t>
      </w:r>
      <w:r w:rsidR="00E829B5">
        <w:rPr>
          <w:sz w:val="28"/>
          <w:szCs w:val="28"/>
        </w:rPr>
        <w:t>.</w:t>
      </w:r>
      <w:r w:rsidR="00337C96">
        <w:rPr>
          <w:sz w:val="28"/>
          <w:szCs w:val="28"/>
        </w:rPr>
        <w:t>40</w:t>
      </w:r>
      <w:r w:rsidR="00FF0AFE">
        <w:rPr>
          <w:sz w:val="28"/>
          <w:szCs w:val="28"/>
        </w:rPr>
        <w:t>)</w:t>
      </w:r>
    </w:p>
    <w:p w:rsidR="00FF0AFE" w:rsidRPr="00867731" w:rsidRDefault="00FF0AFE" w:rsidP="008313F8">
      <w:pPr>
        <w:widowControl w:val="0"/>
        <w:tabs>
          <w:tab w:val="left" w:pos="1276"/>
          <w:tab w:val="left" w:pos="1701"/>
        </w:tabs>
        <w:spacing w:before="240" w:after="120"/>
        <w:jc w:val="both"/>
        <w:rPr>
          <w:sz w:val="28"/>
          <w:szCs w:val="28"/>
          <w:lang w:val="en-US"/>
        </w:rPr>
      </w:pPr>
      <w:r w:rsidRPr="00AF78AD">
        <w:rPr>
          <w:sz w:val="28"/>
          <w:szCs w:val="28"/>
        </w:rPr>
        <w:t>где</w:t>
      </w:r>
      <w:r w:rsidRPr="00AF78AD">
        <w:rPr>
          <w:sz w:val="28"/>
          <w:szCs w:val="28"/>
          <w:lang w:val="en-US"/>
        </w:rPr>
        <w:t>  </w:t>
      </w:r>
      <w:r w:rsidRPr="00AF78AD">
        <w:rPr>
          <w:i/>
          <w:sz w:val="28"/>
          <w:szCs w:val="28"/>
          <w:lang w:val="en-US"/>
        </w:rPr>
        <w:t>b</w:t>
      </w:r>
      <w:r w:rsidRPr="00AF78AD">
        <w:rPr>
          <w:i/>
          <w:sz w:val="28"/>
          <w:szCs w:val="28"/>
          <w:vertAlign w:val="subscript"/>
          <w:lang w:val="en-US"/>
        </w:rPr>
        <w:t>e</w:t>
      </w:r>
      <w:r w:rsidRPr="00AF78AD">
        <w:rPr>
          <w:sz w:val="28"/>
          <w:szCs w:val="28"/>
          <w:lang w:val="en-US"/>
        </w:rPr>
        <w:t xml:space="preserve"> = 2</w:t>
      </w:r>
      <w:r w:rsidRPr="00AF78AD">
        <w:rPr>
          <w:i/>
          <w:sz w:val="28"/>
          <w:szCs w:val="28"/>
          <w:lang w:val="en-US"/>
        </w:rPr>
        <w:t>b</w:t>
      </w:r>
      <w:r w:rsidRPr="00AF78AD">
        <w:rPr>
          <w:i/>
          <w:sz w:val="28"/>
          <w:szCs w:val="28"/>
          <w:vertAlign w:val="subscript"/>
          <w:lang w:val="en-US"/>
        </w:rPr>
        <w:t>p</w:t>
      </w:r>
      <w:r w:rsidRPr="00AF78AD">
        <w:rPr>
          <w:sz w:val="28"/>
          <w:szCs w:val="28"/>
          <w:vertAlign w:val="subscript"/>
          <w:lang w:val="en-US"/>
        </w:rPr>
        <w:t>,1</w:t>
      </w:r>
      <w:r w:rsidRPr="00AF78AD">
        <w:rPr>
          <w:sz w:val="28"/>
          <w:szCs w:val="28"/>
          <w:lang w:val="en-US"/>
        </w:rPr>
        <w:t xml:space="preserve"> + </w:t>
      </w:r>
      <w:r w:rsidRPr="00AF78AD">
        <w:rPr>
          <w:i/>
          <w:sz w:val="28"/>
          <w:szCs w:val="28"/>
          <w:lang w:val="en-US"/>
        </w:rPr>
        <w:t>b</w:t>
      </w:r>
      <w:r w:rsidRPr="00AF78AD">
        <w:rPr>
          <w:i/>
          <w:sz w:val="28"/>
          <w:szCs w:val="28"/>
          <w:vertAlign w:val="subscript"/>
          <w:lang w:val="en-US"/>
        </w:rPr>
        <w:t>p</w:t>
      </w:r>
      <w:r w:rsidRPr="00AF78AD">
        <w:rPr>
          <w:sz w:val="28"/>
          <w:szCs w:val="28"/>
          <w:vertAlign w:val="subscript"/>
          <w:lang w:val="en-US"/>
        </w:rPr>
        <w:t>,2</w:t>
      </w:r>
      <w:r w:rsidRPr="00AF78AD">
        <w:rPr>
          <w:sz w:val="28"/>
          <w:szCs w:val="28"/>
          <w:lang w:val="en-US"/>
        </w:rPr>
        <w:t xml:space="preserve"> + 2</w:t>
      </w:r>
      <w:r w:rsidRPr="00AF78AD">
        <w:rPr>
          <w:i/>
          <w:sz w:val="28"/>
          <w:szCs w:val="28"/>
          <w:lang w:val="en-US"/>
        </w:rPr>
        <w:t>b</w:t>
      </w:r>
      <w:r w:rsidRPr="00AF78AD">
        <w:rPr>
          <w:i/>
          <w:sz w:val="28"/>
          <w:szCs w:val="28"/>
          <w:vertAlign w:val="subscript"/>
          <w:lang w:val="en-US"/>
        </w:rPr>
        <w:t>s</w:t>
      </w:r>
      <w:r w:rsidRPr="00AF78AD">
        <w:rPr>
          <w:sz w:val="28"/>
          <w:szCs w:val="28"/>
          <w:lang w:val="en-US"/>
        </w:rPr>
        <w:t>;</w:t>
      </w:r>
      <w:r w:rsidRPr="00867731">
        <w:rPr>
          <w:sz w:val="28"/>
          <w:szCs w:val="28"/>
          <w:lang w:val="en-US"/>
        </w:rPr>
        <w:t xml:space="preserve"> </w:t>
      </w:r>
      <w:r w:rsidRPr="00AF78AD">
        <w:rPr>
          <w:i/>
          <w:sz w:val="28"/>
          <w:szCs w:val="28"/>
          <w:lang w:val="en-US"/>
        </w:rPr>
        <w:t>b</w:t>
      </w:r>
      <w:r w:rsidRPr="00867731">
        <w:rPr>
          <w:sz w:val="28"/>
          <w:szCs w:val="28"/>
          <w:vertAlign w:val="subscript"/>
          <w:lang w:val="en-US"/>
        </w:rPr>
        <w:t>1</w:t>
      </w:r>
      <w:r w:rsidRPr="00867731">
        <w:rPr>
          <w:sz w:val="28"/>
          <w:szCs w:val="28"/>
          <w:lang w:val="en-US"/>
        </w:rPr>
        <w:t xml:space="preserve"> = </w:t>
      </w:r>
      <w:r w:rsidRPr="00AF78AD">
        <w:rPr>
          <w:i/>
          <w:sz w:val="28"/>
          <w:szCs w:val="28"/>
          <w:lang w:val="en-US"/>
        </w:rPr>
        <w:t>b</w:t>
      </w:r>
      <w:r w:rsidRPr="00AF78AD">
        <w:rPr>
          <w:i/>
          <w:sz w:val="28"/>
          <w:szCs w:val="28"/>
          <w:vertAlign w:val="subscript"/>
          <w:lang w:val="en-US"/>
        </w:rPr>
        <w:t>p</w:t>
      </w:r>
      <w:r w:rsidRPr="00867731">
        <w:rPr>
          <w:sz w:val="28"/>
          <w:szCs w:val="28"/>
          <w:vertAlign w:val="subscript"/>
          <w:lang w:val="en-US"/>
        </w:rPr>
        <w:t>,1</w:t>
      </w:r>
      <w:r w:rsidRPr="00867731">
        <w:rPr>
          <w:sz w:val="28"/>
          <w:szCs w:val="28"/>
          <w:lang w:val="en-US"/>
        </w:rPr>
        <w:t xml:space="preserve"> + 0,5</w:t>
      </w:r>
      <w:r w:rsidRPr="00AF78AD">
        <w:rPr>
          <w:i/>
          <w:sz w:val="28"/>
          <w:szCs w:val="28"/>
          <w:lang w:val="en-US"/>
        </w:rPr>
        <w:t>b</w:t>
      </w:r>
      <w:r w:rsidRPr="00AF78AD">
        <w:rPr>
          <w:i/>
          <w:sz w:val="28"/>
          <w:szCs w:val="28"/>
          <w:vertAlign w:val="subscript"/>
          <w:lang w:val="en-US"/>
        </w:rPr>
        <w:t>r</w:t>
      </w:r>
      <w:r w:rsidRPr="00867731">
        <w:rPr>
          <w:sz w:val="28"/>
          <w:szCs w:val="28"/>
          <w:lang w:val="en-US"/>
        </w:rPr>
        <w:t>,</w:t>
      </w:r>
    </w:p>
    <w:p w:rsidR="00FF0AFE" w:rsidRPr="00AF78AD" w:rsidRDefault="00FF0AFE" w:rsidP="00F9320B">
      <w:pPr>
        <w:widowControl w:val="0"/>
        <w:tabs>
          <w:tab w:val="left" w:pos="1276"/>
          <w:tab w:val="left" w:pos="1701"/>
        </w:tabs>
        <w:jc w:val="both"/>
        <w:rPr>
          <w:sz w:val="28"/>
          <w:szCs w:val="28"/>
        </w:rPr>
      </w:pPr>
      <w:r w:rsidRPr="00AF78AD">
        <w:rPr>
          <w:iCs/>
          <w:sz w:val="28"/>
          <w:szCs w:val="28"/>
        </w:rPr>
        <w:t>здесь</w:t>
      </w:r>
      <w:r>
        <w:rPr>
          <w:i/>
          <w:iCs/>
          <w:sz w:val="28"/>
          <w:szCs w:val="28"/>
        </w:rPr>
        <w:t xml:space="preserve"> </w:t>
      </w:r>
      <w:r w:rsidRPr="00AF78AD">
        <w:rPr>
          <w:i/>
          <w:iCs/>
          <w:sz w:val="28"/>
          <w:szCs w:val="28"/>
        </w:rPr>
        <w:t>b</w:t>
      </w:r>
      <w:r w:rsidRPr="00AF78AD">
        <w:rPr>
          <w:i/>
          <w:sz w:val="28"/>
          <w:szCs w:val="28"/>
          <w:vertAlign w:val="subscript"/>
        </w:rPr>
        <w:t>p</w:t>
      </w:r>
      <w:r w:rsidRPr="00AF78AD">
        <w:rPr>
          <w:sz w:val="28"/>
          <w:szCs w:val="28"/>
          <w:vertAlign w:val="subscript"/>
        </w:rPr>
        <w:t>,1</w:t>
      </w:r>
      <w:r w:rsidRPr="00AF78AD">
        <w:rPr>
          <w:sz w:val="28"/>
          <w:szCs w:val="28"/>
        </w:rPr>
        <w:t>  </w:t>
      </w:r>
      <w:r w:rsidR="00F9320B">
        <w:rPr>
          <w:sz w:val="28"/>
          <w:szCs w:val="28"/>
        </w:rPr>
        <w:sym w:font="Symbol" w:char="F02D"/>
      </w:r>
      <w:r w:rsidRPr="00AF78AD">
        <w:rPr>
          <w:sz w:val="28"/>
          <w:szCs w:val="28"/>
        </w:rPr>
        <w:t> теоретическая ширина крайнего плоского элемента (</w:t>
      </w:r>
      <w:proofErr w:type="gramStart"/>
      <w:r w:rsidRPr="00AF78AD">
        <w:rPr>
          <w:sz w:val="28"/>
          <w:szCs w:val="28"/>
        </w:rPr>
        <w:t>см</w:t>
      </w:r>
      <w:proofErr w:type="gramEnd"/>
      <w:r w:rsidRPr="00AF78AD">
        <w:rPr>
          <w:sz w:val="28"/>
          <w:szCs w:val="28"/>
        </w:rPr>
        <w:t>.</w:t>
      </w:r>
      <w:r w:rsidR="003527D1">
        <w:rPr>
          <w:sz w:val="28"/>
          <w:szCs w:val="28"/>
        </w:rPr>
        <w:t xml:space="preserve"> </w:t>
      </w:r>
      <w:r w:rsidRPr="00AF78AD">
        <w:rPr>
          <w:sz w:val="28"/>
          <w:szCs w:val="28"/>
        </w:rPr>
        <w:t xml:space="preserve">рисунок </w:t>
      </w:r>
      <w:r w:rsidR="00B8795F">
        <w:rPr>
          <w:sz w:val="28"/>
          <w:szCs w:val="28"/>
        </w:rPr>
        <w:t>7</w:t>
      </w:r>
      <w:r>
        <w:rPr>
          <w:sz w:val="28"/>
          <w:szCs w:val="28"/>
        </w:rPr>
        <w:t>.10</w:t>
      </w:r>
      <w:r w:rsidRPr="00AF78AD">
        <w:rPr>
          <w:sz w:val="28"/>
          <w:szCs w:val="28"/>
        </w:rPr>
        <w:t>);</w:t>
      </w:r>
    </w:p>
    <w:p w:rsidR="00FF0AFE" w:rsidRPr="00AF78AD" w:rsidRDefault="00F9320B" w:rsidP="00F9320B">
      <w:pPr>
        <w:widowControl w:val="0"/>
        <w:tabs>
          <w:tab w:val="left" w:pos="1876"/>
        </w:tabs>
        <w:jc w:val="both"/>
        <w:rPr>
          <w:sz w:val="28"/>
          <w:szCs w:val="28"/>
        </w:rPr>
      </w:pPr>
      <w:r>
        <w:rPr>
          <w:i/>
          <w:iCs/>
          <w:sz w:val="28"/>
          <w:szCs w:val="28"/>
        </w:rPr>
        <w:t xml:space="preserve">          </w:t>
      </w:r>
      <w:r w:rsidR="00FF0AFE" w:rsidRPr="00AF78AD">
        <w:rPr>
          <w:i/>
          <w:iCs/>
          <w:sz w:val="28"/>
          <w:szCs w:val="28"/>
        </w:rPr>
        <w:t>b</w:t>
      </w:r>
      <w:r w:rsidR="00FF0AFE" w:rsidRPr="00AF78AD">
        <w:rPr>
          <w:i/>
          <w:sz w:val="28"/>
          <w:szCs w:val="28"/>
          <w:vertAlign w:val="subscript"/>
        </w:rPr>
        <w:t>p</w:t>
      </w:r>
      <w:r w:rsidR="00FF0AFE" w:rsidRPr="00AF78AD">
        <w:rPr>
          <w:sz w:val="28"/>
          <w:szCs w:val="28"/>
          <w:vertAlign w:val="subscript"/>
        </w:rPr>
        <w:t>,2</w:t>
      </w:r>
      <w:r w:rsidR="00FF0AFE">
        <w:rPr>
          <w:sz w:val="28"/>
          <w:szCs w:val="28"/>
        </w:rPr>
        <w:t xml:space="preserve"> </w:t>
      </w:r>
      <w:r>
        <w:rPr>
          <w:sz w:val="28"/>
          <w:szCs w:val="28"/>
        </w:rPr>
        <w:sym w:font="Symbol" w:char="F02D"/>
      </w:r>
      <w:r w:rsidR="00FF0AFE" w:rsidRPr="00AF78AD">
        <w:rPr>
          <w:sz w:val="28"/>
          <w:szCs w:val="28"/>
        </w:rPr>
        <w:t> теоретическая ширина среднего плоского элемента (</w:t>
      </w:r>
      <w:proofErr w:type="gramStart"/>
      <w:r w:rsidR="00FF0AFE" w:rsidRPr="00AF78AD">
        <w:rPr>
          <w:sz w:val="28"/>
          <w:szCs w:val="28"/>
        </w:rPr>
        <w:t>см</w:t>
      </w:r>
      <w:proofErr w:type="gramEnd"/>
      <w:r w:rsidR="00FF0AFE" w:rsidRPr="00AF78AD">
        <w:rPr>
          <w:sz w:val="28"/>
          <w:szCs w:val="28"/>
        </w:rPr>
        <w:t>.</w:t>
      </w:r>
      <w:r w:rsidR="003527D1">
        <w:rPr>
          <w:sz w:val="28"/>
          <w:szCs w:val="28"/>
        </w:rPr>
        <w:t xml:space="preserve"> </w:t>
      </w:r>
      <w:r w:rsidR="00FF0AFE" w:rsidRPr="00AF78AD">
        <w:rPr>
          <w:sz w:val="28"/>
          <w:szCs w:val="28"/>
        </w:rPr>
        <w:t xml:space="preserve">рисунок </w:t>
      </w:r>
      <w:r w:rsidR="00B8795F">
        <w:rPr>
          <w:sz w:val="28"/>
          <w:szCs w:val="28"/>
        </w:rPr>
        <w:t>7</w:t>
      </w:r>
      <w:r w:rsidR="00FF0AFE">
        <w:rPr>
          <w:sz w:val="28"/>
          <w:szCs w:val="28"/>
        </w:rPr>
        <w:t>.10</w:t>
      </w:r>
      <w:r w:rsidR="00FF0AFE" w:rsidRPr="00AF78AD">
        <w:rPr>
          <w:sz w:val="28"/>
          <w:szCs w:val="28"/>
        </w:rPr>
        <w:t>);</w:t>
      </w:r>
    </w:p>
    <w:p w:rsidR="00FF0AFE" w:rsidRPr="00AF78AD" w:rsidRDefault="003527D1" w:rsidP="00F9320B">
      <w:pPr>
        <w:widowControl w:val="0"/>
        <w:tabs>
          <w:tab w:val="left" w:pos="1876"/>
        </w:tabs>
        <w:jc w:val="both"/>
        <w:rPr>
          <w:sz w:val="28"/>
          <w:szCs w:val="28"/>
        </w:rPr>
      </w:pPr>
      <w:r>
        <w:rPr>
          <w:i/>
          <w:iCs/>
          <w:sz w:val="28"/>
          <w:szCs w:val="28"/>
        </w:rPr>
        <w:t xml:space="preserve">         </w:t>
      </w:r>
      <w:r w:rsidR="00F9320B">
        <w:rPr>
          <w:i/>
          <w:iCs/>
          <w:sz w:val="28"/>
          <w:szCs w:val="28"/>
        </w:rPr>
        <w:t xml:space="preserve"> </w:t>
      </w:r>
      <w:r w:rsidR="00FF0AFE" w:rsidRPr="00AF78AD">
        <w:rPr>
          <w:i/>
          <w:iCs/>
          <w:sz w:val="28"/>
          <w:szCs w:val="28"/>
        </w:rPr>
        <w:t>b</w:t>
      </w:r>
      <w:r w:rsidR="00FF0AFE" w:rsidRPr="00AF78AD">
        <w:rPr>
          <w:i/>
          <w:sz w:val="28"/>
          <w:szCs w:val="28"/>
          <w:vertAlign w:val="subscript"/>
        </w:rPr>
        <w:t>r</w:t>
      </w:r>
      <w:r w:rsidR="00FF0AFE">
        <w:rPr>
          <w:sz w:val="28"/>
          <w:szCs w:val="28"/>
        </w:rPr>
        <w:t xml:space="preserve"> </w:t>
      </w:r>
      <w:r w:rsidR="00F9320B">
        <w:rPr>
          <w:sz w:val="28"/>
          <w:szCs w:val="28"/>
        </w:rPr>
        <w:sym w:font="Symbol" w:char="F02D"/>
      </w:r>
      <w:r w:rsidR="00FF0AFE" w:rsidRPr="00AF78AD">
        <w:rPr>
          <w:sz w:val="28"/>
          <w:szCs w:val="28"/>
        </w:rPr>
        <w:t> общая ширина элемента жесткости (</w:t>
      </w:r>
      <w:proofErr w:type="gramStart"/>
      <w:r w:rsidR="00FF0AFE" w:rsidRPr="00AF78AD">
        <w:rPr>
          <w:sz w:val="28"/>
          <w:szCs w:val="28"/>
        </w:rPr>
        <w:t>см</w:t>
      </w:r>
      <w:proofErr w:type="gramEnd"/>
      <w:r w:rsidR="00FF0AFE" w:rsidRPr="00AF78AD">
        <w:rPr>
          <w:sz w:val="28"/>
          <w:szCs w:val="28"/>
        </w:rPr>
        <w:t xml:space="preserve">. рисунок </w:t>
      </w:r>
      <w:r w:rsidR="00B8795F">
        <w:rPr>
          <w:sz w:val="28"/>
          <w:szCs w:val="28"/>
        </w:rPr>
        <w:t>7</w:t>
      </w:r>
      <w:r w:rsidR="00FF0AFE">
        <w:rPr>
          <w:sz w:val="28"/>
          <w:szCs w:val="28"/>
        </w:rPr>
        <w:t>.10</w:t>
      </w:r>
      <w:r w:rsidR="00FF0AFE" w:rsidRPr="00AF78AD">
        <w:rPr>
          <w:sz w:val="28"/>
          <w:szCs w:val="28"/>
        </w:rPr>
        <w:t>);</w:t>
      </w:r>
    </w:p>
    <w:p w:rsidR="00FF0AFE" w:rsidRPr="00AF78AD" w:rsidRDefault="00F9320B" w:rsidP="00F9320B">
      <w:pPr>
        <w:widowControl w:val="0"/>
        <w:tabs>
          <w:tab w:val="left" w:pos="2410"/>
        </w:tabs>
        <w:jc w:val="both"/>
        <w:rPr>
          <w:sz w:val="28"/>
          <w:szCs w:val="28"/>
        </w:rPr>
      </w:pPr>
      <w:r>
        <w:rPr>
          <w:i/>
          <w:iCs/>
          <w:sz w:val="28"/>
          <w:szCs w:val="28"/>
        </w:rPr>
        <w:t xml:space="preserve">          </w:t>
      </w:r>
      <w:r w:rsidR="00FF0AFE" w:rsidRPr="00AF78AD">
        <w:rPr>
          <w:i/>
          <w:iCs/>
          <w:sz w:val="28"/>
          <w:szCs w:val="28"/>
        </w:rPr>
        <w:t>A</w:t>
      </w:r>
      <w:r w:rsidR="00FF0AFE" w:rsidRPr="00AF78AD">
        <w:rPr>
          <w:sz w:val="28"/>
          <w:szCs w:val="28"/>
          <w:vertAlign w:val="subscript"/>
        </w:rPr>
        <w:t>s</w:t>
      </w:r>
      <w:r w:rsidR="00FF0AFE" w:rsidRPr="00AF78AD">
        <w:rPr>
          <w:sz w:val="28"/>
          <w:szCs w:val="28"/>
        </w:rPr>
        <w:t xml:space="preserve"> и </w:t>
      </w:r>
      <w:r w:rsidR="00FF0AFE" w:rsidRPr="00AF78AD">
        <w:rPr>
          <w:i/>
          <w:iCs/>
          <w:sz w:val="28"/>
          <w:szCs w:val="28"/>
        </w:rPr>
        <w:t>I</w:t>
      </w:r>
      <w:r w:rsidR="00FF0AFE" w:rsidRPr="00AF78AD">
        <w:rPr>
          <w:sz w:val="28"/>
          <w:szCs w:val="28"/>
          <w:vertAlign w:val="subscript"/>
        </w:rPr>
        <w:t>s</w:t>
      </w:r>
      <w:r w:rsidR="00FF0AFE" w:rsidRPr="00AF78AD">
        <w:rPr>
          <w:sz w:val="28"/>
          <w:szCs w:val="28"/>
        </w:rPr>
        <w:t>  </w:t>
      </w:r>
      <w:r>
        <w:rPr>
          <w:sz w:val="28"/>
          <w:szCs w:val="28"/>
        </w:rPr>
        <w:sym w:font="Symbol" w:char="F02D"/>
      </w:r>
      <w:r w:rsidR="00FF0AFE" w:rsidRPr="00AF78AD">
        <w:rPr>
          <w:sz w:val="28"/>
          <w:szCs w:val="28"/>
        </w:rPr>
        <w:t> площадь поперечного сечения и момент инерции поперечного сечения элемента ж</w:t>
      </w:r>
      <w:r w:rsidR="00FF0AFE">
        <w:rPr>
          <w:sz w:val="28"/>
          <w:szCs w:val="28"/>
        </w:rPr>
        <w:t>е</w:t>
      </w:r>
      <w:r w:rsidR="00FF0AFE" w:rsidRPr="00AF78AD">
        <w:rPr>
          <w:sz w:val="28"/>
          <w:szCs w:val="28"/>
        </w:rPr>
        <w:t>сткости (</w:t>
      </w:r>
      <w:proofErr w:type="gramStart"/>
      <w:r w:rsidR="00FF0AFE" w:rsidRPr="00AF78AD">
        <w:rPr>
          <w:sz w:val="28"/>
          <w:szCs w:val="28"/>
        </w:rPr>
        <w:t>см</w:t>
      </w:r>
      <w:proofErr w:type="gramEnd"/>
      <w:r w:rsidR="00FF0AFE" w:rsidRPr="00AF78AD">
        <w:rPr>
          <w:sz w:val="28"/>
          <w:szCs w:val="28"/>
        </w:rPr>
        <w:t xml:space="preserve">. рисунок </w:t>
      </w:r>
      <w:r w:rsidR="00304CC0">
        <w:rPr>
          <w:sz w:val="28"/>
          <w:szCs w:val="28"/>
        </w:rPr>
        <w:t>7</w:t>
      </w:r>
      <w:r w:rsidR="00FF0AFE">
        <w:rPr>
          <w:sz w:val="28"/>
          <w:szCs w:val="28"/>
        </w:rPr>
        <w:t>.10</w:t>
      </w:r>
      <w:r w:rsidR="00FF0AFE" w:rsidRPr="00AF78AD">
        <w:rPr>
          <w:sz w:val="28"/>
          <w:szCs w:val="28"/>
        </w:rPr>
        <w:t>).</w:t>
      </w:r>
    </w:p>
    <w:p w:rsidR="00FF0AFE" w:rsidRPr="00AF78AD" w:rsidRDefault="00FF0AFE" w:rsidP="00616EDE">
      <w:pPr>
        <w:numPr>
          <w:ilvl w:val="3"/>
          <w:numId w:val="43"/>
        </w:numPr>
        <w:ind w:left="0" w:firstLine="567"/>
        <w:jc w:val="both"/>
        <w:rPr>
          <w:sz w:val="28"/>
          <w:szCs w:val="28"/>
        </w:rPr>
      </w:pPr>
      <w:r w:rsidRPr="00AF78AD">
        <w:rPr>
          <w:sz w:val="28"/>
          <w:szCs w:val="28"/>
        </w:rPr>
        <w:t>Для нескольких элементов ж</w:t>
      </w:r>
      <w:r>
        <w:rPr>
          <w:sz w:val="28"/>
          <w:szCs w:val="28"/>
        </w:rPr>
        <w:t>е</w:t>
      </w:r>
      <w:r w:rsidRPr="00AF78AD">
        <w:rPr>
          <w:sz w:val="28"/>
          <w:szCs w:val="28"/>
        </w:rPr>
        <w:t>сткости на полке (тр</w:t>
      </w:r>
      <w:r>
        <w:rPr>
          <w:sz w:val="28"/>
          <w:szCs w:val="28"/>
        </w:rPr>
        <w:t>е</w:t>
      </w:r>
      <w:r w:rsidRPr="00AF78AD">
        <w:rPr>
          <w:sz w:val="28"/>
          <w:szCs w:val="28"/>
        </w:rPr>
        <w:t>х или более одинаковых) эффективная площадь всей полки</w:t>
      </w:r>
    </w:p>
    <w:p w:rsidR="00FF0AFE" w:rsidRPr="00AF78AD" w:rsidRDefault="00FF0AFE" w:rsidP="00FF0AFE">
      <w:pPr>
        <w:widowControl w:val="0"/>
        <w:tabs>
          <w:tab w:val="left" w:pos="0"/>
          <w:tab w:val="right" w:pos="4536"/>
        </w:tabs>
        <w:spacing w:before="120" w:after="120"/>
        <w:jc w:val="right"/>
        <w:rPr>
          <w:sz w:val="28"/>
          <w:szCs w:val="28"/>
        </w:rPr>
      </w:pPr>
      <w:r w:rsidRPr="00AF78AD">
        <w:rPr>
          <w:i/>
          <w:sz w:val="28"/>
          <w:szCs w:val="28"/>
          <w:lang w:val="en-US"/>
        </w:rPr>
        <w:t>A</w:t>
      </w:r>
      <w:r w:rsidRPr="00AF78AD">
        <w:rPr>
          <w:i/>
          <w:sz w:val="28"/>
          <w:szCs w:val="28"/>
          <w:vertAlign w:val="subscript"/>
          <w:lang w:val="en-US"/>
        </w:rPr>
        <w:t>eff</w:t>
      </w:r>
      <w:r w:rsidRPr="00AF78AD">
        <w:rPr>
          <w:sz w:val="28"/>
          <w:szCs w:val="28"/>
        </w:rPr>
        <w:t xml:space="preserve"> = </w:t>
      </w:r>
      <w:r w:rsidRPr="00AF78AD">
        <w:rPr>
          <w:iCs/>
          <w:sz w:val="28"/>
          <w:szCs w:val="28"/>
        </w:rPr>
        <w:sym w:font="Symbol" w:char="0072"/>
      </w:r>
      <w:r w:rsidRPr="00AF78AD">
        <w:rPr>
          <w:i/>
          <w:sz w:val="28"/>
          <w:szCs w:val="28"/>
          <w:lang w:val="en-US"/>
        </w:rPr>
        <w:t>b</w:t>
      </w:r>
      <w:r w:rsidRPr="00AF78AD">
        <w:rPr>
          <w:i/>
          <w:sz w:val="28"/>
          <w:szCs w:val="28"/>
          <w:vertAlign w:val="subscript"/>
          <w:lang w:val="en-US"/>
        </w:rPr>
        <w:t>e</w:t>
      </w:r>
      <w:r w:rsidRPr="00AF78AD">
        <w:rPr>
          <w:i/>
          <w:sz w:val="28"/>
          <w:szCs w:val="28"/>
          <w:lang w:val="en-US"/>
        </w:rPr>
        <w:t>t</w:t>
      </w:r>
      <w:r w:rsidR="00E829B5">
        <w:rPr>
          <w:sz w:val="28"/>
          <w:szCs w:val="28"/>
        </w:rPr>
        <w:t xml:space="preserve"> </w:t>
      </w:r>
      <w:r w:rsidR="00B8795F">
        <w:rPr>
          <w:sz w:val="28"/>
          <w:szCs w:val="28"/>
        </w:rPr>
        <w:t>(см. таблицы 7</w:t>
      </w:r>
      <w:r>
        <w:rPr>
          <w:sz w:val="28"/>
          <w:szCs w:val="28"/>
        </w:rPr>
        <w:t xml:space="preserve">.2 и </w:t>
      </w:r>
      <w:r w:rsidR="00B8795F">
        <w:rPr>
          <w:sz w:val="28"/>
          <w:szCs w:val="28"/>
        </w:rPr>
        <w:t>7</w:t>
      </w:r>
      <w:r>
        <w:rPr>
          <w:sz w:val="28"/>
          <w:szCs w:val="28"/>
        </w:rPr>
        <w:t>.3)</w:t>
      </w:r>
      <w:r w:rsidR="00F9320B">
        <w:rPr>
          <w:sz w:val="28"/>
          <w:szCs w:val="28"/>
        </w:rPr>
        <w:t>,</w:t>
      </w:r>
      <w:r>
        <w:rPr>
          <w:sz w:val="28"/>
          <w:szCs w:val="28"/>
        </w:rPr>
        <w:tab/>
      </w:r>
      <w:r w:rsidRPr="00AF78AD">
        <w:rPr>
          <w:sz w:val="28"/>
          <w:szCs w:val="28"/>
        </w:rPr>
        <w:t xml:space="preserve"> </w:t>
      </w:r>
      <w:r>
        <w:rPr>
          <w:sz w:val="28"/>
          <w:szCs w:val="28"/>
        </w:rPr>
        <w:tab/>
      </w:r>
      <w:r>
        <w:rPr>
          <w:sz w:val="28"/>
          <w:szCs w:val="28"/>
        </w:rPr>
        <w:tab/>
      </w:r>
      <w:r w:rsidRPr="00AF78AD">
        <w:rPr>
          <w:sz w:val="28"/>
          <w:szCs w:val="28"/>
        </w:rPr>
        <w:t>(</w:t>
      </w:r>
      <w:r w:rsidR="00B8795F">
        <w:rPr>
          <w:sz w:val="28"/>
          <w:szCs w:val="28"/>
        </w:rPr>
        <w:t>7</w:t>
      </w:r>
      <w:r>
        <w:rPr>
          <w:sz w:val="28"/>
          <w:szCs w:val="28"/>
        </w:rPr>
        <w:t>.4</w:t>
      </w:r>
      <w:r w:rsidR="00337C96">
        <w:rPr>
          <w:sz w:val="28"/>
          <w:szCs w:val="28"/>
        </w:rPr>
        <w:t>1</w:t>
      </w:r>
      <w:r w:rsidRPr="00AF78AD">
        <w:rPr>
          <w:sz w:val="28"/>
          <w:szCs w:val="28"/>
        </w:rPr>
        <w:t>)</w:t>
      </w:r>
    </w:p>
    <w:p w:rsidR="00FF0AFE" w:rsidRPr="00AF78AD" w:rsidRDefault="00FF0AFE" w:rsidP="00F9320B">
      <w:pPr>
        <w:widowControl w:val="0"/>
        <w:tabs>
          <w:tab w:val="left" w:pos="1276"/>
          <w:tab w:val="left" w:pos="1701"/>
        </w:tabs>
        <w:spacing w:before="120" w:after="120"/>
        <w:jc w:val="both"/>
        <w:rPr>
          <w:sz w:val="28"/>
          <w:szCs w:val="28"/>
        </w:rPr>
      </w:pPr>
      <w:r w:rsidRPr="00AF78AD">
        <w:rPr>
          <w:sz w:val="28"/>
          <w:szCs w:val="28"/>
        </w:rPr>
        <w:t>где  </w:t>
      </w:r>
      <w:r w:rsidRPr="00AF78AD">
        <w:rPr>
          <w:iCs/>
          <w:sz w:val="28"/>
          <w:szCs w:val="28"/>
        </w:rPr>
        <w:sym w:font="Symbol" w:char="0072"/>
      </w:r>
      <w:r w:rsidRPr="00AF78AD">
        <w:rPr>
          <w:sz w:val="28"/>
          <w:szCs w:val="28"/>
        </w:rPr>
        <w:t>  </w:t>
      </w:r>
      <w:r w:rsidR="00F9320B">
        <w:rPr>
          <w:sz w:val="28"/>
          <w:szCs w:val="28"/>
        </w:rPr>
        <w:sym w:font="Symbol" w:char="F02D"/>
      </w:r>
      <w:r w:rsidRPr="00AF78AD">
        <w:rPr>
          <w:sz w:val="28"/>
          <w:szCs w:val="28"/>
        </w:rPr>
        <w:t> понижающий коэффициент</w:t>
      </w:r>
      <w:r w:rsidRPr="00BC321E">
        <w:rPr>
          <w:sz w:val="28"/>
          <w:szCs w:val="28"/>
        </w:rPr>
        <w:t>,</w:t>
      </w:r>
      <w:r w:rsidRPr="00AF78AD">
        <w:rPr>
          <w:sz w:val="28"/>
          <w:szCs w:val="28"/>
        </w:rPr>
        <w:t xml:space="preserve"> соответствующий гибкости</w:t>
      </w:r>
      <w:r>
        <w:rPr>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lang w:val="en-US"/>
                  </w:rPr>
                  <m:t>p</m:t>
                </m:r>
              </m:sub>
            </m:sSub>
          </m:e>
        </m:acc>
      </m:oMath>
      <w:r>
        <w:rPr>
          <w:sz w:val="28"/>
          <w:szCs w:val="28"/>
        </w:rPr>
        <w:t>,</w:t>
      </w:r>
      <w:r w:rsidRPr="00AF78AD">
        <w:rPr>
          <w:sz w:val="28"/>
          <w:szCs w:val="28"/>
        </w:rPr>
        <w:t xml:space="preserve"> основанной на напряжении потери устойчивости в упругой стадии.</w:t>
      </w:r>
    </w:p>
    <w:p w:rsidR="00FF0AFE" w:rsidRPr="00867731" w:rsidRDefault="00BD590A" w:rsidP="00FF0AFE">
      <w:pPr>
        <w:widowControl w:val="0"/>
        <w:tabs>
          <w:tab w:val="left" w:pos="0"/>
          <w:tab w:val="right" w:pos="4536"/>
        </w:tabs>
        <w:spacing w:before="120" w:after="120"/>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cr</m:t>
            </m:r>
            <m:r>
              <w:rPr>
                <w:rFonts w:ascii="Cambria Math" w:hAnsi="Cambria Math"/>
                <w:sz w:val="28"/>
                <w:szCs w:val="28"/>
              </w:rPr>
              <m:t>,</m:t>
            </m:r>
            <m:r>
              <w:rPr>
                <w:rFonts w:ascii="Cambria Math" w:hAnsi="Cambria Math"/>
                <w:sz w:val="28"/>
                <w:szCs w:val="28"/>
                <w:lang w:val="en-US"/>
              </w:rPr>
              <m:t>s</m:t>
            </m:r>
          </m:sub>
        </m:sSub>
        <m:r>
          <w:rPr>
            <w:rFonts w:ascii="Cambria Math" w:hAnsi="Cambria Math"/>
            <w:sz w:val="28"/>
            <w:szCs w:val="28"/>
          </w:rPr>
          <m:t>=1,8</m:t>
        </m:r>
        <m:r>
          <w:rPr>
            <w:rFonts w:ascii="Cambria Math" w:hAnsi="Cambria Math"/>
            <w:sz w:val="28"/>
            <w:szCs w:val="28"/>
            <w:lang w:val="en-US"/>
          </w:rPr>
          <m:t>E</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m:t>
                    </m:r>
                  </m:sub>
                </m:sSub>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rPr>
                      <m:t>3</m:t>
                    </m:r>
                  </m:sup>
                </m:sSup>
              </m:num>
              <m:den>
                <m:sSubSup>
                  <m:sSubSupPr>
                    <m:ctrlPr>
                      <w:rPr>
                        <w:rFonts w:ascii="Cambria Math" w:hAnsi="Cambria Math"/>
                        <w:i/>
                        <w:sz w:val="28"/>
                        <w:szCs w:val="28"/>
                        <w:lang w:val="en-US"/>
                      </w:rPr>
                    </m:ctrlPr>
                  </m:sSubSupPr>
                  <m:e>
                    <m:r>
                      <w:rPr>
                        <w:rFonts w:ascii="Cambria Math" w:hAnsi="Cambria Math"/>
                        <w:sz w:val="28"/>
                        <w:szCs w:val="28"/>
                        <w:lang w:val="en-US"/>
                      </w:rPr>
                      <m:t>b</m:t>
                    </m:r>
                  </m:e>
                  <m:sub>
                    <m:r>
                      <w:rPr>
                        <w:rFonts w:ascii="Cambria Math" w:hAnsi="Cambria Math"/>
                        <w:sz w:val="28"/>
                        <w:szCs w:val="28"/>
                      </w:rPr>
                      <m:t>0</m:t>
                    </m:r>
                  </m:sub>
                  <m:sup>
                    <m:r>
                      <w:rPr>
                        <w:rFonts w:ascii="Cambria Math" w:hAnsi="Cambria Math"/>
                        <w:sz w:val="28"/>
                        <w:szCs w:val="28"/>
                      </w:rPr>
                      <m:t>2</m:t>
                    </m:r>
                  </m:sup>
                </m:sSubSup>
                <m:sSubSup>
                  <m:sSubSupPr>
                    <m:ctrlPr>
                      <w:rPr>
                        <w:rFonts w:ascii="Cambria Math" w:hAnsi="Cambria Math"/>
                        <w:i/>
                        <w:sz w:val="28"/>
                        <w:szCs w:val="28"/>
                        <w:lang w:val="en-US"/>
                      </w:rPr>
                    </m:ctrlPr>
                  </m:sSubSupPr>
                  <m:e>
                    <m:r>
                      <w:rPr>
                        <w:rFonts w:ascii="Cambria Math" w:hAnsi="Cambria Math"/>
                        <w:sz w:val="28"/>
                        <w:szCs w:val="28"/>
                        <w:lang w:val="en-US"/>
                      </w:rPr>
                      <m:t>b</m:t>
                    </m:r>
                  </m:e>
                  <m:sub>
                    <m:r>
                      <w:rPr>
                        <w:rFonts w:ascii="Cambria Math" w:hAnsi="Cambria Math"/>
                        <w:sz w:val="28"/>
                        <w:szCs w:val="28"/>
                        <w:lang w:val="en-US"/>
                      </w:rPr>
                      <m:t>e</m:t>
                    </m:r>
                  </m:sub>
                  <m:sup>
                    <m:r>
                      <w:rPr>
                        <w:rFonts w:ascii="Cambria Math" w:hAnsi="Cambria Math"/>
                        <w:sz w:val="28"/>
                        <w:szCs w:val="28"/>
                      </w:rPr>
                      <m:t>3</m:t>
                    </m:r>
                  </m:sup>
                </m:sSubSup>
              </m:den>
            </m:f>
          </m:e>
        </m:rad>
        <m:r>
          <w:rPr>
            <w:rFonts w:ascii="Cambria Math" w:hAnsi="Cambria Math"/>
            <w:sz w:val="28"/>
            <w:szCs w:val="28"/>
          </w:rPr>
          <m:t>+3,6</m:t>
        </m:r>
        <m:f>
          <m:fPr>
            <m:ctrlPr>
              <w:rPr>
                <w:rFonts w:ascii="Cambria Math" w:hAnsi="Cambria Math"/>
                <w:i/>
                <w:sz w:val="28"/>
                <w:szCs w:val="28"/>
                <w:lang w:val="en-US"/>
              </w:rPr>
            </m:ctrlPr>
          </m:fPr>
          <m:num>
            <m:r>
              <w:rPr>
                <w:rFonts w:ascii="Cambria Math" w:hAnsi="Cambria Math"/>
                <w:sz w:val="28"/>
                <w:szCs w:val="28"/>
                <w:lang w:val="en-US"/>
              </w:rPr>
              <m:t>E</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rPr>
                  <m:t>2</m:t>
                </m:r>
              </m:sup>
            </m:sSup>
          </m:num>
          <m:den>
            <m:sSubSup>
              <m:sSubSupPr>
                <m:ctrlPr>
                  <w:rPr>
                    <w:rFonts w:ascii="Cambria Math" w:hAnsi="Cambria Math"/>
                    <w:i/>
                    <w:sz w:val="28"/>
                    <w:szCs w:val="28"/>
                    <w:lang w:val="en-US"/>
                  </w:rPr>
                </m:ctrlPr>
              </m:sSubSupPr>
              <m:e>
                <m:r>
                  <w:rPr>
                    <w:rFonts w:ascii="Cambria Math" w:hAnsi="Cambria Math"/>
                    <w:sz w:val="28"/>
                    <w:szCs w:val="28"/>
                    <w:lang w:val="en-US"/>
                  </w:rPr>
                  <m:t>b</m:t>
                </m:r>
              </m:e>
              <m:sub>
                <m:r>
                  <w:rPr>
                    <w:rFonts w:ascii="Cambria Math" w:hAnsi="Cambria Math"/>
                    <w:sz w:val="28"/>
                    <w:szCs w:val="28"/>
                  </w:rPr>
                  <m:t>0</m:t>
                </m:r>
              </m:sub>
              <m:sup>
                <m:r>
                  <w:rPr>
                    <w:rFonts w:ascii="Cambria Math" w:hAnsi="Cambria Math"/>
                    <w:sz w:val="28"/>
                    <w:szCs w:val="28"/>
                  </w:rPr>
                  <m:t>2</m:t>
                </m:r>
              </m:sup>
            </m:sSubSup>
          </m:den>
        </m:f>
        <m:r>
          <w:rPr>
            <w:rFonts w:ascii="Cambria Math" w:hAnsi="Cambria Math"/>
            <w:sz w:val="28"/>
            <w:szCs w:val="28"/>
          </w:rPr>
          <m:t xml:space="preserve"> </m:t>
        </m:r>
        <m:r>
          <m:rPr>
            <m:sty m:val="p"/>
          </m:rPr>
          <w:rPr>
            <w:rFonts w:ascii="Cambria Math" w:hAnsi="Cambria Math"/>
            <w:sz w:val="28"/>
            <w:szCs w:val="28"/>
          </w:rPr>
          <m:t>,</m:t>
        </m:r>
      </m:oMath>
      <w:r w:rsidR="00FF0AFE">
        <w:rPr>
          <w:sz w:val="28"/>
          <w:szCs w:val="28"/>
        </w:rPr>
        <w:tab/>
      </w:r>
      <w:r w:rsidR="00FF0AFE">
        <w:rPr>
          <w:sz w:val="28"/>
          <w:szCs w:val="28"/>
        </w:rPr>
        <w:tab/>
      </w:r>
      <w:r w:rsidR="00FF0AFE">
        <w:rPr>
          <w:sz w:val="28"/>
          <w:szCs w:val="28"/>
        </w:rPr>
        <w:tab/>
        <w:t>(</w:t>
      </w:r>
      <w:r w:rsidR="00B8795F">
        <w:rPr>
          <w:sz w:val="28"/>
          <w:szCs w:val="28"/>
        </w:rPr>
        <w:t>7</w:t>
      </w:r>
      <w:r w:rsidR="00FF0AFE">
        <w:rPr>
          <w:sz w:val="28"/>
          <w:szCs w:val="28"/>
        </w:rPr>
        <w:t>.4</w:t>
      </w:r>
      <w:r w:rsidR="00337C96">
        <w:rPr>
          <w:sz w:val="28"/>
          <w:szCs w:val="28"/>
        </w:rPr>
        <w:t>2</w:t>
      </w:r>
      <w:r w:rsidR="00FF0AFE">
        <w:rPr>
          <w:sz w:val="28"/>
          <w:szCs w:val="28"/>
        </w:rPr>
        <w:t>)</w:t>
      </w:r>
    </w:p>
    <w:p w:rsidR="00FF0AFE" w:rsidRPr="00AF78AD" w:rsidRDefault="00FF0AFE" w:rsidP="000C53DE">
      <w:pPr>
        <w:widowControl w:val="0"/>
        <w:tabs>
          <w:tab w:val="left" w:pos="1276"/>
          <w:tab w:val="left" w:pos="1701"/>
        </w:tabs>
        <w:jc w:val="both"/>
        <w:rPr>
          <w:sz w:val="28"/>
          <w:szCs w:val="28"/>
        </w:rPr>
      </w:pPr>
      <w:r w:rsidRPr="00AF78AD">
        <w:rPr>
          <w:sz w:val="28"/>
          <w:szCs w:val="28"/>
        </w:rPr>
        <w:t>где  </w:t>
      </w:r>
      <w:r w:rsidRPr="00AF78AD">
        <w:rPr>
          <w:i/>
          <w:iCs/>
          <w:sz w:val="28"/>
          <w:szCs w:val="28"/>
        </w:rPr>
        <w:t>I</w:t>
      </w:r>
      <w:r w:rsidRPr="00AF78AD">
        <w:rPr>
          <w:i/>
          <w:sz w:val="28"/>
          <w:szCs w:val="28"/>
          <w:vertAlign w:val="subscript"/>
        </w:rPr>
        <w:t>s</w:t>
      </w:r>
      <w:r>
        <w:rPr>
          <w:sz w:val="28"/>
          <w:szCs w:val="28"/>
        </w:rPr>
        <w:t xml:space="preserve"> </w:t>
      </w:r>
      <w:r w:rsidR="00F9320B">
        <w:rPr>
          <w:sz w:val="28"/>
          <w:szCs w:val="28"/>
        </w:rPr>
        <w:sym w:font="Symbol" w:char="F02D"/>
      </w:r>
      <w:r w:rsidRPr="00AF78AD">
        <w:rPr>
          <w:sz w:val="28"/>
          <w:szCs w:val="28"/>
        </w:rPr>
        <w:t xml:space="preserve"> суммарный момент инерции элементов жесткости относительно центральной оси </w:t>
      </w:r>
      <w:r w:rsidRPr="00AF78AD">
        <w:rPr>
          <w:i/>
          <w:sz w:val="28"/>
          <w:szCs w:val="28"/>
        </w:rPr>
        <w:t>а</w:t>
      </w:r>
      <w:r w:rsidRPr="00AF78AD">
        <w:rPr>
          <w:sz w:val="28"/>
          <w:szCs w:val="28"/>
        </w:rPr>
        <w:t>-</w:t>
      </w:r>
      <w:r w:rsidRPr="00AF78AD">
        <w:rPr>
          <w:i/>
          <w:sz w:val="28"/>
          <w:szCs w:val="28"/>
        </w:rPr>
        <w:t>а</w:t>
      </w:r>
      <w:r w:rsidRPr="00AF78AD">
        <w:rPr>
          <w:sz w:val="28"/>
          <w:szCs w:val="28"/>
        </w:rPr>
        <w:t xml:space="preserve"> без учета слагаемого </w:t>
      </w:r>
      <w:r w:rsidRPr="00AF78AD">
        <w:rPr>
          <w:i/>
          <w:iCs/>
          <w:sz w:val="28"/>
          <w:szCs w:val="28"/>
        </w:rPr>
        <w:t>bt</w:t>
      </w:r>
      <w:r w:rsidRPr="00AF78AD">
        <w:rPr>
          <w:sz w:val="28"/>
          <w:szCs w:val="28"/>
          <w:vertAlign w:val="superscript"/>
        </w:rPr>
        <w:t>3</w:t>
      </w:r>
      <w:r w:rsidRPr="00AF78AD">
        <w:rPr>
          <w:sz w:val="28"/>
          <w:szCs w:val="28"/>
        </w:rPr>
        <w:t>/12;</w:t>
      </w:r>
    </w:p>
    <w:p w:rsidR="00FF0AFE" w:rsidRPr="00AF78AD" w:rsidRDefault="00FF0AFE" w:rsidP="000C53DE">
      <w:pPr>
        <w:widowControl w:val="0"/>
        <w:tabs>
          <w:tab w:val="left" w:pos="1876"/>
        </w:tabs>
        <w:ind w:left="1843" w:hanging="1276"/>
        <w:jc w:val="both"/>
        <w:rPr>
          <w:sz w:val="28"/>
          <w:szCs w:val="28"/>
        </w:rPr>
      </w:pPr>
      <w:r w:rsidRPr="00AF78AD">
        <w:rPr>
          <w:i/>
          <w:iCs/>
          <w:sz w:val="28"/>
          <w:szCs w:val="28"/>
        </w:rPr>
        <w:t>b</w:t>
      </w:r>
      <w:r w:rsidRPr="00AF78AD">
        <w:rPr>
          <w:sz w:val="28"/>
          <w:szCs w:val="28"/>
          <w:vertAlign w:val="subscript"/>
        </w:rPr>
        <w:t>0</w:t>
      </w:r>
      <w:r>
        <w:rPr>
          <w:sz w:val="28"/>
          <w:szCs w:val="28"/>
        </w:rPr>
        <w:t xml:space="preserve"> </w:t>
      </w:r>
      <w:r w:rsidR="00F9320B">
        <w:rPr>
          <w:sz w:val="28"/>
          <w:szCs w:val="28"/>
        </w:rPr>
        <w:sym w:font="Symbol" w:char="F02D"/>
      </w:r>
      <w:r w:rsidRPr="00AF78AD">
        <w:rPr>
          <w:sz w:val="28"/>
          <w:szCs w:val="28"/>
        </w:rPr>
        <w:t> ширина полки</w:t>
      </w:r>
      <w:r>
        <w:rPr>
          <w:sz w:val="28"/>
          <w:szCs w:val="28"/>
        </w:rPr>
        <w:t xml:space="preserve"> в проекции</w:t>
      </w:r>
      <w:r w:rsidRPr="00AF78AD">
        <w:rPr>
          <w:sz w:val="28"/>
          <w:szCs w:val="28"/>
        </w:rPr>
        <w:t xml:space="preserve"> (</w:t>
      </w:r>
      <w:proofErr w:type="gramStart"/>
      <w:r w:rsidRPr="00AF78AD">
        <w:rPr>
          <w:sz w:val="28"/>
          <w:szCs w:val="28"/>
        </w:rPr>
        <w:t>см</w:t>
      </w:r>
      <w:proofErr w:type="gramEnd"/>
      <w:r w:rsidRPr="00AF78AD">
        <w:rPr>
          <w:sz w:val="28"/>
          <w:szCs w:val="28"/>
        </w:rPr>
        <w:t xml:space="preserve">. рисунок </w:t>
      </w:r>
      <w:r w:rsidR="00B8795F">
        <w:rPr>
          <w:sz w:val="28"/>
          <w:szCs w:val="28"/>
        </w:rPr>
        <w:t>7</w:t>
      </w:r>
      <w:r>
        <w:rPr>
          <w:sz w:val="28"/>
          <w:szCs w:val="28"/>
        </w:rPr>
        <w:t>.10</w:t>
      </w:r>
      <w:r w:rsidRPr="00AF78AD">
        <w:rPr>
          <w:sz w:val="28"/>
          <w:szCs w:val="28"/>
        </w:rPr>
        <w:t>);</w:t>
      </w:r>
    </w:p>
    <w:p w:rsidR="00FF0AFE" w:rsidRDefault="00FF0AFE" w:rsidP="00FF0AFE">
      <w:pPr>
        <w:widowControl w:val="0"/>
        <w:tabs>
          <w:tab w:val="left" w:pos="1876"/>
        </w:tabs>
        <w:ind w:left="1843" w:hanging="1276"/>
        <w:jc w:val="both"/>
        <w:rPr>
          <w:sz w:val="28"/>
          <w:szCs w:val="28"/>
        </w:rPr>
      </w:pPr>
      <w:r w:rsidRPr="00AF78AD">
        <w:rPr>
          <w:i/>
          <w:iCs/>
          <w:sz w:val="28"/>
          <w:szCs w:val="28"/>
        </w:rPr>
        <w:t>b</w:t>
      </w:r>
      <w:r w:rsidRPr="00AF78AD">
        <w:rPr>
          <w:sz w:val="28"/>
          <w:szCs w:val="28"/>
          <w:vertAlign w:val="subscript"/>
        </w:rPr>
        <w:t>e</w:t>
      </w:r>
      <w:r w:rsidRPr="00AF78AD">
        <w:rPr>
          <w:sz w:val="28"/>
          <w:szCs w:val="28"/>
        </w:rPr>
        <w:t>  </w:t>
      </w:r>
      <w:r w:rsidR="00F9320B">
        <w:rPr>
          <w:sz w:val="28"/>
          <w:szCs w:val="28"/>
        </w:rPr>
        <w:sym w:font="Symbol" w:char="F02D"/>
      </w:r>
      <w:r w:rsidRPr="00AF78AD">
        <w:rPr>
          <w:sz w:val="28"/>
          <w:szCs w:val="28"/>
        </w:rPr>
        <w:t> разв</w:t>
      </w:r>
      <w:r>
        <w:rPr>
          <w:sz w:val="28"/>
          <w:szCs w:val="28"/>
        </w:rPr>
        <w:t>е</w:t>
      </w:r>
      <w:r w:rsidRPr="00AF78AD">
        <w:rPr>
          <w:sz w:val="28"/>
          <w:szCs w:val="28"/>
        </w:rPr>
        <w:t>рнутая ширина полки (</w:t>
      </w:r>
      <w:proofErr w:type="gramStart"/>
      <w:r w:rsidRPr="00AF78AD">
        <w:rPr>
          <w:sz w:val="28"/>
          <w:szCs w:val="28"/>
        </w:rPr>
        <w:t>см</w:t>
      </w:r>
      <w:proofErr w:type="gramEnd"/>
      <w:r w:rsidRPr="00AF78AD">
        <w:rPr>
          <w:sz w:val="28"/>
          <w:szCs w:val="28"/>
        </w:rPr>
        <w:t xml:space="preserve">. рисунок </w:t>
      </w:r>
      <w:r w:rsidR="00B8795F">
        <w:rPr>
          <w:sz w:val="28"/>
          <w:szCs w:val="28"/>
        </w:rPr>
        <w:t>7</w:t>
      </w:r>
      <w:r>
        <w:rPr>
          <w:sz w:val="28"/>
          <w:szCs w:val="28"/>
        </w:rPr>
        <w:t>.10</w:t>
      </w:r>
      <w:r w:rsidRPr="00AF78AD">
        <w:rPr>
          <w:sz w:val="28"/>
          <w:szCs w:val="28"/>
        </w:rPr>
        <w:t>).</w:t>
      </w:r>
    </w:p>
    <w:p w:rsidR="00FF0AFE" w:rsidRPr="00735C71" w:rsidRDefault="00FF0AFE" w:rsidP="00FF0AFE">
      <w:pPr>
        <w:widowControl w:val="0"/>
        <w:tabs>
          <w:tab w:val="left" w:pos="1876"/>
        </w:tabs>
        <w:ind w:left="1843" w:hanging="1276"/>
        <w:jc w:val="both"/>
        <w:rPr>
          <w:sz w:val="28"/>
          <w:szCs w:val="28"/>
        </w:rPr>
      </w:pPr>
    </w:p>
    <w:p w:rsidR="00FF0AFE" w:rsidRDefault="00FF0AFE" w:rsidP="00616EDE">
      <w:pPr>
        <w:numPr>
          <w:ilvl w:val="1"/>
          <w:numId w:val="43"/>
        </w:numPr>
        <w:jc w:val="both"/>
        <w:rPr>
          <w:rFonts w:eastAsiaTheme="minorHAnsi"/>
          <w:b/>
          <w:sz w:val="28"/>
          <w:szCs w:val="28"/>
          <w:lang w:eastAsia="en-US"/>
        </w:rPr>
      </w:pPr>
      <w:r w:rsidRPr="00D042BC">
        <w:rPr>
          <w:rFonts w:eastAsiaTheme="minorHAnsi"/>
          <w:b/>
          <w:sz w:val="28"/>
          <w:szCs w:val="28"/>
          <w:lang w:eastAsia="en-US"/>
        </w:rPr>
        <w:t>Стенки гофров с элементами ж</w:t>
      </w:r>
      <w:r>
        <w:rPr>
          <w:rFonts w:eastAsiaTheme="minorHAnsi"/>
          <w:b/>
          <w:sz w:val="28"/>
          <w:szCs w:val="28"/>
          <w:lang w:eastAsia="en-US"/>
        </w:rPr>
        <w:t>е</w:t>
      </w:r>
      <w:r w:rsidRPr="00D042BC">
        <w:rPr>
          <w:rFonts w:eastAsiaTheme="minorHAnsi"/>
          <w:b/>
          <w:sz w:val="28"/>
          <w:szCs w:val="28"/>
          <w:lang w:eastAsia="en-US"/>
        </w:rPr>
        <w:t xml:space="preserve">сткости в количестве </w:t>
      </w:r>
    </w:p>
    <w:p w:rsidR="00FF0AFE" w:rsidRDefault="00FF0AFE" w:rsidP="00FF0AFE">
      <w:pPr>
        <w:ind w:left="568" w:firstLine="140"/>
        <w:jc w:val="both"/>
        <w:rPr>
          <w:rFonts w:eastAsiaTheme="minorHAnsi"/>
          <w:b/>
          <w:sz w:val="28"/>
          <w:szCs w:val="28"/>
          <w:lang w:eastAsia="en-US"/>
        </w:rPr>
      </w:pPr>
      <w:r>
        <w:rPr>
          <w:rFonts w:eastAsiaTheme="minorHAnsi"/>
          <w:b/>
          <w:sz w:val="28"/>
          <w:szCs w:val="28"/>
          <w:lang w:eastAsia="en-US"/>
        </w:rPr>
        <w:t xml:space="preserve">    </w:t>
      </w:r>
      <w:r w:rsidR="003022C5">
        <w:rPr>
          <w:rFonts w:eastAsiaTheme="minorHAnsi"/>
          <w:b/>
          <w:sz w:val="28"/>
          <w:szCs w:val="28"/>
          <w:lang w:eastAsia="en-US"/>
        </w:rPr>
        <w:t xml:space="preserve"> </w:t>
      </w:r>
      <w:r w:rsidRPr="00D042BC">
        <w:rPr>
          <w:rFonts w:eastAsiaTheme="minorHAnsi"/>
          <w:b/>
          <w:sz w:val="28"/>
          <w:szCs w:val="28"/>
          <w:lang w:eastAsia="en-US"/>
        </w:rPr>
        <w:t>не более двух</w:t>
      </w:r>
    </w:p>
    <w:p w:rsidR="00FF0AFE" w:rsidRPr="008D3781" w:rsidRDefault="00FF0AFE" w:rsidP="00FF0AFE">
      <w:pPr>
        <w:ind w:left="568" w:firstLine="140"/>
        <w:jc w:val="both"/>
        <w:rPr>
          <w:rFonts w:eastAsiaTheme="minorHAnsi"/>
          <w:b/>
          <w:sz w:val="12"/>
          <w:szCs w:val="12"/>
          <w:lang w:eastAsia="en-US"/>
        </w:rPr>
      </w:pPr>
    </w:p>
    <w:p w:rsidR="00FF0AFE" w:rsidRPr="00C97AA7" w:rsidRDefault="00FF0AFE" w:rsidP="00616EDE">
      <w:pPr>
        <w:numPr>
          <w:ilvl w:val="2"/>
          <w:numId w:val="44"/>
        </w:numPr>
        <w:jc w:val="both"/>
        <w:rPr>
          <w:sz w:val="28"/>
          <w:szCs w:val="28"/>
        </w:rPr>
      </w:pPr>
      <w:r w:rsidRPr="00C97AA7">
        <w:rPr>
          <w:sz w:val="28"/>
          <w:szCs w:val="28"/>
        </w:rPr>
        <w:t xml:space="preserve">Эффективное поперечное сечение стенки, как показано на рисунке </w:t>
      </w:r>
      <w:r w:rsidR="009B279C">
        <w:rPr>
          <w:sz w:val="28"/>
          <w:szCs w:val="28"/>
        </w:rPr>
        <w:t>7</w:t>
      </w:r>
      <w:r>
        <w:rPr>
          <w:sz w:val="28"/>
          <w:szCs w:val="28"/>
        </w:rPr>
        <w:t>.11</w:t>
      </w:r>
      <w:r w:rsidRPr="00C97AA7">
        <w:rPr>
          <w:sz w:val="28"/>
          <w:szCs w:val="28"/>
        </w:rPr>
        <w:t>, должно включать:</w:t>
      </w:r>
    </w:p>
    <w:p w:rsidR="00FF0AFE" w:rsidRPr="00C97AA7" w:rsidRDefault="00FF0AFE" w:rsidP="005A383A">
      <w:pPr>
        <w:pStyle w:val="a7"/>
        <w:widowControl w:val="0"/>
        <w:numPr>
          <w:ilvl w:val="0"/>
          <w:numId w:val="10"/>
        </w:numPr>
        <w:jc w:val="both"/>
        <w:rPr>
          <w:sz w:val="28"/>
          <w:szCs w:val="28"/>
        </w:rPr>
      </w:pPr>
      <w:r w:rsidRPr="00C97AA7">
        <w:rPr>
          <w:sz w:val="28"/>
          <w:szCs w:val="28"/>
        </w:rPr>
        <w:t xml:space="preserve">полосу шириной </w:t>
      </w:r>
      <w:r w:rsidRPr="00C97AA7">
        <w:rPr>
          <w:i/>
          <w:iCs/>
          <w:sz w:val="28"/>
          <w:szCs w:val="28"/>
        </w:rPr>
        <w:t>s</w:t>
      </w:r>
      <w:r w:rsidRPr="00C97AA7">
        <w:rPr>
          <w:i/>
          <w:sz w:val="28"/>
          <w:szCs w:val="28"/>
          <w:vertAlign w:val="subscript"/>
        </w:rPr>
        <w:t>eff</w:t>
      </w:r>
      <w:r w:rsidRPr="00C97AA7">
        <w:rPr>
          <w:sz w:val="28"/>
          <w:szCs w:val="28"/>
          <w:vertAlign w:val="subscript"/>
        </w:rPr>
        <w:t>,1</w:t>
      </w:r>
      <w:r w:rsidRPr="00C97AA7">
        <w:rPr>
          <w:sz w:val="28"/>
          <w:szCs w:val="28"/>
        </w:rPr>
        <w:t>, примыкающую к сжатой полке;</w:t>
      </w:r>
    </w:p>
    <w:p w:rsidR="00FF0AFE" w:rsidRPr="00AF78AD" w:rsidRDefault="00FF0AFE" w:rsidP="005A383A">
      <w:pPr>
        <w:pStyle w:val="a7"/>
        <w:widowControl w:val="0"/>
        <w:numPr>
          <w:ilvl w:val="0"/>
          <w:numId w:val="10"/>
        </w:numPr>
        <w:jc w:val="both"/>
        <w:rPr>
          <w:sz w:val="28"/>
          <w:szCs w:val="28"/>
        </w:rPr>
      </w:pPr>
      <w:r w:rsidRPr="00AF78AD">
        <w:rPr>
          <w:sz w:val="28"/>
          <w:szCs w:val="28"/>
        </w:rPr>
        <w:t xml:space="preserve">уменьшенную эффективную площадь </w:t>
      </w:r>
      <w:r w:rsidRPr="00304CC0">
        <w:rPr>
          <w:i/>
          <w:iCs/>
          <w:sz w:val="28"/>
          <w:szCs w:val="28"/>
        </w:rPr>
        <w:t>A</w:t>
      </w:r>
      <w:r w:rsidRPr="00304CC0">
        <w:rPr>
          <w:i/>
          <w:sz w:val="28"/>
          <w:szCs w:val="28"/>
          <w:vertAlign w:val="subscript"/>
        </w:rPr>
        <w:t>s,red</w:t>
      </w:r>
      <w:r w:rsidRPr="00AF78AD">
        <w:rPr>
          <w:sz w:val="28"/>
          <w:szCs w:val="28"/>
        </w:rPr>
        <w:t xml:space="preserve"> каждого из элементов жесткости на стенке, при их количестве не более двух;</w:t>
      </w:r>
    </w:p>
    <w:p w:rsidR="00FF0AFE" w:rsidRPr="00AF78AD" w:rsidRDefault="00FF0AFE" w:rsidP="005A383A">
      <w:pPr>
        <w:pStyle w:val="a7"/>
        <w:widowControl w:val="0"/>
        <w:numPr>
          <w:ilvl w:val="0"/>
          <w:numId w:val="10"/>
        </w:numPr>
        <w:jc w:val="both"/>
        <w:rPr>
          <w:sz w:val="28"/>
          <w:szCs w:val="28"/>
        </w:rPr>
      </w:pPr>
      <w:r w:rsidRPr="00AF78AD">
        <w:rPr>
          <w:sz w:val="28"/>
          <w:szCs w:val="28"/>
        </w:rPr>
        <w:t xml:space="preserve">примыкающую к центральной оси эффективного сечения полосу шириной </w:t>
      </w:r>
      <w:r w:rsidRPr="00AF78AD">
        <w:rPr>
          <w:i/>
          <w:iCs/>
          <w:sz w:val="28"/>
          <w:szCs w:val="28"/>
        </w:rPr>
        <w:t>s</w:t>
      </w:r>
      <w:r w:rsidRPr="00AF78AD">
        <w:rPr>
          <w:i/>
          <w:sz w:val="28"/>
          <w:szCs w:val="28"/>
          <w:vertAlign w:val="subscript"/>
        </w:rPr>
        <w:t>eff</w:t>
      </w:r>
      <w:r w:rsidRPr="00AF78AD">
        <w:rPr>
          <w:sz w:val="28"/>
          <w:szCs w:val="28"/>
          <w:vertAlign w:val="subscript"/>
        </w:rPr>
        <w:t>,</w:t>
      </w:r>
      <w:r w:rsidRPr="00AF78AD">
        <w:rPr>
          <w:i/>
          <w:sz w:val="28"/>
          <w:szCs w:val="28"/>
          <w:vertAlign w:val="subscript"/>
        </w:rPr>
        <w:t>n</w:t>
      </w:r>
      <w:r w:rsidRPr="00AF78AD">
        <w:rPr>
          <w:sz w:val="28"/>
          <w:szCs w:val="28"/>
        </w:rPr>
        <w:t>;</w:t>
      </w:r>
    </w:p>
    <w:p w:rsidR="00FF0AFE" w:rsidRPr="00AF78AD" w:rsidRDefault="00FF0AFE" w:rsidP="005A383A">
      <w:pPr>
        <w:pStyle w:val="a7"/>
        <w:widowControl w:val="0"/>
        <w:numPr>
          <w:ilvl w:val="0"/>
          <w:numId w:val="10"/>
        </w:numPr>
        <w:jc w:val="both"/>
        <w:rPr>
          <w:sz w:val="28"/>
          <w:szCs w:val="28"/>
        </w:rPr>
      </w:pPr>
      <w:r w:rsidRPr="00AF78AD">
        <w:rPr>
          <w:sz w:val="28"/>
          <w:szCs w:val="28"/>
        </w:rPr>
        <w:t>растянутую часть стенки.</w:t>
      </w:r>
    </w:p>
    <w:p w:rsidR="00FF0AFE" w:rsidRPr="00AF78AD" w:rsidRDefault="00FF0AFE" w:rsidP="00616EDE">
      <w:pPr>
        <w:numPr>
          <w:ilvl w:val="2"/>
          <w:numId w:val="44"/>
        </w:numPr>
        <w:jc w:val="both"/>
        <w:rPr>
          <w:sz w:val="28"/>
          <w:szCs w:val="28"/>
        </w:rPr>
      </w:pPr>
      <w:r w:rsidRPr="00AF78AD">
        <w:rPr>
          <w:sz w:val="28"/>
          <w:szCs w:val="28"/>
        </w:rPr>
        <w:t>Эффективная площадь элементов ж</w:t>
      </w:r>
      <w:r>
        <w:rPr>
          <w:sz w:val="28"/>
          <w:szCs w:val="28"/>
        </w:rPr>
        <w:t>е</w:t>
      </w:r>
      <w:r w:rsidRPr="00AF78AD">
        <w:rPr>
          <w:sz w:val="28"/>
          <w:szCs w:val="28"/>
        </w:rPr>
        <w:t>сткости должн</w:t>
      </w:r>
      <w:r>
        <w:rPr>
          <w:sz w:val="28"/>
          <w:szCs w:val="28"/>
        </w:rPr>
        <w:t>а</w:t>
      </w:r>
      <w:r w:rsidRPr="00AF78AD">
        <w:rPr>
          <w:sz w:val="28"/>
          <w:szCs w:val="28"/>
        </w:rPr>
        <w:t xml:space="preserve"> определяться следующим образом:</w:t>
      </w:r>
    </w:p>
    <w:p w:rsidR="00FF0AFE" w:rsidRPr="000C53DE" w:rsidRDefault="00FF0AFE" w:rsidP="00616EDE">
      <w:pPr>
        <w:pStyle w:val="a7"/>
        <w:widowControl w:val="0"/>
        <w:numPr>
          <w:ilvl w:val="0"/>
          <w:numId w:val="35"/>
        </w:numPr>
        <w:jc w:val="both"/>
        <w:rPr>
          <w:sz w:val="28"/>
          <w:szCs w:val="28"/>
        </w:rPr>
      </w:pPr>
      <w:r w:rsidRPr="000C53DE">
        <w:rPr>
          <w:sz w:val="28"/>
          <w:szCs w:val="28"/>
        </w:rPr>
        <w:t xml:space="preserve">для одного элемента жесткости или для элемента жесткости, ближайшего к сжатой </w:t>
      </w:r>
      <w:r w:rsidR="00885ADB">
        <w:rPr>
          <w:sz w:val="28"/>
          <w:szCs w:val="28"/>
        </w:rPr>
        <w:t>полке</w:t>
      </w:r>
    </w:p>
    <w:p w:rsidR="00FF0AFE" w:rsidRPr="00896074" w:rsidRDefault="00FF0AFE" w:rsidP="00FF0AFE">
      <w:pPr>
        <w:widowControl w:val="0"/>
        <w:tabs>
          <w:tab w:val="right" w:pos="0"/>
        </w:tabs>
        <w:spacing w:before="120" w:after="80"/>
        <w:jc w:val="center"/>
        <w:rPr>
          <w:sz w:val="28"/>
          <w:lang w:val="de-DE"/>
        </w:rPr>
      </w:pPr>
      <w:r w:rsidRPr="005B1A64">
        <w:rPr>
          <w:i/>
          <w:sz w:val="28"/>
        </w:rPr>
        <w:t xml:space="preserve">                                            </w:t>
      </w:r>
      <w:r w:rsidRPr="00942705">
        <w:rPr>
          <w:i/>
          <w:sz w:val="28"/>
          <w:lang w:val="de-DE"/>
        </w:rPr>
        <w:t>A</w:t>
      </w:r>
      <w:r w:rsidRPr="00942705">
        <w:rPr>
          <w:i/>
          <w:sz w:val="28"/>
          <w:vertAlign w:val="subscript"/>
          <w:lang w:val="de-DE"/>
        </w:rPr>
        <w:t>sa</w:t>
      </w:r>
      <w:r w:rsidRPr="00942705">
        <w:rPr>
          <w:i/>
          <w:sz w:val="28"/>
          <w:lang w:val="de-DE"/>
        </w:rPr>
        <w:t xml:space="preserve"> </w:t>
      </w:r>
      <w:r w:rsidRPr="00942705">
        <w:rPr>
          <w:sz w:val="28"/>
          <w:lang w:val="de-DE"/>
        </w:rPr>
        <w:t xml:space="preserve">= </w:t>
      </w:r>
      <w:r w:rsidRPr="00942705">
        <w:rPr>
          <w:i/>
          <w:sz w:val="28"/>
          <w:lang w:val="de-DE"/>
        </w:rPr>
        <w:t xml:space="preserve">t </w:t>
      </w:r>
      <w:r w:rsidRPr="00AF78AD">
        <w:rPr>
          <w:sz w:val="28"/>
          <w:szCs w:val="28"/>
        </w:rPr>
        <w:sym w:font="Symbol" w:char="F0D7"/>
      </w:r>
      <w:r w:rsidRPr="00942705">
        <w:rPr>
          <w:i/>
          <w:sz w:val="28"/>
          <w:lang w:val="de-DE"/>
        </w:rPr>
        <w:t xml:space="preserve"> </w:t>
      </w:r>
      <w:r w:rsidRPr="00942705">
        <w:rPr>
          <w:sz w:val="28"/>
          <w:lang w:val="de-DE"/>
        </w:rPr>
        <w:t>(</w:t>
      </w:r>
      <w:r w:rsidRPr="00942705">
        <w:rPr>
          <w:i/>
          <w:sz w:val="28"/>
          <w:lang w:val="de-DE"/>
        </w:rPr>
        <w:t>s</w:t>
      </w:r>
      <w:r w:rsidRPr="00942705">
        <w:rPr>
          <w:i/>
          <w:sz w:val="28"/>
          <w:vertAlign w:val="subscript"/>
          <w:lang w:val="de-DE"/>
        </w:rPr>
        <w:t>eff</w:t>
      </w:r>
      <w:proofErr w:type="gramStart"/>
      <w:r w:rsidRPr="00942705">
        <w:rPr>
          <w:sz w:val="28"/>
          <w:vertAlign w:val="subscript"/>
          <w:lang w:val="de-DE"/>
        </w:rPr>
        <w:t>,2</w:t>
      </w:r>
      <w:proofErr w:type="gramEnd"/>
      <w:r w:rsidRPr="00942705">
        <w:rPr>
          <w:sz w:val="28"/>
          <w:lang w:val="de-DE"/>
        </w:rPr>
        <w:t xml:space="preserve"> + </w:t>
      </w:r>
      <w:r w:rsidRPr="00942705">
        <w:rPr>
          <w:i/>
          <w:sz w:val="28"/>
          <w:lang w:val="de-DE"/>
        </w:rPr>
        <w:t>s</w:t>
      </w:r>
      <w:r w:rsidRPr="00942705">
        <w:rPr>
          <w:i/>
          <w:sz w:val="28"/>
          <w:vertAlign w:val="subscript"/>
          <w:lang w:val="de-DE"/>
        </w:rPr>
        <w:t>eff</w:t>
      </w:r>
      <w:r w:rsidRPr="00942705">
        <w:rPr>
          <w:sz w:val="28"/>
          <w:vertAlign w:val="subscript"/>
          <w:lang w:val="de-DE"/>
        </w:rPr>
        <w:t>,3</w:t>
      </w:r>
      <w:r w:rsidRPr="00942705">
        <w:rPr>
          <w:sz w:val="28"/>
          <w:lang w:val="de-DE"/>
        </w:rPr>
        <w:t xml:space="preserve"> + </w:t>
      </w:r>
      <w:r w:rsidRPr="00942705">
        <w:rPr>
          <w:i/>
          <w:sz w:val="28"/>
          <w:lang w:val="de-DE"/>
        </w:rPr>
        <w:t>s</w:t>
      </w:r>
      <w:r w:rsidRPr="00942705">
        <w:rPr>
          <w:i/>
          <w:sz w:val="28"/>
          <w:vertAlign w:val="subscript"/>
          <w:lang w:val="de-DE"/>
        </w:rPr>
        <w:t>sa</w:t>
      </w:r>
      <w:r w:rsidRPr="00942705">
        <w:rPr>
          <w:sz w:val="28"/>
          <w:lang w:val="de-DE"/>
        </w:rPr>
        <w:t>);</w:t>
      </w:r>
      <w:r w:rsidRPr="00942705">
        <w:rPr>
          <w:sz w:val="28"/>
          <w:lang w:val="de-DE"/>
        </w:rPr>
        <w:tab/>
      </w:r>
      <w:r w:rsidRPr="004B2BF8">
        <w:rPr>
          <w:sz w:val="28"/>
          <w:lang w:val="de-DE"/>
        </w:rPr>
        <w:tab/>
      </w:r>
      <w:r w:rsidRPr="004B2BF8">
        <w:rPr>
          <w:sz w:val="28"/>
          <w:lang w:val="de-DE"/>
        </w:rPr>
        <w:tab/>
      </w:r>
      <w:r w:rsidRPr="00735C71">
        <w:rPr>
          <w:sz w:val="28"/>
          <w:lang w:val="en-US"/>
        </w:rPr>
        <w:t xml:space="preserve">          </w:t>
      </w:r>
      <w:r w:rsidRPr="00942705">
        <w:rPr>
          <w:sz w:val="28"/>
          <w:lang w:val="de-DE"/>
        </w:rPr>
        <w:t>(</w:t>
      </w:r>
      <w:r w:rsidR="009B279C" w:rsidRPr="009B279C">
        <w:rPr>
          <w:sz w:val="28"/>
          <w:lang w:val="en-US"/>
        </w:rPr>
        <w:t>7</w:t>
      </w:r>
      <w:r w:rsidRPr="0012132D">
        <w:rPr>
          <w:sz w:val="28"/>
          <w:szCs w:val="28"/>
          <w:lang w:val="de-DE"/>
        </w:rPr>
        <w:t>.</w:t>
      </w:r>
      <w:r w:rsidRPr="006E0236">
        <w:rPr>
          <w:sz w:val="28"/>
          <w:szCs w:val="28"/>
          <w:lang w:val="en-US"/>
        </w:rPr>
        <w:t>4</w:t>
      </w:r>
      <w:r w:rsidR="00337C96" w:rsidRPr="00337C96">
        <w:rPr>
          <w:sz w:val="28"/>
          <w:szCs w:val="28"/>
          <w:lang w:val="en-US"/>
        </w:rPr>
        <w:t>3</w:t>
      </w:r>
      <w:r w:rsidRPr="00942705">
        <w:rPr>
          <w:sz w:val="28"/>
          <w:lang w:val="de-DE"/>
        </w:rPr>
        <w:t>)</w:t>
      </w:r>
    </w:p>
    <w:p w:rsidR="00FF0AFE" w:rsidRPr="00AF78AD" w:rsidRDefault="00FF0AFE" w:rsidP="00616EDE">
      <w:pPr>
        <w:pStyle w:val="a7"/>
        <w:widowControl w:val="0"/>
        <w:numPr>
          <w:ilvl w:val="0"/>
          <w:numId w:val="35"/>
        </w:numPr>
        <w:jc w:val="both"/>
        <w:rPr>
          <w:sz w:val="28"/>
          <w:szCs w:val="28"/>
        </w:rPr>
      </w:pPr>
      <w:r w:rsidRPr="00AF78AD">
        <w:rPr>
          <w:sz w:val="28"/>
          <w:szCs w:val="28"/>
        </w:rPr>
        <w:t>для второго элемента ж</w:t>
      </w:r>
      <w:r>
        <w:rPr>
          <w:sz w:val="28"/>
          <w:szCs w:val="28"/>
        </w:rPr>
        <w:t>е</w:t>
      </w:r>
      <w:r w:rsidRPr="00AF78AD">
        <w:rPr>
          <w:sz w:val="28"/>
          <w:szCs w:val="28"/>
        </w:rPr>
        <w:t>сткости</w:t>
      </w:r>
    </w:p>
    <w:p w:rsidR="00FF0AFE" w:rsidRPr="008227FD" w:rsidRDefault="00FF0AFE" w:rsidP="00FF0AFE">
      <w:pPr>
        <w:widowControl w:val="0"/>
        <w:tabs>
          <w:tab w:val="right" w:pos="0"/>
        </w:tabs>
        <w:spacing w:before="120" w:after="80"/>
        <w:jc w:val="center"/>
        <w:rPr>
          <w:sz w:val="28"/>
          <w:lang w:val="de-DE"/>
        </w:rPr>
      </w:pPr>
      <w:r w:rsidRPr="00413B0D">
        <w:rPr>
          <w:i/>
          <w:sz w:val="28"/>
          <w:lang w:val="en-US"/>
        </w:rPr>
        <w:t xml:space="preserve">                                             </w:t>
      </w:r>
      <w:r w:rsidRPr="00942705">
        <w:rPr>
          <w:i/>
          <w:sz w:val="28"/>
          <w:lang w:val="de-DE"/>
        </w:rPr>
        <w:t>A</w:t>
      </w:r>
      <w:r w:rsidRPr="00942705">
        <w:rPr>
          <w:i/>
          <w:sz w:val="28"/>
          <w:vertAlign w:val="subscript"/>
          <w:lang w:val="de-DE"/>
        </w:rPr>
        <w:t>sb</w:t>
      </w:r>
      <w:r w:rsidRPr="008227FD">
        <w:rPr>
          <w:i/>
          <w:sz w:val="28"/>
          <w:lang w:val="de-DE"/>
        </w:rPr>
        <w:t xml:space="preserve"> </w:t>
      </w:r>
      <w:r w:rsidRPr="008227FD">
        <w:rPr>
          <w:sz w:val="28"/>
          <w:lang w:val="de-DE"/>
        </w:rPr>
        <w:t xml:space="preserve">= </w:t>
      </w:r>
      <w:r w:rsidRPr="00942705">
        <w:rPr>
          <w:i/>
          <w:sz w:val="28"/>
          <w:lang w:val="de-DE"/>
        </w:rPr>
        <w:t>t</w:t>
      </w:r>
      <w:r w:rsidRPr="008227FD">
        <w:rPr>
          <w:i/>
          <w:sz w:val="28"/>
          <w:lang w:val="de-DE"/>
        </w:rPr>
        <w:t xml:space="preserve"> </w:t>
      </w:r>
      <w:r w:rsidRPr="00AF78AD">
        <w:rPr>
          <w:sz w:val="28"/>
          <w:szCs w:val="28"/>
        </w:rPr>
        <w:sym w:font="Symbol" w:char="F0D7"/>
      </w:r>
      <w:r w:rsidRPr="008227FD">
        <w:rPr>
          <w:i/>
          <w:sz w:val="28"/>
          <w:lang w:val="de-DE"/>
        </w:rPr>
        <w:t xml:space="preserve"> </w:t>
      </w:r>
      <w:r w:rsidRPr="008227FD">
        <w:rPr>
          <w:sz w:val="28"/>
          <w:lang w:val="de-DE"/>
        </w:rPr>
        <w:t>(</w:t>
      </w:r>
      <w:r w:rsidRPr="00942705">
        <w:rPr>
          <w:i/>
          <w:sz w:val="28"/>
          <w:lang w:val="de-DE"/>
        </w:rPr>
        <w:t>s</w:t>
      </w:r>
      <w:r w:rsidRPr="00942705">
        <w:rPr>
          <w:i/>
          <w:sz w:val="28"/>
          <w:vertAlign w:val="subscript"/>
          <w:lang w:val="de-DE"/>
        </w:rPr>
        <w:t>eff</w:t>
      </w:r>
      <w:proofErr w:type="gramStart"/>
      <w:r w:rsidRPr="008227FD">
        <w:rPr>
          <w:sz w:val="28"/>
          <w:vertAlign w:val="subscript"/>
          <w:lang w:val="de-DE"/>
        </w:rPr>
        <w:t>,4</w:t>
      </w:r>
      <w:proofErr w:type="gramEnd"/>
      <w:r w:rsidRPr="008227FD">
        <w:rPr>
          <w:sz w:val="28"/>
          <w:lang w:val="de-DE"/>
        </w:rPr>
        <w:t xml:space="preserve"> + </w:t>
      </w:r>
      <w:r w:rsidRPr="00942705">
        <w:rPr>
          <w:i/>
          <w:sz w:val="28"/>
          <w:lang w:val="de-DE"/>
        </w:rPr>
        <w:t>s</w:t>
      </w:r>
      <w:r w:rsidRPr="00942705">
        <w:rPr>
          <w:i/>
          <w:sz w:val="28"/>
          <w:vertAlign w:val="subscript"/>
          <w:lang w:val="de-DE"/>
        </w:rPr>
        <w:t>eff</w:t>
      </w:r>
      <w:r w:rsidRPr="008227FD">
        <w:rPr>
          <w:sz w:val="28"/>
          <w:vertAlign w:val="subscript"/>
          <w:lang w:val="de-DE"/>
        </w:rPr>
        <w:t>,5</w:t>
      </w:r>
      <w:r w:rsidRPr="008227FD">
        <w:rPr>
          <w:sz w:val="28"/>
          <w:lang w:val="de-DE"/>
        </w:rPr>
        <w:t xml:space="preserve"> + </w:t>
      </w:r>
      <w:r w:rsidRPr="00942705">
        <w:rPr>
          <w:i/>
          <w:sz w:val="28"/>
          <w:lang w:val="de-DE"/>
        </w:rPr>
        <w:t>s</w:t>
      </w:r>
      <w:r w:rsidRPr="00942705">
        <w:rPr>
          <w:i/>
          <w:sz w:val="28"/>
          <w:vertAlign w:val="subscript"/>
          <w:lang w:val="de-DE"/>
        </w:rPr>
        <w:t>sb</w:t>
      </w:r>
      <w:r w:rsidRPr="008227FD">
        <w:rPr>
          <w:sz w:val="28"/>
          <w:lang w:val="de-DE"/>
        </w:rPr>
        <w:t>),</w:t>
      </w:r>
      <w:r w:rsidRPr="008227FD">
        <w:rPr>
          <w:sz w:val="28"/>
          <w:lang w:val="de-DE"/>
        </w:rPr>
        <w:tab/>
      </w:r>
      <w:r w:rsidRPr="008227FD">
        <w:rPr>
          <w:sz w:val="28"/>
          <w:lang w:val="de-DE"/>
        </w:rPr>
        <w:tab/>
      </w:r>
      <w:r w:rsidRPr="005422A1">
        <w:rPr>
          <w:sz w:val="28"/>
          <w:lang w:val="en-US"/>
        </w:rPr>
        <w:t xml:space="preserve">                    </w:t>
      </w:r>
      <w:r w:rsidRPr="008227FD">
        <w:rPr>
          <w:sz w:val="28"/>
          <w:lang w:val="de-DE"/>
        </w:rPr>
        <w:t>(</w:t>
      </w:r>
      <w:r w:rsidR="009B279C" w:rsidRPr="009B279C">
        <w:rPr>
          <w:sz w:val="28"/>
          <w:lang w:val="en-US"/>
        </w:rPr>
        <w:t>7</w:t>
      </w:r>
      <w:r w:rsidRPr="0012132D">
        <w:rPr>
          <w:sz w:val="28"/>
          <w:szCs w:val="28"/>
          <w:lang w:val="de-DE"/>
        </w:rPr>
        <w:t>.4</w:t>
      </w:r>
      <w:r w:rsidR="00337C96" w:rsidRPr="00337C96">
        <w:rPr>
          <w:sz w:val="28"/>
          <w:szCs w:val="28"/>
          <w:lang w:val="en-US"/>
        </w:rPr>
        <w:t>4</w:t>
      </w:r>
      <w:r w:rsidRPr="008227FD">
        <w:rPr>
          <w:sz w:val="28"/>
          <w:lang w:val="de-DE"/>
        </w:rPr>
        <w:t>)</w:t>
      </w:r>
    </w:p>
    <w:p w:rsidR="00FF0AFE" w:rsidRDefault="00FF0AFE" w:rsidP="00FF0AFE">
      <w:pPr>
        <w:widowControl w:val="0"/>
        <w:jc w:val="both"/>
        <w:rPr>
          <w:sz w:val="28"/>
          <w:szCs w:val="28"/>
        </w:rPr>
      </w:pPr>
      <w:r w:rsidRPr="00AF78AD">
        <w:rPr>
          <w:sz w:val="28"/>
          <w:szCs w:val="28"/>
        </w:rPr>
        <w:t xml:space="preserve">где размеры </w:t>
      </w:r>
      <w:r w:rsidRPr="00AF78AD">
        <w:rPr>
          <w:i/>
          <w:iCs/>
          <w:sz w:val="28"/>
          <w:szCs w:val="28"/>
        </w:rPr>
        <w:t>s</w:t>
      </w:r>
      <w:r w:rsidRPr="00AF78AD">
        <w:rPr>
          <w:i/>
          <w:sz w:val="28"/>
          <w:szCs w:val="28"/>
          <w:vertAlign w:val="subscript"/>
        </w:rPr>
        <w:t>eff</w:t>
      </w:r>
      <w:r w:rsidRPr="00AF78AD">
        <w:rPr>
          <w:sz w:val="28"/>
          <w:szCs w:val="28"/>
          <w:vertAlign w:val="subscript"/>
        </w:rPr>
        <w:t>,1</w:t>
      </w:r>
      <w:r w:rsidRPr="00AF78AD">
        <w:rPr>
          <w:sz w:val="28"/>
          <w:szCs w:val="28"/>
        </w:rPr>
        <w:t xml:space="preserve">, ..., </w:t>
      </w:r>
      <w:r w:rsidRPr="00AF78AD">
        <w:rPr>
          <w:i/>
          <w:iCs/>
          <w:sz w:val="28"/>
          <w:szCs w:val="28"/>
        </w:rPr>
        <w:t>s</w:t>
      </w:r>
      <w:r w:rsidRPr="00AF78AD">
        <w:rPr>
          <w:i/>
          <w:sz w:val="28"/>
          <w:szCs w:val="28"/>
          <w:vertAlign w:val="subscript"/>
        </w:rPr>
        <w:t>eff</w:t>
      </w:r>
      <w:r w:rsidRPr="00AF78AD">
        <w:rPr>
          <w:sz w:val="28"/>
          <w:szCs w:val="28"/>
          <w:vertAlign w:val="subscript"/>
        </w:rPr>
        <w:t>,</w:t>
      </w:r>
      <w:r w:rsidRPr="00AF78AD">
        <w:rPr>
          <w:i/>
          <w:sz w:val="28"/>
          <w:szCs w:val="28"/>
          <w:vertAlign w:val="subscript"/>
        </w:rPr>
        <w:t>n</w:t>
      </w:r>
      <w:r w:rsidRPr="00AF78AD">
        <w:rPr>
          <w:sz w:val="28"/>
          <w:szCs w:val="28"/>
        </w:rPr>
        <w:t xml:space="preserve">, </w:t>
      </w:r>
      <w:r w:rsidRPr="00AF78AD">
        <w:rPr>
          <w:i/>
          <w:iCs/>
          <w:sz w:val="28"/>
          <w:szCs w:val="28"/>
        </w:rPr>
        <w:t>s</w:t>
      </w:r>
      <w:r w:rsidRPr="00AF78AD">
        <w:rPr>
          <w:i/>
          <w:sz w:val="28"/>
          <w:szCs w:val="28"/>
          <w:vertAlign w:val="subscript"/>
        </w:rPr>
        <w:t>sa</w:t>
      </w:r>
      <w:r w:rsidRPr="00AF78AD">
        <w:rPr>
          <w:sz w:val="28"/>
          <w:szCs w:val="28"/>
        </w:rPr>
        <w:t xml:space="preserve"> и </w:t>
      </w:r>
      <w:r w:rsidRPr="00AF78AD">
        <w:rPr>
          <w:i/>
          <w:iCs/>
          <w:sz w:val="28"/>
          <w:szCs w:val="28"/>
        </w:rPr>
        <w:t>s</w:t>
      </w:r>
      <w:r w:rsidRPr="00AF78AD">
        <w:rPr>
          <w:i/>
          <w:sz w:val="28"/>
          <w:szCs w:val="28"/>
          <w:vertAlign w:val="subscript"/>
        </w:rPr>
        <w:t>sb</w:t>
      </w:r>
      <w:r w:rsidRPr="00AF78AD">
        <w:rPr>
          <w:sz w:val="28"/>
          <w:szCs w:val="28"/>
        </w:rPr>
        <w:t xml:space="preserve"> показаны на рисунке </w:t>
      </w:r>
      <w:r w:rsidR="00304CC0">
        <w:rPr>
          <w:sz w:val="28"/>
          <w:szCs w:val="28"/>
        </w:rPr>
        <w:t>7</w:t>
      </w:r>
      <w:r w:rsidRPr="00AF78AD">
        <w:rPr>
          <w:sz w:val="28"/>
          <w:szCs w:val="28"/>
        </w:rPr>
        <w:t>.</w:t>
      </w:r>
      <w:r w:rsidR="00405D4D">
        <w:rPr>
          <w:sz w:val="28"/>
          <w:szCs w:val="28"/>
        </w:rPr>
        <w:t>11</w:t>
      </w:r>
      <w:r w:rsidRPr="00AF78AD">
        <w:rPr>
          <w:sz w:val="28"/>
          <w:szCs w:val="28"/>
        </w:rPr>
        <w:t>.</w:t>
      </w:r>
    </w:p>
    <w:p w:rsidR="00FF0AFE" w:rsidRDefault="00FF0AFE" w:rsidP="00FF0AFE">
      <w:pPr>
        <w:widowControl w:val="0"/>
        <w:jc w:val="both"/>
        <w:rPr>
          <w:sz w:val="28"/>
          <w:szCs w:val="28"/>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851"/>
      </w:tblGrid>
      <w:tr w:rsidR="00FF0AFE" w:rsidTr="008357B2">
        <w:trPr>
          <w:cantSplit/>
          <w:trHeight w:val="13881"/>
          <w:jc w:val="center"/>
        </w:trPr>
        <w:tc>
          <w:tcPr>
            <w:tcW w:w="6487" w:type="dxa"/>
          </w:tcPr>
          <w:p w:rsidR="00FF0AFE" w:rsidRDefault="00FF0AFE" w:rsidP="008357B2">
            <w:pPr>
              <w:widowControl w:val="0"/>
              <w:jc w:val="both"/>
              <w:rPr>
                <w:sz w:val="28"/>
                <w:szCs w:val="28"/>
              </w:rPr>
            </w:pPr>
            <w:r w:rsidRPr="00983670">
              <w:rPr>
                <w:noProof/>
                <w:sz w:val="28"/>
                <w:szCs w:val="28"/>
              </w:rPr>
              <w:lastRenderedPageBreak/>
              <w:drawing>
                <wp:anchor distT="0" distB="0" distL="114300" distR="114300" simplePos="0" relativeHeight="251663872" behindDoc="1" locked="0" layoutInCell="1" allowOverlap="1">
                  <wp:simplePos x="0" y="0"/>
                  <wp:positionH relativeFrom="column">
                    <wp:posOffset>-2358073</wp:posOffset>
                  </wp:positionH>
                  <wp:positionV relativeFrom="paragraph">
                    <wp:posOffset>2423592</wp:posOffset>
                  </wp:positionV>
                  <wp:extent cx="8426693" cy="3813511"/>
                  <wp:effectExtent l="0" t="2305050" r="0" b="2282489"/>
                  <wp:wrapNone/>
                  <wp:docPr id="7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429655" cy="3814851"/>
                          </a:xfrm>
                          <a:prstGeom prst="rect">
                            <a:avLst/>
                          </a:prstGeom>
                          <a:noFill/>
                          <a:ln>
                            <a:noFill/>
                          </a:ln>
                        </pic:spPr>
                      </pic:pic>
                    </a:graphicData>
                  </a:graphic>
                </wp:anchor>
              </w:drawing>
            </w:r>
          </w:p>
        </w:tc>
        <w:tc>
          <w:tcPr>
            <w:tcW w:w="851" w:type="dxa"/>
            <w:textDirection w:val="btLr"/>
          </w:tcPr>
          <w:p w:rsidR="00FF0AFE" w:rsidRPr="000C53DE" w:rsidRDefault="009B279C" w:rsidP="009B279C">
            <w:pPr>
              <w:keepNext/>
              <w:tabs>
                <w:tab w:val="left" w:pos="1560"/>
              </w:tabs>
              <w:overflowPunct/>
              <w:spacing w:before="120" w:after="120"/>
              <w:jc w:val="center"/>
              <w:textAlignment w:val="auto"/>
              <w:rPr>
                <w:sz w:val="24"/>
                <w:szCs w:val="24"/>
              </w:rPr>
            </w:pPr>
            <w:r>
              <w:rPr>
                <w:bCs/>
                <w:sz w:val="24"/>
                <w:szCs w:val="24"/>
              </w:rPr>
              <w:t>Рисунок 7.</w:t>
            </w:r>
            <w:r w:rsidR="00FF0AFE" w:rsidRPr="000C53DE">
              <w:rPr>
                <w:bCs/>
                <w:sz w:val="24"/>
                <w:szCs w:val="24"/>
              </w:rPr>
              <w:t xml:space="preserve">11 </w:t>
            </w:r>
            <w:r w:rsidR="00FF0AFE" w:rsidRPr="000C53DE">
              <w:rPr>
                <w:bCs/>
                <w:sz w:val="24"/>
                <w:szCs w:val="24"/>
              </w:rPr>
              <w:sym w:font="Symbol" w:char="F02D"/>
            </w:r>
            <w:r w:rsidR="00FF0AFE" w:rsidRPr="000C53DE">
              <w:rPr>
                <w:bCs/>
                <w:sz w:val="24"/>
                <w:szCs w:val="24"/>
              </w:rPr>
              <w:t>Эффективные поперечные сечения стенок трапециевидных профилированных листов</w:t>
            </w:r>
          </w:p>
        </w:tc>
      </w:tr>
    </w:tbl>
    <w:p w:rsidR="00FF0AFE" w:rsidRPr="00AF78AD" w:rsidRDefault="00FF0AFE" w:rsidP="00FF0AFE">
      <w:pPr>
        <w:widowControl w:val="0"/>
        <w:jc w:val="both"/>
        <w:rPr>
          <w:sz w:val="28"/>
          <w:szCs w:val="28"/>
        </w:rPr>
      </w:pPr>
    </w:p>
    <w:p w:rsidR="00FF0AFE" w:rsidRDefault="00FF0AFE" w:rsidP="00FF0AFE">
      <w:pPr>
        <w:widowControl w:val="0"/>
        <w:jc w:val="both"/>
        <w:rPr>
          <w:sz w:val="28"/>
          <w:szCs w:val="28"/>
        </w:rPr>
      </w:pPr>
    </w:p>
    <w:p w:rsidR="00FF0AFE" w:rsidRPr="00AF78AD" w:rsidRDefault="00FF0AFE" w:rsidP="00616EDE">
      <w:pPr>
        <w:numPr>
          <w:ilvl w:val="2"/>
          <w:numId w:val="44"/>
        </w:numPr>
        <w:spacing w:after="120"/>
        <w:jc w:val="both"/>
        <w:rPr>
          <w:sz w:val="28"/>
          <w:szCs w:val="28"/>
        </w:rPr>
      </w:pPr>
      <w:r w:rsidRPr="00AF78AD">
        <w:rPr>
          <w:sz w:val="28"/>
          <w:szCs w:val="28"/>
        </w:rPr>
        <w:lastRenderedPageBreak/>
        <w:t>Первоначальное положение эффективной нейтральной оси следует определять, используя эффективные сечения горизонтальных полок, и полное поперечное сечение стенок. В этом случае базовая эффективная ширина</w:t>
      </w:r>
      <w:r>
        <w:rPr>
          <w:sz w:val="28"/>
          <w:szCs w:val="28"/>
        </w:rPr>
        <w:t xml:space="preserve"> стенки</w:t>
      </w:r>
      <w:r w:rsidRPr="00AF78AD">
        <w:rPr>
          <w:sz w:val="28"/>
          <w:szCs w:val="28"/>
        </w:rPr>
        <w:t xml:space="preserve"> </w:t>
      </w:r>
      <w:r w:rsidRPr="00AF78AD">
        <w:rPr>
          <w:i/>
          <w:iCs/>
          <w:sz w:val="28"/>
          <w:szCs w:val="28"/>
        </w:rPr>
        <w:t>s</w:t>
      </w:r>
      <w:r w:rsidRPr="00AF78AD">
        <w:rPr>
          <w:i/>
          <w:sz w:val="28"/>
          <w:szCs w:val="28"/>
          <w:vertAlign w:val="subscript"/>
        </w:rPr>
        <w:t>eff</w:t>
      </w:r>
      <w:r w:rsidRPr="00AF78AD">
        <w:rPr>
          <w:sz w:val="28"/>
          <w:szCs w:val="28"/>
          <w:vertAlign w:val="subscript"/>
        </w:rPr>
        <w:t>,0</w:t>
      </w:r>
      <w:r w:rsidRPr="00AF78AD">
        <w:rPr>
          <w:sz w:val="28"/>
          <w:szCs w:val="28"/>
        </w:rPr>
        <w:t xml:space="preserve"> определяется по формуле</w:t>
      </w:r>
    </w:p>
    <w:p w:rsidR="00FF0AFE" w:rsidRPr="004B2BF8" w:rsidRDefault="00BD590A" w:rsidP="00133CF2">
      <w:pPr>
        <w:widowControl w:val="0"/>
        <w:tabs>
          <w:tab w:val="left" w:pos="-1560"/>
        </w:tabs>
        <w:overflowPunct/>
        <w:spacing w:after="120"/>
        <w:jc w:val="right"/>
        <w:textAlignment w:val="auto"/>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eff,0</m:t>
            </m:r>
          </m:sub>
        </m:sSub>
        <m:r>
          <w:rPr>
            <w:rFonts w:ascii="Cambria Math" w:hAnsi="Cambria Math"/>
            <w:sz w:val="28"/>
            <w:szCs w:val="28"/>
          </w:rPr>
          <m:t>=0,76t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sz w:val="28"/>
                        <w:szCs w:val="28"/>
                      </w:rPr>
                    </m:ctrlPr>
                  </m:sSubPr>
                  <m:e>
                    <m:r>
                      <m:rPr>
                        <m:sty m:val="p"/>
                      </m:rPr>
                      <w:rPr>
                        <w:rFonts w:ascii="Cambria Math" w:hAnsi="Cambria Math"/>
                        <w:sz w:val="28"/>
                        <w:szCs w:val="28"/>
                      </w:rPr>
                      <m:t>γ</m:t>
                    </m:r>
                  </m:e>
                  <m:sub>
                    <m:r>
                      <m:rPr>
                        <m:sty m:val="p"/>
                      </m:rPr>
                      <w:rPr>
                        <w:rFonts w:ascii="Cambria Math" w:hAnsi="Cambria Math"/>
                        <w:sz w:val="28"/>
                        <w:szCs w:val="28"/>
                      </w:rPr>
                      <m:t>m</m:t>
                    </m:r>
                  </m:sub>
                </m:sSub>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com</m:t>
                    </m:r>
                  </m:sub>
                </m:sSub>
                <m:r>
                  <m:rPr>
                    <m:sty m:val="p"/>
                  </m:rPr>
                  <w:rPr>
                    <w:rFonts w:ascii="Cambria Math" w:hAnsi="Cambria Math"/>
                    <w:sz w:val="28"/>
                    <w:szCs w:val="28"/>
                  </w:rPr>
                  <m:t xml:space="preserve">  </m:t>
                </m:r>
              </m:den>
            </m:f>
          </m:e>
        </m:rad>
        <m:r>
          <w:rPr>
            <w:rFonts w:ascii="Cambria Math" w:hAnsi="Cambria Math"/>
            <w:sz w:val="28"/>
            <w:szCs w:val="28"/>
          </w:rPr>
          <m:t xml:space="preserve"> ,</m:t>
        </m:r>
      </m:oMath>
      <w:r w:rsidR="00FF0AFE">
        <w:rPr>
          <w:sz w:val="28"/>
          <w:szCs w:val="28"/>
        </w:rPr>
        <w:tab/>
      </w:r>
      <w:r w:rsidR="00133CF2">
        <w:rPr>
          <w:sz w:val="28"/>
          <w:szCs w:val="28"/>
        </w:rPr>
        <w:t xml:space="preserve">     </w:t>
      </w:r>
      <w:r w:rsidR="00FF0AFE">
        <w:rPr>
          <w:sz w:val="28"/>
          <w:szCs w:val="28"/>
        </w:rPr>
        <w:tab/>
      </w:r>
      <w:r w:rsidR="00FF0AFE">
        <w:rPr>
          <w:sz w:val="28"/>
          <w:szCs w:val="28"/>
        </w:rPr>
        <w:tab/>
        <w:t>(</w:t>
      </w:r>
      <w:r w:rsidR="009B279C">
        <w:rPr>
          <w:sz w:val="28"/>
          <w:szCs w:val="28"/>
        </w:rPr>
        <w:t>7</w:t>
      </w:r>
      <w:r w:rsidR="00FF0AFE">
        <w:rPr>
          <w:sz w:val="28"/>
          <w:szCs w:val="28"/>
        </w:rPr>
        <w:t>.4</w:t>
      </w:r>
      <w:r w:rsidR="00337C96">
        <w:rPr>
          <w:sz w:val="28"/>
          <w:szCs w:val="28"/>
        </w:rPr>
        <w:t>5</w:t>
      </w:r>
      <w:r w:rsidR="00FF0AFE">
        <w:rPr>
          <w:sz w:val="28"/>
          <w:szCs w:val="28"/>
        </w:rPr>
        <w:t>)</w:t>
      </w:r>
    </w:p>
    <w:p w:rsidR="00FF0AFE" w:rsidRPr="00AF78AD" w:rsidRDefault="00FF0AFE" w:rsidP="000C53DE">
      <w:pPr>
        <w:widowControl w:val="0"/>
        <w:jc w:val="both"/>
        <w:rPr>
          <w:sz w:val="28"/>
          <w:szCs w:val="28"/>
        </w:rPr>
      </w:pPr>
      <w:r w:rsidRPr="00AF78AD">
        <w:rPr>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σ</m:t>
            </m:r>
          </m:e>
          <m:sub>
            <m:r>
              <m:rPr>
                <m:sty m:val="p"/>
              </m:rPr>
              <w:rPr>
                <w:rFonts w:ascii="Cambria Math" w:hAnsi="Cambria Math"/>
                <w:sz w:val="28"/>
                <w:szCs w:val="28"/>
              </w:rPr>
              <m:t>com</m:t>
            </m:r>
          </m:sub>
        </m:sSub>
      </m:oMath>
      <w:r w:rsidRPr="00AF78AD">
        <w:rPr>
          <w:sz w:val="28"/>
          <w:szCs w:val="28"/>
        </w:rPr>
        <w:t>  </w:t>
      </w:r>
      <w:r w:rsidR="000C53DE">
        <w:rPr>
          <w:sz w:val="28"/>
          <w:szCs w:val="28"/>
        </w:rPr>
        <w:sym w:font="Symbol" w:char="F02D"/>
      </w:r>
      <w:r w:rsidRPr="00AF78AD">
        <w:rPr>
          <w:sz w:val="28"/>
          <w:szCs w:val="28"/>
        </w:rPr>
        <w:t> н</w:t>
      </w:r>
      <w:r w:rsidRPr="00AF78AD">
        <w:rPr>
          <w:spacing w:val="-4"/>
          <w:sz w:val="28"/>
          <w:szCs w:val="28"/>
        </w:rPr>
        <w:t>апряжение в сжатой полке при достижении сечением предела несущей способности.</w:t>
      </w:r>
    </w:p>
    <w:p w:rsidR="00FF0AFE" w:rsidRPr="00AF78AD" w:rsidRDefault="00FF0AFE" w:rsidP="00616EDE">
      <w:pPr>
        <w:numPr>
          <w:ilvl w:val="2"/>
          <w:numId w:val="44"/>
        </w:numPr>
        <w:jc w:val="both"/>
        <w:rPr>
          <w:sz w:val="28"/>
          <w:szCs w:val="28"/>
        </w:rPr>
      </w:pPr>
      <w:r>
        <w:rPr>
          <w:sz w:val="28"/>
          <w:szCs w:val="28"/>
        </w:rPr>
        <w:t>Если стенка не</w:t>
      </w:r>
      <w:r w:rsidRPr="00AF78AD">
        <w:rPr>
          <w:sz w:val="28"/>
          <w:szCs w:val="28"/>
        </w:rPr>
        <w:t xml:space="preserve">устойчива, то размеры от </w:t>
      </w:r>
      <w:r w:rsidRPr="00AF78AD">
        <w:rPr>
          <w:i/>
          <w:sz w:val="28"/>
          <w:szCs w:val="28"/>
        </w:rPr>
        <w:t>s</w:t>
      </w:r>
      <w:r w:rsidRPr="00AF78AD">
        <w:rPr>
          <w:i/>
          <w:sz w:val="28"/>
          <w:szCs w:val="28"/>
          <w:vertAlign w:val="subscript"/>
        </w:rPr>
        <w:t>eff</w:t>
      </w:r>
      <w:r w:rsidRPr="00AF78AD">
        <w:rPr>
          <w:sz w:val="28"/>
          <w:szCs w:val="28"/>
          <w:vertAlign w:val="subscript"/>
        </w:rPr>
        <w:t>,1</w:t>
      </w:r>
      <w:r w:rsidRPr="00AF78AD">
        <w:rPr>
          <w:sz w:val="28"/>
          <w:szCs w:val="28"/>
        </w:rPr>
        <w:t xml:space="preserve"> до </w:t>
      </w:r>
      <w:r w:rsidRPr="00AF78AD">
        <w:rPr>
          <w:i/>
          <w:sz w:val="28"/>
          <w:szCs w:val="28"/>
        </w:rPr>
        <w:t>s</w:t>
      </w:r>
      <w:r w:rsidRPr="00AF78AD">
        <w:rPr>
          <w:i/>
          <w:sz w:val="28"/>
          <w:szCs w:val="28"/>
          <w:vertAlign w:val="subscript"/>
        </w:rPr>
        <w:t>eff</w:t>
      </w:r>
      <w:r w:rsidRPr="00AF78AD">
        <w:rPr>
          <w:sz w:val="28"/>
          <w:szCs w:val="28"/>
          <w:vertAlign w:val="subscript"/>
        </w:rPr>
        <w:t>,</w:t>
      </w:r>
      <w:r w:rsidRPr="00AF78AD">
        <w:rPr>
          <w:i/>
          <w:sz w:val="28"/>
          <w:szCs w:val="28"/>
          <w:vertAlign w:val="subscript"/>
        </w:rPr>
        <w:t>n</w:t>
      </w:r>
      <w:r w:rsidRPr="00AF78AD">
        <w:rPr>
          <w:sz w:val="28"/>
          <w:szCs w:val="28"/>
        </w:rPr>
        <w:t xml:space="preserve"> определяются следующим образом:</w:t>
      </w:r>
    </w:p>
    <w:p w:rsidR="00FF0AFE" w:rsidRPr="007F1F11"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r w:rsidRPr="007F1F11">
        <w:rPr>
          <w:sz w:val="28"/>
          <w:vertAlign w:val="subscript"/>
          <w:lang w:val="de-DE"/>
        </w:rPr>
        <w:t>,1</w:t>
      </w:r>
      <w:r w:rsidRPr="007F1F11">
        <w:rPr>
          <w:sz w:val="28"/>
          <w:lang w:val="de-DE"/>
        </w:rPr>
        <w:t xml:space="preserve"> = </w:t>
      </w:r>
      <w:r w:rsidRPr="00942705">
        <w:rPr>
          <w:i/>
          <w:sz w:val="28"/>
          <w:lang w:val="de-DE"/>
        </w:rPr>
        <w:t>s</w:t>
      </w:r>
      <w:r w:rsidRPr="00942705">
        <w:rPr>
          <w:i/>
          <w:sz w:val="28"/>
          <w:vertAlign w:val="subscript"/>
          <w:lang w:val="de-DE"/>
        </w:rPr>
        <w:t>eff</w:t>
      </w:r>
      <w:r w:rsidRPr="007F1F11">
        <w:rPr>
          <w:sz w:val="28"/>
          <w:vertAlign w:val="subscript"/>
          <w:lang w:val="de-DE"/>
        </w:rPr>
        <w:t>,0</w:t>
      </w:r>
      <w:r w:rsidR="00FB4B42" w:rsidRPr="00FB4B42">
        <w:rPr>
          <w:sz w:val="28"/>
          <w:lang w:val="en-US"/>
        </w:rPr>
        <w:t>;</w:t>
      </w:r>
      <w:r w:rsidRPr="007F1F11">
        <w:rPr>
          <w:sz w:val="28"/>
          <w:lang w:val="de-DE"/>
        </w:rPr>
        <w:tab/>
      </w:r>
      <w:r w:rsidRPr="007F1F11">
        <w:rPr>
          <w:sz w:val="28"/>
          <w:lang w:val="de-DE"/>
        </w:rPr>
        <w:tab/>
      </w:r>
      <w:r w:rsidRPr="007F1F11">
        <w:rPr>
          <w:sz w:val="28"/>
          <w:lang w:val="de-DE"/>
        </w:rPr>
        <w:tab/>
      </w:r>
      <w:r w:rsidRPr="007F1F11">
        <w:rPr>
          <w:sz w:val="28"/>
          <w:lang w:val="de-DE"/>
        </w:rPr>
        <w:tab/>
      </w:r>
      <w:r w:rsidRPr="007F1F11">
        <w:rPr>
          <w:sz w:val="28"/>
          <w:lang w:val="de-DE"/>
        </w:rPr>
        <w:tab/>
      </w:r>
      <w:r w:rsidRPr="007F1F11">
        <w:rPr>
          <w:sz w:val="28"/>
          <w:lang w:val="de-DE"/>
        </w:rPr>
        <w:tab/>
      </w:r>
      <w:r w:rsidRPr="007F1F11">
        <w:rPr>
          <w:sz w:val="28"/>
          <w:lang w:val="de-DE"/>
        </w:rPr>
        <w:tab/>
        <w:t>(</w:t>
      </w:r>
      <w:r w:rsidR="009B279C" w:rsidRPr="009B279C">
        <w:rPr>
          <w:sz w:val="28"/>
          <w:lang w:val="en-US"/>
        </w:rPr>
        <w:t>7</w:t>
      </w:r>
      <w:r w:rsidRPr="00AD06D1">
        <w:rPr>
          <w:sz w:val="28"/>
          <w:szCs w:val="28"/>
          <w:lang w:val="en-US"/>
        </w:rPr>
        <w:t>.4</w:t>
      </w:r>
      <w:r w:rsidR="00337C96" w:rsidRPr="00337C96">
        <w:rPr>
          <w:sz w:val="28"/>
          <w:szCs w:val="28"/>
          <w:lang w:val="en-US"/>
        </w:rPr>
        <w:t>6</w:t>
      </w:r>
      <w:r w:rsidRPr="007F1F11">
        <w:rPr>
          <w:sz w:val="28"/>
          <w:lang w:val="de-DE"/>
        </w:rPr>
        <w:t>)</w:t>
      </w:r>
    </w:p>
    <w:p w:rsidR="00FF0AFE" w:rsidRPr="007F1F11"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proofErr w:type="gramStart"/>
      <w:r w:rsidRPr="007F1F11">
        <w:rPr>
          <w:sz w:val="28"/>
          <w:vertAlign w:val="subscript"/>
          <w:lang w:val="de-DE"/>
        </w:rPr>
        <w:t>,2</w:t>
      </w:r>
      <w:proofErr w:type="gramEnd"/>
      <w:r w:rsidRPr="007F1F11">
        <w:rPr>
          <w:sz w:val="28"/>
          <w:lang w:val="de-DE"/>
        </w:rPr>
        <w:t xml:space="preserve"> = (1 + 0,5</w:t>
      </w:r>
      <w:r w:rsidRPr="00942705">
        <w:rPr>
          <w:i/>
          <w:sz w:val="28"/>
          <w:lang w:val="de-DE"/>
        </w:rPr>
        <w:t>h</w:t>
      </w:r>
      <w:r w:rsidRPr="00942705">
        <w:rPr>
          <w:i/>
          <w:sz w:val="28"/>
          <w:vertAlign w:val="subscript"/>
          <w:lang w:val="de-DE"/>
        </w:rPr>
        <w:t>a</w:t>
      </w:r>
      <w:r w:rsidRPr="007F1F11">
        <w:rPr>
          <w:sz w:val="28"/>
          <w:lang w:val="de-DE"/>
        </w:rPr>
        <w:t>/</w:t>
      </w:r>
      <w:r w:rsidRPr="00942705">
        <w:rPr>
          <w:i/>
          <w:sz w:val="28"/>
          <w:lang w:val="de-DE"/>
        </w:rPr>
        <w:t>e</w:t>
      </w:r>
      <w:r w:rsidRPr="00942705">
        <w:rPr>
          <w:i/>
          <w:sz w:val="28"/>
          <w:vertAlign w:val="subscript"/>
          <w:lang w:val="de-DE"/>
        </w:rPr>
        <w:t>c</w:t>
      </w:r>
      <w:r w:rsidRPr="007F1F11">
        <w:rPr>
          <w:sz w:val="28"/>
          <w:lang w:val="de-DE"/>
        </w:rPr>
        <w:t>)</w:t>
      </w:r>
      <w:r w:rsidRPr="00942705">
        <w:rPr>
          <w:i/>
          <w:sz w:val="28"/>
          <w:lang w:val="de-DE"/>
        </w:rPr>
        <w:t>s</w:t>
      </w:r>
      <w:r w:rsidRPr="00942705">
        <w:rPr>
          <w:i/>
          <w:sz w:val="28"/>
          <w:vertAlign w:val="subscript"/>
          <w:lang w:val="de-DE"/>
        </w:rPr>
        <w:t>eff</w:t>
      </w:r>
      <w:r w:rsidRPr="007F1F11">
        <w:rPr>
          <w:sz w:val="28"/>
          <w:vertAlign w:val="subscript"/>
          <w:lang w:val="de-DE"/>
        </w:rPr>
        <w:t>,0</w:t>
      </w:r>
      <w:r w:rsidR="00FB4B42" w:rsidRPr="00FB4B42">
        <w:rPr>
          <w:sz w:val="28"/>
          <w:lang w:val="en-US"/>
        </w:rPr>
        <w:t>;</w:t>
      </w:r>
      <w:r w:rsidRPr="007F1F11">
        <w:rPr>
          <w:sz w:val="28"/>
          <w:lang w:val="de-DE"/>
        </w:rPr>
        <w:tab/>
      </w:r>
      <w:r w:rsidRPr="007F1F11">
        <w:rPr>
          <w:sz w:val="28"/>
          <w:lang w:val="de-DE"/>
        </w:rPr>
        <w:tab/>
      </w:r>
      <w:r w:rsidRPr="007F1F11">
        <w:rPr>
          <w:sz w:val="28"/>
          <w:lang w:val="de-DE"/>
        </w:rPr>
        <w:tab/>
      </w:r>
      <w:r w:rsidRPr="007F1F11">
        <w:rPr>
          <w:sz w:val="28"/>
          <w:lang w:val="de-DE"/>
        </w:rPr>
        <w:tab/>
      </w:r>
      <w:r w:rsidRPr="007F1F11">
        <w:rPr>
          <w:sz w:val="28"/>
          <w:lang w:val="de-DE"/>
        </w:rPr>
        <w:tab/>
        <w:t>(</w:t>
      </w:r>
      <w:r w:rsidR="009B279C" w:rsidRPr="009B279C">
        <w:rPr>
          <w:sz w:val="28"/>
          <w:lang w:val="en-US"/>
        </w:rPr>
        <w:t>7</w:t>
      </w:r>
      <w:r w:rsidRPr="0012132D">
        <w:rPr>
          <w:sz w:val="28"/>
          <w:szCs w:val="28"/>
          <w:lang w:val="de-DE"/>
        </w:rPr>
        <w:t>.4</w:t>
      </w:r>
      <w:r w:rsidR="00337C96" w:rsidRPr="00337C96">
        <w:rPr>
          <w:sz w:val="28"/>
          <w:szCs w:val="28"/>
          <w:lang w:val="en-US"/>
        </w:rPr>
        <w:t>7</w:t>
      </w:r>
      <w:r w:rsidRPr="007F1F11">
        <w:rPr>
          <w:sz w:val="28"/>
          <w:lang w:val="de-DE"/>
        </w:rPr>
        <w:t>)</w:t>
      </w:r>
    </w:p>
    <w:p w:rsidR="00FF0AFE" w:rsidRPr="004B2BF8"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proofErr w:type="gramStart"/>
      <w:r w:rsidRPr="00942705">
        <w:rPr>
          <w:sz w:val="28"/>
          <w:vertAlign w:val="subscript"/>
          <w:lang w:val="de-DE"/>
        </w:rPr>
        <w:t>,3</w:t>
      </w:r>
      <w:proofErr w:type="gramEnd"/>
      <w:r w:rsidRPr="00942705">
        <w:rPr>
          <w:sz w:val="28"/>
          <w:lang w:val="de-DE"/>
        </w:rPr>
        <w:t xml:space="preserve"> = [1 + 0,5(</w:t>
      </w:r>
      <w:r w:rsidRPr="00942705">
        <w:rPr>
          <w:i/>
          <w:sz w:val="28"/>
          <w:lang w:val="de-DE"/>
        </w:rPr>
        <w:t>h</w:t>
      </w:r>
      <w:r w:rsidRPr="00942705">
        <w:rPr>
          <w:i/>
          <w:sz w:val="28"/>
          <w:vertAlign w:val="subscript"/>
          <w:lang w:val="de-DE"/>
        </w:rPr>
        <w:t>a</w:t>
      </w:r>
      <w:r w:rsidRPr="00942705">
        <w:rPr>
          <w:sz w:val="28"/>
          <w:lang w:val="de-DE"/>
        </w:rPr>
        <w:t xml:space="preserve"> + </w:t>
      </w:r>
      <w:r w:rsidRPr="00942705">
        <w:rPr>
          <w:i/>
          <w:sz w:val="28"/>
          <w:lang w:val="de-DE"/>
        </w:rPr>
        <w:t>h</w:t>
      </w:r>
      <w:r w:rsidRPr="00942705">
        <w:rPr>
          <w:i/>
          <w:sz w:val="28"/>
          <w:vertAlign w:val="subscript"/>
          <w:lang w:val="de-DE"/>
        </w:rPr>
        <w:t>sa</w:t>
      </w:r>
      <w:r w:rsidRPr="00942705">
        <w:rPr>
          <w:sz w:val="28"/>
          <w:lang w:val="de-DE"/>
        </w:rPr>
        <w:t>)/</w:t>
      </w:r>
      <w:r w:rsidRPr="00942705">
        <w:rPr>
          <w:i/>
          <w:sz w:val="28"/>
          <w:lang w:val="de-DE"/>
        </w:rPr>
        <w:t>e</w:t>
      </w:r>
      <w:r w:rsidRPr="00942705">
        <w:rPr>
          <w:i/>
          <w:sz w:val="28"/>
          <w:vertAlign w:val="subscript"/>
          <w:lang w:val="de-DE"/>
        </w:rPr>
        <w:t>c</w:t>
      </w:r>
      <w:r w:rsidRPr="00942705">
        <w:rPr>
          <w:sz w:val="28"/>
          <w:lang w:val="de-DE"/>
        </w:rPr>
        <w:t>]</w:t>
      </w:r>
      <w:r w:rsidRPr="00942705">
        <w:rPr>
          <w:i/>
          <w:sz w:val="28"/>
          <w:lang w:val="de-DE"/>
        </w:rPr>
        <w:t>s</w:t>
      </w:r>
      <w:r w:rsidRPr="00942705">
        <w:rPr>
          <w:i/>
          <w:sz w:val="28"/>
          <w:vertAlign w:val="subscript"/>
          <w:lang w:val="de-DE"/>
        </w:rPr>
        <w:t>eff</w:t>
      </w:r>
      <w:r w:rsidRPr="00942705">
        <w:rPr>
          <w:sz w:val="28"/>
          <w:vertAlign w:val="subscript"/>
          <w:lang w:val="de-DE"/>
        </w:rPr>
        <w:t>,0</w:t>
      </w:r>
      <w:r w:rsidR="00FB4B42" w:rsidRPr="00FB4B42">
        <w:rPr>
          <w:sz w:val="28"/>
          <w:lang w:val="en-US"/>
        </w:rPr>
        <w:t>;</w:t>
      </w:r>
      <w:r w:rsidRPr="00942705">
        <w:rPr>
          <w:sz w:val="28"/>
          <w:lang w:val="de-DE"/>
        </w:rPr>
        <w:tab/>
      </w:r>
      <w:r w:rsidRPr="004B2BF8">
        <w:rPr>
          <w:sz w:val="28"/>
          <w:lang w:val="de-DE"/>
        </w:rPr>
        <w:tab/>
      </w:r>
      <w:r w:rsidRPr="004B2BF8">
        <w:rPr>
          <w:sz w:val="28"/>
          <w:lang w:val="de-DE"/>
        </w:rPr>
        <w:tab/>
      </w:r>
      <w:r w:rsidRPr="004B2BF8">
        <w:rPr>
          <w:sz w:val="28"/>
          <w:lang w:val="de-DE"/>
        </w:rPr>
        <w:tab/>
      </w:r>
      <w:r w:rsidRPr="00942705">
        <w:rPr>
          <w:sz w:val="28"/>
          <w:lang w:val="de-DE"/>
        </w:rPr>
        <w:t>(</w:t>
      </w:r>
      <w:r w:rsidR="009B279C" w:rsidRPr="009B279C">
        <w:rPr>
          <w:sz w:val="28"/>
          <w:lang w:val="en-US"/>
        </w:rPr>
        <w:t>7</w:t>
      </w:r>
      <w:r w:rsidRPr="0012132D">
        <w:rPr>
          <w:sz w:val="28"/>
          <w:szCs w:val="28"/>
          <w:lang w:val="de-DE"/>
        </w:rPr>
        <w:t>.4</w:t>
      </w:r>
      <w:r w:rsidR="00337C96" w:rsidRPr="00337C96">
        <w:rPr>
          <w:sz w:val="28"/>
          <w:szCs w:val="28"/>
          <w:lang w:val="en-US"/>
        </w:rPr>
        <w:t>8</w:t>
      </w:r>
      <w:r w:rsidRPr="00942705">
        <w:rPr>
          <w:sz w:val="28"/>
          <w:lang w:val="de-DE"/>
        </w:rPr>
        <w:t>)</w:t>
      </w:r>
    </w:p>
    <w:p w:rsidR="00FF0AFE" w:rsidRPr="004B2BF8"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r w:rsidRPr="00942705">
        <w:rPr>
          <w:sz w:val="28"/>
          <w:vertAlign w:val="subscript"/>
          <w:lang w:val="de-DE"/>
        </w:rPr>
        <w:t>,4</w:t>
      </w:r>
      <w:r w:rsidRPr="00942705">
        <w:rPr>
          <w:sz w:val="28"/>
          <w:lang w:val="de-DE"/>
        </w:rPr>
        <w:t xml:space="preserve"> = (1 + 0,5</w:t>
      </w:r>
      <w:r w:rsidRPr="00942705">
        <w:rPr>
          <w:i/>
          <w:sz w:val="28"/>
          <w:lang w:val="de-DE"/>
        </w:rPr>
        <w:t>h</w:t>
      </w:r>
      <w:r w:rsidRPr="00942705">
        <w:rPr>
          <w:i/>
          <w:sz w:val="28"/>
          <w:vertAlign w:val="subscript"/>
          <w:lang w:val="de-DE"/>
        </w:rPr>
        <w:t>b</w:t>
      </w:r>
      <w:r w:rsidRPr="00942705">
        <w:rPr>
          <w:sz w:val="28"/>
          <w:lang w:val="de-DE"/>
        </w:rPr>
        <w:t>/</w:t>
      </w:r>
      <w:r w:rsidRPr="00942705">
        <w:rPr>
          <w:i/>
          <w:sz w:val="28"/>
          <w:lang w:val="de-DE"/>
        </w:rPr>
        <w:t>e</w:t>
      </w:r>
      <w:r w:rsidRPr="00942705">
        <w:rPr>
          <w:i/>
          <w:sz w:val="28"/>
          <w:vertAlign w:val="subscript"/>
          <w:lang w:val="de-DE"/>
        </w:rPr>
        <w:t>c</w:t>
      </w:r>
      <w:r w:rsidRPr="00942705">
        <w:rPr>
          <w:sz w:val="28"/>
          <w:lang w:val="de-DE"/>
        </w:rPr>
        <w:t>)</w:t>
      </w:r>
      <w:r w:rsidRPr="00942705">
        <w:rPr>
          <w:i/>
          <w:sz w:val="28"/>
          <w:lang w:val="de-DE"/>
        </w:rPr>
        <w:t>s</w:t>
      </w:r>
      <w:r w:rsidRPr="00942705">
        <w:rPr>
          <w:i/>
          <w:sz w:val="28"/>
          <w:vertAlign w:val="subscript"/>
          <w:lang w:val="de-DE"/>
        </w:rPr>
        <w:t>eff</w:t>
      </w:r>
      <w:r w:rsidRPr="00942705">
        <w:rPr>
          <w:sz w:val="28"/>
          <w:vertAlign w:val="subscript"/>
          <w:lang w:val="de-DE"/>
        </w:rPr>
        <w:t>,0</w:t>
      </w:r>
      <w:r w:rsidR="00FB4B42" w:rsidRPr="00FB4B42">
        <w:rPr>
          <w:sz w:val="28"/>
          <w:lang w:val="en-US"/>
        </w:rPr>
        <w:t>;</w:t>
      </w:r>
      <w:r w:rsidRPr="00942705">
        <w:rPr>
          <w:sz w:val="28"/>
          <w:lang w:val="de-DE"/>
        </w:rPr>
        <w:tab/>
      </w:r>
      <w:r w:rsidRPr="004B2BF8">
        <w:rPr>
          <w:sz w:val="28"/>
          <w:lang w:val="de-DE"/>
        </w:rPr>
        <w:tab/>
      </w:r>
      <w:r w:rsidRPr="004B2BF8">
        <w:rPr>
          <w:sz w:val="28"/>
          <w:lang w:val="de-DE"/>
        </w:rPr>
        <w:tab/>
      </w:r>
      <w:r w:rsidRPr="004B2BF8">
        <w:rPr>
          <w:sz w:val="28"/>
          <w:lang w:val="de-DE"/>
        </w:rPr>
        <w:tab/>
      </w:r>
      <w:r w:rsidRPr="004B2BF8">
        <w:rPr>
          <w:sz w:val="28"/>
          <w:lang w:val="de-DE"/>
        </w:rPr>
        <w:tab/>
      </w:r>
      <w:r w:rsidRPr="00942705">
        <w:rPr>
          <w:sz w:val="28"/>
          <w:lang w:val="de-DE"/>
        </w:rPr>
        <w:t>(</w:t>
      </w:r>
      <w:r w:rsidR="009B279C" w:rsidRPr="009B279C">
        <w:rPr>
          <w:sz w:val="28"/>
          <w:lang w:val="en-US"/>
        </w:rPr>
        <w:t>7</w:t>
      </w:r>
      <w:r w:rsidRPr="0012132D">
        <w:rPr>
          <w:sz w:val="28"/>
          <w:szCs w:val="28"/>
          <w:lang w:val="de-DE"/>
        </w:rPr>
        <w:t>.4</w:t>
      </w:r>
      <w:r w:rsidR="00337C96" w:rsidRPr="00337C96">
        <w:rPr>
          <w:sz w:val="28"/>
          <w:szCs w:val="28"/>
          <w:lang w:val="en-US"/>
        </w:rPr>
        <w:t>9</w:t>
      </w:r>
      <w:r w:rsidRPr="00942705">
        <w:rPr>
          <w:sz w:val="28"/>
          <w:lang w:val="de-DE"/>
        </w:rPr>
        <w:t>)</w:t>
      </w:r>
    </w:p>
    <w:p w:rsidR="00FF0AFE" w:rsidRPr="00896074"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proofErr w:type="gramStart"/>
      <w:r w:rsidRPr="00942705">
        <w:rPr>
          <w:sz w:val="28"/>
          <w:vertAlign w:val="subscript"/>
          <w:lang w:val="de-DE"/>
        </w:rPr>
        <w:t>,5</w:t>
      </w:r>
      <w:proofErr w:type="gramEnd"/>
      <w:r w:rsidRPr="00942705">
        <w:rPr>
          <w:sz w:val="28"/>
          <w:lang w:val="de-DE"/>
        </w:rPr>
        <w:t xml:space="preserve"> = [1 + 0,5(</w:t>
      </w:r>
      <w:r w:rsidRPr="00942705">
        <w:rPr>
          <w:i/>
          <w:sz w:val="28"/>
          <w:lang w:val="de-DE"/>
        </w:rPr>
        <w:t>h</w:t>
      </w:r>
      <w:r w:rsidRPr="00942705">
        <w:rPr>
          <w:i/>
          <w:sz w:val="28"/>
          <w:vertAlign w:val="subscript"/>
          <w:lang w:val="de-DE"/>
        </w:rPr>
        <w:t>b</w:t>
      </w:r>
      <w:r w:rsidRPr="00942705">
        <w:rPr>
          <w:sz w:val="28"/>
          <w:lang w:val="de-DE"/>
        </w:rPr>
        <w:t xml:space="preserve"> + </w:t>
      </w:r>
      <w:r w:rsidRPr="00942705">
        <w:rPr>
          <w:i/>
          <w:sz w:val="28"/>
          <w:lang w:val="de-DE"/>
        </w:rPr>
        <w:t>h</w:t>
      </w:r>
      <w:r w:rsidRPr="00942705">
        <w:rPr>
          <w:i/>
          <w:sz w:val="28"/>
          <w:vertAlign w:val="subscript"/>
          <w:lang w:val="de-DE"/>
        </w:rPr>
        <w:t>sb</w:t>
      </w:r>
      <w:r w:rsidRPr="00942705">
        <w:rPr>
          <w:sz w:val="28"/>
          <w:lang w:val="de-DE"/>
        </w:rPr>
        <w:t>)/</w:t>
      </w:r>
      <w:r w:rsidRPr="00942705">
        <w:rPr>
          <w:i/>
          <w:sz w:val="28"/>
          <w:lang w:val="de-DE"/>
        </w:rPr>
        <w:t>e</w:t>
      </w:r>
      <w:r w:rsidRPr="00942705">
        <w:rPr>
          <w:i/>
          <w:sz w:val="28"/>
          <w:vertAlign w:val="subscript"/>
          <w:lang w:val="de-DE"/>
        </w:rPr>
        <w:t>c</w:t>
      </w:r>
      <w:r w:rsidRPr="00942705">
        <w:rPr>
          <w:sz w:val="28"/>
          <w:lang w:val="de-DE"/>
        </w:rPr>
        <w:t>]</w:t>
      </w:r>
      <w:r w:rsidRPr="00942705">
        <w:rPr>
          <w:i/>
          <w:sz w:val="28"/>
          <w:lang w:val="de-DE"/>
        </w:rPr>
        <w:t>s</w:t>
      </w:r>
      <w:r w:rsidRPr="00942705">
        <w:rPr>
          <w:i/>
          <w:sz w:val="28"/>
          <w:vertAlign w:val="subscript"/>
          <w:lang w:val="de-DE"/>
        </w:rPr>
        <w:t>eff</w:t>
      </w:r>
      <w:r w:rsidRPr="00942705">
        <w:rPr>
          <w:sz w:val="28"/>
          <w:vertAlign w:val="subscript"/>
          <w:lang w:val="de-DE"/>
        </w:rPr>
        <w:t>,0</w:t>
      </w:r>
      <w:r w:rsidR="00FB4B42" w:rsidRPr="00FB4B42">
        <w:rPr>
          <w:sz w:val="28"/>
          <w:lang w:val="en-US"/>
        </w:rPr>
        <w:t>;</w:t>
      </w:r>
      <w:r w:rsidRPr="00942705">
        <w:rPr>
          <w:sz w:val="28"/>
          <w:lang w:val="de-DE"/>
        </w:rPr>
        <w:tab/>
      </w:r>
      <w:r w:rsidRPr="004B2BF8">
        <w:rPr>
          <w:sz w:val="28"/>
          <w:lang w:val="de-DE"/>
        </w:rPr>
        <w:tab/>
      </w:r>
      <w:r w:rsidRPr="004B2BF8">
        <w:rPr>
          <w:sz w:val="28"/>
          <w:lang w:val="de-DE"/>
        </w:rPr>
        <w:tab/>
      </w:r>
      <w:r w:rsidRPr="004B2BF8">
        <w:rPr>
          <w:sz w:val="28"/>
          <w:lang w:val="de-DE"/>
        </w:rPr>
        <w:tab/>
      </w:r>
      <w:r w:rsidRPr="00942705">
        <w:rPr>
          <w:sz w:val="28"/>
          <w:lang w:val="de-DE"/>
        </w:rPr>
        <w:t>(</w:t>
      </w:r>
      <w:r w:rsidR="009B279C" w:rsidRPr="009B279C">
        <w:rPr>
          <w:sz w:val="28"/>
          <w:lang w:val="en-US"/>
        </w:rPr>
        <w:t>7</w:t>
      </w:r>
      <w:r w:rsidRPr="0012132D">
        <w:rPr>
          <w:sz w:val="28"/>
          <w:szCs w:val="28"/>
          <w:lang w:val="de-DE"/>
        </w:rPr>
        <w:t>.</w:t>
      </w:r>
      <w:r w:rsidR="00337C96" w:rsidRPr="00337C96">
        <w:rPr>
          <w:sz w:val="28"/>
          <w:szCs w:val="28"/>
          <w:lang w:val="en-US"/>
        </w:rPr>
        <w:t>50</w:t>
      </w:r>
      <w:r w:rsidRPr="00942705">
        <w:rPr>
          <w:sz w:val="28"/>
          <w:lang w:val="de-DE"/>
        </w:rPr>
        <w:t>)</w:t>
      </w:r>
    </w:p>
    <w:p w:rsidR="00FF0AFE" w:rsidRPr="00896074" w:rsidRDefault="00FF0AFE" w:rsidP="00FF0AFE">
      <w:pPr>
        <w:widowControl w:val="0"/>
        <w:tabs>
          <w:tab w:val="left" w:pos="-1560"/>
        </w:tabs>
        <w:overflowPunct/>
        <w:spacing w:before="120" w:after="120"/>
        <w:jc w:val="right"/>
        <w:textAlignment w:val="auto"/>
        <w:rPr>
          <w:sz w:val="28"/>
          <w:lang w:val="de-DE"/>
        </w:rPr>
      </w:pPr>
      <w:r w:rsidRPr="00942705">
        <w:rPr>
          <w:i/>
          <w:sz w:val="28"/>
          <w:lang w:val="de-DE"/>
        </w:rPr>
        <w:t>s</w:t>
      </w:r>
      <w:r w:rsidRPr="00942705">
        <w:rPr>
          <w:i/>
          <w:sz w:val="28"/>
          <w:vertAlign w:val="subscript"/>
          <w:lang w:val="de-DE"/>
        </w:rPr>
        <w:t>eff</w:t>
      </w:r>
      <w:r w:rsidRPr="00942705">
        <w:rPr>
          <w:sz w:val="28"/>
          <w:vertAlign w:val="subscript"/>
          <w:lang w:val="de-DE"/>
        </w:rPr>
        <w:t>,</w:t>
      </w:r>
      <w:r w:rsidRPr="00942705">
        <w:rPr>
          <w:i/>
          <w:sz w:val="28"/>
          <w:vertAlign w:val="subscript"/>
          <w:lang w:val="de-DE"/>
        </w:rPr>
        <w:t>n</w:t>
      </w:r>
      <w:r w:rsidRPr="00942705">
        <w:rPr>
          <w:sz w:val="28"/>
          <w:lang w:val="de-DE"/>
        </w:rPr>
        <w:t xml:space="preserve"> = 1,5</w:t>
      </w:r>
      <w:r w:rsidRPr="00942705">
        <w:rPr>
          <w:i/>
          <w:sz w:val="28"/>
          <w:lang w:val="de-DE"/>
        </w:rPr>
        <w:t>s</w:t>
      </w:r>
      <w:r w:rsidRPr="00942705">
        <w:rPr>
          <w:i/>
          <w:sz w:val="28"/>
          <w:vertAlign w:val="subscript"/>
          <w:lang w:val="de-DE"/>
        </w:rPr>
        <w:t>eff</w:t>
      </w:r>
      <w:r w:rsidRPr="00942705">
        <w:rPr>
          <w:sz w:val="28"/>
          <w:vertAlign w:val="subscript"/>
          <w:lang w:val="de-DE"/>
        </w:rPr>
        <w:t>,0</w:t>
      </w:r>
      <w:r w:rsidRPr="00942705">
        <w:rPr>
          <w:sz w:val="28"/>
          <w:lang w:val="de-DE"/>
        </w:rPr>
        <w:t>,</w:t>
      </w:r>
      <w:r w:rsidRPr="00942705">
        <w:rPr>
          <w:sz w:val="28"/>
          <w:lang w:val="de-DE"/>
        </w:rPr>
        <w:tab/>
      </w:r>
      <w:r w:rsidRPr="004B2BF8">
        <w:rPr>
          <w:sz w:val="28"/>
          <w:lang w:val="de-DE"/>
        </w:rPr>
        <w:tab/>
      </w:r>
      <w:r w:rsidRPr="004B2BF8">
        <w:rPr>
          <w:sz w:val="28"/>
          <w:lang w:val="de-DE"/>
        </w:rPr>
        <w:tab/>
      </w:r>
      <w:r w:rsidRPr="004B2BF8">
        <w:rPr>
          <w:sz w:val="28"/>
          <w:lang w:val="de-DE"/>
        </w:rPr>
        <w:tab/>
      </w:r>
      <w:r w:rsidRPr="004B2BF8">
        <w:rPr>
          <w:sz w:val="28"/>
          <w:lang w:val="de-DE"/>
        </w:rPr>
        <w:tab/>
      </w:r>
      <w:r w:rsidRPr="004B2BF8">
        <w:rPr>
          <w:sz w:val="28"/>
          <w:lang w:val="de-DE"/>
        </w:rPr>
        <w:tab/>
      </w:r>
      <w:r w:rsidRPr="00942705">
        <w:rPr>
          <w:sz w:val="28"/>
          <w:lang w:val="de-DE"/>
        </w:rPr>
        <w:t>(</w:t>
      </w:r>
      <w:r w:rsidR="009B279C">
        <w:rPr>
          <w:sz w:val="28"/>
        </w:rPr>
        <w:t>7</w:t>
      </w:r>
      <w:r w:rsidRPr="0012132D">
        <w:rPr>
          <w:sz w:val="28"/>
          <w:szCs w:val="28"/>
          <w:lang w:val="de-DE"/>
        </w:rPr>
        <w:t>.</w:t>
      </w:r>
      <w:r>
        <w:rPr>
          <w:sz w:val="28"/>
          <w:szCs w:val="28"/>
        </w:rPr>
        <w:t>5</w:t>
      </w:r>
      <w:r w:rsidR="00337C96">
        <w:rPr>
          <w:sz w:val="28"/>
          <w:szCs w:val="28"/>
        </w:rPr>
        <w:t>1</w:t>
      </w:r>
      <w:r w:rsidRPr="00942705">
        <w:rPr>
          <w:sz w:val="28"/>
          <w:lang w:val="de-DE"/>
        </w:rPr>
        <w:t>)</w:t>
      </w:r>
    </w:p>
    <w:p w:rsidR="00FF0AFE" w:rsidRPr="00AF78AD" w:rsidRDefault="00FF0AFE" w:rsidP="000C53DE">
      <w:pPr>
        <w:widowControl w:val="0"/>
        <w:tabs>
          <w:tab w:val="left" w:pos="1276"/>
          <w:tab w:val="left" w:pos="1701"/>
        </w:tabs>
        <w:spacing w:before="120"/>
        <w:jc w:val="both"/>
        <w:rPr>
          <w:sz w:val="28"/>
          <w:szCs w:val="28"/>
        </w:rPr>
      </w:pPr>
      <w:r w:rsidRPr="00AF78AD">
        <w:rPr>
          <w:sz w:val="28"/>
          <w:szCs w:val="28"/>
        </w:rPr>
        <w:t>где</w:t>
      </w:r>
      <w:r w:rsidRPr="004B2BF8">
        <w:rPr>
          <w:sz w:val="28"/>
          <w:szCs w:val="28"/>
          <w:lang w:val="de-DE"/>
        </w:rPr>
        <w:t>  </w:t>
      </w:r>
      <w:r w:rsidRPr="00AF78AD">
        <w:rPr>
          <w:i/>
          <w:iCs/>
          <w:sz w:val="28"/>
          <w:szCs w:val="28"/>
        </w:rPr>
        <w:t>е</w:t>
      </w:r>
      <w:r w:rsidRPr="00AF78AD">
        <w:rPr>
          <w:i/>
          <w:sz w:val="28"/>
          <w:szCs w:val="28"/>
          <w:vertAlign w:val="subscript"/>
        </w:rPr>
        <w:t>с</w:t>
      </w:r>
      <w:r w:rsidRPr="004B2BF8">
        <w:rPr>
          <w:sz w:val="28"/>
          <w:szCs w:val="28"/>
          <w:lang w:val="de-DE"/>
        </w:rPr>
        <w:t>  </w:t>
      </w:r>
      <w:r w:rsidR="000C53DE">
        <w:rPr>
          <w:sz w:val="28"/>
          <w:szCs w:val="28"/>
          <w:lang w:val="de-DE"/>
        </w:rPr>
        <w:sym w:font="Symbol" w:char="F02D"/>
      </w:r>
      <w:r w:rsidRPr="004B2BF8">
        <w:rPr>
          <w:sz w:val="28"/>
          <w:szCs w:val="28"/>
          <w:lang w:val="de-DE"/>
        </w:rPr>
        <w:t>  </w:t>
      </w:r>
      <w:r w:rsidRPr="00AF78AD">
        <w:rPr>
          <w:sz w:val="28"/>
          <w:szCs w:val="28"/>
        </w:rPr>
        <w:t>расстояние</w:t>
      </w:r>
      <w:r w:rsidRPr="0054334A">
        <w:rPr>
          <w:sz w:val="28"/>
          <w:szCs w:val="28"/>
        </w:rPr>
        <w:t xml:space="preserve"> </w:t>
      </w:r>
      <w:r w:rsidRPr="00AF78AD">
        <w:rPr>
          <w:sz w:val="28"/>
          <w:szCs w:val="28"/>
        </w:rPr>
        <w:t>от</w:t>
      </w:r>
      <w:r w:rsidRPr="0054334A">
        <w:rPr>
          <w:sz w:val="28"/>
          <w:szCs w:val="28"/>
        </w:rPr>
        <w:t xml:space="preserve"> </w:t>
      </w:r>
      <w:r w:rsidRPr="00AF78AD">
        <w:rPr>
          <w:sz w:val="28"/>
          <w:szCs w:val="28"/>
        </w:rPr>
        <w:t>эффективной</w:t>
      </w:r>
      <w:r w:rsidRPr="0054334A">
        <w:rPr>
          <w:sz w:val="28"/>
          <w:szCs w:val="28"/>
        </w:rPr>
        <w:t xml:space="preserve"> </w:t>
      </w:r>
      <w:r w:rsidRPr="00AF78AD">
        <w:rPr>
          <w:sz w:val="28"/>
          <w:szCs w:val="28"/>
        </w:rPr>
        <w:t>центральной</w:t>
      </w:r>
      <w:r w:rsidRPr="0054334A">
        <w:rPr>
          <w:sz w:val="28"/>
          <w:szCs w:val="28"/>
        </w:rPr>
        <w:t xml:space="preserve"> </w:t>
      </w:r>
      <w:r w:rsidRPr="00AF78AD">
        <w:rPr>
          <w:sz w:val="28"/>
          <w:szCs w:val="28"/>
        </w:rPr>
        <w:t>оси до нейтральной линии сжатой полки (</w:t>
      </w:r>
      <w:proofErr w:type="gramStart"/>
      <w:r w:rsidRPr="00AF78AD">
        <w:rPr>
          <w:sz w:val="28"/>
          <w:szCs w:val="28"/>
        </w:rPr>
        <w:t>см</w:t>
      </w:r>
      <w:proofErr w:type="gramEnd"/>
      <w:r w:rsidRPr="00AF78AD">
        <w:rPr>
          <w:sz w:val="28"/>
          <w:szCs w:val="28"/>
        </w:rPr>
        <w:t xml:space="preserve">. рисунок </w:t>
      </w:r>
      <w:r w:rsidR="00377A7D">
        <w:rPr>
          <w:sz w:val="28"/>
          <w:szCs w:val="28"/>
        </w:rPr>
        <w:t>7</w:t>
      </w:r>
      <w:r>
        <w:rPr>
          <w:sz w:val="28"/>
          <w:szCs w:val="28"/>
        </w:rPr>
        <w:t>.11</w:t>
      </w:r>
      <w:r w:rsidRPr="00AF78AD">
        <w:rPr>
          <w:sz w:val="28"/>
          <w:szCs w:val="28"/>
        </w:rPr>
        <w:t>);</w:t>
      </w:r>
    </w:p>
    <w:p w:rsidR="00FF0AFE" w:rsidRPr="00AF78AD" w:rsidRDefault="00FF0AFE" w:rsidP="000C53DE">
      <w:pPr>
        <w:widowControl w:val="0"/>
        <w:ind w:firstLine="567"/>
        <w:jc w:val="both"/>
        <w:rPr>
          <w:sz w:val="28"/>
          <w:szCs w:val="28"/>
        </w:rPr>
      </w:pPr>
      <w:r w:rsidRPr="00AF78AD">
        <w:rPr>
          <w:i/>
          <w:iCs/>
          <w:sz w:val="28"/>
          <w:szCs w:val="28"/>
        </w:rPr>
        <w:t>h</w:t>
      </w:r>
      <w:r w:rsidRPr="00AF78AD">
        <w:rPr>
          <w:i/>
          <w:sz w:val="28"/>
          <w:szCs w:val="28"/>
          <w:vertAlign w:val="subscript"/>
        </w:rPr>
        <w:t>a</w:t>
      </w:r>
      <w:r w:rsidRPr="00AF78AD">
        <w:rPr>
          <w:sz w:val="28"/>
          <w:szCs w:val="28"/>
        </w:rPr>
        <w:t xml:space="preserve">, </w:t>
      </w:r>
      <w:r w:rsidRPr="00AF78AD">
        <w:rPr>
          <w:i/>
          <w:iCs/>
          <w:sz w:val="28"/>
          <w:szCs w:val="28"/>
        </w:rPr>
        <w:t>h</w:t>
      </w:r>
      <w:r w:rsidRPr="00AF78AD">
        <w:rPr>
          <w:i/>
          <w:sz w:val="28"/>
          <w:szCs w:val="28"/>
          <w:vertAlign w:val="subscript"/>
        </w:rPr>
        <w:t>b</w:t>
      </w:r>
      <w:r w:rsidRPr="00AF78AD">
        <w:rPr>
          <w:sz w:val="28"/>
          <w:szCs w:val="28"/>
        </w:rPr>
        <w:t xml:space="preserve">, </w:t>
      </w:r>
      <w:r w:rsidRPr="00AF78AD">
        <w:rPr>
          <w:i/>
          <w:iCs/>
          <w:sz w:val="28"/>
          <w:szCs w:val="28"/>
        </w:rPr>
        <w:t>h</w:t>
      </w:r>
      <w:r w:rsidRPr="00AF78AD">
        <w:rPr>
          <w:i/>
          <w:sz w:val="28"/>
          <w:szCs w:val="28"/>
          <w:vertAlign w:val="subscript"/>
        </w:rPr>
        <w:t>sa</w:t>
      </w:r>
      <w:r w:rsidRPr="00AF78AD">
        <w:rPr>
          <w:sz w:val="28"/>
          <w:szCs w:val="28"/>
        </w:rPr>
        <w:t xml:space="preserve"> и </w:t>
      </w:r>
      <w:r w:rsidRPr="00AF78AD">
        <w:rPr>
          <w:i/>
          <w:iCs/>
          <w:sz w:val="28"/>
          <w:szCs w:val="28"/>
        </w:rPr>
        <w:t>h</w:t>
      </w:r>
      <w:r w:rsidRPr="00AF78AD">
        <w:rPr>
          <w:i/>
          <w:sz w:val="28"/>
          <w:szCs w:val="28"/>
          <w:vertAlign w:val="subscript"/>
        </w:rPr>
        <w:t>sb</w:t>
      </w:r>
      <w:r w:rsidRPr="00AF78AD">
        <w:rPr>
          <w:sz w:val="28"/>
          <w:szCs w:val="28"/>
        </w:rPr>
        <w:t xml:space="preserve"> </w:t>
      </w:r>
      <w:r w:rsidR="000C53DE">
        <w:rPr>
          <w:sz w:val="28"/>
          <w:szCs w:val="28"/>
        </w:rPr>
        <w:sym w:font="Symbol" w:char="F02D"/>
      </w:r>
      <w:r w:rsidRPr="004B2BF8">
        <w:rPr>
          <w:sz w:val="28"/>
          <w:szCs w:val="28"/>
          <w:lang w:val="de-DE"/>
        </w:rPr>
        <w:t>  </w:t>
      </w:r>
      <w:r w:rsidRPr="00AF78AD">
        <w:rPr>
          <w:sz w:val="28"/>
          <w:szCs w:val="28"/>
        </w:rPr>
        <w:t>размеры</w:t>
      </w:r>
      <w:r w:rsidR="008838A2">
        <w:rPr>
          <w:sz w:val="28"/>
          <w:szCs w:val="28"/>
        </w:rPr>
        <w:t>,</w:t>
      </w:r>
      <w:r w:rsidRPr="00AF78AD">
        <w:rPr>
          <w:sz w:val="28"/>
          <w:szCs w:val="28"/>
        </w:rPr>
        <w:t xml:space="preserve"> показан</w:t>
      </w:r>
      <w:r>
        <w:rPr>
          <w:sz w:val="28"/>
          <w:szCs w:val="28"/>
        </w:rPr>
        <w:t>н</w:t>
      </w:r>
      <w:r w:rsidRPr="00AF78AD">
        <w:rPr>
          <w:sz w:val="28"/>
          <w:szCs w:val="28"/>
        </w:rPr>
        <w:t>ы</w:t>
      </w:r>
      <w:r>
        <w:rPr>
          <w:sz w:val="28"/>
          <w:szCs w:val="28"/>
        </w:rPr>
        <w:t>е</w:t>
      </w:r>
      <w:r w:rsidRPr="00AF78AD">
        <w:rPr>
          <w:sz w:val="28"/>
          <w:szCs w:val="28"/>
        </w:rPr>
        <w:t xml:space="preserve"> на рисунке </w:t>
      </w:r>
      <w:r w:rsidR="00377A7D">
        <w:rPr>
          <w:sz w:val="28"/>
          <w:szCs w:val="28"/>
        </w:rPr>
        <w:t>7</w:t>
      </w:r>
      <w:r>
        <w:rPr>
          <w:sz w:val="28"/>
          <w:szCs w:val="28"/>
        </w:rPr>
        <w:t>.11</w:t>
      </w:r>
      <w:r w:rsidRPr="00AF78AD">
        <w:rPr>
          <w:sz w:val="28"/>
          <w:szCs w:val="28"/>
        </w:rPr>
        <w:t>.</w:t>
      </w:r>
    </w:p>
    <w:p w:rsidR="00FF0AFE" w:rsidRPr="00AF78AD" w:rsidRDefault="00FF0AFE" w:rsidP="00616EDE">
      <w:pPr>
        <w:numPr>
          <w:ilvl w:val="2"/>
          <w:numId w:val="44"/>
        </w:numPr>
        <w:jc w:val="both"/>
        <w:rPr>
          <w:sz w:val="28"/>
          <w:szCs w:val="28"/>
        </w:rPr>
      </w:pPr>
      <w:r w:rsidRPr="00AF78AD">
        <w:rPr>
          <w:sz w:val="28"/>
          <w:szCs w:val="28"/>
        </w:rPr>
        <w:t xml:space="preserve">Размеры </w:t>
      </w:r>
      <w:r w:rsidRPr="00AF78AD">
        <w:rPr>
          <w:i/>
          <w:iCs/>
          <w:sz w:val="28"/>
          <w:szCs w:val="28"/>
        </w:rPr>
        <w:t>s</w:t>
      </w:r>
      <w:r w:rsidRPr="00AF78AD">
        <w:rPr>
          <w:i/>
          <w:sz w:val="28"/>
          <w:szCs w:val="28"/>
          <w:vertAlign w:val="subscript"/>
        </w:rPr>
        <w:t>eff</w:t>
      </w:r>
      <w:r w:rsidRPr="00AF78AD">
        <w:rPr>
          <w:sz w:val="28"/>
          <w:szCs w:val="28"/>
          <w:vertAlign w:val="subscript"/>
        </w:rPr>
        <w:t>,1</w:t>
      </w:r>
      <w:r w:rsidRPr="00AF78AD">
        <w:rPr>
          <w:sz w:val="28"/>
          <w:szCs w:val="28"/>
        </w:rPr>
        <w:t xml:space="preserve">, …, </w:t>
      </w:r>
      <w:r w:rsidRPr="00AF78AD">
        <w:rPr>
          <w:i/>
          <w:iCs/>
          <w:sz w:val="28"/>
          <w:szCs w:val="28"/>
        </w:rPr>
        <w:t>s</w:t>
      </w:r>
      <w:r w:rsidRPr="00AF78AD">
        <w:rPr>
          <w:i/>
          <w:sz w:val="28"/>
          <w:szCs w:val="28"/>
          <w:vertAlign w:val="subscript"/>
        </w:rPr>
        <w:t>eff</w:t>
      </w:r>
      <w:r w:rsidRPr="00AF78AD">
        <w:rPr>
          <w:sz w:val="28"/>
          <w:szCs w:val="28"/>
          <w:vertAlign w:val="subscript"/>
        </w:rPr>
        <w:t>,</w:t>
      </w:r>
      <w:r w:rsidRPr="00AF78AD">
        <w:rPr>
          <w:i/>
          <w:sz w:val="28"/>
          <w:szCs w:val="28"/>
          <w:vertAlign w:val="subscript"/>
        </w:rPr>
        <w:t>n</w:t>
      </w:r>
      <w:r w:rsidRPr="00AF78AD">
        <w:rPr>
          <w:sz w:val="28"/>
          <w:szCs w:val="28"/>
        </w:rPr>
        <w:t xml:space="preserve"> должны изначально определяться по </w:t>
      </w:r>
      <w:r w:rsidR="009B279C">
        <w:rPr>
          <w:sz w:val="28"/>
          <w:szCs w:val="28"/>
        </w:rPr>
        <w:t>7</w:t>
      </w:r>
      <w:r>
        <w:rPr>
          <w:sz w:val="28"/>
          <w:szCs w:val="28"/>
        </w:rPr>
        <w:t>.5.4, а</w:t>
      </w:r>
      <w:r w:rsidRPr="00AF78AD">
        <w:rPr>
          <w:sz w:val="28"/>
          <w:szCs w:val="28"/>
        </w:rPr>
        <w:t xml:space="preserve"> затем, если рассматриваемый плоский элемент устойчив, корректироваться с учетом следующих положений:</w:t>
      </w:r>
    </w:p>
    <w:p w:rsidR="00FF0AFE" w:rsidRPr="000C53DE" w:rsidRDefault="00FF0AFE" w:rsidP="00616EDE">
      <w:pPr>
        <w:pStyle w:val="a7"/>
        <w:widowControl w:val="0"/>
        <w:numPr>
          <w:ilvl w:val="0"/>
          <w:numId w:val="36"/>
        </w:numPr>
        <w:tabs>
          <w:tab w:val="left" w:pos="-1560"/>
        </w:tabs>
        <w:spacing w:after="120"/>
        <w:jc w:val="both"/>
        <w:rPr>
          <w:sz w:val="28"/>
          <w:szCs w:val="28"/>
        </w:rPr>
      </w:pPr>
      <w:r w:rsidRPr="000C53DE">
        <w:rPr>
          <w:spacing w:val="-2"/>
          <w:sz w:val="28"/>
          <w:szCs w:val="28"/>
        </w:rPr>
        <w:t xml:space="preserve">для стенки без элементов жесткости, если </w:t>
      </w:r>
      <w:r w:rsidRPr="000C53DE">
        <w:rPr>
          <w:i/>
          <w:iCs/>
          <w:spacing w:val="-2"/>
          <w:sz w:val="28"/>
          <w:szCs w:val="28"/>
        </w:rPr>
        <w:t>s</w:t>
      </w:r>
      <w:r w:rsidRPr="000C53DE">
        <w:rPr>
          <w:i/>
          <w:spacing w:val="-2"/>
          <w:sz w:val="28"/>
          <w:szCs w:val="28"/>
          <w:vertAlign w:val="subscript"/>
        </w:rPr>
        <w:t>eff</w:t>
      </w:r>
      <w:r w:rsidRPr="000C53DE">
        <w:rPr>
          <w:spacing w:val="-2"/>
          <w:sz w:val="28"/>
          <w:szCs w:val="28"/>
          <w:vertAlign w:val="subscript"/>
        </w:rPr>
        <w:t>,1</w:t>
      </w:r>
      <w:r w:rsidRPr="000C53DE">
        <w:rPr>
          <w:spacing w:val="-2"/>
          <w:sz w:val="28"/>
          <w:szCs w:val="28"/>
        </w:rPr>
        <w:t xml:space="preserve"> + </w:t>
      </w:r>
      <w:r w:rsidRPr="000C53DE">
        <w:rPr>
          <w:i/>
          <w:iCs/>
          <w:spacing w:val="-2"/>
          <w:sz w:val="28"/>
          <w:szCs w:val="28"/>
        </w:rPr>
        <w:t>s</w:t>
      </w:r>
      <w:r w:rsidRPr="000C53DE">
        <w:rPr>
          <w:i/>
          <w:spacing w:val="-2"/>
          <w:sz w:val="28"/>
          <w:szCs w:val="28"/>
          <w:vertAlign w:val="subscript"/>
        </w:rPr>
        <w:t>eff</w:t>
      </w:r>
      <w:r w:rsidRPr="000C53DE">
        <w:rPr>
          <w:spacing w:val="-2"/>
          <w:sz w:val="28"/>
          <w:szCs w:val="28"/>
          <w:vertAlign w:val="subscript"/>
        </w:rPr>
        <w:t>,</w:t>
      </w:r>
      <w:r w:rsidRPr="000C53DE">
        <w:rPr>
          <w:i/>
          <w:spacing w:val="-2"/>
          <w:sz w:val="28"/>
          <w:szCs w:val="28"/>
          <w:vertAlign w:val="subscript"/>
        </w:rPr>
        <w:t>n</w:t>
      </w:r>
      <w:r w:rsidRPr="000C53DE">
        <w:rPr>
          <w:spacing w:val="-2"/>
          <w:sz w:val="28"/>
          <w:szCs w:val="28"/>
        </w:rPr>
        <w:t xml:space="preserve"> </w:t>
      </w:r>
      <w:r w:rsidRPr="00AF78AD">
        <w:sym w:font="Symbol" w:char="F0B3"/>
      </w:r>
      <w:r w:rsidRPr="000C53DE">
        <w:rPr>
          <w:spacing w:val="-2"/>
          <w:sz w:val="28"/>
          <w:szCs w:val="28"/>
        </w:rPr>
        <w:t xml:space="preserve"> </w:t>
      </w:r>
      <w:r w:rsidRPr="000C53DE">
        <w:rPr>
          <w:i/>
          <w:iCs/>
          <w:spacing w:val="-2"/>
          <w:sz w:val="28"/>
          <w:szCs w:val="28"/>
        </w:rPr>
        <w:t>s</w:t>
      </w:r>
      <w:r w:rsidRPr="000C53DE">
        <w:rPr>
          <w:i/>
          <w:spacing w:val="-2"/>
          <w:sz w:val="28"/>
          <w:szCs w:val="28"/>
          <w:vertAlign w:val="subscript"/>
        </w:rPr>
        <w:t>n</w:t>
      </w:r>
      <w:r w:rsidRPr="000C53DE">
        <w:rPr>
          <w:spacing w:val="-2"/>
          <w:sz w:val="28"/>
          <w:szCs w:val="28"/>
        </w:rPr>
        <w:t xml:space="preserve"> и вся стенка устойчива,  то в эффективную</w:t>
      </w:r>
      <w:r w:rsidR="00622C92">
        <w:rPr>
          <w:sz w:val="28"/>
          <w:szCs w:val="28"/>
        </w:rPr>
        <w:t xml:space="preserve"> площадь стенки включают</w:t>
      </w:r>
      <w:r w:rsidR="00B90A38">
        <w:rPr>
          <w:sz w:val="28"/>
          <w:szCs w:val="28"/>
        </w:rPr>
        <w:t>:</w:t>
      </w:r>
    </w:p>
    <w:p w:rsidR="00FF0AFE" w:rsidRPr="008C56A6" w:rsidRDefault="00FF0AFE" w:rsidP="00FF0AFE">
      <w:pPr>
        <w:widowControl w:val="0"/>
        <w:tabs>
          <w:tab w:val="left" w:pos="-1560"/>
        </w:tabs>
        <w:overflowPunct/>
        <w:spacing w:before="120" w:after="120"/>
        <w:jc w:val="right"/>
        <w:textAlignment w:val="auto"/>
        <w:rPr>
          <w:sz w:val="28"/>
          <w:szCs w:val="28"/>
          <w:lang w:val="en-US"/>
        </w:rPr>
      </w:pPr>
      <w:proofErr w:type="gramStart"/>
      <w:r w:rsidRPr="00AF78AD">
        <w:rPr>
          <w:i/>
          <w:iCs/>
          <w:sz w:val="28"/>
          <w:szCs w:val="28"/>
          <w:lang w:val="en-US"/>
        </w:rPr>
        <w:t>s</w:t>
      </w:r>
      <w:r w:rsidRPr="00AF78AD">
        <w:rPr>
          <w:i/>
          <w:sz w:val="28"/>
          <w:szCs w:val="28"/>
          <w:vertAlign w:val="subscript"/>
          <w:lang w:val="en-US"/>
        </w:rPr>
        <w:t>eff</w:t>
      </w:r>
      <w:r w:rsidRPr="008C56A6">
        <w:rPr>
          <w:sz w:val="28"/>
          <w:szCs w:val="28"/>
          <w:vertAlign w:val="subscript"/>
          <w:lang w:val="en-US"/>
        </w:rPr>
        <w:t>,</w:t>
      </w:r>
      <w:proofErr w:type="gramEnd"/>
      <w:r w:rsidRPr="008C56A6">
        <w:rPr>
          <w:sz w:val="28"/>
          <w:szCs w:val="28"/>
          <w:vertAlign w:val="subscript"/>
          <w:lang w:val="en-US"/>
        </w:rPr>
        <w:t>1</w:t>
      </w:r>
      <w:r w:rsidRPr="008C56A6">
        <w:rPr>
          <w:sz w:val="28"/>
          <w:szCs w:val="28"/>
          <w:lang w:val="en-US"/>
        </w:rPr>
        <w:t xml:space="preserve"> = 0,4</w:t>
      </w:r>
      <w:r w:rsidRPr="00AF78AD">
        <w:rPr>
          <w:i/>
          <w:iCs/>
          <w:sz w:val="28"/>
          <w:szCs w:val="28"/>
          <w:lang w:val="en-US"/>
        </w:rPr>
        <w:t>s</w:t>
      </w:r>
      <w:r w:rsidRPr="00AF78AD">
        <w:rPr>
          <w:i/>
          <w:sz w:val="28"/>
          <w:szCs w:val="28"/>
          <w:vertAlign w:val="subscript"/>
          <w:lang w:val="en-US"/>
        </w:rPr>
        <w:t>n</w:t>
      </w:r>
      <w:r w:rsidR="00B90A38" w:rsidRPr="00FB4A50">
        <w:rPr>
          <w:sz w:val="28"/>
          <w:szCs w:val="28"/>
          <w:lang w:val="en-US"/>
        </w:rPr>
        <w:t>;</w:t>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t>(</w:t>
      </w:r>
      <w:r w:rsidR="009B279C" w:rsidRPr="009B279C">
        <w:rPr>
          <w:sz w:val="28"/>
          <w:szCs w:val="28"/>
          <w:lang w:val="en-US"/>
        </w:rPr>
        <w:t>7</w:t>
      </w:r>
      <w:r w:rsidRPr="008C56A6">
        <w:rPr>
          <w:sz w:val="28"/>
          <w:szCs w:val="28"/>
          <w:lang w:val="en-US"/>
        </w:rPr>
        <w:t>.</w:t>
      </w:r>
      <w:r w:rsidRPr="006E0236">
        <w:rPr>
          <w:sz w:val="28"/>
          <w:szCs w:val="28"/>
          <w:lang w:val="en-US"/>
        </w:rPr>
        <w:t>5</w:t>
      </w:r>
      <w:r w:rsidR="00337C96" w:rsidRPr="00337C96">
        <w:rPr>
          <w:sz w:val="28"/>
          <w:szCs w:val="28"/>
          <w:lang w:val="en-US"/>
        </w:rPr>
        <w:t>2</w:t>
      </w:r>
      <w:r w:rsidRPr="008C56A6">
        <w:rPr>
          <w:sz w:val="28"/>
          <w:szCs w:val="28"/>
          <w:lang w:val="en-US"/>
        </w:rPr>
        <w:t>)</w:t>
      </w:r>
    </w:p>
    <w:p w:rsidR="00FF0AFE" w:rsidRPr="008C56A6" w:rsidRDefault="00FF0AFE" w:rsidP="00FF0AFE">
      <w:pPr>
        <w:widowControl w:val="0"/>
        <w:tabs>
          <w:tab w:val="left" w:pos="-1560"/>
        </w:tabs>
        <w:overflowPunct/>
        <w:spacing w:before="120" w:after="120"/>
        <w:jc w:val="right"/>
        <w:textAlignment w:val="auto"/>
        <w:rPr>
          <w:sz w:val="28"/>
          <w:szCs w:val="28"/>
          <w:lang w:val="en-US"/>
        </w:rPr>
      </w:pPr>
      <w:proofErr w:type="gramStart"/>
      <w:r w:rsidRPr="00AF78AD">
        <w:rPr>
          <w:i/>
          <w:iCs/>
          <w:sz w:val="28"/>
          <w:szCs w:val="28"/>
          <w:lang w:val="en-US"/>
        </w:rPr>
        <w:t>s</w:t>
      </w:r>
      <w:r w:rsidRPr="00AF78AD">
        <w:rPr>
          <w:i/>
          <w:sz w:val="28"/>
          <w:szCs w:val="28"/>
          <w:vertAlign w:val="subscript"/>
          <w:lang w:val="en-US"/>
        </w:rPr>
        <w:t>eff</w:t>
      </w:r>
      <w:r w:rsidRPr="008C56A6">
        <w:rPr>
          <w:sz w:val="28"/>
          <w:szCs w:val="28"/>
          <w:vertAlign w:val="subscript"/>
          <w:lang w:val="en-US"/>
        </w:rPr>
        <w:t>,</w:t>
      </w:r>
      <w:proofErr w:type="gramEnd"/>
      <w:r w:rsidRPr="00AF78AD">
        <w:rPr>
          <w:i/>
          <w:sz w:val="28"/>
          <w:szCs w:val="28"/>
          <w:vertAlign w:val="subscript"/>
          <w:lang w:val="en-US"/>
        </w:rPr>
        <w:t>n</w:t>
      </w:r>
      <w:r w:rsidRPr="008C56A6">
        <w:rPr>
          <w:sz w:val="28"/>
          <w:szCs w:val="28"/>
          <w:lang w:val="en-US"/>
        </w:rPr>
        <w:t xml:space="preserve"> = 0,6</w:t>
      </w:r>
      <w:r w:rsidRPr="00AF78AD">
        <w:rPr>
          <w:i/>
          <w:iCs/>
          <w:sz w:val="28"/>
          <w:szCs w:val="28"/>
          <w:lang w:val="en-US"/>
        </w:rPr>
        <w:t>s</w:t>
      </w:r>
      <w:r w:rsidRPr="00AF78AD">
        <w:rPr>
          <w:i/>
          <w:sz w:val="28"/>
          <w:szCs w:val="28"/>
          <w:vertAlign w:val="subscript"/>
          <w:lang w:val="en-US"/>
        </w:rPr>
        <w:t>n</w:t>
      </w:r>
      <w:r w:rsidRPr="008C56A6">
        <w:rPr>
          <w:sz w:val="28"/>
          <w:szCs w:val="28"/>
          <w:lang w:val="en-US"/>
        </w:rPr>
        <w:t>;</w:t>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r>
      <w:r w:rsidRPr="008C56A6">
        <w:rPr>
          <w:sz w:val="28"/>
          <w:szCs w:val="28"/>
          <w:lang w:val="en-US"/>
        </w:rPr>
        <w:tab/>
        <w:t>(</w:t>
      </w:r>
      <w:r w:rsidR="009B279C" w:rsidRPr="009B279C">
        <w:rPr>
          <w:sz w:val="28"/>
          <w:szCs w:val="28"/>
          <w:lang w:val="en-US"/>
        </w:rPr>
        <w:t>7</w:t>
      </w:r>
      <w:r w:rsidRPr="008C56A6">
        <w:rPr>
          <w:sz w:val="28"/>
          <w:szCs w:val="28"/>
          <w:lang w:val="en-US"/>
        </w:rPr>
        <w:t>.</w:t>
      </w:r>
      <w:r w:rsidRPr="006E0236">
        <w:rPr>
          <w:sz w:val="28"/>
          <w:szCs w:val="28"/>
          <w:lang w:val="en-US"/>
        </w:rPr>
        <w:t>5</w:t>
      </w:r>
      <w:r w:rsidR="00337C96" w:rsidRPr="00337C96">
        <w:rPr>
          <w:sz w:val="28"/>
          <w:szCs w:val="28"/>
          <w:lang w:val="en-US"/>
        </w:rPr>
        <w:t>3</w:t>
      </w:r>
      <w:r w:rsidRPr="008C56A6">
        <w:rPr>
          <w:sz w:val="28"/>
          <w:szCs w:val="28"/>
          <w:lang w:val="en-US"/>
        </w:rPr>
        <w:t>)</w:t>
      </w:r>
    </w:p>
    <w:p w:rsidR="00FF0AFE" w:rsidRPr="00AF78AD" w:rsidRDefault="00FF0AFE" w:rsidP="00616EDE">
      <w:pPr>
        <w:pStyle w:val="a7"/>
        <w:widowControl w:val="0"/>
        <w:numPr>
          <w:ilvl w:val="0"/>
          <w:numId w:val="36"/>
        </w:numPr>
        <w:tabs>
          <w:tab w:val="left" w:pos="-1560"/>
        </w:tabs>
        <w:spacing w:after="120"/>
        <w:jc w:val="both"/>
        <w:rPr>
          <w:sz w:val="28"/>
          <w:szCs w:val="28"/>
        </w:rPr>
      </w:pPr>
      <w:r w:rsidRPr="00AF78AD">
        <w:rPr>
          <w:sz w:val="28"/>
          <w:szCs w:val="28"/>
        </w:rPr>
        <w:t xml:space="preserve">для стенки, усиленной элементом жесткости, если </w:t>
      </w:r>
      <w:r w:rsidRPr="00AF78AD">
        <w:rPr>
          <w:i/>
          <w:iCs/>
          <w:sz w:val="28"/>
          <w:szCs w:val="28"/>
        </w:rPr>
        <w:t>s</w:t>
      </w:r>
      <w:r w:rsidRPr="00AF78AD">
        <w:rPr>
          <w:i/>
          <w:sz w:val="28"/>
          <w:szCs w:val="28"/>
          <w:vertAlign w:val="subscript"/>
        </w:rPr>
        <w:t>eff</w:t>
      </w:r>
      <w:r w:rsidRPr="00AF78AD">
        <w:rPr>
          <w:sz w:val="28"/>
          <w:szCs w:val="28"/>
          <w:vertAlign w:val="subscript"/>
        </w:rPr>
        <w:t>,1</w:t>
      </w:r>
      <w:r w:rsidRPr="00AF78AD">
        <w:rPr>
          <w:sz w:val="28"/>
          <w:szCs w:val="28"/>
        </w:rPr>
        <w:t xml:space="preserve"> + </w:t>
      </w:r>
      <w:r w:rsidRPr="00AF78AD">
        <w:rPr>
          <w:i/>
          <w:iCs/>
          <w:sz w:val="28"/>
          <w:szCs w:val="28"/>
        </w:rPr>
        <w:t>s</w:t>
      </w:r>
      <w:r w:rsidRPr="00AF78AD">
        <w:rPr>
          <w:i/>
          <w:sz w:val="28"/>
          <w:szCs w:val="28"/>
          <w:vertAlign w:val="subscript"/>
        </w:rPr>
        <w:t>eff</w:t>
      </w:r>
      <w:r w:rsidRPr="00AF78AD">
        <w:rPr>
          <w:sz w:val="28"/>
          <w:szCs w:val="28"/>
          <w:vertAlign w:val="subscript"/>
        </w:rPr>
        <w:t>,2</w:t>
      </w:r>
      <w:r w:rsidRPr="00AF78AD">
        <w:rPr>
          <w:sz w:val="28"/>
          <w:szCs w:val="28"/>
        </w:rPr>
        <w:t xml:space="preserve"> </w:t>
      </w:r>
      <w:r w:rsidRPr="00AF78AD">
        <w:rPr>
          <w:sz w:val="28"/>
          <w:szCs w:val="28"/>
        </w:rPr>
        <w:sym w:font="Symbol" w:char="F0B3"/>
      </w:r>
      <w:r w:rsidRPr="00AF78AD">
        <w:rPr>
          <w:sz w:val="28"/>
          <w:szCs w:val="28"/>
        </w:rPr>
        <w:t xml:space="preserve"> </w:t>
      </w:r>
      <w:r w:rsidRPr="00AF78AD">
        <w:rPr>
          <w:i/>
          <w:iCs/>
          <w:sz w:val="28"/>
          <w:szCs w:val="28"/>
        </w:rPr>
        <w:t>s</w:t>
      </w:r>
      <w:r w:rsidRPr="00AF78AD">
        <w:rPr>
          <w:i/>
          <w:sz w:val="28"/>
          <w:szCs w:val="28"/>
          <w:vertAlign w:val="subscript"/>
        </w:rPr>
        <w:t>a</w:t>
      </w:r>
      <w:r w:rsidRPr="00AF78AD">
        <w:rPr>
          <w:sz w:val="28"/>
          <w:szCs w:val="28"/>
        </w:rPr>
        <w:t xml:space="preserve"> и часть стенки </w:t>
      </w:r>
      <w:r w:rsidRPr="00AF78AD">
        <w:rPr>
          <w:i/>
          <w:iCs/>
          <w:sz w:val="28"/>
          <w:szCs w:val="28"/>
        </w:rPr>
        <w:t>s</w:t>
      </w:r>
      <w:r w:rsidRPr="00AF78AD">
        <w:rPr>
          <w:i/>
          <w:sz w:val="28"/>
          <w:szCs w:val="28"/>
          <w:vertAlign w:val="subscript"/>
        </w:rPr>
        <w:t>a</w:t>
      </w:r>
      <w:r w:rsidRPr="00AF78AD">
        <w:rPr>
          <w:sz w:val="28"/>
          <w:szCs w:val="28"/>
        </w:rPr>
        <w:t xml:space="preserve"> устойчива, то в эффективную площадь стенки вклю</w:t>
      </w:r>
      <w:r w:rsidR="00622C92">
        <w:rPr>
          <w:sz w:val="28"/>
          <w:szCs w:val="28"/>
        </w:rPr>
        <w:t>чают</w:t>
      </w:r>
      <w:r w:rsidR="00405D4D">
        <w:rPr>
          <w:sz w:val="28"/>
          <w:szCs w:val="28"/>
        </w:rPr>
        <w:t>:</w:t>
      </w:r>
      <w:r w:rsidRPr="00AF78AD">
        <w:rPr>
          <w:sz w:val="28"/>
          <w:szCs w:val="28"/>
        </w:rPr>
        <w:t xml:space="preserve"> </w:t>
      </w:r>
    </w:p>
    <w:p w:rsidR="00FF0AFE" w:rsidRPr="007F1F11" w:rsidRDefault="00BD590A" w:rsidP="00FF0AFE">
      <w:pPr>
        <w:widowControl w:val="0"/>
        <w:tabs>
          <w:tab w:val="left" w:pos="-1560"/>
        </w:tabs>
        <w:overflowPunct/>
        <w:spacing w:before="120" w:after="120"/>
        <w:jc w:val="right"/>
        <w:textAlignment w:val="auto"/>
        <w:rPr>
          <w:sz w:val="28"/>
          <w:szCs w:val="28"/>
        </w:rPr>
      </w:pP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vertAlign w:val="subscript"/>
                <w:lang w:val="en-US"/>
              </w:rPr>
              <m:t>eff</m:t>
            </m:r>
            <m:r>
              <m:rPr>
                <m:sty m:val="p"/>
              </m:rPr>
              <w:rPr>
                <w:rFonts w:ascii="Cambria Math" w:hAnsi="Cambria Math"/>
                <w:sz w:val="28"/>
                <w:szCs w:val="28"/>
                <w:vertAlign w:val="subscript"/>
              </w:rPr>
              <m:t>,1</m:t>
            </m:r>
          </m:sub>
        </m:sSub>
        <m:r>
          <m:rPr>
            <m:sty m:val="p"/>
          </m:rP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s</m:t>
                </m:r>
              </m:e>
              <m:sub>
                <m:r>
                  <m:rPr>
                    <m:sty m:val="p"/>
                  </m:rPr>
                  <w:rPr>
                    <w:rFonts w:ascii="Cambria Math" w:hAnsi="Cambria Math"/>
                    <w:sz w:val="28"/>
                    <w:szCs w:val="28"/>
                    <w:lang w:val="en-US"/>
                  </w:rPr>
                  <m:t>a</m:t>
                </m:r>
              </m:sub>
            </m:sSub>
          </m:num>
          <m:den>
            <m:r>
              <m:rPr>
                <m:sty m:val="p"/>
              </m:rPr>
              <w:rPr>
                <w:rFonts w:ascii="Cambria Math" w:hAnsi="Cambria Math"/>
                <w:sz w:val="28"/>
                <w:szCs w:val="28"/>
              </w:rPr>
              <m:t>2+0,5</m:t>
            </m:r>
            <m:f>
              <m:fPr>
                <m:type m:val="skw"/>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m:rPr>
            <m:sty m:val="p"/>
          </m:rPr>
          <w:rPr>
            <w:rFonts w:ascii="Cambria Math" w:hAnsi="Cambria Math"/>
            <w:sz w:val="28"/>
            <w:szCs w:val="28"/>
          </w:rPr>
          <m:t xml:space="preserve"> ;</m:t>
        </m:r>
      </m:oMath>
      <w:r w:rsidR="00FF0AFE" w:rsidRPr="007F1F11">
        <w:rPr>
          <w:sz w:val="28"/>
          <w:szCs w:val="28"/>
        </w:rPr>
        <w:tab/>
      </w:r>
      <w:r w:rsidR="00FF0AFE" w:rsidRPr="007F1F11">
        <w:rPr>
          <w:sz w:val="28"/>
          <w:szCs w:val="28"/>
        </w:rPr>
        <w:tab/>
      </w:r>
      <w:r w:rsidR="00FF0AFE" w:rsidRPr="007F1F11">
        <w:rPr>
          <w:sz w:val="28"/>
          <w:szCs w:val="28"/>
        </w:rPr>
        <w:tab/>
      </w:r>
      <w:r w:rsidR="00FF0AFE" w:rsidRPr="007F1F11">
        <w:rPr>
          <w:sz w:val="28"/>
          <w:szCs w:val="28"/>
        </w:rPr>
        <w:tab/>
      </w:r>
      <w:r w:rsidR="00FF0AFE" w:rsidRPr="007F1F11">
        <w:rPr>
          <w:sz w:val="28"/>
          <w:szCs w:val="28"/>
        </w:rPr>
        <w:tab/>
        <w:t>(</w:t>
      </w:r>
      <w:r w:rsidR="009B279C">
        <w:rPr>
          <w:sz w:val="28"/>
          <w:szCs w:val="28"/>
        </w:rPr>
        <w:t>7</w:t>
      </w:r>
      <w:r w:rsidR="00FF0AFE">
        <w:rPr>
          <w:sz w:val="28"/>
          <w:szCs w:val="28"/>
        </w:rPr>
        <w:t>.5</w:t>
      </w:r>
      <w:r w:rsidR="00337C96">
        <w:rPr>
          <w:sz w:val="28"/>
          <w:szCs w:val="28"/>
        </w:rPr>
        <w:t>4</w:t>
      </w:r>
      <w:r w:rsidR="00FF0AFE" w:rsidRPr="007F1F11">
        <w:rPr>
          <w:sz w:val="28"/>
          <w:szCs w:val="28"/>
        </w:rPr>
        <w:t>)</w:t>
      </w:r>
    </w:p>
    <w:p w:rsidR="00FF0AFE" w:rsidRPr="00FF109D" w:rsidRDefault="00BD590A" w:rsidP="00FF0AFE">
      <w:pPr>
        <w:widowControl w:val="0"/>
        <w:tabs>
          <w:tab w:val="left" w:pos="-1560"/>
        </w:tabs>
        <w:ind w:firstLine="709"/>
        <w:jc w:val="right"/>
        <w:rPr>
          <w:iCs/>
          <w:position w:val="-26"/>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m:t>
            </m:r>
          </m:sub>
        </m:sSub>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rPr>
                  <m:t>1+0,5</m:t>
                </m:r>
                <m:f>
                  <m:fPr>
                    <m:type m:val="skw"/>
                    <m:ctrlPr>
                      <w:rPr>
                        <w:rFonts w:ascii="Cambria Math" w:hAnsi="Cambria Math"/>
                        <w:i/>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e>
            </m:d>
          </m:num>
          <m:den>
            <m:d>
              <m:dPr>
                <m:ctrlPr>
                  <w:rPr>
                    <w:rFonts w:ascii="Cambria Math" w:hAnsi="Cambria Math"/>
                    <w:i/>
                    <w:sz w:val="28"/>
                    <w:szCs w:val="28"/>
                    <w:lang w:val="en-US"/>
                  </w:rPr>
                </m:ctrlPr>
              </m:dPr>
              <m:e>
                <m:r>
                  <w:rPr>
                    <w:rFonts w:ascii="Cambria Math" w:hAnsi="Cambria Math"/>
                    <w:sz w:val="28"/>
                    <w:szCs w:val="28"/>
                  </w:rPr>
                  <m:t>2+0,5</m:t>
                </m:r>
                <m:f>
                  <m:fPr>
                    <m:type m:val="skw"/>
                    <m:ctrlPr>
                      <w:rPr>
                        <w:rFonts w:ascii="Cambria Math" w:hAnsi="Cambria Math"/>
                        <w:i/>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e>
            </m:d>
          </m:den>
        </m:f>
        <m:r>
          <w:rPr>
            <w:rFonts w:ascii="Cambria Math" w:hAns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.5</w:t>
      </w:r>
      <w:r w:rsidR="00337C96">
        <w:rPr>
          <w:sz w:val="28"/>
          <w:szCs w:val="28"/>
        </w:rPr>
        <w:t>5</w:t>
      </w:r>
      <w:r w:rsidR="00FF0AFE">
        <w:rPr>
          <w:sz w:val="28"/>
          <w:szCs w:val="28"/>
        </w:rPr>
        <w:t>)</w:t>
      </w:r>
    </w:p>
    <w:p w:rsidR="00FF0AFE" w:rsidRPr="00AF78AD" w:rsidRDefault="00FF0AFE" w:rsidP="00616EDE">
      <w:pPr>
        <w:pStyle w:val="a7"/>
        <w:widowControl w:val="0"/>
        <w:numPr>
          <w:ilvl w:val="0"/>
          <w:numId w:val="36"/>
        </w:numPr>
        <w:tabs>
          <w:tab w:val="left" w:pos="-1560"/>
        </w:tabs>
        <w:spacing w:after="120"/>
        <w:jc w:val="both"/>
        <w:rPr>
          <w:sz w:val="28"/>
          <w:szCs w:val="28"/>
        </w:rPr>
      </w:pPr>
      <w:r w:rsidRPr="00AF78AD">
        <w:rPr>
          <w:sz w:val="28"/>
          <w:szCs w:val="28"/>
        </w:rPr>
        <w:t xml:space="preserve">для стенки с одним элементом жесткости, если </w:t>
      </w:r>
      <w:r w:rsidRPr="00AF78AD">
        <w:rPr>
          <w:i/>
          <w:iCs/>
          <w:sz w:val="28"/>
          <w:szCs w:val="28"/>
        </w:rPr>
        <w:t>s</w:t>
      </w:r>
      <w:r w:rsidRPr="00AF78AD">
        <w:rPr>
          <w:i/>
          <w:sz w:val="28"/>
          <w:szCs w:val="28"/>
          <w:vertAlign w:val="subscript"/>
        </w:rPr>
        <w:t>eff</w:t>
      </w:r>
      <w:r w:rsidRPr="00AF78AD">
        <w:rPr>
          <w:sz w:val="28"/>
          <w:szCs w:val="28"/>
          <w:vertAlign w:val="subscript"/>
        </w:rPr>
        <w:t>,3</w:t>
      </w:r>
      <w:r w:rsidRPr="00AF78AD">
        <w:rPr>
          <w:sz w:val="28"/>
          <w:szCs w:val="28"/>
        </w:rPr>
        <w:t xml:space="preserve"> + </w:t>
      </w:r>
      <w:r w:rsidRPr="00AF78AD">
        <w:rPr>
          <w:i/>
          <w:iCs/>
          <w:sz w:val="28"/>
          <w:szCs w:val="28"/>
        </w:rPr>
        <w:t>s</w:t>
      </w:r>
      <w:r w:rsidRPr="00AF78AD">
        <w:rPr>
          <w:i/>
          <w:sz w:val="28"/>
          <w:szCs w:val="28"/>
          <w:vertAlign w:val="subscript"/>
        </w:rPr>
        <w:t>eff</w:t>
      </w:r>
      <w:r w:rsidRPr="00AF78AD">
        <w:rPr>
          <w:sz w:val="28"/>
          <w:szCs w:val="28"/>
          <w:vertAlign w:val="subscript"/>
        </w:rPr>
        <w:t>,</w:t>
      </w:r>
      <w:r w:rsidRPr="00AF78AD">
        <w:rPr>
          <w:i/>
          <w:sz w:val="28"/>
          <w:szCs w:val="28"/>
          <w:vertAlign w:val="subscript"/>
        </w:rPr>
        <w:t>n</w:t>
      </w:r>
      <w:r w:rsidRPr="00AF78AD">
        <w:rPr>
          <w:sz w:val="28"/>
          <w:szCs w:val="28"/>
        </w:rPr>
        <w:t xml:space="preserve"> </w:t>
      </w:r>
      <w:r w:rsidRPr="00AF78AD">
        <w:rPr>
          <w:sz w:val="28"/>
          <w:szCs w:val="28"/>
        </w:rPr>
        <w:sym w:font="Symbol" w:char="F0B3"/>
      </w:r>
      <w:r w:rsidRPr="00AF78AD">
        <w:rPr>
          <w:sz w:val="28"/>
          <w:szCs w:val="28"/>
        </w:rPr>
        <w:t xml:space="preserve"> </w:t>
      </w:r>
      <w:r w:rsidRPr="00AF78AD">
        <w:rPr>
          <w:i/>
          <w:iCs/>
          <w:sz w:val="28"/>
          <w:szCs w:val="28"/>
        </w:rPr>
        <w:t>s</w:t>
      </w:r>
      <w:r w:rsidRPr="00AF78AD">
        <w:rPr>
          <w:i/>
          <w:sz w:val="28"/>
          <w:szCs w:val="28"/>
          <w:vertAlign w:val="subscript"/>
        </w:rPr>
        <w:t>n</w:t>
      </w:r>
      <w:r w:rsidRPr="00AF78AD">
        <w:rPr>
          <w:sz w:val="28"/>
          <w:szCs w:val="28"/>
        </w:rPr>
        <w:t xml:space="preserve"> и часть стенки </w:t>
      </w:r>
      <w:r w:rsidRPr="00AF78AD">
        <w:rPr>
          <w:i/>
          <w:iCs/>
          <w:sz w:val="28"/>
          <w:szCs w:val="28"/>
        </w:rPr>
        <w:t>s</w:t>
      </w:r>
      <w:r w:rsidRPr="00AF78AD">
        <w:rPr>
          <w:i/>
          <w:sz w:val="28"/>
          <w:szCs w:val="28"/>
          <w:vertAlign w:val="subscript"/>
        </w:rPr>
        <w:t>n</w:t>
      </w:r>
      <w:r w:rsidRPr="00AF78AD">
        <w:rPr>
          <w:sz w:val="28"/>
          <w:szCs w:val="28"/>
        </w:rPr>
        <w:t xml:space="preserve"> устойчива, то в эффективную площад</w:t>
      </w:r>
      <w:r w:rsidR="00622C92">
        <w:rPr>
          <w:sz w:val="28"/>
          <w:szCs w:val="28"/>
        </w:rPr>
        <w:t>ь стенки включают</w:t>
      </w:r>
      <w:r w:rsidR="00405D4D">
        <w:rPr>
          <w:sz w:val="28"/>
          <w:szCs w:val="28"/>
        </w:rPr>
        <w:t>:</w:t>
      </w:r>
    </w:p>
    <w:p w:rsidR="00FF0AFE" w:rsidRPr="00FF109D" w:rsidRDefault="00BD590A" w:rsidP="000C53DE">
      <w:pPr>
        <w:widowControl w:val="0"/>
        <w:tabs>
          <w:tab w:val="left" w:pos="-1560"/>
        </w:tabs>
        <w:spacing w:after="120"/>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rPr>
                  <m:t>1+</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e>
            </m:d>
          </m:num>
          <m:den>
            <m:r>
              <w:rPr>
                <w:rFonts w:ascii="Cambria Math" w:hAnsi="Cambria Math"/>
                <w:sz w:val="28"/>
                <w:szCs w:val="28"/>
              </w:rPr>
              <m:t>2,5+</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w:rPr>
            <w:rFonts w:ascii="Cambria Math" w:hAnsi="Cambria Math"/>
            <w:sz w:val="28"/>
            <w:szCs w:val="28"/>
          </w:rPr>
          <m:t xml:space="preserve"> ;</m:t>
        </m:r>
      </m:oMath>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.5</w:t>
      </w:r>
      <w:r w:rsidR="00337C96">
        <w:rPr>
          <w:sz w:val="28"/>
          <w:szCs w:val="28"/>
        </w:rPr>
        <w:t>6</w:t>
      </w:r>
      <w:r w:rsidR="00FF0AFE">
        <w:rPr>
          <w:sz w:val="28"/>
          <w:szCs w:val="28"/>
        </w:rPr>
        <w:t>)</w:t>
      </w:r>
    </w:p>
    <w:p w:rsidR="00FF0AFE" w:rsidRPr="00FF109D" w:rsidRDefault="00BD590A" w:rsidP="000C53DE">
      <w:pPr>
        <w:widowControl w:val="0"/>
        <w:tabs>
          <w:tab w:val="left" w:pos="-1560"/>
        </w:tabs>
        <w:spacing w:after="120"/>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1,5</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num>
          <m:den>
            <m:r>
              <w:rPr>
                <w:rFonts w:ascii="Cambria Math" w:hAnsi="Cambria Math"/>
                <w:sz w:val="28"/>
                <w:szCs w:val="28"/>
              </w:rPr>
              <m:t>2,5+</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w:rPr>
            <w:rFonts w:ascii="Cambria Math" w:hAns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.5</w:t>
      </w:r>
      <w:r w:rsidR="00337C96">
        <w:rPr>
          <w:sz w:val="28"/>
          <w:szCs w:val="28"/>
        </w:rPr>
        <w:t>7</w:t>
      </w:r>
      <w:r w:rsidR="00FF0AFE">
        <w:rPr>
          <w:sz w:val="28"/>
          <w:szCs w:val="28"/>
        </w:rPr>
        <w:t>)</w:t>
      </w:r>
    </w:p>
    <w:p w:rsidR="00FF0AFE" w:rsidRPr="00AF78AD" w:rsidRDefault="00FF0AFE" w:rsidP="00616EDE">
      <w:pPr>
        <w:pStyle w:val="a7"/>
        <w:widowControl w:val="0"/>
        <w:numPr>
          <w:ilvl w:val="0"/>
          <w:numId w:val="36"/>
        </w:numPr>
        <w:tabs>
          <w:tab w:val="left" w:pos="-1560"/>
        </w:tabs>
        <w:spacing w:after="120"/>
        <w:jc w:val="both"/>
        <w:rPr>
          <w:sz w:val="28"/>
          <w:szCs w:val="28"/>
        </w:rPr>
      </w:pPr>
      <w:r w:rsidRPr="00AF78AD">
        <w:rPr>
          <w:sz w:val="28"/>
          <w:szCs w:val="28"/>
        </w:rPr>
        <w:lastRenderedPageBreak/>
        <w:t>для стенки с двумя элементами жесткости:</w:t>
      </w:r>
    </w:p>
    <w:p w:rsidR="00FF0AFE" w:rsidRPr="00AF78AD" w:rsidRDefault="00FF0AFE" w:rsidP="00FD1021">
      <w:pPr>
        <w:pStyle w:val="a7"/>
        <w:widowControl w:val="0"/>
        <w:numPr>
          <w:ilvl w:val="0"/>
          <w:numId w:val="7"/>
        </w:numPr>
        <w:tabs>
          <w:tab w:val="left" w:pos="-1560"/>
          <w:tab w:val="left" w:pos="993"/>
        </w:tabs>
        <w:ind w:left="0" w:firstLine="567"/>
        <w:jc w:val="both"/>
        <w:rPr>
          <w:spacing w:val="-4"/>
          <w:sz w:val="28"/>
          <w:szCs w:val="28"/>
        </w:rPr>
      </w:pPr>
      <w:r w:rsidRPr="00AF78AD">
        <w:rPr>
          <w:spacing w:val="-4"/>
          <w:sz w:val="28"/>
          <w:szCs w:val="28"/>
        </w:rPr>
        <w:t xml:space="preserve">если </w:t>
      </w:r>
      <w:r w:rsidRPr="00AF78AD">
        <w:rPr>
          <w:i/>
          <w:iCs/>
          <w:spacing w:val="-4"/>
          <w:sz w:val="28"/>
          <w:szCs w:val="28"/>
        </w:rPr>
        <w:t>s</w:t>
      </w:r>
      <w:r w:rsidRPr="00AF78AD">
        <w:rPr>
          <w:i/>
          <w:spacing w:val="-4"/>
          <w:sz w:val="28"/>
          <w:szCs w:val="28"/>
          <w:vertAlign w:val="subscript"/>
        </w:rPr>
        <w:t>eff</w:t>
      </w:r>
      <w:r w:rsidRPr="00AF78AD">
        <w:rPr>
          <w:spacing w:val="-4"/>
          <w:sz w:val="28"/>
          <w:szCs w:val="28"/>
          <w:vertAlign w:val="subscript"/>
        </w:rPr>
        <w:t>,3</w:t>
      </w:r>
      <w:r w:rsidRPr="00AF78AD">
        <w:rPr>
          <w:spacing w:val="-4"/>
          <w:sz w:val="28"/>
          <w:szCs w:val="28"/>
        </w:rPr>
        <w:t xml:space="preserve"> + </w:t>
      </w:r>
      <w:r w:rsidRPr="00AF78AD">
        <w:rPr>
          <w:i/>
          <w:iCs/>
          <w:spacing w:val="-4"/>
          <w:sz w:val="28"/>
          <w:szCs w:val="28"/>
        </w:rPr>
        <w:t>s</w:t>
      </w:r>
      <w:r w:rsidRPr="00AF78AD">
        <w:rPr>
          <w:i/>
          <w:spacing w:val="-4"/>
          <w:sz w:val="28"/>
          <w:szCs w:val="28"/>
          <w:vertAlign w:val="subscript"/>
        </w:rPr>
        <w:t>eff</w:t>
      </w:r>
      <w:r w:rsidRPr="00AF78AD">
        <w:rPr>
          <w:spacing w:val="-4"/>
          <w:sz w:val="28"/>
          <w:szCs w:val="28"/>
          <w:vertAlign w:val="subscript"/>
        </w:rPr>
        <w:t>,4</w:t>
      </w:r>
      <w:r w:rsidRPr="00AF78AD">
        <w:rPr>
          <w:spacing w:val="-4"/>
          <w:sz w:val="28"/>
          <w:szCs w:val="28"/>
        </w:rPr>
        <w:t xml:space="preserve"> </w:t>
      </w:r>
      <w:r w:rsidRPr="00AF78AD">
        <w:sym w:font="Symbol" w:char="F0B3"/>
      </w:r>
      <w:r w:rsidRPr="00AF78AD">
        <w:rPr>
          <w:spacing w:val="-4"/>
          <w:sz w:val="28"/>
          <w:szCs w:val="28"/>
        </w:rPr>
        <w:t xml:space="preserve"> </w:t>
      </w:r>
      <w:r w:rsidRPr="00AF78AD">
        <w:rPr>
          <w:i/>
          <w:iCs/>
          <w:spacing w:val="-4"/>
          <w:sz w:val="28"/>
          <w:szCs w:val="28"/>
        </w:rPr>
        <w:t>s</w:t>
      </w:r>
      <w:r w:rsidRPr="00AF78AD">
        <w:rPr>
          <w:i/>
          <w:spacing w:val="-4"/>
          <w:sz w:val="28"/>
          <w:szCs w:val="28"/>
          <w:vertAlign w:val="subscript"/>
        </w:rPr>
        <w:t>b</w:t>
      </w:r>
      <w:r w:rsidRPr="00AF78AD">
        <w:rPr>
          <w:spacing w:val="-4"/>
          <w:sz w:val="28"/>
          <w:szCs w:val="28"/>
        </w:rPr>
        <w:t xml:space="preserve"> и часть стенки </w:t>
      </w:r>
      <w:r w:rsidRPr="00AF78AD">
        <w:rPr>
          <w:i/>
          <w:iCs/>
          <w:spacing w:val="-4"/>
          <w:sz w:val="28"/>
          <w:szCs w:val="28"/>
        </w:rPr>
        <w:t>s</w:t>
      </w:r>
      <w:r w:rsidRPr="00AF78AD">
        <w:rPr>
          <w:i/>
          <w:spacing w:val="-4"/>
          <w:sz w:val="28"/>
          <w:szCs w:val="28"/>
          <w:vertAlign w:val="subscript"/>
        </w:rPr>
        <w:t>b</w:t>
      </w:r>
      <w:r w:rsidRPr="00AF78AD">
        <w:rPr>
          <w:spacing w:val="-4"/>
          <w:sz w:val="28"/>
          <w:szCs w:val="28"/>
        </w:rPr>
        <w:t xml:space="preserve"> устойчива, то в эффектив</w:t>
      </w:r>
      <w:r w:rsidR="008838A2">
        <w:rPr>
          <w:spacing w:val="-4"/>
          <w:sz w:val="28"/>
          <w:szCs w:val="28"/>
        </w:rPr>
        <w:t>ную площадь стенки включают</w:t>
      </w:r>
      <w:r w:rsidR="00B90A38">
        <w:rPr>
          <w:spacing w:val="-4"/>
          <w:sz w:val="28"/>
          <w:szCs w:val="28"/>
        </w:rPr>
        <w:t>:</w:t>
      </w:r>
    </w:p>
    <w:p w:rsidR="00FF0AFE" w:rsidRPr="00FF109D" w:rsidRDefault="00BD590A" w:rsidP="008313F8">
      <w:pPr>
        <w:widowControl w:val="0"/>
        <w:tabs>
          <w:tab w:val="left" w:pos="-1560"/>
        </w:tabs>
        <w:spacing w:after="120"/>
        <w:ind w:left="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rPr>
                  <m:t>1+</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e>
            </m:d>
          </m:num>
          <m:den>
            <m:r>
              <w:rPr>
                <w:rFonts w:ascii="Cambria Math" w:hAnsi="Cambria Math"/>
                <w:sz w:val="28"/>
                <w:szCs w:val="28"/>
              </w:rPr>
              <m:t>2,0+</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b</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w:rPr>
            <w:rFonts w:ascii="Cambria Math" w:hAnsi="Cambria Math"/>
            <w:sz w:val="28"/>
            <w:szCs w:val="28"/>
          </w:rPr>
          <m:t xml:space="preserve"> ;</m:t>
        </m:r>
      </m:oMath>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.5</w:t>
      </w:r>
      <w:r w:rsidR="00337C96">
        <w:rPr>
          <w:sz w:val="28"/>
          <w:szCs w:val="28"/>
        </w:rPr>
        <w:t>8</w:t>
      </w:r>
      <w:r w:rsidR="00FF0AFE">
        <w:rPr>
          <w:sz w:val="28"/>
          <w:szCs w:val="28"/>
        </w:rPr>
        <w:t>)</w:t>
      </w:r>
    </w:p>
    <w:p w:rsidR="00FF0AFE" w:rsidRPr="00FF109D" w:rsidRDefault="00BD590A" w:rsidP="008313F8">
      <w:pPr>
        <w:widowControl w:val="0"/>
        <w:tabs>
          <w:tab w:val="left" w:pos="-1560"/>
        </w:tabs>
        <w:spacing w:after="120"/>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1+0,5</m:t>
            </m:r>
            <m:f>
              <m:fPr>
                <m:type m:val="skw"/>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b</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num>
          <m:den>
            <m:r>
              <w:rPr>
                <w:rFonts w:ascii="Cambria Math" w:hAnsi="Cambria Math"/>
                <w:sz w:val="28"/>
                <w:szCs w:val="28"/>
              </w:rPr>
              <m:t>2,0+</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b</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w:rPr>
            <w:rFonts w:ascii="Cambria Math" w:hAnsi="Cambria Math"/>
            <w:sz w:val="28"/>
            <w:szCs w:val="28"/>
          </w:rPr>
          <m:t>;</m:t>
        </m:r>
      </m:oMath>
      <w:r w:rsidR="009B279C">
        <w:rPr>
          <w:sz w:val="28"/>
          <w:szCs w:val="28"/>
        </w:rPr>
        <w:tab/>
      </w:r>
      <w:r w:rsidR="009B279C">
        <w:rPr>
          <w:sz w:val="28"/>
          <w:szCs w:val="28"/>
        </w:rPr>
        <w:tab/>
      </w:r>
      <w:r w:rsidR="009B279C">
        <w:rPr>
          <w:sz w:val="28"/>
          <w:szCs w:val="28"/>
        </w:rPr>
        <w:tab/>
      </w:r>
      <w:r w:rsidR="009B279C">
        <w:rPr>
          <w:sz w:val="28"/>
          <w:szCs w:val="28"/>
        </w:rPr>
        <w:tab/>
        <w:t>(7</w:t>
      </w:r>
      <w:r w:rsidR="00FF0AFE">
        <w:rPr>
          <w:sz w:val="28"/>
          <w:szCs w:val="28"/>
        </w:rPr>
        <w:t>.5</w:t>
      </w:r>
      <w:r w:rsidR="00337C96">
        <w:rPr>
          <w:sz w:val="28"/>
          <w:szCs w:val="28"/>
        </w:rPr>
        <w:t>9</w:t>
      </w:r>
      <w:r w:rsidR="00FF0AFE">
        <w:rPr>
          <w:sz w:val="28"/>
          <w:szCs w:val="28"/>
        </w:rPr>
        <w:t>)</w:t>
      </w:r>
    </w:p>
    <w:p w:rsidR="00FF0AFE" w:rsidRPr="00AF78AD" w:rsidRDefault="00FF0AFE" w:rsidP="00FD1021">
      <w:pPr>
        <w:pStyle w:val="a7"/>
        <w:widowControl w:val="0"/>
        <w:numPr>
          <w:ilvl w:val="0"/>
          <w:numId w:val="7"/>
        </w:numPr>
        <w:tabs>
          <w:tab w:val="left" w:pos="-1560"/>
          <w:tab w:val="left" w:pos="993"/>
        </w:tabs>
        <w:ind w:left="0" w:firstLine="567"/>
        <w:jc w:val="both"/>
        <w:rPr>
          <w:spacing w:val="-4"/>
          <w:sz w:val="28"/>
          <w:szCs w:val="28"/>
        </w:rPr>
      </w:pPr>
      <w:r w:rsidRPr="00AF78AD">
        <w:rPr>
          <w:spacing w:val="-4"/>
          <w:sz w:val="28"/>
          <w:szCs w:val="28"/>
        </w:rPr>
        <w:t xml:space="preserve">если </w:t>
      </w:r>
      <w:r w:rsidRPr="00AF78AD">
        <w:rPr>
          <w:i/>
          <w:iCs/>
          <w:spacing w:val="-4"/>
          <w:sz w:val="28"/>
          <w:szCs w:val="28"/>
        </w:rPr>
        <w:t>s</w:t>
      </w:r>
      <w:r w:rsidRPr="00AF78AD">
        <w:rPr>
          <w:i/>
          <w:spacing w:val="-4"/>
          <w:sz w:val="28"/>
          <w:szCs w:val="28"/>
          <w:vertAlign w:val="subscript"/>
        </w:rPr>
        <w:t>eff</w:t>
      </w:r>
      <w:r w:rsidRPr="00AF78AD">
        <w:rPr>
          <w:spacing w:val="-4"/>
          <w:sz w:val="28"/>
          <w:szCs w:val="28"/>
          <w:vertAlign w:val="subscript"/>
        </w:rPr>
        <w:t>,5</w:t>
      </w:r>
      <w:r w:rsidRPr="00AF78AD">
        <w:rPr>
          <w:spacing w:val="-4"/>
          <w:sz w:val="28"/>
          <w:szCs w:val="28"/>
        </w:rPr>
        <w:t xml:space="preserve"> + </w:t>
      </w:r>
      <w:r w:rsidRPr="00AF78AD">
        <w:rPr>
          <w:i/>
          <w:iCs/>
          <w:spacing w:val="-4"/>
          <w:sz w:val="28"/>
          <w:szCs w:val="28"/>
        </w:rPr>
        <w:t>s</w:t>
      </w:r>
      <w:r w:rsidRPr="00AF78AD">
        <w:rPr>
          <w:i/>
          <w:spacing w:val="-4"/>
          <w:sz w:val="28"/>
          <w:szCs w:val="28"/>
          <w:vertAlign w:val="subscript"/>
        </w:rPr>
        <w:t>eff</w:t>
      </w:r>
      <w:r w:rsidRPr="00AF78AD">
        <w:rPr>
          <w:spacing w:val="-4"/>
          <w:sz w:val="28"/>
          <w:szCs w:val="28"/>
          <w:vertAlign w:val="subscript"/>
        </w:rPr>
        <w:t>,</w:t>
      </w:r>
      <w:r w:rsidRPr="00AF78AD">
        <w:rPr>
          <w:i/>
          <w:spacing w:val="-4"/>
          <w:sz w:val="28"/>
          <w:szCs w:val="28"/>
          <w:vertAlign w:val="subscript"/>
        </w:rPr>
        <w:t>n</w:t>
      </w:r>
      <w:r w:rsidRPr="00AF78AD">
        <w:rPr>
          <w:spacing w:val="-4"/>
          <w:sz w:val="28"/>
          <w:szCs w:val="28"/>
        </w:rPr>
        <w:t xml:space="preserve"> </w:t>
      </w:r>
      <w:r w:rsidRPr="00AF78AD">
        <w:sym w:font="Symbol" w:char="F0B3"/>
      </w:r>
      <w:r w:rsidRPr="00AF78AD">
        <w:rPr>
          <w:spacing w:val="-4"/>
          <w:sz w:val="28"/>
          <w:szCs w:val="28"/>
        </w:rPr>
        <w:t xml:space="preserve"> </w:t>
      </w:r>
      <w:r w:rsidRPr="00AF78AD">
        <w:rPr>
          <w:i/>
          <w:iCs/>
          <w:spacing w:val="-4"/>
          <w:sz w:val="28"/>
          <w:szCs w:val="28"/>
        </w:rPr>
        <w:t>s</w:t>
      </w:r>
      <w:r w:rsidRPr="00AF78AD">
        <w:rPr>
          <w:i/>
          <w:spacing w:val="-4"/>
          <w:sz w:val="28"/>
          <w:szCs w:val="28"/>
          <w:vertAlign w:val="subscript"/>
        </w:rPr>
        <w:t>n</w:t>
      </w:r>
      <w:r w:rsidRPr="00AF78AD">
        <w:rPr>
          <w:spacing w:val="-4"/>
          <w:sz w:val="28"/>
          <w:szCs w:val="28"/>
        </w:rPr>
        <w:t xml:space="preserve"> и часть стенки </w:t>
      </w:r>
      <w:r w:rsidRPr="00AF78AD">
        <w:rPr>
          <w:i/>
          <w:iCs/>
          <w:spacing w:val="-4"/>
          <w:sz w:val="28"/>
          <w:szCs w:val="28"/>
        </w:rPr>
        <w:t>s</w:t>
      </w:r>
      <w:r w:rsidRPr="00AF78AD">
        <w:rPr>
          <w:i/>
          <w:spacing w:val="-4"/>
          <w:sz w:val="28"/>
          <w:szCs w:val="28"/>
          <w:vertAlign w:val="subscript"/>
        </w:rPr>
        <w:t>n</w:t>
      </w:r>
      <w:r w:rsidRPr="00AF78AD">
        <w:rPr>
          <w:spacing w:val="-4"/>
          <w:sz w:val="28"/>
          <w:szCs w:val="28"/>
        </w:rPr>
        <w:t xml:space="preserve"> устойчива, то в эффе</w:t>
      </w:r>
      <w:r w:rsidR="008838A2">
        <w:rPr>
          <w:spacing w:val="-4"/>
          <w:sz w:val="28"/>
          <w:szCs w:val="28"/>
        </w:rPr>
        <w:t>ктивную площадь стенки включают</w:t>
      </w:r>
      <w:r w:rsidR="00B90A38">
        <w:rPr>
          <w:spacing w:val="-4"/>
          <w:sz w:val="28"/>
          <w:szCs w:val="28"/>
        </w:rPr>
        <w:t>:</w:t>
      </w:r>
    </w:p>
    <w:p w:rsidR="00FF0AFE" w:rsidRPr="004F35F8" w:rsidRDefault="00BD590A" w:rsidP="00FF0AFE">
      <w:pPr>
        <w:widowControl w:val="0"/>
        <w:tabs>
          <w:tab w:val="left" w:pos="-1560"/>
        </w:tabs>
        <w:spacing w:before="120" w:after="120"/>
        <w:ind w:left="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f>
          <m:fP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r>
                  <w:rPr>
                    <w:rFonts w:ascii="Cambria Math" w:hAnsi="Cambria Math"/>
                    <w:sz w:val="28"/>
                    <w:szCs w:val="28"/>
                  </w:rPr>
                  <m:t>1+</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b</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sb</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e>
            </m:d>
          </m:num>
          <m:den>
            <m:r>
              <w:rPr>
                <w:rFonts w:ascii="Cambria Math" w:hAnsi="Cambria Math"/>
                <w:sz w:val="28"/>
                <w:szCs w:val="28"/>
              </w:rPr>
              <m:t>2,5+</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b</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sb</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r>
          <w:rPr>
            <w:rFonts w:ascii="Cambria Math" w:hAnsi="Cambria Math"/>
            <w:sz w:val="28"/>
            <w:szCs w:val="28"/>
          </w:rPr>
          <m:t xml:space="preserve"> ;</m:t>
        </m:r>
      </m:oMath>
      <w:r w:rsidR="009B279C">
        <w:rPr>
          <w:sz w:val="28"/>
          <w:szCs w:val="28"/>
        </w:rPr>
        <w:tab/>
      </w:r>
      <w:r w:rsidR="009B279C">
        <w:rPr>
          <w:sz w:val="28"/>
          <w:szCs w:val="28"/>
        </w:rPr>
        <w:tab/>
      </w:r>
      <w:r w:rsidR="009B279C">
        <w:rPr>
          <w:sz w:val="28"/>
          <w:szCs w:val="28"/>
        </w:rPr>
        <w:tab/>
      </w:r>
      <w:r w:rsidR="009B279C">
        <w:rPr>
          <w:sz w:val="28"/>
          <w:szCs w:val="28"/>
        </w:rPr>
        <w:tab/>
        <w:t>(7</w:t>
      </w:r>
      <w:r w:rsidR="00FF0AFE">
        <w:rPr>
          <w:sz w:val="28"/>
          <w:szCs w:val="28"/>
        </w:rPr>
        <w:t>.</w:t>
      </w:r>
      <w:r w:rsidR="00337C96">
        <w:rPr>
          <w:sz w:val="28"/>
          <w:szCs w:val="28"/>
        </w:rPr>
        <w:t>60</w:t>
      </w:r>
      <w:r w:rsidR="00FF0AFE">
        <w:rPr>
          <w:sz w:val="28"/>
          <w:szCs w:val="28"/>
        </w:rPr>
        <w:t>)</w:t>
      </w:r>
    </w:p>
    <w:p w:rsidR="00FF0AFE" w:rsidRPr="004F35F8" w:rsidRDefault="00BD590A" w:rsidP="00FF0AFE">
      <w:pPr>
        <w:widowControl w:val="0"/>
        <w:tabs>
          <w:tab w:val="left" w:pos="-1560"/>
        </w:tabs>
        <w:spacing w:before="120" w:after="120"/>
        <w:ind w:left="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1,5</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num>
          <m:den>
            <m:r>
              <w:rPr>
                <w:rFonts w:ascii="Cambria Math" w:hAnsi="Cambria Math"/>
                <w:sz w:val="28"/>
                <w:szCs w:val="28"/>
              </w:rPr>
              <m:t>2,5+</m:t>
            </m:r>
            <m:f>
              <m:fPr>
                <m:type m:val="skw"/>
                <m:ctrlPr>
                  <w:rPr>
                    <w:rFonts w:ascii="Cambria Math" w:hAnsi="Cambria Math"/>
                    <w:i/>
                    <w:sz w:val="28"/>
                    <w:szCs w:val="28"/>
                    <w:lang w:val="en-US"/>
                  </w:rPr>
                </m:ctrlPr>
              </m:fPr>
              <m:num>
                <m:r>
                  <w:rPr>
                    <w:rFonts w:ascii="Cambria Math" w:hAnsi="Cambria Math"/>
                    <w:sz w:val="28"/>
                    <w:szCs w:val="28"/>
                  </w:rPr>
                  <m:t>0,5</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lang w:val="en-US"/>
                          </w:rPr>
                          <m:t>b</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sb</m:t>
                        </m:r>
                      </m:sub>
                    </m:sSub>
                  </m:e>
                </m:d>
              </m:num>
              <m:den>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c</m:t>
                    </m:r>
                  </m:sub>
                </m:sSub>
              </m:den>
            </m:f>
          </m:den>
        </m:f>
      </m:oMath>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.6</w:t>
      </w:r>
      <w:r w:rsidR="00337C96">
        <w:rPr>
          <w:sz w:val="28"/>
          <w:szCs w:val="28"/>
        </w:rPr>
        <w:t>1</w:t>
      </w:r>
      <w:r w:rsidR="00FF0AFE">
        <w:rPr>
          <w:sz w:val="28"/>
          <w:szCs w:val="28"/>
        </w:rPr>
        <w:t>)</w:t>
      </w:r>
    </w:p>
    <w:p w:rsidR="00FF0AFE" w:rsidRPr="00AF78AD" w:rsidRDefault="00FF0AFE" w:rsidP="00616EDE">
      <w:pPr>
        <w:numPr>
          <w:ilvl w:val="2"/>
          <w:numId w:val="44"/>
        </w:numPr>
        <w:jc w:val="both"/>
        <w:rPr>
          <w:sz w:val="28"/>
          <w:szCs w:val="28"/>
        </w:rPr>
      </w:pPr>
      <w:r w:rsidRPr="00AF78AD">
        <w:rPr>
          <w:sz w:val="28"/>
          <w:szCs w:val="28"/>
        </w:rPr>
        <w:t xml:space="preserve">Для одиночного элемента жесткости или для элемента жесткости, ближайшего к сжатой полке, в стенке с двумя элементами жесткости критическое напряжение потери устойчивости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sa</w:t>
      </w:r>
      <w:r w:rsidRPr="00AF78AD">
        <w:rPr>
          <w:sz w:val="28"/>
          <w:szCs w:val="28"/>
        </w:rPr>
        <w:t xml:space="preserve"> в упругой стадии следует определять по формуле</w:t>
      </w:r>
    </w:p>
    <w:p w:rsidR="00FF0AFE" w:rsidRPr="00AF78AD" w:rsidRDefault="00BD590A" w:rsidP="000C53DE">
      <w:pPr>
        <w:widowControl w:val="0"/>
        <w:tabs>
          <w:tab w:val="left" w:pos="-1560"/>
        </w:tabs>
        <w:spacing w:before="120" w:after="120"/>
        <w:ind w:left="709"/>
        <w:jc w:val="right"/>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cr,s</m:t>
            </m:r>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10,5E</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e>
            </m:ra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sa</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e>
            </m:d>
          </m:den>
        </m:f>
        <m:r>
          <w:rPr>
            <w:rFonts w:ascii="Cambria Math" w:hAnsi="Cambria Math"/>
            <w:sz w:val="28"/>
            <w:szCs w:val="28"/>
          </w:rPr>
          <m:t xml:space="preserve"> ,</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Pr>
          <w:sz w:val="28"/>
          <w:szCs w:val="28"/>
        </w:rPr>
        <w:t>.6</w:t>
      </w:r>
      <w:r w:rsidR="00337C96">
        <w:rPr>
          <w:sz w:val="28"/>
          <w:szCs w:val="28"/>
        </w:rPr>
        <w:t>2</w:t>
      </w:r>
      <w:r w:rsidR="00FF0AFE">
        <w:rPr>
          <w:sz w:val="28"/>
          <w:szCs w:val="28"/>
        </w:rPr>
        <w:t>)</w:t>
      </w:r>
    </w:p>
    <w:p w:rsidR="00FF0AFE" w:rsidRPr="00AF78AD" w:rsidRDefault="00FF0AFE" w:rsidP="000C53DE">
      <w:pPr>
        <w:widowControl w:val="0"/>
        <w:tabs>
          <w:tab w:val="left" w:pos="-1560"/>
        </w:tabs>
        <w:spacing w:before="120"/>
        <w:jc w:val="both"/>
        <w:rPr>
          <w:sz w:val="28"/>
          <w:szCs w:val="28"/>
        </w:rPr>
      </w:pPr>
      <w:r w:rsidRPr="00AF78AD">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oMath>
      <w:r w:rsidRPr="00AF78AD">
        <w:rPr>
          <w:sz w:val="28"/>
          <w:szCs w:val="28"/>
        </w:rPr>
        <w:t xml:space="preserve"> принимается:</w:t>
      </w:r>
    </w:p>
    <w:p w:rsidR="00FF0AFE" w:rsidRPr="00AF78AD" w:rsidRDefault="00FF0AFE" w:rsidP="00616EDE">
      <w:pPr>
        <w:pStyle w:val="a7"/>
        <w:widowControl w:val="0"/>
        <w:numPr>
          <w:ilvl w:val="0"/>
          <w:numId w:val="36"/>
        </w:numPr>
        <w:tabs>
          <w:tab w:val="left" w:pos="-1560"/>
        </w:tabs>
        <w:spacing w:after="120"/>
        <w:jc w:val="both"/>
        <w:rPr>
          <w:sz w:val="28"/>
          <w:szCs w:val="28"/>
        </w:rPr>
      </w:pPr>
      <w:r w:rsidRPr="00AF78AD">
        <w:rPr>
          <w:sz w:val="28"/>
          <w:szCs w:val="28"/>
        </w:rPr>
        <w:t>для одиночного элемента жесткости</w:t>
      </w:r>
    </w:p>
    <w:p w:rsidR="00FF0AFE" w:rsidRPr="008227FD" w:rsidRDefault="00FF0AFE" w:rsidP="00FF0AFE">
      <w:pPr>
        <w:widowControl w:val="0"/>
        <w:tabs>
          <w:tab w:val="left" w:pos="-1560"/>
        </w:tabs>
        <w:spacing w:before="120" w:after="120"/>
        <w:ind w:left="709"/>
        <w:jc w:val="right"/>
        <w:rPr>
          <w:iCs/>
          <w:sz w:val="28"/>
          <w:szCs w:val="28"/>
        </w:rPr>
      </w:pPr>
      <w:r w:rsidRPr="00AF78AD">
        <w:rPr>
          <w:i/>
          <w:iCs/>
          <w:sz w:val="28"/>
          <w:szCs w:val="28"/>
          <w:lang w:val="en-US"/>
        </w:rPr>
        <w:t>s</w:t>
      </w:r>
      <w:r w:rsidRPr="008227FD">
        <w:rPr>
          <w:iCs/>
          <w:sz w:val="28"/>
          <w:szCs w:val="28"/>
          <w:vertAlign w:val="subscript"/>
        </w:rPr>
        <w:t>1</w:t>
      </w:r>
      <w:r w:rsidRPr="008227FD">
        <w:rPr>
          <w:i/>
          <w:iCs/>
          <w:sz w:val="28"/>
          <w:szCs w:val="28"/>
        </w:rPr>
        <w:t xml:space="preserve"> = </w:t>
      </w:r>
      <w:r w:rsidRPr="008227FD">
        <w:rPr>
          <w:iCs/>
          <w:sz w:val="28"/>
          <w:szCs w:val="28"/>
        </w:rPr>
        <w:t>0</w:t>
      </w:r>
      <w:proofErr w:type="gramStart"/>
      <w:r w:rsidRPr="008227FD">
        <w:rPr>
          <w:iCs/>
          <w:sz w:val="28"/>
          <w:szCs w:val="28"/>
        </w:rPr>
        <w:t>,9</w:t>
      </w:r>
      <w:proofErr w:type="gramEnd"/>
      <w:r w:rsidRPr="008227FD">
        <w:rPr>
          <w:i/>
          <w:sz w:val="28"/>
          <w:szCs w:val="28"/>
        </w:rPr>
        <w:t xml:space="preserve"> </w:t>
      </w:r>
      <w:r w:rsidRPr="00AF78AD">
        <w:rPr>
          <w:sz w:val="28"/>
          <w:szCs w:val="28"/>
        </w:rPr>
        <w:sym w:font="Symbol" w:char="F0D7"/>
      </w:r>
      <w:r w:rsidRPr="008227FD">
        <w:rPr>
          <w:i/>
          <w:sz w:val="28"/>
          <w:szCs w:val="28"/>
        </w:rPr>
        <w:t xml:space="preserve"> </w:t>
      </w:r>
      <w:r w:rsidRPr="008227FD">
        <w:rPr>
          <w:iCs/>
          <w:sz w:val="28"/>
          <w:szCs w:val="28"/>
        </w:rPr>
        <w:t>(</w:t>
      </w:r>
      <w:r w:rsidRPr="00AF78AD">
        <w:rPr>
          <w:i/>
          <w:iCs/>
          <w:sz w:val="28"/>
          <w:szCs w:val="28"/>
          <w:lang w:val="en-US"/>
        </w:rPr>
        <w:t>s</w:t>
      </w:r>
      <w:r w:rsidRPr="00AF78AD">
        <w:rPr>
          <w:i/>
          <w:iCs/>
          <w:sz w:val="28"/>
          <w:szCs w:val="28"/>
          <w:vertAlign w:val="subscript"/>
          <w:lang w:val="en-US"/>
        </w:rPr>
        <w:t>a</w:t>
      </w:r>
      <w:r w:rsidRPr="008227FD">
        <w:rPr>
          <w:i/>
          <w:iCs/>
          <w:sz w:val="28"/>
          <w:szCs w:val="28"/>
        </w:rPr>
        <w:t xml:space="preserve"> + </w:t>
      </w:r>
      <w:r w:rsidRPr="00AF78AD">
        <w:rPr>
          <w:i/>
          <w:iCs/>
          <w:sz w:val="28"/>
          <w:szCs w:val="28"/>
          <w:lang w:val="en-US"/>
        </w:rPr>
        <w:t>s</w:t>
      </w:r>
      <w:r w:rsidRPr="00AF78AD">
        <w:rPr>
          <w:i/>
          <w:iCs/>
          <w:sz w:val="28"/>
          <w:szCs w:val="28"/>
          <w:vertAlign w:val="subscript"/>
          <w:lang w:val="en-US"/>
        </w:rPr>
        <w:t>sa</w:t>
      </w:r>
      <w:r w:rsidRPr="008227FD">
        <w:rPr>
          <w:i/>
          <w:iCs/>
          <w:sz w:val="28"/>
          <w:szCs w:val="28"/>
        </w:rPr>
        <w:t xml:space="preserve"> + </w:t>
      </w:r>
      <w:r w:rsidRPr="00AF78AD">
        <w:rPr>
          <w:i/>
          <w:iCs/>
          <w:sz w:val="28"/>
          <w:szCs w:val="28"/>
          <w:lang w:val="en-US"/>
        </w:rPr>
        <w:t>s</w:t>
      </w:r>
      <w:r w:rsidRPr="00AF78AD">
        <w:rPr>
          <w:i/>
          <w:iCs/>
          <w:sz w:val="28"/>
          <w:szCs w:val="28"/>
          <w:vertAlign w:val="subscript"/>
          <w:lang w:val="en-US"/>
        </w:rPr>
        <w:t>c</w:t>
      </w:r>
      <w:r w:rsidRPr="008227FD">
        <w:rPr>
          <w:iCs/>
          <w:sz w:val="28"/>
          <w:szCs w:val="28"/>
        </w:rPr>
        <w:t xml:space="preserve">);                           </w:t>
      </w:r>
      <w:r w:rsidRPr="008227FD">
        <w:rPr>
          <w:iCs/>
          <w:sz w:val="28"/>
          <w:szCs w:val="28"/>
        </w:rPr>
        <w:tab/>
      </w:r>
      <w:r w:rsidRPr="008227FD">
        <w:rPr>
          <w:iCs/>
          <w:sz w:val="28"/>
          <w:szCs w:val="28"/>
        </w:rPr>
        <w:tab/>
        <w:t>(</w:t>
      </w:r>
      <w:r w:rsidR="009B279C">
        <w:rPr>
          <w:iCs/>
          <w:sz w:val="28"/>
          <w:szCs w:val="28"/>
        </w:rPr>
        <w:t>7</w:t>
      </w:r>
      <w:r>
        <w:rPr>
          <w:iCs/>
          <w:sz w:val="28"/>
          <w:szCs w:val="28"/>
        </w:rPr>
        <w:t>.6</w:t>
      </w:r>
      <w:r w:rsidR="00337C96">
        <w:rPr>
          <w:iCs/>
          <w:sz w:val="28"/>
          <w:szCs w:val="28"/>
        </w:rPr>
        <w:t>3</w:t>
      </w:r>
      <w:r w:rsidRPr="008227FD">
        <w:rPr>
          <w:iCs/>
          <w:sz w:val="28"/>
          <w:szCs w:val="28"/>
        </w:rPr>
        <w:t>)</w:t>
      </w:r>
    </w:p>
    <w:p w:rsidR="00FF0AFE" w:rsidRPr="00AF78AD" w:rsidRDefault="00FF0AFE" w:rsidP="00616EDE">
      <w:pPr>
        <w:pStyle w:val="a7"/>
        <w:widowControl w:val="0"/>
        <w:numPr>
          <w:ilvl w:val="0"/>
          <w:numId w:val="36"/>
        </w:numPr>
        <w:tabs>
          <w:tab w:val="left" w:pos="-1560"/>
        </w:tabs>
        <w:spacing w:after="120"/>
        <w:jc w:val="both"/>
        <w:rPr>
          <w:sz w:val="28"/>
          <w:szCs w:val="28"/>
        </w:rPr>
      </w:pPr>
      <w:r w:rsidRPr="00AF78AD">
        <w:rPr>
          <w:spacing w:val="2"/>
          <w:sz w:val="28"/>
          <w:szCs w:val="28"/>
        </w:rPr>
        <w:t>для элемента жесткости, ближайшего к сжатой полке, в стенке с двумя элементами жесткости</w:t>
      </w:r>
    </w:p>
    <w:p w:rsidR="00FF0AFE" w:rsidRPr="00AF78AD" w:rsidRDefault="00FF0AFE" w:rsidP="00FF0AFE">
      <w:pPr>
        <w:widowControl w:val="0"/>
        <w:tabs>
          <w:tab w:val="left" w:pos="-1560"/>
        </w:tabs>
        <w:spacing w:before="120" w:after="120"/>
        <w:ind w:left="709"/>
        <w:jc w:val="right"/>
        <w:rPr>
          <w:iCs/>
          <w:sz w:val="28"/>
          <w:szCs w:val="28"/>
          <w:lang w:val="en-US"/>
        </w:rPr>
      </w:pPr>
      <w:r w:rsidRPr="00AF78AD">
        <w:rPr>
          <w:i/>
          <w:iCs/>
          <w:sz w:val="28"/>
          <w:szCs w:val="28"/>
          <w:lang w:val="en-US"/>
        </w:rPr>
        <w:t>s</w:t>
      </w:r>
      <w:r w:rsidRPr="00AF78AD">
        <w:rPr>
          <w:iCs/>
          <w:sz w:val="28"/>
          <w:szCs w:val="28"/>
          <w:vertAlign w:val="subscript"/>
          <w:lang w:val="en-US"/>
        </w:rPr>
        <w:t>1</w:t>
      </w:r>
      <w:r w:rsidRPr="00AF78AD">
        <w:rPr>
          <w:i/>
          <w:iCs/>
          <w:sz w:val="28"/>
          <w:szCs w:val="28"/>
          <w:lang w:val="en-US"/>
        </w:rPr>
        <w:t xml:space="preserve"> = s</w:t>
      </w:r>
      <w:r w:rsidRPr="00AF78AD">
        <w:rPr>
          <w:i/>
          <w:iCs/>
          <w:sz w:val="28"/>
          <w:szCs w:val="28"/>
          <w:vertAlign w:val="subscript"/>
          <w:lang w:val="en-US"/>
        </w:rPr>
        <w:t>a</w:t>
      </w:r>
      <w:r w:rsidRPr="00AF78AD">
        <w:rPr>
          <w:i/>
          <w:iCs/>
          <w:sz w:val="28"/>
          <w:szCs w:val="28"/>
          <w:lang w:val="en-US"/>
        </w:rPr>
        <w:t xml:space="preserve"> + s</w:t>
      </w:r>
      <w:r w:rsidRPr="00AF78AD">
        <w:rPr>
          <w:i/>
          <w:iCs/>
          <w:sz w:val="28"/>
          <w:szCs w:val="28"/>
          <w:vertAlign w:val="subscript"/>
          <w:lang w:val="en-US"/>
        </w:rPr>
        <w:t>sa</w:t>
      </w:r>
      <w:r w:rsidRPr="00AF78AD">
        <w:rPr>
          <w:i/>
          <w:iCs/>
          <w:sz w:val="28"/>
          <w:szCs w:val="28"/>
          <w:lang w:val="en-US"/>
        </w:rPr>
        <w:t xml:space="preserve"> + s</w:t>
      </w:r>
      <w:r w:rsidRPr="00AF78AD">
        <w:rPr>
          <w:i/>
          <w:iCs/>
          <w:sz w:val="28"/>
          <w:szCs w:val="28"/>
          <w:vertAlign w:val="subscript"/>
          <w:lang w:val="en-US"/>
        </w:rPr>
        <w:t>b</w:t>
      </w:r>
      <w:r w:rsidRPr="00AF78AD">
        <w:rPr>
          <w:i/>
          <w:iCs/>
          <w:sz w:val="28"/>
          <w:szCs w:val="28"/>
          <w:lang w:val="en-US"/>
        </w:rPr>
        <w:t xml:space="preserve"> + </w:t>
      </w:r>
      <w:r w:rsidRPr="00AF78AD">
        <w:rPr>
          <w:iCs/>
          <w:sz w:val="28"/>
          <w:szCs w:val="28"/>
          <w:lang w:val="en-US"/>
        </w:rPr>
        <w:t>0</w:t>
      </w:r>
      <w:proofErr w:type="gramStart"/>
      <w:r w:rsidRPr="00AF78AD">
        <w:rPr>
          <w:iCs/>
          <w:sz w:val="28"/>
          <w:szCs w:val="28"/>
          <w:lang w:val="en-US"/>
        </w:rPr>
        <w:t>,5</w:t>
      </w:r>
      <w:proofErr w:type="gramEnd"/>
      <w:r w:rsidRPr="00AF78AD">
        <w:rPr>
          <w:i/>
          <w:sz w:val="28"/>
          <w:szCs w:val="28"/>
          <w:lang w:val="en-US"/>
        </w:rPr>
        <w:t xml:space="preserve"> </w:t>
      </w:r>
      <w:r w:rsidRPr="00AF78AD">
        <w:rPr>
          <w:sz w:val="28"/>
          <w:szCs w:val="28"/>
        </w:rPr>
        <w:sym w:font="Symbol" w:char="F0D7"/>
      </w:r>
      <w:r w:rsidRPr="00AF78AD">
        <w:rPr>
          <w:i/>
          <w:sz w:val="28"/>
          <w:szCs w:val="28"/>
          <w:lang w:val="en-US"/>
        </w:rPr>
        <w:t xml:space="preserve"> </w:t>
      </w:r>
      <w:r w:rsidRPr="00AF78AD">
        <w:rPr>
          <w:iCs/>
          <w:sz w:val="28"/>
          <w:szCs w:val="28"/>
          <w:lang w:val="en-US"/>
        </w:rPr>
        <w:t>(</w:t>
      </w:r>
      <w:r w:rsidRPr="00AF78AD">
        <w:rPr>
          <w:i/>
          <w:iCs/>
          <w:sz w:val="28"/>
          <w:szCs w:val="28"/>
          <w:lang w:val="en-US"/>
        </w:rPr>
        <w:t>s</w:t>
      </w:r>
      <w:r w:rsidRPr="00AF78AD">
        <w:rPr>
          <w:i/>
          <w:iCs/>
          <w:sz w:val="28"/>
          <w:szCs w:val="28"/>
          <w:vertAlign w:val="subscript"/>
          <w:lang w:val="en-US"/>
        </w:rPr>
        <w:t>sb</w:t>
      </w:r>
      <w:r w:rsidRPr="00AF78AD">
        <w:rPr>
          <w:i/>
          <w:iCs/>
          <w:sz w:val="28"/>
          <w:szCs w:val="28"/>
          <w:lang w:val="en-US"/>
        </w:rPr>
        <w:t xml:space="preserve"> + s</w:t>
      </w:r>
      <w:r w:rsidRPr="00AF78AD">
        <w:rPr>
          <w:i/>
          <w:iCs/>
          <w:sz w:val="28"/>
          <w:szCs w:val="28"/>
          <w:vertAlign w:val="subscript"/>
          <w:lang w:val="en-US"/>
        </w:rPr>
        <w:t>c</w:t>
      </w:r>
      <w:r w:rsidRPr="00AF78AD">
        <w:rPr>
          <w:iCs/>
          <w:sz w:val="28"/>
          <w:szCs w:val="28"/>
          <w:lang w:val="en-US"/>
        </w:rPr>
        <w:t xml:space="preserve">),         </w:t>
      </w:r>
      <w:r w:rsidRPr="000D5897">
        <w:rPr>
          <w:iCs/>
          <w:sz w:val="28"/>
          <w:szCs w:val="28"/>
          <w:lang w:val="en-US"/>
        </w:rPr>
        <w:tab/>
      </w:r>
      <w:r w:rsidRPr="000D5897">
        <w:rPr>
          <w:iCs/>
          <w:sz w:val="28"/>
          <w:szCs w:val="28"/>
          <w:lang w:val="en-US"/>
        </w:rPr>
        <w:tab/>
      </w:r>
      <w:r w:rsidRPr="00AF78AD">
        <w:rPr>
          <w:iCs/>
          <w:sz w:val="28"/>
          <w:szCs w:val="28"/>
          <w:lang w:val="en-US"/>
        </w:rPr>
        <w:t>(</w:t>
      </w:r>
      <w:r w:rsidR="009B279C" w:rsidRPr="009B279C">
        <w:rPr>
          <w:iCs/>
          <w:sz w:val="28"/>
          <w:szCs w:val="28"/>
          <w:lang w:val="en-US"/>
        </w:rPr>
        <w:t>7</w:t>
      </w:r>
      <w:r w:rsidRPr="007F1F11">
        <w:rPr>
          <w:iCs/>
          <w:sz w:val="28"/>
          <w:szCs w:val="28"/>
          <w:lang w:val="en-US"/>
        </w:rPr>
        <w:t>.</w:t>
      </w:r>
      <w:r w:rsidRPr="006E0236">
        <w:rPr>
          <w:iCs/>
          <w:sz w:val="28"/>
          <w:szCs w:val="28"/>
          <w:lang w:val="en-US"/>
        </w:rPr>
        <w:t>6</w:t>
      </w:r>
      <w:r w:rsidR="00337C96" w:rsidRPr="00337C96">
        <w:rPr>
          <w:iCs/>
          <w:sz w:val="28"/>
          <w:szCs w:val="28"/>
          <w:lang w:val="en-US"/>
        </w:rPr>
        <w:t>4</w:t>
      </w:r>
      <w:r w:rsidRPr="00AF78AD">
        <w:rPr>
          <w:iCs/>
          <w:sz w:val="28"/>
          <w:szCs w:val="28"/>
          <w:lang w:val="en-US"/>
        </w:rPr>
        <w:t>)</w:t>
      </w:r>
    </w:p>
    <w:p w:rsidR="00FF0AFE" w:rsidRPr="00AF78AD" w:rsidRDefault="00FF0AFE" w:rsidP="00FF0AFE">
      <w:pPr>
        <w:widowControl w:val="0"/>
        <w:tabs>
          <w:tab w:val="left" w:pos="-1560"/>
        </w:tabs>
        <w:spacing w:before="120" w:after="120"/>
        <w:ind w:left="709"/>
        <w:jc w:val="right"/>
        <w:rPr>
          <w:iCs/>
          <w:sz w:val="28"/>
          <w:szCs w:val="28"/>
        </w:rPr>
      </w:pPr>
      <w:r w:rsidRPr="00AF78AD">
        <w:rPr>
          <w:i/>
          <w:iCs/>
          <w:sz w:val="28"/>
          <w:szCs w:val="28"/>
          <w:lang w:val="en-US"/>
        </w:rPr>
        <w:t>s</w:t>
      </w:r>
      <w:r w:rsidRPr="00AF78AD">
        <w:rPr>
          <w:iCs/>
          <w:sz w:val="28"/>
          <w:szCs w:val="28"/>
          <w:vertAlign w:val="subscript"/>
        </w:rPr>
        <w:t>2</w:t>
      </w:r>
      <w:r w:rsidRPr="00AF78AD">
        <w:rPr>
          <w:i/>
          <w:iCs/>
          <w:sz w:val="28"/>
          <w:szCs w:val="28"/>
        </w:rPr>
        <w:t xml:space="preserve"> = </w:t>
      </w:r>
      <w:r w:rsidRPr="00AF78AD">
        <w:rPr>
          <w:i/>
          <w:iCs/>
          <w:sz w:val="28"/>
          <w:szCs w:val="28"/>
          <w:lang w:val="en-US"/>
        </w:rPr>
        <w:t>s</w:t>
      </w:r>
      <w:r w:rsidRPr="00AF78AD">
        <w:rPr>
          <w:iCs/>
          <w:sz w:val="28"/>
          <w:szCs w:val="28"/>
          <w:vertAlign w:val="subscript"/>
        </w:rPr>
        <w:t>1</w:t>
      </w:r>
      <w:r w:rsidRPr="00AF78AD">
        <w:rPr>
          <w:i/>
          <w:iCs/>
          <w:sz w:val="28"/>
          <w:szCs w:val="28"/>
        </w:rPr>
        <w:t xml:space="preserve"> – </w:t>
      </w:r>
      <w:proofErr w:type="gramStart"/>
      <w:r w:rsidRPr="00AF78AD">
        <w:rPr>
          <w:i/>
          <w:iCs/>
          <w:sz w:val="28"/>
          <w:szCs w:val="28"/>
          <w:lang w:val="en-US"/>
        </w:rPr>
        <w:t>s</w:t>
      </w:r>
      <w:r w:rsidRPr="00AF78AD">
        <w:rPr>
          <w:i/>
          <w:iCs/>
          <w:sz w:val="28"/>
          <w:szCs w:val="28"/>
          <w:vertAlign w:val="subscript"/>
          <w:lang w:val="en-US"/>
        </w:rPr>
        <w:t>a</w:t>
      </w:r>
      <w:proofErr w:type="gramEnd"/>
      <w:r w:rsidRPr="00AF78AD">
        <w:rPr>
          <w:i/>
          <w:iCs/>
          <w:sz w:val="28"/>
          <w:szCs w:val="28"/>
        </w:rPr>
        <w:t xml:space="preserve"> – </w:t>
      </w:r>
      <w:r w:rsidRPr="00AF78AD">
        <w:rPr>
          <w:iCs/>
          <w:sz w:val="28"/>
          <w:szCs w:val="28"/>
        </w:rPr>
        <w:t>0,5</w:t>
      </w:r>
      <w:r w:rsidRPr="00AF78AD">
        <w:rPr>
          <w:i/>
          <w:iCs/>
          <w:sz w:val="28"/>
          <w:szCs w:val="28"/>
          <w:lang w:val="en-US"/>
        </w:rPr>
        <w:t>s</w:t>
      </w:r>
      <w:r w:rsidRPr="00AF78AD">
        <w:rPr>
          <w:i/>
          <w:iCs/>
          <w:sz w:val="28"/>
          <w:szCs w:val="28"/>
          <w:vertAlign w:val="subscript"/>
          <w:lang w:val="en-US"/>
        </w:rPr>
        <w:t>s</w:t>
      </w:r>
      <w:r w:rsidRPr="00AF78AD">
        <w:rPr>
          <w:iCs/>
          <w:sz w:val="28"/>
          <w:szCs w:val="28"/>
          <w:vertAlign w:val="subscript"/>
          <w:lang w:val="en-US"/>
        </w:rPr>
        <w:t>a</w:t>
      </w:r>
      <w:r w:rsidRPr="00AF78AD">
        <w:rPr>
          <w:iCs/>
          <w:sz w:val="28"/>
          <w:szCs w:val="28"/>
        </w:rPr>
        <w:t xml:space="preserve">,                                </w:t>
      </w:r>
      <w:r>
        <w:rPr>
          <w:iCs/>
          <w:sz w:val="28"/>
          <w:szCs w:val="28"/>
        </w:rPr>
        <w:tab/>
      </w:r>
      <w:r>
        <w:rPr>
          <w:iCs/>
          <w:sz w:val="28"/>
          <w:szCs w:val="28"/>
        </w:rPr>
        <w:tab/>
      </w:r>
      <w:r w:rsidRPr="00AF78AD">
        <w:rPr>
          <w:iCs/>
          <w:sz w:val="28"/>
          <w:szCs w:val="28"/>
        </w:rPr>
        <w:t>(</w:t>
      </w:r>
      <w:r w:rsidR="009B279C">
        <w:rPr>
          <w:iCs/>
          <w:sz w:val="28"/>
          <w:szCs w:val="28"/>
        </w:rPr>
        <w:t>7</w:t>
      </w:r>
      <w:r>
        <w:rPr>
          <w:iCs/>
          <w:sz w:val="28"/>
          <w:szCs w:val="28"/>
        </w:rPr>
        <w:t>.6</w:t>
      </w:r>
      <w:r w:rsidR="00337C96">
        <w:rPr>
          <w:iCs/>
          <w:sz w:val="28"/>
          <w:szCs w:val="28"/>
        </w:rPr>
        <w:t>5</w:t>
      </w:r>
      <w:r w:rsidRPr="00AF78AD">
        <w:rPr>
          <w:iCs/>
          <w:sz w:val="28"/>
          <w:szCs w:val="28"/>
        </w:rPr>
        <w:t>)</w:t>
      </w:r>
    </w:p>
    <w:p w:rsidR="00FF0AFE" w:rsidRPr="00AF78AD" w:rsidRDefault="00FF0AFE" w:rsidP="000C53DE">
      <w:pPr>
        <w:widowControl w:val="0"/>
        <w:spacing w:before="120"/>
        <w:rPr>
          <w:sz w:val="28"/>
          <w:szCs w:val="28"/>
        </w:rPr>
      </w:pPr>
      <w:r w:rsidRPr="00AF78AD">
        <w:rPr>
          <w:sz w:val="28"/>
          <w:szCs w:val="28"/>
        </w:rPr>
        <w:t>здесь  </w:t>
      </w:r>
      <w:r w:rsidRPr="00AF78AD">
        <w:rPr>
          <w:i/>
          <w:iCs/>
          <w:sz w:val="28"/>
          <w:szCs w:val="28"/>
        </w:rPr>
        <w:t>s</w:t>
      </w:r>
      <w:r w:rsidRPr="00AF78AD">
        <w:rPr>
          <w:i/>
          <w:sz w:val="28"/>
          <w:szCs w:val="28"/>
          <w:vertAlign w:val="subscript"/>
        </w:rPr>
        <w:t>c</w:t>
      </w:r>
      <w:r w:rsidRPr="00AF78AD">
        <w:rPr>
          <w:sz w:val="28"/>
          <w:szCs w:val="28"/>
        </w:rPr>
        <w:t>  </w:t>
      </w:r>
      <w:r w:rsidR="000C53DE">
        <w:rPr>
          <w:sz w:val="28"/>
          <w:szCs w:val="28"/>
        </w:rPr>
        <w:sym w:font="Symbol" w:char="F02D"/>
      </w:r>
      <w:r w:rsidRPr="00AF78AD">
        <w:rPr>
          <w:sz w:val="28"/>
          <w:szCs w:val="28"/>
        </w:rPr>
        <w:t xml:space="preserve"> размер</w:t>
      </w:r>
      <w:r>
        <w:rPr>
          <w:sz w:val="28"/>
          <w:szCs w:val="28"/>
        </w:rPr>
        <w:t>,</w:t>
      </w:r>
      <w:r w:rsidRPr="00AF78AD">
        <w:rPr>
          <w:sz w:val="28"/>
          <w:szCs w:val="28"/>
          <w:lang w:val="en-US"/>
        </w:rPr>
        <w:t> </w:t>
      </w:r>
      <w:r w:rsidRPr="00AF78AD">
        <w:rPr>
          <w:sz w:val="28"/>
          <w:szCs w:val="28"/>
        </w:rPr>
        <w:t xml:space="preserve">показан на рисунке </w:t>
      </w:r>
      <w:r w:rsidR="009B279C">
        <w:rPr>
          <w:sz w:val="28"/>
          <w:szCs w:val="28"/>
        </w:rPr>
        <w:t>7</w:t>
      </w:r>
      <w:r>
        <w:rPr>
          <w:sz w:val="28"/>
          <w:szCs w:val="28"/>
        </w:rPr>
        <w:t>.11</w:t>
      </w:r>
      <w:r w:rsidRPr="00AF78AD">
        <w:rPr>
          <w:sz w:val="28"/>
          <w:szCs w:val="28"/>
        </w:rPr>
        <w:t>;</w:t>
      </w:r>
    </w:p>
    <w:p w:rsidR="00FF0AFE" w:rsidRDefault="00FF0AFE" w:rsidP="00FF0AFE">
      <w:pPr>
        <w:widowControl w:val="0"/>
        <w:tabs>
          <w:tab w:val="left" w:pos="-1560"/>
          <w:tab w:val="left" w:pos="406"/>
          <w:tab w:val="left" w:pos="714"/>
        </w:tabs>
        <w:ind w:firstLine="709"/>
        <w:jc w:val="both"/>
        <w:rPr>
          <w:spacing w:val="-4"/>
          <w:sz w:val="28"/>
          <w:szCs w:val="28"/>
        </w:rPr>
      </w:pPr>
      <w:r w:rsidRPr="00AF78AD">
        <w:rPr>
          <w:i/>
          <w:iCs/>
          <w:sz w:val="28"/>
          <w:szCs w:val="28"/>
        </w:rPr>
        <w:t>I</w:t>
      </w:r>
      <w:r w:rsidRPr="00AF78AD">
        <w:rPr>
          <w:i/>
          <w:sz w:val="28"/>
          <w:szCs w:val="28"/>
          <w:vertAlign w:val="subscript"/>
        </w:rPr>
        <w:t>s</w:t>
      </w:r>
      <w:r>
        <w:rPr>
          <w:sz w:val="28"/>
          <w:szCs w:val="28"/>
        </w:rPr>
        <w:t xml:space="preserve"> </w:t>
      </w:r>
      <w:r w:rsidR="000C53DE">
        <w:rPr>
          <w:sz w:val="28"/>
          <w:szCs w:val="28"/>
        </w:rPr>
        <w:sym w:font="Symbol" w:char="F02D"/>
      </w:r>
      <w:r w:rsidRPr="00AF78AD">
        <w:rPr>
          <w:sz w:val="28"/>
          <w:szCs w:val="28"/>
          <w:lang w:val="en-US"/>
        </w:rPr>
        <w:t> </w:t>
      </w:r>
      <w:r w:rsidRPr="00AF78AD">
        <w:rPr>
          <w:spacing w:val="-2"/>
          <w:sz w:val="28"/>
          <w:szCs w:val="28"/>
        </w:rPr>
        <w:t xml:space="preserve">момент инерции поперечного сечения элемента жесткости, включающего ширину выступа по образующей </w:t>
      </w:r>
      <w:r w:rsidRPr="00AF78AD">
        <w:rPr>
          <w:i/>
          <w:iCs/>
          <w:spacing w:val="-2"/>
          <w:sz w:val="28"/>
          <w:szCs w:val="28"/>
        </w:rPr>
        <w:t>s</w:t>
      </w:r>
      <w:r w:rsidRPr="00AF78AD">
        <w:rPr>
          <w:i/>
          <w:spacing w:val="-2"/>
          <w:sz w:val="28"/>
          <w:szCs w:val="28"/>
          <w:vertAlign w:val="subscript"/>
        </w:rPr>
        <w:t>sa</w:t>
      </w:r>
      <w:r w:rsidRPr="00AF78AD">
        <w:rPr>
          <w:spacing w:val="2"/>
          <w:sz w:val="28"/>
          <w:szCs w:val="28"/>
        </w:rPr>
        <w:t xml:space="preserve"> </w:t>
      </w:r>
      <w:r w:rsidRPr="00AF78AD">
        <w:rPr>
          <w:spacing w:val="-2"/>
          <w:sz w:val="28"/>
          <w:szCs w:val="28"/>
        </w:rPr>
        <w:t xml:space="preserve">и два примыкающих участка стенки шириной </w:t>
      </w:r>
      <w:r w:rsidRPr="00AF78AD">
        <w:rPr>
          <w:i/>
          <w:iCs/>
          <w:spacing w:val="-2"/>
          <w:sz w:val="28"/>
          <w:szCs w:val="28"/>
        </w:rPr>
        <w:t>s</w:t>
      </w:r>
      <w:r w:rsidRPr="00AF78AD">
        <w:rPr>
          <w:i/>
          <w:spacing w:val="-2"/>
          <w:sz w:val="28"/>
          <w:szCs w:val="28"/>
          <w:vertAlign w:val="subscript"/>
        </w:rPr>
        <w:t>eff</w:t>
      </w:r>
      <w:r w:rsidRPr="00AF78AD">
        <w:rPr>
          <w:spacing w:val="-2"/>
          <w:sz w:val="28"/>
          <w:szCs w:val="28"/>
          <w:vertAlign w:val="subscript"/>
        </w:rPr>
        <w:t>,1</w:t>
      </w:r>
      <w:r w:rsidRPr="00AF78AD">
        <w:rPr>
          <w:spacing w:val="-2"/>
          <w:sz w:val="28"/>
          <w:szCs w:val="28"/>
        </w:rPr>
        <w:t xml:space="preserve"> каждый, относительно собственной цен</w:t>
      </w:r>
      <w:r w:rsidRPr="00AF78AD">
        <w:rPr>
          <w:spacing w:val="-2"/>
          <w:sz w:val="28"/>
          <w:szCs w:val="28"/>
        </w:rPr>
        <w:softHyphen/>
      </w:r>
      <w:r w:rsidRPr="00AF78AD">
        <w:rPr>
          <w:spacing w:val="2"/>
          <w:sz w:val="28"/>
          <w:szCs w:val="28"/>
        </w:rPr>
        <w:t xml:space="preserve">тральной </w:t>
      </w:r>
      <w:r w:rsidRPr="00AF78AD">
        <w:rPr>
          <w:spacing w:val="-4"/>
          <w:sz w:val="28"/>
          <w:szCs w:val="28"/>
        </w:rPr>
        <w:t>оси, параллельной плоскости элементов стенки (</w:t>
      </w:r>
      <w:proofErr w:type="gramStart"/>
      <w:r>
        <w:rPr>
          <w:spacing w:val="-4"/>
          <w:sz w:val="28"/>
          <w:szCs w:val="28"/>
        </w:rPr>
        <w:t>см</w:t>
      </w:r>
      <w:proofErr w:type="gramEnd"/>
      <w:r>
        <w:rPr>
          <w:spacing w:val="-4"/>
          <w:sz w:val="28"/>
          <w:szCs w:val="28"/>
        </w:rPr>
        <w:t xml:space="preserve">. </w:t>
      </w:r>
      <w:r w:rsidRPr="00AF78AD">
        <w:rPr>
          <w:spacing w:val="-4"/>
          <w:sz w:val="28"/>
          <w:szCs w:val="28"/>
        </w:rPr>
        <w:t xml:space="preserve">рисунок </w:t>
      </w:r>
      <w:r w:rsidR="009B279C">
        <w:rPr>
          <w:spacing w:val="-4"/>
          <w:sz w:val="28"/>
          <w:szCs w:val="28"/>
        </w:rPr>
        <w:t>7</w:t>
      </w:r>
      <w:r w:rsidRPr="00AF78AD">
        <w:rPr>
          <w:spacing w:val="-4"/>
          <w:sz w:val="28"/>
          <w:szCs w:val="28"/>
        </w:rPr>
        <w:t>.</w:t>
      </w:r>
      <w:r>
        <w:rPr>
          <w:spacing w:val="-4"/>
          <w:sz w:val="28"/>
          <w:szCs w:val="28"/>
        </w:rPr>
        <w:t>11</w:t>
      </w:r>
      <w:r w:rsidRPr="00AF78AD">
        <w:rPr>
          <w:spacing w:val="-4"/>
          <w:sz w:val="28"/>
          <w:szCs w:val="28"/>
        </w:rPr>
        <w:t xml:space="preserve">). </w:t>
      </w:r>
    </w:p>
    <w:p w:rsidR="00FF0AFE" w:rsidRPr="00AF78AD" w:rsidRDefault="00FF0AFE" w:rsidP="000C53DE">
      <w:pPr>
        <w:widowControl w:val="0"/>
        <w:tabs>
          <w:tab w:val="left" w:pos="-1560"/>
          <w:tab w:val="left" w:pos="406"/>
          <w:tab w:val="left" w:pos="714"/>
        </w:tabs>
        <w:ind w:firstLine="567"/>
        <w:jc w:val="both"/>
        <w:rPr>
          <w:spacing w:val="-4"/>
          <w:sz w:val="28"/>
          <w:szCs w:val="28"/>
        </w:rPr>
      </w:pPr>
      <w:r w:rsidRPr="00AF78AD">
        <w:rPr>
          <w:spacing w:val="-4"/>
          <w:sz w:val="28"/>
          <w:szCs w:val="28"/>
        </w:rPr>
        <w:t xml:space="preserve">При определении </w:t>
      </w:r>
      <w:r w:rsidRPr="00AF78AD">
        <w:rPr>
          <w:i/>
          <w:iCs/>
          <w:spacing w:val="-4"/>
          <w:sz w:val="28"/>
          <w:szCs w:val="28"/>
        </w:rPr>
        <w:t>I</w:t>
      </w:r>
      <w:r w:rsidRPr="00AF78AD">
        <w:rPr>
          <w:i/>
          <w:spacing w:val="-4"/>
          <w:sz w:val="28"/>
          <w:szCs w:val="28"/>
          <w:vertAlign w:val="subscript"/>
        </w:rPr>
        <w:t>s</w:t>
      </w:r>
      <w:r w:rsidRPr="00AF78AD">
        <w:rPr>
          <w:spacing w:val="-4"/>
          <w:sz w:val="28"/>
          <w:szCs w:val="28"/>
        </w:rPr>
        <w:t xml:space="preserve"> возможное различие уклонов плоских элементов стенки по обе стороны от элемента жесткости можно не учитывать.</w:t>
      </w:r>
    </w:p>
    <w:p w:rsidR="00FF0AFE" w:rsidRPr="00AF78AD" w:rsidRDefault="00FF0AFE" w:rsidP="00616EDE">
      <w:pPr>
        <w:numPr>
          <w:ilvl w:val="2"/>
          <w:numId w:val="44"/>
        </w:numPr>
        <w:jc w:val="both"/>
        <w:rPr>
          <w:sz w:val="28"/>
          <w:szCs w:val="28"/>
        </w:rPr>
      </w:pPr>
      <w:r w:rsidRPr="00AF78AD">
        <w:rPr>
          <w:sz w:val="28"/>
          <w:szCs w:val="28"/>
        </w:rPr>
        <w:t xml:space="preserve">Для одиночного сжатого элемента жесткости или для элемента жесткости, ближайшего к сжатой полке, в стенке с двумя элементами жесткости эффективная площадь </w:t>
      </w:r>
      <w:proofErr w:type="gramStart"/>
      <w:r w:rsidRPr="00B615E4">
        <w:rPr>
          <w:i/>
          <w:iCs/>
          <w:sz w:val="28"/>
          <w:szCs w:val="28"/>
        </w:rPr>
        <w:t>А</w:t>
      </w:r>
      <w:proofErr w:type="gramEnd"/>
      <w:r w:rsidRPr="00B615E4">
        <w:rPr>
          <w:i/>
          <w:sz w:val="28"/>
          <w:szCs w:val="28"/>
          <w:vertAlign w:val="subscript"/>
        </w:rPr>
        <w:t>sa,red</w:t>
      </w:r>
      <w:r w:rsidRPr="00AF78AD">
        <w:rPr>
          <w:sz w:val="28"/>
          <w:szCs w:val="28"/>
        </w:rPr>
        <w:t xml:space="preserve"> определяется следующим образом:</w:t>
      </w:r>
    </w:p>
    <w:p w:rsidR="00FF0AFE" w:rsidRPr="00734CA8" w:rsidRDefault="00734CA8" w:rsidP="00734CA8">
      <w:pPr>
        <w:widowControl w:val="0"/>
        <w:tabs>
          <w:tab w:val="left" w:pos="-1560"/>
        </w:tabs>
        <w:spacing w:before="120" w:after="120"/>
        <w:jc w:val="center"/>
        <w:rPr>
          <w:sz w:val="28"/>
          <w:szCs w:val="28"/>
        </w:rPr>
      </w:pPr>
      <w:r>
        <w:rPr>
          <w:sz w:val="28"/>
          <w:szCs w:val="28"/>
        </w:rPr>
        <w:t xml:space="preserve">           </w:t>
      </w:r>
      <w:r w:rsidR="001B7D94">
        <w:rPr>
          <w:sz w:val="28"/>
          <w:szCs w:val="28"/>
        </w:rPr>
        <w:t xml:space="preserve">                              </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sa,red</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sa</m:t>
                </m:r>
              </m:sub>
            </m:sSub>
          </m:num>
          <m:den>
            <m:r>
              <w:rPr>
                <w:rFonts w:ascii="Cambria Math" w:hAnsi="Cambria Math"/>
                <w:sz w:val="28"/>
                <w:szCs w:val="28"/>
              </w:rPr>
              <m:t>1-</m:t>
            </m:r>
            <m:f>
              <m:fPr>
                <m:type m:val="skw"/>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r>
                      <w:rPr>
                        <w:rFonts w:ascii="Cambria Math" w:hAnsi="Cambria Math"/>
                        <w:sz w:val="28"/>
                        <w:szCs w:val="28"/>
                      </w:rPr>
                      <m:t>+0,5</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sa</m:t>
                        </m:r>
                      </m:sub>
                    </m:sSub>
                  </m:e>
                </m:d>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m:t>
                    </m:r>
                  </m:sub>
                </m:sSub>
              </m:den>
            </m:f>
          </m:den>
        </m:f>
        <m:r>
          <w:rPr>
            <w:rFonts w:ascii="Cambria Math" w:hAnsi="Cambria Math"/>
            <w:sz w:val="28"/>
            <w:szCs w:val="28"/>
          </w:rPr>
          <m:t xml:space="preserve"> </m:t>
        </m:r>
      </m:oMath>
      <w:r w:rsidR="00FF0AFE">
        <w:rPr>
          <w:sz w:val="28"/>
          <w:szCs w:val="28"/>
        </w:rPr>
        <w:tab/>
      </w:r>
      <w:r w:rsidR="00FF0AFE">
        <w:rPr>
          <w:sz w:val="28"/>
          <w:szCs w:val="28"/>
        </w:rPr>
        <w:tab/>
      </w:r>
      <w:r>
        <w:rPr>
          <w:sz w:val="28"/>
          <w:szCs w:val="28"/>
        </w:rPr>
        <w:tab/>
      </w:r>
      <w:r w:rsidR="00FF0AFE">
        <w:rPr>
          <w:sz w:val="28"/>
          <w:szCs w:val="28"/>
        </w:rPr>
        <w:tab/>
      </w:r>
      <w:r w:rsidR="00FF0AFE" w:rsidRPr="00AF78AD">
        <w:rPr>
          <w:iCs/>
          <w:sz w:val="28"/>
          <w:szCs w:val="28"/>
        </w:rPr>
        <w:t>(</w:t>
      </w:r>
      <w:r w:rsidR="009B279C">
        <w:rPr>
          <w:iCs/>
          <w:sz w:val="28"/>
          <w:szCs w:val="28"/>
        </w:rPr>
        <w:t>7</w:t>
      </w:r>
      <w:r w:rsidR="00FF0AFE">
        <w:rPr>
          <w:iCs/>
          <w:sz w:val="28"/>
          <w:szCs w:val="28"/>
        </w:rPr>
        <w:t>.6</w:t>
      </w:r>
      <w:r w:rsidR="00337C96">
        <w:rPr>
          <w:iCs/>
          <w:sz w:val="28"/>
          <w:szCs w:val="28"/>
        </w:rPr>
        <w:t>6</w:t>
      </w:r>
      <w:r w:rsidR="00FF0AFE" w:rsidRPr="00AF78AD">
        <w:rPr>
          <w:iCs/>
          <w:sz w:val="28"/>
          <w:szCs w:val="28"/>
        </w:rPr>
        <w:t>)</w:t>
      </w:r>
    </w:p>
    <w:p w:rsidR="00FF0AFE" w:rsidRDefault="00FF0AFE" w:rsidP="00616EDE">
      <w:pPr>
        <w:numPr>
          <w:ilvl w:val="2"/>
          <w:numId w:val="44"/>
        </w:numPr>
        <w:jc w:val="both"/>
        <w:rPr>
          <w:sz w:val="28"/>
          <w:szCs w:val="28"/>
        </w:rPr>
      </w:pPr>
      <w:r w:rsidRPr="00AF78AD">
        <w:rPr>
          <w:sz w:val="28"/>
          <w:szCs w:val="28"/>
        </w:rPr>
        <w:lastRenderedPageBreak/>
        <w:t xml:space="preserve">Если полки не усилены элементами жесткости, то значения понижающего коэффициента </w:t>
      </w:r>
      <w:r w:rsidRPr="00AF78AD">
        <w:rPr>
          <w:sz w:val="28"/>
          <w:szCs w:val="28"/>
          <w:lang w:val="en-US"/>
        </w:rPr>
        <w:sym w:font="Symbol" w:char="F063"/>
      </w:r>
      <w:r w:rsidRPr="00AF78AD">
        <w:rPr>
          <w:i/>
          <w:sz w:val="28"/>
          <w:szCs w:val="28"/>
          <w:vertAlign w:val="subscript"/>
        </w:rPr>
        <w:t>d</w:t>
      </w:r>
      <w:r w:rsidRPr="00AF78AD">
        <w:rPr>
          <w:sz w:val="28"/>
          <w:szCs w:val="28"/>
        </w:rPr>
        <w:t xml:space="preserve"> следует определять, используя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sa</w:t>
      </w:r>
      <w:r w:rsidRPr="00AF78AD">
        <w:rPr>
          <w:sz w:val="28"/>
          <w:szCs w:val="28"/>
        </w:rPr>
        <w:t xml:space="preserve"> и методику, приведенную в </w:t>
      </w:r>
      <w:r w:rsidR="009B279C">
        <w:rPr>
          <w:sz w:val="28"/>
          <w:szCs w:val="28"/>
        </w:rPr>
        <w:t>7</w:t>
      </w:r>
      <w:r>
        <w:rPr>
          <w:sz w:val="28"/>
          <w:szCs w:val="28"/>
        </w:rPr>
        <w:t>.3.2.9</w:t>
      </w:r>
      <w:r w:rsidRPr="00AF78AD">
        <w:rPr>
          <w:sz w:val="28"/>
          <w:szCs w:val="28"/>
        </w:rPr>
        <w:t>.</w:t>
      </w:r>
    </w:p>
    <w:p w:rsidR="00FF0AFE" w:rsidRPr="003022C5" w:rsidRDefault="00FF0AFE" w:rsidP="00616EDE">
      <w:pPr>
        <w:numPr>
          <w:ilvl w:val="2"/>
          <w:numId w:val="44"/>
        </w:numPr>
        <w:jc w:val="both"/>
        <w:rPr>
          <w:sz w:val="28"/>
          <w:szCs w:val="28"/>
        </w:rPr>
      </w:pPr>
      <w:r w:rsidRPr="003022C5">
        <w:rPr>
          <w:sz w:val="28"/>
          <w:szCs w:val="28"/>
        </w:rPr>
        <w:t xml:space="preserve">При усилении полок элементами жесткости значения понижающего коэффициента </w:t>
      </w:r>
      <w:r w:rsidRPr="00AF78AD">
        <w:rPr>
          <w:lang w:val="en-US"/>
        </w:rPr>
        <w:sym w:font="Symbol" w:char="F063"/>
      </w:r>
      <w:r w:rsidRPr="003022C5">
        <w:rPr>
          <w:i/>
          <w:sz w:val="28"/>
          <w:szCs w:val="28"/>
          <w:vertAlign w:val="subscript"/>
        </w:rPr>
        <w:t>d</w:t>
      </w:r>
      <w:r w:rsidRPr="003022C5">
        <w:rPr>
          <w:sz w:val="28"/>
          <w:szCs w:val="28"/>
        </w:rPr>
        <w:t xml:space="preserve"> следу</w:t>
      </w:r>
      <w:r w:rsidRPr="003022C5">
        <w:rPr>
          <w:spacing w:val="-2"/>
          <w:sz w:val="28"/>
          <w:szCs w:val="28"/>
        </w:rPr>
        <w:t xml:space="preserve">ет определять по методике, приведенной в 7.3.2.9, но с </w:t>
      </w:r>
      <w:proofErr w:type="gramStart"/>
      <w:r w:rsidRPr="003022C5">
        <w:rPr>
          <w:spacing w:val="-2"/>
          <w:sz w:val="28"/>
          <w:szCs w:val="28"/>
        </w:rPr>
        <w:t>уточненным</w:t>
      </w:r>
      <w:proofErr w:type="gramEnd"/>
      <w:r w:rsidRPr="003022C5">
        <w:rPr>
          <w:spacing w:val="-2"/>
          <w:sz w:val="28"/>
          <w:szCs w:val="28"/>
        </w:rPr>
        <w:t xml:space="preserve"> </w:t>
      </w:r>
      <m:oMath>
        <m:sSub>
          <m:sSubPr>
            <m:ctrlPr>
              <w:rPr>
                <w:rFonts w:ascii="Cambria Math" w:hAnsi="Cambria Math"/>
                <w:spacing w:val="-2"/>
                <w:sz w:val="28"/>
                <w:szCs w:val="28"/>
              </w:rPr>
            </m:ctrlPr>
          </m:sSubPr>
          <m:e>
            <m:r>
              <m:rPr>
                <m:sty m:val="p"/>
              </m:rPr>
              <w:rPr>
                <w:rFonts w:ascii="Cambria Math" w:hAnsi="Cambria Math"/>
                <w:spacing w:val="-2"/>
                <w:sz w:val="28"/>
                <w:szCs w:val="28"/>
              </w:rPr>
              <m:t>σ</m:t>
            </m:r>
          </m:e>
          <m:sub>
            <m:r>
              <w:rPr>
                <w:rFonts w:ascii="Cambria Math" w:hAnsi="Cambria Math"/>
                <w:spacing w:val="-2"/>
                <w:sz w:val="28"/>
                <w:szCs w:val="28"/>
                <w:lang w:val="en-US"/>
              </w:rPr>
              <m:t>cr</m:t>
            </m:r>
            <m:r>
              <w:rPr>
                <w:rFonts w:ascii="Cambria Math" w:hAnsi="Cambria Math"/>
                <w:spacing w:val="-2"/>
                <w:sz w:val="28"/>
                <w:szCs w:val="28"/>
              </w:rPr>
              <m:t>,</m:t>
            </m:r>
            <m:r>
              <w:rPr>
                <w:rFonts w:ascii="Cambria Math" w:hAnsi="Cambria Math"/>
                <w:spacing w:val="-2"/>
                <w:sz w:val="28"/>
                <w:szCs w:val="28"/>
                <w:lang w:val="en-US"/>
              </w:rPr>
              <m:t>mod</m:t>
            </m:r>
          </m:sub>
        </m:sSub>
      </m:oMath>
      <w:r w:rsidRPr="003022C5">
        <w:rPr>
          <w:spacing w:val="-2"/>
          <w:sz w:val="28"/>
          <w:szCs w:val="28"/>
        </w:rPr>
        <w:t xml:space="preserve"> по формуле (</w:t>
      </w:r>
      <w:r w:rsidR="009B279C">
        <w:rPr>
          <w:spacing w:val="-2"/>
          <w:sz w:val="28"/>
          <w:szCs w:val="28"/>
        </w:rPr>
        <w:t>7</w:t>
      </w:r>
      <w:r w:rsidRPr="003022C5">
        <w:rPr>
          <w:spacing w:val="-2"/>
          <w:sz w:val="28"/>
          <w:szCs w:val="28"/>
        </w:rPr>
        <w:t>.67).</w:t>
      </w:r>
    </w:p>
    <w:p w:rsidR="00FF0AFE" w:rsidRDefault="00FF0AFE" w:rsidP="00616EDE">
      <w:pPr>
        <w:numPr>
          <w:ilvl w:val="2"/>
          <w:numId w:val="44"/>
        </w:numPr>
        <w:jc w:val="both"/>
        <w:rPr>
          <w:sz w:val="28"/>
          <w:szCs w:val="28"/>
        </w:rPr>
      </w:pPr>
      <w:r w:rsidRPr="003022C5">
        <w:rPr>
          <w:spacing w:val="2"/>
          <w:sz w:val="28"/>
          <w:szCs w:val="28"/>
        </w:rPr>
        <w:t xml:space="preserve">Для одиночного растянутого элемента жесткости площадь сечения следует принимать </w:t>
      </w:r>
      <w:r w:rsidRPr="003022C5">
        <w:rPr>
          <w:sz w:val="28"/>
          <w:szCs w:val="28"/>
        </w:rPr>
        <w:t xml:space="preserve">равной </w:t>
      </w:r>
      <w:r w:rsidRPr="003022C5">
        <w:rPr>
          <w:i/>
          <w:iCs/>
          <w:sz w:val="28"/>
          <w:szCs w:val="28"/>
        </w:rPr>
        <w:t>A</w:t>
      </w:r>
      <w:r w:rsidRPr="003022C5">
        <w:rPr>
          <w:i/>
          <w:sz w:val="28"/>
          <w:szCs w:val="28"/>
          <w:vertAlign w:val="subscript"/>
        </w:rPr>
        <w:t>sa</w:t>
      </w:r>
      <w:r w:rsidRPr="003022C5">
        <w:rPr>
          <w:sz w:val="28"/>
          <w:szCs w:val="28"/>
        </w:rPr>
        <w:t>.</w:t>
      </w:r>
    </w:p>
    <w:p w:rsidR="00FF0AFE" w:rsidRDefault="00FF0AFE" w:rsidP="00616EDE">
      <w:pPr>
        <w:numPr>
          <w:ilvl w:val="2"/>
          <w:numId w:val="44"/>
        </w:numPr>
        <w:jc w:val="both"/>
        <w:rPr>
          <w:sz w:val="28"/>
          <w:szCs w:val="28"/>
        </w:rPr>
      </w:pPr>
      <w:r w:rsidRPr="003022C5">
        <w:rPr>
          <w:sz w:val="28"/>
          <w:szCs w:val="28"/>
        </w:rPr>
        <w:t xml:space="preserve">Для стенок с двумя элементами жесткости эффективная площадь </w:t>
      </w:r>
      <w:r w:rsidRPr="003022C5">
        <w:rPr>
          <w:i/>
          <w:iCs/>
          <w:sz w:val="28"/>
          <w:szCs w:val="28"/>
        </w:rPr>
        <w:t>A</w:t>
      </w:r>
      <w:r w:rsidRPr="003022C5">
        <w:rPr>
          <w:i/>
          <w:sz w:val="28"/>
          <w:szCs w:val="28"/>
          <w:vertAlign w:val="subscript"/>
        </w:rPr>
        <w:t>sb</w:t>
      </w:r>
      <w:r w:rsidRPr="003022C5">
        <w:rPr>
          <w:sz w:val="28"/>
          <w:szCs w:val="28"/>
          <w:vertAlign w:val="subscript"/>
        </w:rPr>
        <w:t>,red</w:t>
      </w:r>
      <w:r w:rsidRPr="003022C5">
        <w:rPr>
          <w:sz w:val="28"/>
          <w:szCs w:val="28"/>
        </w:rPr>
        <w:t xml:space="preserve"> для второго элемен</w:t>
      </w:r>
      <w:r w:rsidRPr="003022C5">
        <w:rPr>
          <w:sz w:val="28"/>
          <w:szCs w:val="28"/>
        </w:rPr>
        <w:softHyphen/>
        <w:t xml:space="preserve">та жесткости должна приниматься равной </w:t>
      </w:r>
      <w:proofErr w:type="gramStart"/>
      <w:r w:rsidRPr="003022C5">
        <w:rPr>
          <w:i/>
          <w:iCs/>
          <w:sz w:val="28"/>
          <w:szCs w:val="28"/>
        </w:rPr>
        <w:t>А</w:t>
      </w:r>
      <w:proofErr w:type="gramEnd"/>
      <w:r w:rsidRPr="003022C5">
        <w:rPr>
          <w:i/>
          <w:sz w:val="28"/>
          <w:szCs w:val="28"/>
          <w:vertAlign w:val="subscript"/>
        </w:rPr>
        <w:t>sb</w:t>
      </w:r>
      <w:r w:rsidRPr="003022C5">
        <w:rPr>
          <w:sz w:val="28"/>
          <w:szCs w:val="28"/>
        </w:rPr>
        <w:t>.</w:t>
      </w:r>
    </w:p>
    <w:p w:rsidR="00FF0AFE" w:rsidRDefault="00FF0AFE" w:rsidP="00616EDE">
      <w:pPr>
        <w:numPr>
          <w:ilvl w:val="2"/>
          <w:numId w:val="44"/>
        </w:numPr>
        <w:jc w:val="both"/>
        <w:rPr>
          <w:sz w:val="28"/>
          <w:szCs w:val="28"/>
        </w:rPr>
      </w:pPr>
      <w:r w:rsidRPr="00E05FDA">
        <w:rPr>
          <w:sz w:val="28"/>
          <w:szCs w:val="28"/>
        </w:rPr>
        <w:t xml:space="preserve">При определении геометрических характеристик эффективного сечения эффективная площадь </w:t>
      </w:r>
      <w:proofErr w:type="gramStart"/>
      <w:r w:rsidRPr="00304CC0">
        <w:rPr>
          <w:i/>
          <w:iCs/>
          <w:sz w:val="28"/>
          <w:szCs w:val="28"/>
        </w:rPr>
        <w:t>А</w:t>
      </w:r>
      <w:proofErr w:type="gramEnd"/>
      <w:r w:rsidRPr="00304CC0">
        <w:rPr>
          <w:i/>
          <w:sz w:val="28"/>
          <w:szCs w:val="28"/>
          <w:vertAlign w:val="subscript"/>
        </w:rPr>
        <w:t>sa,red</w:t>
      </w:r>
      <w:r w:rsidRPr="00E05FDA">
        <w:rPr>
          <w:sz w:val="28"/>
          <w:szCs w:val="28"/>
        </w:rPr>
        <w:t xml:space="preserve"> должна быть определена с учетом уменьшенной толщины </w:t>
      </w:r>
      <w:r w:rsidRPr="00304CC0">
        <w:rPr>
          <w:i/>
          <w:iCs/>
          <w:sz w:val="28"/>
          <w:szCs w:val="28"/>
        </w:rPr>
        <w:t>t</w:t>
      </w:r>
      <w:r w:rsidRPr="00304CC0">
        <w:rPr>
          <w:i/>
          <w:sz w:val="28"/>
          <w:szCs w:val="28"/>
          <w:vertAlign w:val="subscript"/>
        </w:rPr>
        <w:t>red</w:t>
      </w:r>
      <w:r w:rsidRPr="00E05FDA">
        <w:rPr>
          <w:sz w:val="28"/>
          <w:szCs w:val="28"/>
        </w:rPr>
        <w:t xml:space="preserve"> = </w:t>
      </w:r>
      <w:r w:rsidRPr="00AF78AD">
        <w:rPr>
          <w:lang w:val="en-US"/>
        </w:rPr>
        <w:sym w:font="Symbol" w:char="F063"/>
      </w:r>
      <w:r w:rsidRPr="00E05FDA">
        <w:rPr>
          <w:i/>
          <w:sz w:val="28"/>
          <w:szCs w:val="28"/>
          <w:vertAlign w:val="subscript"/>
        </w:rPr>
        <w:t>d</w:t>
      </w:r>
      <w:r w:rsidRPr="00E05FDA">
        <w:rPr>
          <w:i/>
          <w:iCs/>
          <w:sz w:val="28"/>
          <w:szCs w:val="28"/>
        </w:rPr>
        <w:t>t</w:t>
      </w:r>
      <w:r w:rsidRPr="00E05FDA">
        <w:rPr>
          <w:sz w:val="28"/>
          <w:szCs w:val="28"/>
        </w:rPr>
        <w:t xml:space="preserve"> для всех элементов, включенных в </w:t>
      </w:r>
      <w:r w:rsidRPr="00E05FDA">
        <w:rPr>
          <w:i/>
          <w:iCs/>
          <w:sz w:val="28"/>
          <w:szCs w:val="28"/>
        </w:rPr>
        <w:t>А</w:t>
      </w:r>
      <w:r w:rsidRPr="00E05FDA">
        <w:rPr>
          <w:i/>
          <w:sz w:val="28"/>
          <w:szCs w:val="28"/>
          <w:vertAlign w:val="subscript"/>
        </w:rPr>
        <w:t>sa</w:t>
      </w:r>
      <w:r w:rsidRPr="00E05FDA">
        <w:rPr>
          <w:sz w:val="28"/>
          <w:szCs w:val="28"/>
        </w:rPr>
        <w:t>.</w:t>
      </w:r>
    </w:p>
    <w:p w:rsidR="00FF0AFE" w:rsidRPr="00E05FDA" w:rsidRDefault="00FF0AFE" w:rsidP="00616EDE">
      <w:pPr>
        <w:numPr>
          <w:ilvl w:val="2"/>
          <w:numId w:val="44"/>
        </w:numPr>
        <w:jc w:val="both"/>
        <w:rPr>
          <w:sz w:val="28"/>
          <w:szCs w:val="28"/>
        </w:rPr>
      </w:pPr>
      <w:r w:rsidRPr="00E05FDA">
        <w:rPr>
          <w:spacing w:val="-2"/>
          <w:sz w:val="28"/>
          <w:szCs w:val="28"/>
        </w:rPr>
        <w:t xml:space="preserve">Геометрические характеристики эффективного поперечного сечения элементов жесткости при расчете по второму предельному состоянию должны определяться с учетом расчетной толщины </w:t>
      </w:r>
      <w:r w:rsidRPr="00E05FDA">
        <w:rPr>
          <w:i/>
          <w:iCs/>
          <w:spacing w:val="-2"/>
          <w:sz w:val="28"/>
          <w:szCs w:val="28"/>
        </w:rPr>
        <w:t>t</w:t>
      </w:r>
      <w:r w:rsidRPr="00E05FDA">
        <w:rPr>
          <w:spacing w:val="-2"/>
          <w:sz w:val="28"/>
          <w:szCs w:val="28"/>
        </w:rPr>
        <w:t>.</w:t>
      </w:r>
    </w:p>
    <w:p w:rsidR="00FF0AFE" w:rsidRPr="00735C71" w:rsidRDefault="00FF0AFE" w:rsidP="00FF0AFE">
      <w:pPr>
        <w:ind w:left="567"/>
        <w:jc w:val="both"/>
        <w:rPr>
          <w:sz w:val="28"/>
          <w:szCs w:val="28"/>
        </w:rPr>
      </w:pPr>
    </w:p>
    <w:p w:rsidR="00FF0AFE" w:rsidRPr="00A460C9" w:rsidRDefault="00FF0AFE" w:rsidP="00616EDE">
      <w:pPr>
        <w:numPr>
          <w:ilvl w:val="1"/>
          <w:numId w:val="44"/>
        </w:numPr>
        <w:jc w:val="both"/>
        <w:rPr>
          <w:sz w:val="28"/>
          <w:szCs w:val="28"/>
        </w:rPr>
      </w:pPr>
      <w:r w:rsidRPr="00735C71">
        <w:rPr>
          <w:rFonts w:eastAsiaTheme="minorHAnsi"/>
          <w:b/>
          <w:sz w:val="28"/>
          <w:szCs w:val="28"/>
          <w:lang w:eastAsia="en-US"/>
        </w:rPr>
        <w:t xml:space="preserve">Профилированные листы с элементами жесткости </w:t>
      </w:r>
    </w:p>
    <w:p w:rsidR="00FF0AFE" w:rsidRPr="00735C71" w:rsidRDefault="00FF0AFE" w:rsidP="00FF0AFE">
      <w:pPr>
        <w:ind w:left="568"/>
        <w:jc w:val="both"/>
        <w:rPr>
          <w:sz w:val="28"/>
          <w:szCs w:val="28"/>
        </w:rPr>
      </w:pPr>
      <w:r>
        <w:rPr>
          <w:rFonts w:eastAsiaTheme="minorHAnsi"/>
          <w:b/>
          <w:sz w:val="28"/>
          <w:szCs w:val="28"/>
          <w:lang w:eastAsia="en-US"/>
        </w:rPr>
        <w:t xml:space="preserve">      </w:t>
      </w:r>
      <w:r w:rsidRPr="00735C71">
        <w:rPr>
          <w:rFonts w:eastAsiaTheme="minorHAnsi"/>
          <w:b/>
          <w:sz w:val="28"/>
          <w:szCs w:val="28"/>
          <w:lang w:eastAsia="en-US"/>
        </w:rPr>
        <w:t>на полках и стенках</w:t>
      </w:r>
    </w:p>
    <w:p w:rsidR="00FF0AFE" w:rsidRPr="00713897" w:rsidRDefault="00FF0AFE" w:rsidP="00FF0AFE">
      <w:pPr>
        <w:tabs>
          <w:tab w:val="left" w:pos="1134"/>
        </w:tabs>
        <w:spacing w:before="120" w:after="120"/>
        <w:ind w:firstLine="567"/>
        <w:jc w:val="both"/>
        <w:rPr>
          <w:sz w:val="28"/>
          <w:szCs w:val="28"/>
        </w:rPr>
      </w:pPr>
      <w:proofErr w:type="gramStart"/>
      <w:r w:rsidRPr="00713897">
        <w:rPr>
          <w:sz w:val="28"/>
          <w:szCs w:val="28"/>
        </w:rPr>
        <w:t>Для профилированных листов с промежуточными элементами ж</w:t>
      </w:r>
      <w:r>
        <w:rPr>
          <w:sz w:val="28"/>
          <w:szCs w:val="28"/>
        </w:rPr>
        <w:t>е</w:t>
      </w:r>
      <w:r w:rsidRPr="00713897">
        <w:rPr>
          <w:sz w:val="28"/>
          <w:szCs w:val="28"/>
        </w:rPr>
        <w:t>сткости на полках и стенках (</w:t>
      </w:r>
      <w:r>
        <w:rPr>
          <w:sz w:val="28"/>
          <w:szCs w:val="28"/>
        </w:rPr>
        <w:t xml:space="preserve">см. </w:t>
      </w:r>
      <w:r w:rsidRPr="00713897">
        <w:rPr>
          <w:sz w:val="28"/>
          <w:szCs w:val="28"/>
        </w:rPr>
        <w:t>рисун</w:t>
      </w:r>
      <w:r>
        <w:rPr>
          <w:sz w:val="28"/>
          <w:szCs w:val="28"/>
        </w:rPr>
        <w:t>ки</w:t>
      </w:r>
      <w:r w:rsidRPr="00713897">
        <w:rPr>
          <w:sz w:val="28"/>
          <w:szCs w:val="28"/>
        </w:rPr>
        <w:t xml:space="preserve"> </w:t>
      </w:r>
      <w:r w:rsidR="009B279C">
        <w:rPr>
          <w:sz w:val="28"/>
          <w:szCs w:val="28"/>
        </w:rPr>
        <w:t>7</w:t>
      </w:r>
      <w:r w:rsidRPr="00713897">
        <w:rPr>
          <w:sz w:val="28"/>
          <w:szCs w:val="28"/>
        </w:rPr>
        <w:t>.</w:t>
      </w:r>
      <w:r>
        <w:rPr>
          <w:sz w:val="28"/>
          <w:szCs w:val="28"/>
        </w:rPr>
        <w:t xml:space="preserve">12 и </w:t>
      </w:r>
      <w:r w:rsidR="009B279C">
        <w:rPr>
          <w:sz w:val="28"/>
          <w:szCs w:val="28"/>
        </w:rPr>
        <w:t>7</w:t>
      </w:r>
      <w:r>
        <w:rPr>
          <w:sz w:val="28"/>
          <w:szCs w:val="28"/>
        </w:rPr>
        <w:t>.13</w:t>
      </w:r>
      <w:r w:rsidRPr="00713897">
        <w:rPr>
          <w:sz w:val="28"/>
          <w:szCs w:val="28"/>
        </w:rPr>
        <w:t>) взаимодействие между потерей устойчивости формы сечения (плоская форма потери устойчивости элементов жесткости пояса и стенки) должно учитываться с использованием уточнен</w:t>
      </w:r>
      <w:r w:rsidRPr="00713897">
        <w:rPr>
          <w:sz w:val="28"/>
          <w:szCs w:val="28"/>
        </w:rPr>
        <w:softHyphen/>
        <w:t xml:space="preserve">ного значения критического напряжения </w:t>
      </w:r>
      <w:r w:rsidRPr="001666F7">
        <w:rPr>
          <w:sz w:val="28"/>
          <w:szCs w:val="28"/>
          <w:lang w:val="en-US"/>
        </w:rPr>
        <w:sym w:font="Symbol" w:char="F073"/>
      </w:r>
      <w:r w:rsidRPr="001666F7">
        <w:rPr>
          <w:i/>
          <w:sz w:val="28"/>
          <w:szCs w:val="28"/>
          <w:vertAlign w:val="subscript"/>
        </w:rPr>
        <w:t>cr</w:t>
      </w:r>
      <w:r w:rsidRPr="001666F7">
        <w:rPr>
          <w:sz w:val="28"/>
          <w:szCs w:val="28"/>
          <w:vertAlign w:val="subscript"/>
        </w:rPr>
        <w:t>,mod</w:t>
      </w:r>
      <w:r w:rsidRPr="00713897">
        <w:rPr>
          <w:sz w:val="28"/>
          <w:szCs w:val="28"/>
        </w:rPr>
        <w:t xml:space="preserve"> для обоих типов элементов жесткости в упругой стадии работы, определенное по формуле</w:t>
      </w:r>
      <w:proofErr w:type="gramEnd"/>
    </w:p>
    <w:p w:rsidR="00FF0AFE" w:rsidRPr="00506932" w:rsidRDefault="00BD590A" w:rsidP="00FF0AFE">
      <w:pPr>
        <w:widowControl w:val="0"/>
        <w:spacing w:before="120" w:after="120"/>
        <w:ind w:firstLine="709"/>
        <w:jc w:val="right"/>
        <w:rPr>
          <w:sz w:val="28"/>
          <w:szCs w:val="28"/>
        </w:rPr>
      </w:pPr>
      <m:oMath>
        <m:sSub>
          <m:sSubPr>
            <m:ctrlPr>
              <w:rPr>
                <w:rFonts w:ascii="Cambria Math" w:hAnsi="Cambria Math"/>
                <w:i/>
                <w:spacing w:val="-2"/>
                <w:sz w:val="28"/>
                <w:szCs w:val="28"/>
                <w:lang w:val="en-US"/>
              </w:rPr>
            </m:ctrlPr>
          </m:sSubPr>
          <m:e>
            <m:r>
              <w:rPr>
                <w:rFonts w:ascii="Cambria Math" w:hAnsi="Cambria Math"/>
                <w:spacing w:val="-2"/>
                <w:sz w:val="28"/>
                <w:szCs w:val="28"/>
                <w:lang w:val="en-US"/>
              </w:rPr>
              <m:t>σ</m:t>
            </m:r>
          </m:e>
          <m:sub>
            <m:r>
              <w:rPr>
                <w:rFonts w:ascii="Cambria Math" w:hAnsi="Cambria Math"/>
                <w:spacing w:val="-2"/>
                <w:sz w:val="28"/>
                <w:szCs w:val="28"/>
                <w:lang w:val="en-US"/>
              </w:rPr>
              <m:t>cr</m:t>
            </m:r>
            <m:r>
              <w:rPr>
                <w:rFonts w:ascii="Cambria Math" w:hAnsi="Cambria Math"/>
                <w:spacing w:val="-2"/>
                <w:sz w:val="28"/>
                <w:szCs w:val="28"/>
              </w:rPr>
              <m:t>.</m:t>
            </m:r>
            <m:r>
              <w:rPr>
                <w:rFonts w:ascii="Cambria Math" w:hAnsi="Cambria Math"/>
                <w:spacing w:val="-2"/>
                <w:sz w:val="28"/>
                <w:szCs w:val="28"/>
                <w:lang w:val="en-US"/>
              </w:rPr>
              <m:t>mod</m:t>
            </m:r>
          </m:sub>
        </m:sSub>
        <m:r>
          <w:rPr>
            <w:rFonts w:ascii="Cambria Math" w:hAnsi="Cambria Math"/>
            <w:spacing w:val="-2"/>
            <w:sz w:val="28"/>
            <w:szCs w:val="28"/>
          </w:rPr>
          <m:t>=</m:t>
        </m:r>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σ</m:t>
                </m:r>
              </m:e>
              <m:sub>
                <m:r>
                  <w:rPr>
                    <w:rFonts w:ascii="Cambria Math" w:hAnsi="Cambria Math"/>
                    <w:spacing w:val="-2"/>
                    <w:sz w:val="28"/>
                    <w:szCs w:val="28"/>
                    <w:lang w:val="en-US"/>
                  </w:rPr>
                  <m:t>cr</m:t>
                </m:r>
                <m:r>
                  <w:rPr>
                    <w:rFonts w:ascii="Cambria Math" w:hAnsi="Cambria Math"/>
                    <w:spacing w:val="-2"/>
                    <w:sz w:val="28"/>
                    <w:szCs w:val="28"/>
                  </w:rPr>
                  <m:t>,</m:t>
                </m:r>
                <m:r>
                  <w:rPr>
                    <w:rFonts w:ascii="Cambria Math" w:hAnsi="Cambria Math"/>
                    <w:spacing w:val="-2"/>
                    <w:sz w:val="28"/>
                    <w:szCs w:val="28"/>
                    <w:lang w:val="en-US"/>
                  </w:rPr>
                  <m:t>s</m:t>
                </m:r>
              </m:sub>
            </m:sSub>
          </m:num>
          <m:den>
            <m:rad>
              <m:radPr>
                <m:ctrlPr>
                  <w:rPr>
                    <w:rFonts w:ascii="Cambria Math" w:hAnsi="Cambria Math"/>
                    <w:i/>
                    <w:spacing w:val="-2"/>
                    <w:sz w:val="28"/>
                    <w:szCs w:val="28"/>
                    <w:lang w:val="en-US"/>
                  </w:rPr>
                </m:ctrlPr>
              </m:radPr>
              <m:deg>
                <m:r>
                  <w:rPr>
                    <w:rFonts w:ascii="Cambria Math" w:hAnsi="Cambria Math"/>
                    <w:spacing w:val="-2"/>
                    <w:sz w:val="28"/>
                    <w:szCs w:val="28"/>
                  </w:rPr>
                  <m:t>4</m:t>
                </m:r>
              </m:deg>
              <m:e>
                <m:r>
                  <w:rPr>
                    <w:rFonts w:ascii="Cambria Math" w:hAnsi="Cambria Math"/>
                    <w:spacing w:val="-2"/>
                    <w:sz w:val="28"/>
                    <w:szCs w:val="28"/>
                  </w:rPr>
                  <m:t>1+</m:t>
                </m:r>
                <m:sSup>
                  <m:sSupPr>
                    <m:ctrlPr>
                      <w:rPr>
                        <w:rFonts w:ascii="Cambria Math" w:hAnsi="Cambria Math"/>
                        <w:i/>
                        <w:spacing w:val="-2"/>
                        <w:sz w:val="28"/>
                        <w:szCs w:val="28"/>
                        <w:lang w:val="en-US"/>
                      </w:rPr>
                    </m:ctrlPr>
                  </m:sSupPr>
                  <m:e>
                    <m:d>
                      <m:dPr>
                        <m:ctrlPr>
                          <w:rPr>
                            <w:rFonts w:ascii="Cambria Math" w:hAnsi="Cambria Math"/>
                            <w:i/>
                            <w:spacing w:val="-2"/>
                            <w:sz w:val="28"/>
                            <w:szCs w:val="28"/>
                            <w:lang w:val="en-US"/>
                          </w:rPr>
                        </m:ctrlPr>
                      </m:dPr>
                      <m:e>
                        <m:sSub>
                          <m:sSubPr>
                            <m:ctrlPr>
                              <w:rPr>
                                <w:rFonts w:ascii="Cambria Math" w:hAnsi="Cambria Math"/>
                                <w:i/>
                                <w:spacing w:val="-2"/>
                                <w:sz w:val="28"/>
                                <w:szCs w:val="28"/>
                                <w:lang w:val="en-US"/>
                              </w:rPr>
                            </m:ctrlPr>
                          </m:sSubPr>
                          <m:e>
                            <m:r>
                              <w:rPr>
                                <w:rFonts w:ascii="Cambria Math" w:hAnsi="Cambria Math"/>
                                <w:spacing w:val="-2"/>
                                <w:sz w:val="28"/>
                                <w:szCs w:val="28"/>
                                <w:lang w:val="en-US"/>
                              </w:rPr>
                              <m:t>β</m:t>
                            </m:r>
                          </m:e>
                          <m:sub>
                            <m:r>
                              <w:rPr>
                                <w:rFonts w:ascii="Cambria Math" w:hAnsi="Cambria Math"/>
                                <w:spacing w:val="-2"/>
                                <w:sz w:val="28"/>
                                <w:szCs w:val="28"/>
                                <w:lang w:val="en-US"/>
                              </w:rPr>
                              <m:t>s</m:t>
                            </m:r>
                          </m:sub>
                        </m:sSub>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σ</m:t>
                                </m:r>
                              </m:e>
                              <m:sub>
                                <m:r>
                                  <w:rPr>
                                    <w:rFonts w:ascii="Cambria Math" w:hAnsi="Cambria Math"/>
                                    <w:spacing w:val="-2"/>
                                    <w:sz w:val="28"/>
                                    <w:szCs w:val="28"/>
                                    <w:lang w:val="en-US"/>
                                  </w:rPr>
                                  <m:t>cr</m:t>
                                </m:r>
                                <m:r>
                                  <w:rPr>
                                    <w:rFonts w:ascii="Cambria Math" w:hAnsi="Cambria Math"/>
                                    <w:spacing w:val="-2"/>
                                    <w:sz w:val="28"/>
                                    <w:szCs w:val="28"/>
                                  </w:rPr>
                                  <m:t>,</m:t>
                                </m:r>
                                <m:r>
                                  <w:rPr>
                                    <w:rFonts w:ascii="Cambria Math" w:hAnsi="Cambria Math"/>
                                    <w:spacing w:val="-2"/>
                                    <w:sz w:val="28"/>
                                    <w:szCs w:val="28"/>
                                    <w:lang w:val="en-US"/>
                                  </w:rPr>
                                  <m:t>s</m:t>
                                </m:r>
                              </m:sub>
                            </m:sSub>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σ</m:t>
                                </m:r>
                              </m:e>
                              <m:sub>
                                <m:r>
                                  <w:rPr>
                                    <w:rFonts w:ascii="Cambria Math" w:hAnsi="Cambria Math"/>
                                    <w:spacing w:val="-2"/>
                                    <w:sz w:val="28"/>
                                    <w:szCs w:val="28"/>
                                    <w:lang w:val="en-US"/>
                                  </w:rPr>
                                  <m:t>cr</m:t>
                                </m:r>
                                <m:r>
                                  <w:rPr>
                                    <w:rFonts w:ascii="Cambria Math" w:hAnsi="Cambria Math"/>
                                    <w:spacing w:val="-2"/>
                                    <w:sz w:val="28"/>
                                    <w:szCs w:val="28"/>
                                  </w:rPr>
                                  <m:t>,</m:t>
                                </m:r>
                                <m:r>
                                  <w:rPr>
                                    <w:rFonts w:ascii="Cambria Math" w:hAnsi="Cambria Math"/>
                                    <w:spacing w:val="-2"/>
                                    <w:sz w:val="28"/>
                                    <w:szCs w:val="28"/>
                                    <w:lang w:val="en-US"/>
                                  </w:rPr>
                                  <m:t>sa</m:t>
                                </m:r>
                              </m:sub>
                            </m:sSub>
                          </m:den>
                        </m:f>
                      </m:e>
                    </m:d>
                  </m:e>
                  <m:sup>
                    <m:r>
                      <w:rPr>
                        <w:rFonts w:ascii="Cambria Math" w:hAnsi="Cambria Math"/>
                        <w:spacing w:val="-2"/>
                        <w:sz w:val="28"/>
                        <w:szCs w:val="28"/>
                      </w:rPr>
                      <m:t>4</m:t>
                    </m:r>
                  </m:sup>
                </m:sSup>
              </m:e>
            </m:rad>
          </m:den>
        </m:f>
        <m:r>
          <w:rPr>
            <w:rFonts w:ascii="Cambria Math" w:hAnsi="Cambria Math"/>
            <w:spacing w:val="-2"/>
            <w:sz w:val="28"/>
            <w:szCs w:val="28"/>
          </w:rPr>
          <m:t xml:space="preserve"> ,</m:t>
        </m:r>
      </m:oMath>
      <w:r w:rsidR="009B279C">
        <w:rPr>
          <w:spacing w:val="-2"/>
          <w:sz w:val="28"/>
          <w:szCs w:val="28"/>
        </w:rPr>
        <w:tab/>
      </w:r>
      <w:r w:rsidR="009B279C">
        <w:rPr>
          <w:spacing w:val="-2"/>
          <w:sz w:val="28"/>
          <w:szCs w:val="28"/>
        </w:rPr>
        <w:tab/>
      </w:r>
      <w:r w:rsidR="009B279C">
        <w:rPr>
          <w:spacing w:val="-2"/>
          <w:sz w:val="28"/>
          <w:szCs w:val="28"/>
        </w:rPr>
        <w:tab/>
      </w:r>
      <w:r w:rsidR="009B279C">
        <w:rPr>
          <w:spacing w:val="-2"/>
          <w:sz w:val="28"/>
          <w:szCs w:val="28"/>
        </w:rPr>
        <w:tab/>
      </w:r>
      <w:r w:rsidR="009B279C">
        <w:rPr>
          <w:spacing w:val="-2"/>
          <w:sz w:val="28"/>
          <w:szCs w:val="28"/>
        </w:rPr>
        <w:tab/>
        <w:t>(7</w:t>
      </w:r>
      <w:r w:rsidR="00FF0AFE">
        <w:rPr>
          <w:spacing w:val="-2"/>
          <w:sz w:val="28"/>
          <w:szCs w:val="28"/>
        </w:rPr>
        <w:t>.6</w:t>
      </w:r>
      <w:r w:rsidR="00337C96">
        <w:rPr>
          <w:spacing w:val="-2"/>
          <w:sz w:val="28"/>
          <w:szCs w:val="28"/>
        </w:rPr>
        <w:t>7</w:t>
      </w:r>
      <w:r w:rsidR="00FF0AFE">
        <w:rPr>
          <w:spacing w:val="-2"/>
          <w:sz w:val="28"/>
          <w:szCs w:val="28"/>
        </w:rPr>
        <w:t>)</w:t>
      </w:r>
    </w:p>
    <w:p w:rsidR="00FF0AFE" w:rsidRPr="00AF78AD" w:rsidRDefault="00FF0AFE" w:rsidP="000C53DE">
      <w:pPr>
        <w:widowControl w:val="0"/>
        <w:tabs>
          <w:tab w:val="left" w:pos="1386"/>
          <w:tab w:val="left" w:pos="1843"/>
          <w:tab w:val="left" w:pos="2127"/>
        </w:tabs>
        <w:jc w:val="both"/>
        <w:rPr>
          <w:sz w:val="28"/>
          <w:szCs w:val="28"/>
        </w:rPr>
      </w:pPr>
      <w:r w:rsidRPr="00AF78AD">
        <w:rPr>
          <w:sz w:val="28"/>
          <w:szCs w:val="28"/>
        </w:rPr>
        <w:t>где</w:t>
      </w:r>
      <w:r w:rsidR="000C53DE">
        <w:rPr>
          <w:sz w:val="28"/>
          <w:szCs w:val="28"/>
        </w:rPr>
        <w:t xml:space="preserve"> </w:t>
      </w:r>
      <w:r>
        <w:rPr>
          <w:sz w:val="28"/>
          <w:szCs w:val="28"/>
        </w:rPr>
        <w:t xml:space="preserve"> </w:t>
      </w:r>
      <w:r w:rsidRPr="00AF78AD">
        <w:rPr>
          <w:sz w:val="28"/>
          <w:szCs w:val="28"/>
          <w:lang w:val="en-US"/>
        </w:rPr>
        <w:sym w:font="Symbol" w:char="F073"/>
      </w:r>
      <w:r w:rsidRPr="00AF78AD">
        <w:rPr>
          <w:i/>
          <w:sz w:val="28"/>
          <w:szCs w:val="28"/>
          <w:vertAlign w:val="subscript"/>
        </w:rPr>
        <w:t>cr</w:t>
      </w:r>
      <w:r w:rsidRPr="00AF78AD">
        <w:rPr>
          <w:sz w:val="28"/>
          <w:szCs w:val="28"/>
          <w:vertAlign w:val="subscript"/>
        </w:rPr>
        <w:t>,</w:t>
      </w:r>
      <w:r w:rsidRPr="00AF78AD">
        <w:rPr>
          <w:i/>
          <w:sz w:val="28"/>
          <w:szCs w:val="28"/>
          <w:vertAlign w:val="subscript"/>
        </w:rPr>
        <w:t>s</w:t>
      </w:r>
      <w:r>
        <w:rPr>
          <w:sz w:val="28"/>
          <w:szCs w:val="28"/>
        </w:rPr>
        <w:t xml:space="preserve"> </w:t>
      </w:r>
      <w:r w:rsidR="000C53DE">
        <w:rPr>
          <w:sz w:val="28"/>
          <w:szCs w:val="28"/>
        </w:rPr>
        <w:sym w:font="Symbol" w:char="F02D"/>
      </w:r>
      <w:r w:rsidRPr="00AF78AD">
        <w:rPr>
          <w:sz w:val="28"/>
          <w:szCs w:val="28"/>
          <w:lang w:val="en-US"/>
        </w:rPr>
        <w:t> </w:t>
      </w:r>
      <w:r w:rsidRPr="00AF78AD">
        <w:rPr>
          <w:spacing w:val="-2"/>
          <w:sz w:val="28"/>
          <w:szCs w:val="28"/>
        </w:rPr>
        <w:t>критическое напряжение в упругой стадии для промежуточного элемента</w:t>
      </w:r>
      <w:r>
        <w:rPr>
          <w:spacing w:val="-2"/>
          <w:sz w:val="28"/>
          <w:szCs w:val="28"/>
        </w:rPr>
        <w:t xml:space="preserve"> </w:t>
      </w:r>
      <w:r w:rsidRPr="00AF78AD">
        <w:rPr>
          <w:spacing w:val="-2"/>
          <w:sz w:val="28"/>
          <w:szCs w:val="28"/>
        </w:rPr>
        <w:t>ж</w:t>
      </w:r>
      <w:r>
        <w:rPr>
          <w:spacing w:val="-2"/>
          <w:sz w:val="28"/>
          <w:szCs w:val="28"/>
        </w:rPr>
        <w:t>е</w:t>
      </w:r>
      <w:r w:rsidRPr="00AF78AD">
        <w:rPr>
          <w:spacing w:val="-2"/>
          <w:sz w:val="28"/>
          <w:szCs w:val="28"/>
        </w:rPr>
        <w:t xml:space="preserve">сткости полки, </w:t>
      </w:r>
      <w:proofErr w:type="gramStart"/>
      <w:r w:rsidRPr="00AF78AD">
        <w:rPr>
          <w:spacing w:val="-2"/>
          <w:sz w:val="28"/>
          <w:szCs w:val="28"/>
        </w:rPr>
        <w:t>см</w:t>
      </w:r>
      <w:proofErr w:type="gramEnd"/>
      <w:r w:rsidRPr="00AF78AD">
        <w:rPr>
          <w:spacing w:val="-2"/>
          <w:sz w:val="28"/>
          <w:szCs w:val="28"/>
        </w:rPr>
        <w:t xml:space="preserve">. </w:t>
      </w:r>
      <w:r w:rsidR="009B279C">
        <w:rPr>
          <w:spacing w:val="-2"/>
          <w:sz w:val="28"/>
          <w:szCs w:val="28"/>
        </w:rPr>
        <w:t>7</w:t>
      </w:r>
      <w:r w:rsidRPr="00AF78AD">
        <w:rPr>
          <w:sz w:val="28"/>
          <w:szCs w:val="28"/>
        </w:rPr>
        <w:t>.4.2.</w:t>
      </w:r>
      <w:r>
        <w:rPr>
          <w:sz w:val="28"/>
          <w:szCs w:val="28"/>
        </w:rPr>
        <w:t>2</w:t>
      </w:r>
      <w:r w:rsidRPr="00AF78AD">
        <w:rPr>
          <w:sz w:val="28"/>
          <w:szCs w:val="28"/>
        </w:rPr>
        <w:t xml:space="preserve"> </w:t>
      </w:r>
      <w:r w:rsidRPr="00AF78AD">
        <w:rPr>
          <w:spacing w:val="-2"/>
          <w:sz w:val="28"/>
          <w:szCs w:val="28"/>
        </w:rPr>
        <w:t xml:space="preserve">для полки с одним элементом или </w:t>
      </w:r>
      <w:r w:rsidR="009B279C">
        <w:rPr>
          <w:spacing w:val="-2"/>
          <w:sz w:val="28"/>
          <w:szCs w:val="28"/>
        </w:rPr>
        <w:t>7</w:t>
      </w:r>
      <w:r w:rsidRPr="00AF78AD">
        <w:rPr>
          <w:sz w:val="28"/>
          <w:szCs w:val="28"/>
        </w:rPr>
        <w:t>.</w:t>
      </w:r>
      <w:r>
        <w:rPr>
          <w:sz w:val="28"/>
          <w:szCs w:val="28"/>
        </w:rPr>
        <w:t>4.2.3</w:t>
      </w:r>
      <w:r w:rsidRPr="00AF78AD">
        <w:rPr>
          <w:sz w:val="28"/>
          <w:szCs w:val="28"/>
        </w:rPr>
        <w:t xml:space="preserve"> </w:t>
      </w:r>
      <w:r w:rsidR="000C53DE">
        <w:rPr>
          <w:sz w:val="28"/>
          <w:szCs w:val="28"/>
        </w:rPr>
        <w:sym w:font="Symbol" w:char="F02D"/>
      </w:r>
      <w:r w:rsidRPr="00AF78AD">
        <w:rPr>
          <w:spacing w:val="-2"/>
          <w:sz w:val="28"/>
          <w:szCs w:val="28"/>
        </w:rPr>
        <w:t xml:space="preserve"> для полки с двумя элементами</w:t>
      </w:r>
      <w:r w:rsidRPr="00AF78AD">
        <w:rPr>
          <w:sz w:val="28"/>
          <w:szCs w:val="28"/>
        </w:rPr>
        <w:t xml:space="preserve"> ж</w:t>
      </w:r>
      <w:r>
        <w:rPr>
          <w:sz w:val="28"/>
          <w:szCs w:val="28"/>
        </w:rPr>
        <w:t>е</w:t>
      </w:r>
      <w:r w:rsidRPr="00AF78AD">
        <w:rPr>
          <w:sz w:val="28"/>
          <w:szCs w:val="28"/>
        </w:rPr>
        <w:t>сткости;</w:t>
      </w:r>
    </w:p>
    <w:p w:rsidR="00FF0AFE" w:rsidRPr="00AF78AD" w:rsidRDefault="000C53DE" w:rsidP="000C53DE">
      <w:pPr>
        <w:widowControl w:val="0"/>
        <w:tabs>
          <w:tab w:val="left" w:pos="1246"/>
        </w:tabs>
        <w:jc w:val="both"/>
        <w:rPr>
          <w:sz w:val="28"/>
          <w:szCs w:val="28"/>
        </w:rPr>
      </w:pPr>
      <w:r>
        <w:rPr>
          <w:sz w:val="28"/>
          <w:szCs w:val="28"/>
        </w:rPr>
        <w:t xml:space="preserve">         </w:t>
      </w:r>
      <w:r w:rsidR="00FF0AFE" w:rsidRPr="00AF78AD">
        <w:rPr>
          <w:sz w:val="28"/>
          <w:szCs w:val="28"/>
          <w:lang w:val="en-US"/>
        </w:rPr>
        <w:sym w:font="Symbol" w:char="F073"/>
      </w:r>
      <w:r w:rsidR="00FF0AFE" w:rsidRPr="00AF78AD">
        <w:rPr>
          <w:i/>
          <w:sz w:val="28"/>
          <w:szCs w:val="28"/>
          <w:vertAlign w:val="subscript"/>
        </w:rPr>
        <w:t>cr</w:t>
      </w:r>
      <w:r w:rsidR="00FF0AFE" w:rsidRPr="00AF78AD">
        <w:rPr>
          <w:sz w:val="28"/>
          <w:szCs w:val="28"/>
          <w:vertAlign w:val="subscript"/>
        </w:rPr>
        <w:t>,</w:t>
      </w:r>
      <w:r w:rsidR="00FF0AFE" w:rsidRPr="00AF78AD">
        <w:rPr>
          <w:i/>
          <w:sz w:val="28"/>
          <w:szCs w:val="28"/>
          <w:vertAlign w:val="subscript"/>
        </w:rPr>
        <w:t>sa</w:t>
      </w:r>
      <w:r w:rsidR="00FF0AFE" w:rsidRPr="00AF78AD">
        <w:rPr>
          <w:sz w:val="28"/>
          <w:szCs w:val="28"/>
          <w:lang w:val="en-US"/>
        </w:rPr>
        <w:t>  </w:t>
      </w:r>
      <w:r>
        <w:rPr>
          <w:sz w:val="28"/>
          <w:szCs w:val="28"/>
          <w:lang w:val="en-US"/>
        </w:rPr>
        <w:sym w:font="Symbol" w:char="F02D"/>
      </w:r>
      <w:r w:rsidR="00FF0AFE" w:rsidRPr="00AF78AD">
        <w:rPr>
          <w:sz w:val="28"/>
          <w:szCs w:val="28"/>
          <w:lang w:val="en-US"/>
        </w:rPr>
        <w:t> </w:t>
      </w:r>
      <w:r w:rsidR="00FF0AFE" w:rsidRPr="00AF78AD">
        <w:rPr>
          <w:spacing w:val="-2"/>
          <w:sz w:val="28"/>
          <w:szCs w:val="28"/>
        </w:rPr>
        <w:t>критическое напряжение в упругой стадии для одиночного элемента ж</w:t>
      </w:r>
      <w:r w:rsidR="00FF0AFE">
        <w:rPr>
          <w:spacing w:val="-2"/>
          <w:sz w:val="28"/>
          <w:szCs w:val="28"/>
        </w:rPr>
        <w:t>е</w:t>
      </w:r>
      <w:r w:rsidR="00FF0AFE" w:rsidRPr="00AF78AD">
        <w:rPr>
          <w:spacing w:val="-2"/>
          <w:sz w:val="28"/>
          <w:szCs w:val="28"/>
        </w:rPr>
        <w:t xml:space="preserve">сткости стенки </w:t>
      </w:r>
      <w:r w:rsidR="00FF0AFE" w:rsidRPr="00AF78AD">
        <w:rPr>
          <w:sz w:val="28"/>
          <w:szCs w:val="28"/>
        </w:rPr>
        <w:t>или элемента ж</w:t>
      </w:r>
      <w:r w:rsidR="00FF0AFE">
        <w:rPr>
          <w:sz w:val="28"/>
          <w:szCs w:val="28"/>
        </w:rPr>
        <w:t>е</w:t>
      </w:r>
      <w:r w:rsidR="00FF0AFE" w:rsidRPr="00AF78AD">
        <w:rPr>
          <w:sz w:val="28"/>
          <w:szCs w:val="28"/>
        </w:rPr>
        <w:t>сткости, ближайшего к сжатой полке, в стенке с двумя элементами ж</w:t>
      </w:r>
      <w:r w:rsidR="00FF0AFE">
        <w:rPr>
          <w:sz w:val="28"/>
          <w:szCs w:val="28"/>
        </w:rPr>
        <w:t>е</w:t>
      </w:r>
      <w:r w:rsidR="00FF0AFE" w:rsidRPr="00AF78AD">
        <w:rPr>
          <w:sz w:val="28"/>
          <w:szCs w:val="28"/>
        </w:rPr>
        <w:t>сткости</w:t>
      </w:r>
      <w:r w:rsidR="00FF0AFE">
        <w:rPr>
          <w:sz w:val="28"/>
          <w:szCs w:val="28"/>
        </w:rPr>
        <w:t xml:space="preserve"> (</w:t>
      </w:r>
      <w:proofErr w:type="gramStart"/>
      <w:r w:rsidR="00FF0AFE" w:rsidRPr="00AF78AD">
        <w:rPr>
          <w:sz w:val="28"/>
          <w:szCs w:val="28"/>
        </w:rPr>
        <w:t>см</w:t>
      </w:r>
      <w:proofErr w:type="gramEnd"/>
      <w:r w:rsidR="00FF0AFE" w:rsidRPr="00AF78AD">
        <w:rPr>
          <w:sz w:val="28"/>
          <w:szCs w:val="28"/>
        </w:rPr>
        <w:t xml:space="preserve">. </w:t>
      </w:r>
      <w:r w:rsidR="009B279C">
        <w:rPr>
          <w:sz w:val="28"/>
          <w:szCs w:val="28"/>
        </w:rPr>
        <w:t>7</w:t>
      </w:r>
      <w:r w:rsidR="00FF0AFE">
        <w:rPr>
          <w:sz w:val="28"/>
          <w:szCs w:val="28"/>
        </w:rPr>
        <w:t>.4.2.1)</w:t>
      </w:r>
      <w:r w:rsidR="00FF0AFE" w:rsidRPr="00AF78AD">
        <w:rPr>
          <w:sz w:val="28"/>
          <w:szCs w:val="28"/>
        </w:rPr>
        <w:t>;</w:t>
      </w:r>
    </w:p>
    <w:p w:rsidR="00FF0AFE" w:rsidRPr="00AF78AD" w:rsidRDefault="00243923" w:rsidP="00243923">
      <w:pPr>
        <w:widowControl w:val="0"/>
        <w:tabs>
          <w:tab w:val="left" w:pos="1246"/>
        </w:tabs>
        <w:jc w:val="both"/>
        <w:rPr>
          <w:sz w:val="28"/>
          <w:szCs w:val="28"/>
        </w:rPr>
      </w:pPr>
      <w:r>
        <w:rPr>
          <w:i/>
          <w:iCs/>
          <w:sz w:val="28"/>
          <w:szCs w:val="28"/>
        </w:rPr>
        <w:t xml:space="preserve">         </w:t>
      </w:r>
      <w:r w:rsidR="00FF0AFE" w:rsidRPr="00AF78AD">
        <w:rPr>
          <w:i/>
          <w:iCs/>
          <w:sz w:val="28"/>
          <w:szCs w:val="28"/>
        </w:rPr>
        <w:t>A</w:t>
      </w:r>
      <w:r w:rsidR="00FF0AFE" w:rsidRPr="00AF78AD">
        <w:rPr>
          <w:i/>
          <w:sz w:val="28"/>
          <w:szCs w:val="28"/>
          <w:vertAlign w:val="subscript"/>
        </w:rPr>
        <w:t>s</w:t>
      </w:r>
      <w:r w:rsidR="00FF0AFE">
        <w:rPr>
          <w:sz w:val="28"/>
          <w:szCs w:val="28"/>
        </w:rPr>
        <w:t xml:space="preserve"> </w:t>
      </w:r>
      <w:r w:rsidR="000C53DE">
        <w:rPr>
          <w:sz w:val="28"/>
          <w:szCs w:val="28"/>
        </w:rPr>
        <w:sym w:font="Symbol" w:char="F02D"/>
      </w:r>
      <w:r w:rsidR="00FF0AFE" w:rsidRPr="00AF78AD">
        <w:rPr>
          <w:sz w:val="28"/>
          <w:szCs w:val="28"/>
          <w:lang w:val="en-US"/>
        </w:rPr>
        <w:t> </w:t>
      </w:r>
      <w:r w:rsidR="00FF0AFE" w:rsidRPr="00AF78AD">
        <w:rPr>
          <w:sz w:val="28"/>
          <w:szCs w:val="28"/>
        </w:rPr>
        <w:t>эффективная площадь сечения промежуточного элемента ж</w:t>
      </w:r>
      <w:r w:rsidR="00FF0AFE">
        <w:rPr>
          <w:sz w:val="28"/>
          <w:szCs w:val="28"/>
        </w:rPr>
        <w:t>е</w:t>
      </w:r>
      <w:r w:rsidR="00FF0AFE" w:rsidRPr="00AF78AD">
        <w:rPr>
          <w:sz w:val="28"/>
          <w:szCs w:val="28"/>
        </w:rPr>
        <w:t>сткости полки;</w:t>
      </w:r>
    </w:p>
    <w:p w:rsidR="00FF0AFE" w:rsidRPr="00AF78AD" w:rsidRDefault="00FF0AFE" w:rsidP="00243923">
      <w:pPr>
        <w:widowControl w:val="0"/>
        <w:tabs>
          <w:tab w:val="left" w:pos="1246"/>
        </w:tabs>
        <w:ind w:firstLine="567"/>
        <w:jc w:val="both"/>
        <w:rPr>
          <w:sz w:val="28"/>
          <w:szCs w:val="28"/>
        </w:rPr>
      </w:pPr>
      <w:r w:rsidRPr="00AF78AD">
        <w:rPr>
          <w:i/>
          <w:iCs/>
          <w:sz w:val="28"/>
          <w:szCs w:val="28"/>
        </w:rPr>
        <w:t>A</w:t>
      </w:r>
      <w:r w:rsidRPr="00AF78AD">
        <w:rPr>
          <w:i/>
          <w:sz w:val="28"/>
          <w:szCs w:val="28"/>
          <w:vertAlign w:val="subscript"/>
        </w:rPr>
        <w:t>sa</w:t>
      </w:r>
      <w:r>
        <w:rPr>
          <w:sz w:val="28"/>
          <w:szCs w:val="28"/>
        </w:rPr>
        <w:t xml:space="preserve"> </w:t>
      </w:r>
      <w:r w:rsidR="000C53DE">
        <w:rPr>
          <w:sz w:val="28"/>
          <w:szCs w:val="28"/>
        </w:rPr>
        <w:sym w:font="Symbol" w:char="F02D"/>
      </w:r>
      <w:r w:rsidRPr="00AF78AD">
        <w:rPr>
          <w:sz w:val="28"/>
          <w:szCs w:val="28"/>
          <w:lang w:val="en-US"/>
        </w:rPr>
        <w:t> </w:t>
      </w:r>
      <w:r w:rsidRPr="00AF78AD">
        <w:rPr>
          <w:sz w:val="28"/>
          <w:szCs w:val="28"/>
        </w:rPr>
        <w:t>эффективная площадь сечения промежуточного элемента ж</w:t>
      </w:r>
      <w:r>
        <w:rPr>
          <w:sz w:val="28"/>
          <w:szCs w:val="28"/>
        </w:rPr>
        <w:t>е</w:t>
      </w:r>
      <w:r w:rsidRPr="00AF78AD">
        <w:rPr>
          <w:sz w:val="28"/>
          <w:szCs w:val="28"/>
        </w:rPr>
        <w:t>сткости стенки;</w:t>
      </w:r>
    </w:p>
    <w:p w:rsidR="00FF0AFE" w:rsidRPr="00AF78AD" w:rsidRDefault="00FF0AFE" w:rsidP="00FF0AFE">
      <w:pPr>
        <w:widowControl w:val="0"/>
        <w:tabs>
          <w:tab w:val="left" w:pos="1246"/>
        </w:tabs>
        <w:spacing w:before="120" w:after="120"/>
        <w:ind w:left="1560" w:hanging="993"/>
        <w:jc w:val="both"/>
        <w:rPr>
          <w:sz w:val="28"/>
          <w:szCs w:val="28"/>
        </w:rPr>
      </w:pPr>
      <w:r w:rsidRPr="00AF78AD">
        <w:rPr>
          <w:sz w:val="28"/>
          <w:szCs w:val="28"/>
          <w:lang w:val="en-US"/>
        </w:rPr>
        <w:sym w:font="Symbol" w:char="F062"/>
      </w:r>
      <w:r w:rsidRPr="00AF78AD">
        <w:rPr>
          <w:i/>
          <w:sz w:val="28"/>
          <w:szCs w:val="28"/>
          <w:vertAlign w:val="subscript"/>
        </w:rPr>
        <w:t>s</w:t>
      </w:r>
      <w:r>
        <w:rPr>
          <w:sz w:val="28"/>
          <w:szCs w:val="28"/>
        </w:rPr>
        <w:t xml:space="preserve"> </w:t>
      </w:r>
      <w:r w:rsidRPr="00AF78AD">
        <w:rPr>
          <w:sz w:val="28"/>
          <w:szCs w:val="28"/>
        </w:rPr>
        <w:t>= 1 – (</w:t>
      </w:r>
      <w:r w:rsidRPr="00AF78AD">
        <w:rPr>
          <w:i/>
          <w:sz w:val="28"/>
          <w:szCs w:val="28"/>
          <w:lang w:val="en-US"/>
        </w:rPr>
        <w:t>h</w:t>
      </w:r>
      <w:r w:rsidRPr="00AF78AD">
        <w:rPr>
          <w:i/>
          <w:sz w:val="28"/>
          <w:szCs w:val="28"/>
          <w:vertAlign w:val="subscript"/>
          <w:lang w:val="en-US"/>
        </w:rPr>
        <w:t>a</w:t>
      </w:r>
      <w:r w:rsidRPr="00AF78AD">
        <w:rPr>
          <w:sz w:val="28"/>
          <w:szCs w:val="28"/>
        </w:rPr>
        <w:t xml:space="preserve"> + 0,5</w:t>
      </w:r>
      <w:r w:rsidRPr="00AF78AD">
        <w:rPr>
          <w:i/>
          <w:sz w:val="28"/>
          <w:szCs w:val="28"/>
          <w:lang w:val="en-US"/>
        </w:rPr>
        <w:t>h</w:t>
      </w:r>
      <w:r w:rsidRPr="00AF78AD">
        <w:rPr>
          <w:i/>
          <w:sz w:val="28"/>
          <w:szCs w:val="28"/>
          <w:vertAlign w:val="subscript"/>
          <w:lang w:val="en-US"/>
        </w:rPr>
        <w:t>ha</w:t>
      </w:r>
      <w:r w:rsidRPr="00AF78AD">
        <w:rPr>
          <w:sz w:val="28"/>
          <w:szCs w:val="28"/>
        </w:rPr>
        <w:t>)/</w:t>
      </w:r>
      <w:r w:rsidRPr="00AF78AD">
        <w:rPr>
          <w:i/>
          <w:sz w:val="28"/>
          <w:szCs w:val="28"/>
          <w:lang w:val="en-US"/>
        </w:rPr>
        <w:t>e</w:t>
      </w:r>
      <w:r w:rsidRPr="00AF78AD">
        <w:rPr>
          <w:i/>
          <w:sz w:val="28"/>
          <w:szCs w:val="28"/>
          <w:vertAlign w:val="subscript"/>
          <w:lang w:val="en-US"/>
        </w:rPr>
        <w:t>c</w:t>
      </w:r>
      <w:r>
        <w:rPr>
          <w:sz w:val="28"/>
          <w:szCs w:val="28"/>
        </w:rPr>
        <w:t xml:space="preserve"> </w:t>
      </w:r>
      <w:r w:rsidR="00243923">
        <w:rPr>
          <w:sz w:val="28"/>
          <w:szCs w:val="28"/>
        </w:rPr>
        <w:sym w:font="Symbol" w:char="F02D"/>
      </w:r>
      <w:r w:rsidRPr="00AF78AD">
        <w:rPr>
          <w:sz w:val="28"/>
          <w:szCs w:val="28"/>
          <w:lang w:val="en-US"/>
        </w:rPr>
        <w:t> </w:t>
      </w:r>
      <w:r w:rsidRPr="00AF78AD">
        <w:rPr>
          <w:sz w:val="28"/>
          <w:szCs w:val="28"/>
        </w:rPr>
        <w:t>для изгибаемого профиля;</w:t>
      </w:r>
    </w:p>
    <w:p w:rsidR="00FF0AFE" w:rsidRDefault="00FF0AFE" w:rsidP="00FF0AFE">
      <w:pPr>
        <w:widowControl w:val="0"/>
        <w:tabs>
          <w:tab w:val="left" w:pos="1246"/>
        </w:tabs>
        <w:spacing w:before="120" w:after="120"/>
        <w:ind w:left="1560" w:hanging="993"/>
        <w:jc w:val="both"/>
        <w:rPr>
          <w:sz w:val="28"/>
          <w:szCs w:val="28"/>
        </w:rPr>
      </w:pPr>
      <w:r w:rsidRPr="00AF78AD">
        <w:rPr>
          <w:sz w:val="28"/>
          <w:szCs w:val="28"/>
          <w:lang w:val="en-US"/>
        </w:rPr>
        <w:sym w:font="Symbol" w:char="F062"/>
      </w:r>
      <w:r w:rsidRPr="00AF78AD">
        <w:rPr>
          <w:i/>
          <w:sz w:val="28"/>
          <w:szCs w:val="28"/>
          <w:vertAlign w:val="subscript"/>
        </w:rPr>
        <w:t>s</w:t>
      </w:r>
      <w:r>
        <w:rPr>
          <w:sz w:val="28"/>
          <w:szCs w:val="28"/>
        </w:rPr>
        <w:t xml:space="preserve"> </w:t>
      </w:r>
      <w:r w:rsidRPr="00AF78AD">
        <w:rPr>
          <w:sz w:val="28"/>
          <w:szCs w:val="28"/>
        </w:rPr>
        <w:t>= 1</w:t>
      </w:r>
      <w:r w:rsidRPr="00AF78AD">
        <w:rPr>
          <w:sz w:val="28"/>
          <w:szCs w:val="28"/>
        </w:rPr>
        <w:tab/>
      </w:r>
      <w:r>
        <w:rPr>
          <w:sz w:val="28"/>
          <w:szCs w:val="28"/>
        </w:rPr>
        <w:t xml:space="preserve"> </w:t>
      </w:r>
      <w:r w:rsidR="00243923">
        <w:rPr>
          <w:sz w:val="28"/>
          <w:szCs w:val="28"/>
        </w:rPr>
        <w:sym w:font="Symbol" w:char="F02D"/>
      </w:r>
      <w:r w:rsidRPr="00AF78AD">
        <w:rPr>
          <w:sz w:val="28"/>
          <w:szCs w:val="28"/>
          <w:lang w:val="en-US"/>
        </w:rPr>
        <w:t> </w:t>
      </w:r>
      <w:r w:rsidRPr="00AF78AD">
        <w:rPr>
          <w:sz w:val="28"/>
          <w:szCs w:val="28"/>
        </w:rPr>
        <w:t>для центрально сжатого профиля.</w:t>
      </w:r>
    </w:p>
    <w:p w:rsidR="00FF0AFE" w:rsidRDefault="00FF0AFE" w:rsidP="00FF0AFE">
      <w:pPr>
        <w:keepNext/>
        <w:tabs>
          <w:tab w:val="left" w:pos="1246"/>
        </w:tabs>
        <w:spacing w:before="120" w:after="120"/>
        <w:jc w:val="center"/>
        <w:rPr>
          <w:sz w:val="28"/>
          <w:szCs w:val="28"/>
        </w:rPr>
      </w:pPr>
      <w:r>
        <w:rPr>
          <w:noProof/>
          <w:sz w:val="28"/>
          <w:szCs w:val="28"/>
        </w:rPr>
        <w:lastRenderedPageBreak/>
        <w:drawing>
          <wp:inline distT="0" distB="0" distL="0" distR="0">
            <wp:extent cx="5212774" cy="2579298"/>
            <wp:effectExtent l="19050" t="0" r="6926" b="0"/>
            <wp:docPr id="75" name="Рисунок 1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6" cstate="screen"/>
                    <a:srcRect/>
                    <a:stretch>
                      <a:fillRect/>
                    </a:stretch>
                  </pic:blipFill>
                  <pic:spPr>
                    <a:xfrm>
                      <a:off x="0" y="0"/>
                      <a:ext cx="5212774" cy="2579298"/>
                    </a:xfrm>
                    <a:prstGeom prst="rect">
                      <a:avLst/>
                    </a:prstGeom>
                    <a:noFill/>
                    <a:ln w="9525">
                      <a:noFill/>
                      <a:miter lim="800000"/>
                      <a:headEnd/>
                      <a:tailEnd/>
                    </a:ln>
                  </pic:spPr>
                </pic:pic>
              </a:graphicData>
            </a:graphic>
          </wp:inline>
        </w:drawing>
      </w:r>
    </w:p>
    <w:p w:rsidR="00FF0AFE" w:rsidRPr="00243923" w:rsidRDefault="00FF0AFE" w:rsidP="00243923">
      <w:pPr>
        <w:keepNext/>
        <w:tabs>
          <w:tab w:val="left" w:pos="1560"/>
        </w:tabs>
        <w:overflowPunct/>
        <w:spacing w:before="120"/>
        <w:jc w:val="center"/>
        <w:textAlignment w:val="auto"/>
        <w:rPr>
          <w:bCs/>
          <w:sz w:val="24"/>
          <w:szCs w:val="24"/>
        </w:rPr>
      </w:pPr>
      <w:r w:rsidRPr="00243923">
        <w:rPr>
          <w:bCs/>
          <w:sz w:val="24"/>
          <w:szCs w:val="24"/>
        </w:rPr>
        <w:t xml:space="preserve">Рисунок </w:t>
      </w:r>
      <w:r w:rsidR="009B279C">
        <w:rPr>
          <w:bCs/>
          <w:sz w:val="24"/>
          <w:szCs w:val="24"/>
        </w:rPr>
        <w:t>7</w:t>
      </w:r>
      <w:r w:rsidRPr="00243923">
        <w:rPr>
          <w:bCs/>
          <w:sz w:val="24"/>
          <w:szCs w:val="24"/>
        </w:rPr>
        <w:t xml:space="preserve">.12 </w:t>
      </w:r>
      <w:r w:rsidRPr="00243923">
        <w:rPr>
          <w:bCs/>
          <w:sz w:val="24"/>
          <w:szCs w:val="24"/>
        </w:rPr>
        <w:sym w:font="Symbol" w:char="F02D"/>
      </w:r>
      <w:r w:rsidRPr="00243923">
        <w:rPr>
          <w:bCs/>
          <w:sz w:val="24"/>
          <w:szCs w:val="24"/>
        </w:rPr>
        <w:t xml:space="preserve"> Элементы жесткости стенок </w:t>
      </w:r>
      <w:proofErr w:type="gramStart"/>
      <w:r w:rsidRPr="00243923">
        <w:rPr>
          <w:bCs/>
          <w:sz w:val="24"/>
          <w:szCs w:val="24"/>
        </w:rPr>
        <w:t>для</w:t>
      </w:r>
      <w:proofErr w:type="gramEnd"/>
      <w:r w:rsidRPr="00243923">
        <w:rPr>
          <w:bCs/>
          <w:sz w:val="24"/>
          <w:szCs w:val="24"/>
        </w:rPr>
        <w:t xml:space="preserve"> трапециевидных </w:t>
      </w:r>
    </w:p>
    <w:p w:rsidR="00FF0AFE" w:rsidRPr="00243923" w:rsidRDefault="00FF0AFE" w:rsidP="00FF0AFE">
      <w:pPr>
        <w:keepNext/>
        <w:tabs>
          <w:tab w:val="left" w:pos="1560"/>
        </w:tabs>
        <w:overflowPunct/>
        <w:spacing w:after="120"/>
        <w:jc w:val="center"/>
        <w:textAlignment w:val="auto"/>
        <w:rPr>
          <w:bCs/>
          <w:sz w:val="24"/>
          <w:szCs w:val="24"/>
        </w:rPr>
      </w:pPr>
      <w:r w:rsidRPr="00243923">
        <w:rPr>
          <w:bCs/>
          <w:sz w:val="24"/>
          <w:szCs w:val="24"/>
        </w:rPr>
        <w:t>профилированных листов</w:t>
      </w:r>
    </w:p>
    <w:p w:rsidR="00FF0AFE" w:rsidRPr="00735C71" w:rsidRDefault="00FF0AFE" w:rsidP="00FF0AFE">
      <w:pPr>
        <w:keepNext/>
        <w:tabs>
          <w:tab w:val="left" w:pos="1560"/>
        </w:tabs>
        <w:overflowPunct/>
        <w:spacing w:after="120"/>
        <w:jc w:val="center"/>
        <w:textAlignment w:val="auto"/>
        <w:rPr>
          <w:b/>
          <w:bCs/>
          <w:sz w:val="12"/>
          <w:szCs w:val="12"/>
        </w:rPr>
      </w:pPr>
    </w:p>
    <w:p w:rsidR="00FF0AFE" w:rsidRDefault="00FF0AFE" w:rsidP="00FF0AFE">
      <w:pPr>
        <w:keepNext/>
        <w:spacing w:after="120"/>
        <w:jc w:val="center"/>
        <w:rPr>
          <w:rFonts w:ascii="Arial" w:hAnsi="Arial" w:cs="Arial"/>
        </w:rPr>
      </w:pPr>
      <w:r>
        <w:rPr>
          <w:rFonts w:ascii="Arial" w:hAnsi="Arial" w:cs="Arial"/>
          <w:noProof/>
        </w:rPr>
        <w:drawing>
          <wp:inline distT="0" distB="0" distL="0" distR="0">
            <wp:extent cx="5069416" cy="3225800"/>
            <wp:effectExtent l="19050" t="0" r="0" b="0"/>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52"/>
                    <a:stretch>
                      <a:fillRect/>
                    </a:stretch>
                  </pic:blipFill>
                  <pic:spPr bwMode="auto">
                    <a:xfrm>
                      <a:off x="0" y="0"/>
                      <a:ext cx="5069416" cy="3225800"/>
                    </a:xfrm>
                    <a:prstGeom prst="rect">
                      <a:avLst/>
                    </a:prstGeom>
                    <a:noFill/>
                    <a:ln w="9525">
                      <a:noFill/>
                      <a:miter lim="800000"/>
                      <a:headEnd/>
                      <a:tailEnd/>
                    </a:ln>
                  </pic:spPr>
                </pic:pic>
              </a:graphicData>
            </a:graphic>
          </wp:inline>
        </w:drawing>
      </w:r>
    </w:p>
    <w:p w:rsidR="00FF0AFE" w:rsidRDefault="00FF0AFE" w:rsidP="00FF0AFE">
      <w:pPr>
        <w:keepNext/>
        <w:tabs>
          <w:tab w:val="left" w:pos="1560"/>
          <w:tab w:val="left" w:pos="1701"/>
        </w:tabs>
        <w:overflowPunct/>
        <w:jc w:val="center"/>
        <w:textAlignment w:val="auto"/>
        <w:rPr>
          <w:b/>
          <w:bCs/>
          <w:sz w:val="24"/>
          <w:szCs w:val="24"/>
        </w:rPr>
      </w:pPr>
    </w:p>
    <w:p w:rsidR="00FF0AFE" w:rsidRPr="00243923" w:rsidRDefault="00FF0AFE" w:rsidP="00243923">
      <w:pPr>
        <w:keepNext/>
        <w:tabs>
          <w:tab w:val="left" w:pos="1560"/>
          <w:tab w:val="left" w:pos="1701"/>
        </w:tabs>
        <w:overflowPunct/>
        <w:jc w:val="center"/>
        <w:textAlignment w:val="auto"/>
        <w:rPr>
          <w:bCs/>
          <w:sz w:val="24"/>
          <w:szCs w:val="24"/>
        </w:rPr>
      </w:pPr>
      <w:r w:rsidRPr="00243923">
        <w:rPr>
          <w:bCs/>
          <w:sz w:val="24"/>
          <w:szCs w:val="24"/>
        </w:rPr>
        <w:t xml:space="preserve">Рисунок </w:t>
      </w:r>
      <w:r w:rsidR="009B279C">
        <w:rPr>
          <w:bCs/>
          <w:sz w:val="24"/>
          <w:szCs w:val="24"/>
        </w:rPr>
        <w:t>7</w:t>
      </w:r>
      <w:r w:rsidRPr="00243923">
        <w:rPr>
          <w:bCs/>
          <w:sz w:val="24"/>
          <w:szCs w:val="24"/>
        </w:rPr>
        <w:t xml:space="preserve">.13 </w:t>
      </w:r>
      <w:r w:rsidRPr="00243923">
        <w:rPr>
          <w:bCs/>
          <w:sz w:val="24"/>
          <w:szCs w:val="24"/>
        </w:rPr>
        <w:sym w:font="Symbol" w:char="F02D"/>
      </w:r>
      <w:r w:rsidRPr="00243923">
        <w:rPr>
          <w:bCs/>
          <w:sz w:val="24"/>
          <w:szCs w:val="24"/>
        </w:rPr>
        <w:t xml:space="preserve"> Трапециевидный профилированный лист с элементами жесткости </w:t>
      </w:r>
    </w:p>
    <w:p w:rsidR="00FF0AFE" w:rsidRDefault="00FF0AFE" w:rsidP="00243923">
      <w:pPr>
        <w:keepNext/>
        <w:tabs>
          <w:tab w:val="left" w:pos="1560"/>
          <w:tab w:val="left" w:pos="1701"/>
        </w:tabs>
        <w:overflowPunct/>
        <w:jc w:val="center"/>
        <w:textAlignment w:val="auto"/>
        <w:rPr>
          <w:bCs/>
          <w:sz w:val="24"/>
          <w:szCs w:val="24"/>
        </w:rPr>
      </w:pPr>
      <w:r w:rsidRPr="00243923">
        <w:rPr>
          <w:bCs/>
          <w:sz w:val="24"/>
          <w:szCs w:val="24"/>
        </w:rPr>
        <w:t>на полках и стенках</w:t>
      </w:r>
    </w:p>
    <w:p w:rsidR="00243923" w:rsidRPr="00243923" w:rsidRDefault="00243923" w:rsidP="00243923">
      <w:pPr>
        <w:keepNext/>
        <w:tabs>
          <w:tab w:val="left" w:pos="1560"/>
          <w:tab w:val="left" w:pos="1701"/>
        </w:tabs>
        <w:overflowPunct/>
        <w:jc w:val="center"/>
        <w:textAlignment w:val="auto"/>
        <w:rPr>
          <w:bCs/>
          <w:sz w:val="24"/>
          <w:szCs w:val="24"/>
        </w:rPr>
      </w:pPr>
    </w:p>
    <w:p w:rsidR="00FF0AFE" w:rsidRPr="00D042BC" w:rsidRDefault="00FF0AFE" w:rsidP="00616EDE">
      <w:pPr>
        <w:numPr>
          <w:ilvl w:val="1"/>
          <w:numId w:val="44"/>
        </w:numPr>
        <w:spacing w:after="120"/>
        <w:ind w:left="-142"/>
        <w:jc w:val="both"/>
        <w:rPr>
          <w:rFonts w:eastAsiaTheme="minorHAnsi"/>
          <w:b/>
          <w:sz w:val="28"/>
          <w:szCs w:val="28"/>
          <w:lang w:eastAsia="en-US"/>
        </w:rPr>
      </w:pPr>
      <w:r w:rsidRPr="00D042BC">
        <w:rPr>
          <w:rFonts w:eastAsiaTheme="minorHAnsi"/>
          <w:b/>
          <w:sz w:val="28"/>
          <w:szCs w:val="28"/>
          <w:lang w:eastAsia="en-US"/>
        </w:rPr>
        <w:t>Предельные состояния первой группы</w:t>
      </w:r>
    </w:p>
    <w:p w:rsidR="00FF0AFE" w:rsidRPr="00E30063" w:rsidRDefault="00FF0AFE" w:rsidP="00616EDE">
      <w:pPr>
        <w:numPr>
          <w:ilvl w:val="2"/>
          <w:numId w:val="45"/>
        </w:numPr>
        <w:jc w:val="both"/>
        <w:rPr>
          <w:b/>
          <w:bCs/>
          <w:sz w:val="28"/>
          <w:szCs w:val="28"/>
        </w:rPr>
      </w:pPr>
      <w:r w:rsidRPr="00E30063">
        <w:rPr>
          <w:b/>
          <w:bCs/>
          <w:sz w:val="28"/>
          <w:szCs w:val="28"/>
        </w:rPr>
        <w:t>Общие положения</w:t>
      </w:r>
    </w:p>
    <w:p w:rsidR="00FF0AFE" w:rsidRPr="002B3A90" w:rsidRDefault="00FF0AFE" w:rsidP="00FF0AFE">
      <w:pPr>
        <w:widowControl w:val="0"/>
        <w:tabs>
          <w:tab w:val="left" w:pos="-426"/>
        </w:tabs>
        <w:overflowPunct/>
        <w:spacing w:before="120" w:after="120"/>
        <w:ind w:firstLine="567"/>
        <w:jc w:val="both"/>
        <w:textAlignment w:val="auto"/>
        <w:rPr>
          <w:bCs/>
          <w:sz w:val="28"/>
          <w:szCs w:val="28"/>
        </w:rPr>
      </w:pPr>
      <w:proofErr w:type="gramStart"/>
      <w:r>
        <w:rPr>
          <w:bCs/>
          <w:sz w:val="28"/>
          <w:szCs w:val="28"/>
        </w:rPr>
        <w:t>При определении н</w:t>
      </w:r>
      <w:r w:rsidRPr="00E423DC">
        <w:rPr>
          <w:bCs/>
          <w:sz w:val="28"/>
          <w:szCs w:val="28"/>
        </w:rPr>
        <w:t>есущ</w:t>
      </w:r>
      <w:r>
        <w:rPr>
          <w:bCs/>
          <w:sz w:val="28"/>
          <w:szCs w:val="28"/>
        </w:rPr>
        <w:t>ей</w:t>
      </w:r>
      <w:r w:rsidRPr="00E423DC">
        <w:rPr>
          <w:bCs/>
          <w:sz w:val="28"/>
          <w:szCs w:val="28"/>
        </w:rPr>
        <w:t xml:space="preserve"> способност</w:t>
      </w:r>
      <w:r>
        <w:rPr>
          <w:bCs/>
          <w:sz w:val="28"/>
          <w:szCs w:val="28"/>
        </w:rPr>
        <w:t>и</w:t>
      </w:r>
      <w:r w:rsidRPr="00E423DC">
        <w:rPr>
          <w:bCs/>
          <w:sz w:val="28"/>
          <w:szCs w:val="28"/>
        </w:rPr>
        <w:t xml:space="preserve"> поперечного сечения</w:t>
      </w:r>
      <w:r>
        <w:rPr>
          <w:bCs/>
          <w:sz w:val="28"/>
          <w:szCs w:val="28"/>
        </w:rPr>
        <w:t xml:space="preserve"> в</w:t>
      </w:r>
      <w:r w:rsidRPr="00AF78AD">
        <w:rPr>
          <w:sz w:val="28"/>
          <w:szCs w:val="28"/>
        </w:rPr>
        <w:t>место расч</w:t>
      </w:r>
      <w:r>
        <w:rPr>
          <w:sz w:val="28"/>
          <w:szCs w:val="28"/>
        </w:rPr>
        <w:t>е</w:t>
      </w:r>
      <w:r w:rsidRPr="00AF78AD">
        <w:rPr>
          <w:sz w:val="28"/>
          <w:szCs w:val="28"/>
        </w:rPr>
        <w:t>та на прочность по предельным состояниям при проектировании</w:t>
      </w:r>
      <w:proofErr w:type="gramEnd"/>
      <w:r w:rsidRPr="00AF78AD">
        <w:rPr>
          <w:sz w:val="28"/>
          <w:szCs w:val="28"/>
        </w:rPr>
        <w:t xml:space="preserve"> могут быть использованы результаты экспериментальных исследований.</w:t>
      </w:r>
    </w:p>
    <w:p w:rsidR="00FF0AFE" w:rsidRPr="006D27B9" w:rsidRDefault="00FF0AFE" w:rsidP="00243923">
      <w:pPr>
        <w:widowControl w:val="0"/>
        <w:tabs>
          <w:tab w:val="left" w:pos="2835"/>
        </w:tabs>
        <w:ind w:firstLine="567"/>
        <w:jc w:val="both"/>
        <w:rPr>
          <w:sz w:val="24"/>
          <w:szCs w:val="24"/>
        </w:rPr>
      </w:pPr>
      <w:r w:rsidRPr="006D27B9">
        <w:rPr>
          <w:bCs/>
          <w:spacing w:val="60"/>
          <w:sz w:val="24"/>
          <w:szCs w:val="24"/>
        </w:rPr>
        <w:t>Примечание</w:t>
      </w:r>
      <w:r>
        <w:rPr>
          <w:bCs/>
          <w:sz w:val="24"/>
          <w:szCs w:val="24"/>
        </w:rPr>
        <w:sym w:font="Symbol" w:char="F02D"/>
      </w:r>
      <w:r>
        <w:rPr>
          <w:bCs/>
          <w:sz w:val="24"/>
          <w:szCs w:val="24"/>
        </w:rPr>
        <w:t xml:space="preserve"> </w:t>
      </w:r>
      <w:r w:rsidRPr="006D27B9">
        <w:rPr>
          <w:sz w:val="24"/>
          <w:szCs w:val="24"/>
        </w:rPr>
        <w:t xml:space="preserve">Проектирование, основанное на результатах экспериментальных исследований, предпочтительно для оценки несущей способности сечений с относительно высоким отношением </w:t>
      </w:r>
      <w:r w:rsidRPr="00AC07CB">
        <w:rPr>
          <w:i/>
          <w:iCs/>
          <w:sz w:val="24"/>
          <w:szCs w:val="24"/>
        </w:rPr>
        <w:t>b</w:t>
      </w:r>
      <w:r w:rsidRPr="00AC07CB">
        <w:rPr>
          <w:i/>
          <w:sz w:val="24"/>
          <w:szCs w:val="24"/>
          <w:vertAlign w:val="subscript"/>
        </w:rPr>
        <w:t>p</w:t>
      </w:r>
      <w:r w:rsidRPr="00AC07CB">
        <w:rPr>
          <w:i/>
          <w:sz w:val="24"/>
          <w:szCs w:val="24"/>
        </w:rPr>
        <w:t>/</w:t>
      </w:r>
      <w:r w:rsidRPr="00AC07CB">
        <w:rPr>
          <w:i/>
          <w:iCs/>
          <w:sz w:val="24"/>
          <w:szCs w:val="24"/>
        </w:rPr>
        <w:t>t</w:t>
      </w:r>
      <w:r w:rsidRPr="006D27B9">
        <w:rPr>
          <w:sz w:val="24"/>
          <w:szCs w:val="24"/>
        </w:rPr>
        <w:t xml:space="preserve"> при неупругой работе материала, искривлениях стенки или учете влияния сдвига.</w:t>
      </w:r>
    </w:p>
    <w:p w:rsidR="00FF0AFE" w:rsidRDefault="00FF0AFE" w:rsidP="00FF0AFE">
      <w:pPr>
        <w:widowControl w:val="0"/>
        <w:tabs>
          <w:tab w:val="left" w:pos="-426"/>
        </w:tabs>
        <w:overflowPunct/>
        <w:ind w:firstLine="567"/>
        <w:jc w:val="both"/>
        <w:textAlignment w:val="auto"/>
        <w:rPr>
          <w:sz w:val="28"/>
          <w:szCs w:val="28"/>
        </w:rPr>
      </w:pPr>
      <w:r w:rsidRPr="00AF78AD">
        <w:rPr>
          <w:sz w:val="28"/>
          <w:szCs w:val="28"/>
        </w:rPr>
        <w:lastRenderedPageBreak/>
        <w:t xml:space="preserve">При выполнении расчетов влияние местной потери устойчивости элементов должно учитываться путем использования геометрических характеристик эффективного сечения, определяемого согласно указаниям </w:t>
      </w:r>
      <w:r>
        <w:rPr>
          <w:sz w:val="28"/>
          <w:szCs w:val="28"/>
        </w:rPr>
        <w:t xml:space="preserve">разделов </w:t>
      </w:r>
      <w:r w:rsidR="009B279C">
        <w:rPr>
          <w:sz w:val="28"/>
          <w:szCs w:val="28"/>
        </w:rPr>
        <w:t>7</w:t>
      </w:r>
      <w:r>
        <w:rPr>
          <w:sz w:val="28"/>
          <w:szCs w:val="28"/>
        </w:rPr>
        <w:t>.3</w:t>
      </w:r>
      <w:r>
        <w:rPr>
          <w:sz w:val="28"/>
          <w:szCs w:val="28"/>
        </w:rPr>
        <w:sym w:font="Symbol" w:char="F02D"/>
      </w:r>
      <w:r w:rsidR="009B279C">
        <w:rPr>
          <w:sz w:val="28"/>
          <w:szCs w:val="28"/>
        </w:rPr>
        <w:t>7</w:t>
      </w:r>
      <w:r>
        <w:rPr>
          <w:sz w:val="28"/>
          <w:szCs w:val="28"/>
        </w:rPr>
        <w:t>.6</w:t>
      </w:r>
      <w:r w:rsidRPr="00AF78AD">
        <w:rPr>
          <w:sz w:val="28"/>
          <w:szCs w:val="28"/>
        </w:rPr>
        <w:t>.</w:t>
      </w:r>
    </w:p>
    <w:p w:rsidR="00FF0AFE" w:rsidRPr="000845CA" w:rsidRDefault="00FF0AFE" w:rsidP="00FF0AFE">
      <w:pPr>
        <w:widowControl w:val="0"/>
        <w:tabs>
          <w:tab w:val="left" w:pos="-426"/>
        </w:tabs>
        <w:overflowPunct/>
        <w:ind w:firstLine="567"/>
        <w:jc w:val="both"/>
        <w:textAlignment w:val="auto"/>
        <w:rPr>
          <w:sz w:val="28"/>
          <w:szCs w:val="28"/>
        </w:rPr>
      </w:pPr>
    </w:p>
    <w:p w:rsidR="00FF0AFE" w:rsidRDefault="00FF0AFE" w:rsidP="00616EDE">
      <w:pPr>
        <w:numPr>
          <w:ilvl w:val="2"/>
          <w:numId w:val="45"/>
        </w:numPr>
        <w:jc w:val="both"/>
        <w:rPr>
          <w:b/>
          <w:sz w:val="28"/>
          <w:szCs w:val="28"/>
        </w:rPr>
      </w:pPr>
      <w:r w:rsidRPr="00AF78AD">
        <w:rPr>
          <w:b/>
          <w:sz w:val="28"/>
          <w:szCs w:val="28"/>
        </w:rPr>
        <w:t>Несущая способность элементов при центральном растяжении</w:t>
      </w:r>
    </w:p>
    <w:p w:rsidR="00FF0AFE" w:rsidRDefault="00FF0AFE" w:rsidP="00FF0AFE">
      <w:pPr>
        <w:ind w:left="567"/>
        <w:jc w:val="both"/>
        <w:rPr>
          <w:b/>
          <w:sz w:val="28"/>
          <w:szCs w:val="28"/>
        </w:rPr>
      </w:pPr>
      <w:r>
        <w:rPr>
          <w:b/>
          <w:sz w:val="28"/>
          <w:szCs w:val="28"/>
        </w:rPr>
        <w:t xml:space="preserve">         </w:t>
      </w:r>
      <w:r w:rsidRPr="00AF78AD">
        <w:rPr>
          <w:b/>
          <w:sz w:val="28"/>
          <w:szCs w:val="28"/>
        </w:rPr>
        <w:t xml:space="preserve">и </w:t>
      </w:r>
      <w:proofErr w:type="gramStart"/>
      <w:r w:rsidRPr="00AF78AD">
        <w:rPr>
          <w:b/>
          <w:sz w:val="28"/>
          <w:szCs w:val="28"/>
        </w:rPr>
        <w:t>сжатии</w:t>
      </w:r>
      <w:proofErr w:type="gramEnd"/>
    </w:p>
    <w:p w:rsidR="00FF0AFE" w:rsidRPr="000845CA" w:rsidRDefault="00FF0AFE" w:rsidP="00FF0AFE">
      <w:pPr>
        <w:ind w:left="567"/>
        <w:jc w:val="both"/>
        <w:rPr>
          <w:b/>
          <w:sz w:val="18"/>
          <w:szCs w:val="18"/>
        </w:rPr>
      </w:pPr>
    </w:p>
    <w:p w:rsidR="00FF0AFE" w:rsidRDefault="00FF0AFE" w:rsidP="00616EDE">
      <w:pPr>
        <w:numPr>
          <w:ilvl w:val="3"/>
          <w:numId w:val="45"/>
        </w:numPr>
        <w:jc w:val="both"/>
        <w:rPr>
          <w:sz w:val="28"/>
          <w:szCs w:val="28"/>
        </w:rPr>
      </w:pPr>
      <w:r w:rsidRPr="00AF78AD">
        <w:rPr>
          <w:sz w:val="28"/>
          <w:szCs w:val="28"/>
        </w:rPr>
        <w:t xml:space="preserve">Расчетную несущую способность поперечного сечения по прочности при осевом растяжении </w:t>
      </w:r>
      <w:r w:rsidRPr="00AF78AD">
        <w:rPr>
          <w:i/>
          <w:sz w:val="28"/>
          <w:szCs w:val="28"/>
        </w:rPr>
        <w:t>N</w:t>
      </w:r>
      <w:r w:rsidRPr="00AF78AD">
        <w:rPr>
          <w:i/>
          <w:sz w:val="28"/>
          <w:szCs w:val="28"/>
          <w:vertAlign w:val="subscript"/>
        </w:rPr>
        <w:t>t</w:t>
      </w:r>
      <w:r w:rsidRPr="00AF78AD">
        <w:rPr>
          <w:sz w:val="28"/>
          <w:szCs w:val="28"/>
          <w:vertAlign w:val="subscript"/>
        </w:rPr>
        <w:t>,</w:t>
      </w:r>
      <w:r w:rsidRPr="00AF78AD">
        <w:rPr>
          <w:i/>
          <w:sz w:val="28"/>
          <w:szCs w:val="28"/>
          <w:vertAlign w:val="subscript"/>
          <w:lang w:val="en-US"/>
        </w:rPr>
        <w:t>r</w:t>
      </w:r>
      <w:r w:rsidRPr="00AF78AD">
        <w:rPr>
          <w:sz w:val="28"/>
          <w:szCs w:val="28"/>
        </w:rPr>
        <w:t xml:space="preserve"> следует определять по СП 16.133</w:t>
      </w:r>
      <w:r w:rsidR="002F0C0D">
        <w:rPr>
          <w:sz w:val="28"/>
          <w:szCs w:val="28"/>
        </w:rPr>
        <w:t>30</w:t>
      </w:r>
      <w:r>
        <w:rPr>
          <w:sz w:val="28"/>
          <w:szCs w:val="28"/>
        </w:rPr>
        <w:t xml:space="preserve">, </w:t>
      </w:r>
      <w:r w:rsidRPr="00AF78AD">
        <w:rPr>
          <w:sz w:val="28"/>
          <w:szCs w:val="28"/>
        </w:rPr>
        <w:t>п</w:t>
      </w:r>
      <w:r>
        <w:rPr>
          <w:sz w:val="28"/>
          <w:szCs w:val="28"/>
        </w:rPr>
        <w:t>ункты</w:t>
      </w:r>
      <w:r w:rsidRPr="00AF78AD">
        <w:rPr>
          <w:sz w:val="28"/>
          <w:szCs w:val="28"/>
        </w:rPr>
        <w:t xml:space="preserve"> </w:t>
      </w:r>
      <w:r w:rsidR="009B279C">
        <w:rPr>
          <w:sz w:val="28"/>
          <w:szCs w:val="28"/>
        </w:rPr>
        <w:t>7</w:t>
      </w:r>
      <w:r>
        <w:rPr>
          <w:sz w:val="28"/>
          <w:szCs w:val="28"/>
        </w:rPr>
        <w:t xml:space="preserve">.1.1 и </w:t>
      </w:r>
      <w:r w:rsidR="009B279C">
        <w:rPr>
          <w:sz w:val="28"/>
          <w:szCs w:val="28"/>
        </w:rPr>
        <w:t>7</w:t>
      </w:r>
      <w:r w:rsidRPr="00AF78AD">
        <w:rPr>
          <w:sz w:val="28"/>
          <w:szCs w:val="28"/>
        </w:rPr>
        <w:t>.1.2.</w:t>
      </w:r>
    </w:p>
    <w:p w:rsidR="00FF0AFE" w:rsidRPr="008B1AF9" w:rsidRDefault="00FF0AFE" w:rsidP="00616EDE">
      <w:pPr>
        <w:numPr>
          <w:ilvl w:val="3"/>
          <w:numId w:val="45"/>
        </w:numPr>
        <w:jc w:val="both"/>
        <w:rPr>
          <w:sz w:val="28"/>
          <w:szCs w:val="28"/>
        </w:rPr>
      </w:pPr>
      <w:r w:rsidRPr="008B1AF9">
        <w:rPr>
          <w:sz w:val="28"/>
          <w:szCs w:val="28"/>
        </w:rPr>
        <w:t xml:space="preserve">Расчет на прочность центальносжатых стержней выполняется, если эффективная площадь </w:t>
      </w:r>
      <w:r w:rsidRPr="008B1AF9">
        <w:rPr>
          <w:i/>
          <w:iCs/>
          <w:sz w:val="28"/>
          <w:szCs w:val="28"/>
        </w:rPr>
        <w:t>A</w:t>
      </w:r>
      <w:r w:rsidRPr="008B1AF9">
        <w:rPr>
          <w:i/>
          <w:sz w:val="28"/>
          <w:szCs w:val="28"/>
          <w:vertAlign w:val="subscript"/>
        </w:rPr>
        <w:t>eff</w:t>
      </w:r>
      <w:r w:rsidRPr="008B1AF9">
        <w:rPr>
          <w:sz w:val="28"/>
          <w:szCs w:val="28"/>
        </w:rPr>
        <w:t xml:space="preserve"> профиля меньше, чем полная площадь поперечного сечения </w:t>
      </w:r>
      <w:r w:rsidRPr="008B1AF9">
        <w:rPr>
          <w:i/>
          <w:iCs/>
          <w:sz w:val="28"/>
          <w:szCs w:val="28"/>
        </w:rPr>
        <w:t>A</w:t>
      </w:r>
      <w:r w:rsidRPr="008B1AF9">
        <w:rPr>
          <w:i/>
          <w:sz w:val="28"/>
          <w:szCs w:val="28"/>
          <w:vertAlign w:val="subscript"/>
        </w:rPr>
        <w:t>g</w:t>
      </w:r>
    </w:p>
    <w:p w:rsidR="00FF0AFE" w:rsidRPr="00331E31" w:rsidRDefault="00BD590A" w:rsidP="00DD557B">
      <w:pPr>
        <w:spacing w:before="120" w:after="120"/>
        <w:jc w:val="right"/>
        <w:rPr>
          <w:sz w:val="28"/>
          <w:szCs w:val="28"/>
        </w:rPr>
      </w:pPr>
      <m:oMath>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eff</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c</m:t>
                </m:r>
              </m:sub>
            </m:sSub>
          </m:den>
        </m:f>
        <m:r>
          <w:rPr>
            <w:rFonts w:ascii="Cambria Math" w:hAnsi="Cambria Math"/>
            <w:sz w:val="28"/>
            <w:szCs w:val="28"/>
          </w:rPr>
          <m:t xml:space="preserve">≤1 </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9B279C">
        <w:rPr>
          <w:spacing w:val="-2"/>
          <w:sz w:val="28"/>
          <w:szCs w:val="28"/>
        </w:rPr>
        <w:t>(7</w:t>
      </w:r>
      <w:r w:rsidR="00FF0AFE">
        <w:rPr>
          <w:spacing w:val="-2"/>
          <w:sz w:val="28"/>
          <w:szCs w:val="28"/>
        </w:rPr>
        <w:t>.6</w:t>
      </w:r>
      <w:r w:rsidR="00337C96">
        <w:rPr>
          <w:spacing w:val="-2"/>
          <w:sz w:val="28"/>
          <w:szCs w:val="28"/>
        </w:rPr>
        <w:t>8</w:t>
      </w:r>
      <w:r w:rsidR="00FF0AFE">
        <w:rPr>
          <w:spacing w:val="-2"/>
          <w:sz w:val="28"/>
          <w:szCs w:val="28"/>
        </w:rPr>
        <w:t>)</w:t>
      </w:r>
    </w:p>
    <w:p w:rsidR="00FF0AFE" w:rsidRPr="00AF78AD" w:rsidRDefault="00FF0AFE" w:rsidP="00616EDE">
      <w:pPr>
        <w:numPr>
          <w:ilvl w:val="3"/>
          <w:numId w:val="45"/>
        </w:numPr>
        <w:jc w:val="both"/>
        <w:rPr>
          <w:sz w:val="28"/>
          <w:szCs w:val="28"/>
        </w:rPr>
      </w:pPr>
      <w:r w:rsidRPr="00AF78AD">
        <w:rPr>
          <w:sz w:val="28"/>
          <w:szCs w:val="28"/>
        </w:rPr>
        <w:t xml:space="preserve">Если центр тяжести эффективного поперечного сечения не совпадает с центром тяжести полного сечения, то следует учитывать </w:t>
      </w:r>
      <w:r>
        <w:rPr>
          <w:sz w:val="28"/>
          <w:szCs w:val="28"/>
        </w:rPr>
        <w:t>момент от</w:t>
      </w:r>
      <w:r w:rsidRPr="00A14E8E">
        <w:rPr>
          <w:sz w:val="28"/>
          <w:szCs w:val="28"/>
        </w:rPr>
        <w:t xml:space="preserve"> эксцентриситет</w:t>
      </w:r>
      <w:r>
        <w:rPr>
          <w:sz w:val="28"/>
          <w:szCs w:val="28"/>
        </w:rPr>
        <w:t>а</w:t>
      </w:r>
      <w:r w:rsidRPr="00AF78AD">
        <w:rPr>
          <w:sz w:val="28"/>
          <w:szCs w:val="28"/>
        </w:rPr>
        <w:t xml:space="preserve"> </w:t>
      </w:r>
      <w:r w:rsidRPr="00AF78AD">
        <w:rPr>
          <w:i/>
          <w:iCs/>
          <w:sz w:val="28"/>
          <w:szCs w:val="28"/>
        </w:rPr>
        <w:t>e</w:t>
      </w:r>
      <w:r w:rsidRPr="00AF78AD">
        <w:rPr>
          <w:i/>
          <w:sz w:val="28"/>
          <w:szCs w:val="28"/>
          <w:vertAlign w:val="subscript"/>
        </w:rPr>
        <w:t>N</w:t>
      </w:r>
      <w:r w:rsidRPr="00AF78AD">
        <w:rPr>
          <w:sz w:val="28"/>
          <w:szCs w:val="28"/>
        </w:rPr>
        <w:t xml:space="preserve"> относительно центральной оси</w:t>
      </w:r>
      <w:r>
        <w:rPr>
          <w:sz w:val="28"/>
          <w:szCs w:val="28"/>
        </w:rPr>
        <w:t xml:space="preserve"> </w:t>
      </w:r>
      <w:r w:rsidRPr="00173FA5">
        <w:rPr>
          <w:i/>
          <w:sz w:val="28"/>
          <w:szCs w:val="28"/>
        </w:rPr>
        <w:t>ΔМ</w:t>
      </w:r>
      <w:r>
        <w:rPr>
          <w:i/>
          <w:sz w:val="28"/>
          <w:szCs w:val="28"/>
        </w:rPr>
        <w:t xml:space="preserve"> </w:t>
      </w:r>
      <w:r w:rsidRPr="00173FA5">
        <w:rPr>
          <w:i/>
          <w:sz w:val="28"/>
          <w:szCs w:val="28"/>
        </w:rPr>
        <w:t>=</w:t>
      </w:r>
      <w:r>
        <w:rPr>
          <w:i/>
          <w:sz w:val="28"/>
          <w:szCs w:val="28"/>
        </w:rPr>
        <w:t xml:space="preserve"> </w:t>
      </w:r>
      <w:r w:rsidRPr="00173FA5">
        <w:rPr>
          <w:i/>
          <w:sz w:val="28"/>
          <w:szCs w:val="28"/>
          <w:lang w:val="en-US"/>
        </w:rPr>
        <w:t>N</w:t>
      </w:r>
      <w:r w:rsidRPr="00173FA5">
        <w:rPr>
          <w:i/>
          <w:sz w:val="28"/>
          <w:szCs w:val="28"/>
        </w:rPr>
        <w:t>·</w:t>
      </w:r>
      <w:r w:rsidRPr="00173FA5">
        <w:rPr>
          <w:i/>
          <w:sz w:val="28"/>
          <w:szCs w:val="28"/>
          <w:lang w:val="en-US"/>
        </w:rPr>
        <w:t>e</w:t>
      </w:r>
      <w:r w:rsidRPr="00173FA5">
        <w:rPr>
          <w:i/>
          <w:sz w:val="28"/>
          <w:szCs w:val="28"/>
          <w:vertAlign w:val="subscript"/>
          <w:lang w:val="en-US"/>
        </w:rPr>
        <w:t>N</w:t>
      </w:r>
      <w:r w:rsidRPr="00AF78AD">
        <w:rPr>
          <w:sz w:val="28"/>
          <w:szCs w:val="28"/>
        </w:rPr>
        <w:t xml:space="preserve"> (</w:t>
      </w:r>
      <w:r>
        <w:rPr>
          <w:sz w:val="28"/>
          <w:szCs w:val="28"/>
        </w:rPr>
        <w:t xml:space="preserve">см. </w:t>
      </w:r>
      <w:r w:rsidRPr="00AF78AD">
        <w:rPr>
          <w:sz w:val="28"/>
          <w:szCs w:val="28"/>
        </w:rPr>
        <w:t xml:space="preserve">рисунок </w:t>
      </w:r>
      <w:r w:rsidR="002F0C0D">
        <w:rPr>
          <w:sz w:val="28"/>
          <w:szCs w:val="28"/>
        </w:rPr>
        <w:t>7</w:t>
      </w:r>
      <w:r>
        <w:rPr>
          <w:sz w:val="28"/>
          <w:szCs w:val="28"/>
        </w:rPr>
        <w:t>.</w:t>
      </w:r>
      <w:r w:rsidR="002F0C0D">
        <w:rPr>
          <w:sz w:val="28"/>
          <w:szCs w:val="28"/>
        </w:rPr>
        <w:t>14</w:t>
      </w:r>
      <w:r w:rsidRPr="00AF78AD">
        <w:rPr>
          <w:sz w:val="28"/>
          <w:szCs w:val="28"/>
        </w:rPr>
        <w:t xml:space="preserve">). </w:t>
      </w:r>
    </w:p>
    <w:p w:rsidR="00FF0AFE" w:rsidRPr="00AF78AD" w:rsidRDefault="00FF0AFE" w:rsidP="00FF0AFE">
      <w:pPr>
        <w:ind w:firstLine="567"/>
        <w:jc w:val="both"/>
        <w:rPr>
          <w:sz w:val="28"/>
          <w:szCs w:val="28"/>
        </w:rPr>
      </w:pPr>
      <w:r w:rsidRPr="00AF78AD">
        <w:rPr>
          <w:sz w:val="28"/>
          <w:szCs w:val="28"/>
        </w:rPr>
        <w:t>Допускается не учитывать эксцентриситет в следующих случаях:</w:t>
      </w:r>
    </w:p>
    <w:p w:rsidR="00FF0AFE" w:rsidRPr="00331E31" w:rsidRDefault="00FF0AFE" w:rsidP="005A383A">
      <w:pPr>
        <w:pStyle w:val="a7"/>
        <w:numPr>
          <w:ilvl w:val="0"/>
          <w:numId w:val="11"/>
        </w:numPr>
        <w:jc w:val="both"/>
        <w:rPr>
          <w:sz w:val="28"/>
          <w:szCs w:val="28"/>
        </w:rPr>
      </w:pPr>
      <w:r w:rsidRPr="00331E31">
        <w:rPr>
          <w:sz w:val="28"/>
          <w:szCs w:val="28"/>
        </w:rPr>
        <w:t>если эксцентриситет меньше 1,5</w:t>
      </w:r>
      <w:r>
        <w:rPr>
          <w:sz w:val="28"/>
          <w:szCs w:val="28"/>
        </w:rPr>
        <w:t xml:space="preserve"> </w:t>
      </w:r>
      <w:r w:rsidRPr="00331E31">
        <w:rPr>
          <w:sz w:val="28"/>
          <w:szCs w:val="28"/>
        </w:rPr>
        <w:t>% размера сечения в направлении эксцентриситета;</w:t>
      </w:r>
    </w:p>
    <w:p w:rsidR="00FF0AFE" w:rsidRPr="00AF78AD" w:rsidRDefault="00FF0AFE" w:rsidP="005A383A">
      <w:pPr>
        <w:pStyle w:val="a7"/>
        <w:numPr>
          <w:ilvl w:val="0"/>
          <w:numId w:val="11"/>
        </w:numPr>
        <w:jc w:val="both"/>
        <w:rPr>
          <w:sz w:val="28"/>
          <w:szCs w:val="28"/>
        </w:rPr>
      </w:pPr>
      <w:r w:rsidRPr="00AF78AD">
        <w:rPr>
          <w:sz w:val="28"/>
          <w:szCs w:val="28"/>
        </w:rPr>
        <w:t>если учет эксцентриситета приводит к более благоприятному результату при определении напряжений;</w:t>
      </w:r>
    </w:p>
    <w:p w:rsidR="00FF0AFE" w:rsidRDefault="00FF0AFE" w:rsidP="005A383A">
      <w:pPr>
        <w:pStyle w:val="a7"/>
        <w:numPr>
          <w:ilvl w:val="0"/>
          <w:numId w:val="11"/>
        </w:numPr>
        <w:jc w:val="both"/>
        <w:rPr>
          <w:sz w:val="28"/>
          <w:szCs w:val="28"/>
        </w:rPr>
      </w:pPr>
      <w:r w:rsidRPr="00AF78AD">
        <w:rPr>
          <w:sz w:val="28"/>
          <w:szCs w:val="28"/>
        </w:rPr>
        <w:t>если расчет выполняется в пластической стадии и в сечении отсутствуют сжимающие напряжения.</w:t>
      </w:r>
    </w:p>
    <w:p w:rsidR="00243923" w:rsidRPr="00AF78AD" w:rsidRDefault="00243923" w:rsidP="00243923">
      <w:pPr>
        <w:pStyle w:val="a7"/>
        <w:ind w:left="567"/>
        <w:jc w:val="both"/>
        <w:rPr>
          <w:sz w:val="28"/>
          <w:szCs w:val="28"/>
        </w:rPr>
      </w:pPr>
    </w:p>
    <w:p w:rsidR="00FF0AFE" w:rsidRPr="00AF78AD" w:rsidRDefault="00FF0AFE" w:rsidP="00FF0AFE">
      <w:pPr>
        <w:keepNext/>
        <w:jc w:val="center"/>
        <w:rPr>
          <w:sz w:val="28"/>
          <w:szCs w:val="28"/>
        </w:rPr>
      </w:pPr>
      <w:r w:rsidRPr="00AF78AD">
        <w:rPr>
          <w:noProof/>
          <w:sz w:val="28"/>
          <w:szCs w:val="28"/>
        </w:rPr>
        <w:drawing>
          <wp:inline distT="0" distB="0" distL="0" distR="0">
            <wp:extent cx="4764745" cy="1676400"/>
            <wp:effectExtent l="19050" t="0" r="0" b="0"/>
            <wp:docPr id="9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58" cstate="screen"/>
                    <a:srcRect/>
                    <a:stretch>
                      <a:fillRect/>
                    </a:stretch>
                  </pic:blipFill>
                  <pic:spPr bwMode="auto">
                    <a:xfrm>
                      <a:off x="0" y="0"/>
                      <a:ext cx="4767242" cy="1677279"/>
                    </a:xfrm>
                    <a:prstGeom prst="rect">
                      <a:avLst/>
                    </a:prstGeom>
                    <a:noFill/>
                    <a:ln w="9525">
                      <a:noFill/>
                      <a:miter lim="800000"/>
                      <a:headEnd/>
                      <a:tailEnd/>
                    </a:ln>
                  </pic:spPr>
                </pic:pic>
              </a:graphicData>
            </a:graphic>
          </wp:inline>
        </w:drawing>
      </w:r>
    </w:p>
    <w:tbl>
      <w:tblPr>
        <w:tblStyle w:val="a8"/>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27"/>
        <w:gridCol w:w="4252"/>
      </w:tblGrid>
      <w:tr w:rsidR="00FF0AFE" w:rsidRPr="003F7140" w:rsidTr="008357B2">
        <w:tc>
          <w:tcPr>
            <w:tcW w:w="3827" w:type="dxa"/>
            <w:hideMark/>
          </w:tcPr>
          <w:p w:rsidR="00FF0AFE" w:rsidRPr="003F7140" w:rsidRDefault="00FF0AFE" w:rsidP="008357B2">
            <w:pPr>
              <w:keepNext/>
              <w:ind w:left="172"/>
              <w:jc w:val="center"/>
              <w:rPr>
                <w:rFonts w:eastAsiaTheme="minorEastAsia"/>
                <w:sz w:val="24"/>
                <w:szCs w:val="24"/>
                <w:lang w:eastAsia="en-US"/>
              </w:rPr>
            </w:pPr>
            <w:r w:rsidRPr="003F7140">
              <w:rPr>
                <w:bCs/>
                <w:sz w:val="24"/>
                <w:szCs w:val="24"/>
                <w:lang w:eastAsia="en-US"/>
              </w:rPr>
              <w:t xml:space="preserve">Полное </w:t>
            </w:r>
            <w:r w:rsidRPr="003F7140">
              <w:rPr>
                <w:bCs/>
                <w:sz w:val="24"/>
                <w:szCs w:val="24"/>
                <w:lang w:eastAsia="en-US"/>
              </w:rPr>
              <w:br/>
              <w:t>поперечное сечение</w:t>
            </w:r>
          </w:p>
        </w:tc>
        <w:tc>
          <w:tcPr>
            <w:tcW w:w="4252" w:type="dxa"/>
            <w:hideMark/>
          </w:tcPr>
          <w:p w:rsidR="00FF0AFE" w:rsidRPr="003F7140" w:rsidRDefault="00FF0AFE" w:rsidP="008357B2">
            <w:pPr>
              <w:keepNext/>
              <w:jc w:val="center"/>
              <w:rPr>
                <w:rFonts w:eastAsiaTheme="minorEastAsia"/>
                <w:sz w:val="24"/>
                <w:szCs w:val="24"/>
                <w:lang w:eastAsia="en-US"/>
              </w:rPr>
            </w:pPr>
            <w:r w:rsidRPr="003F7140">
              <w:rPr>
                <w:bCs/>
                <w:sz w:val="24"/>
                <w:szCs w:val="24"/>
                <w:lang w:eastAsia="en-US"/>
              </w:rPr>
              <w:t xml:space="preserve">Эффективное </w:t>
            </w:r>
            <w:r w:rsidRPr="003F7140">
              <w:rPr>
                <w:bCs/>
                <w:sz w:val="24"/>
                <w:szCs w:val="24"/>
                <w:lang w:eastAsia="en-US"/>
              </w:rPr>
              <w:br/>
              <w:t>поперечное сечение</w:t>
            </w:r>
          </w:p>
        </w:tc>
      </w:tr>
    </w:tbl>
    <w:p w:rsidR="00FF0AFE" w:rsidRPr="00243923" w:rsidRDefault="00FF0AFE" w:rsidP="00243923">
      <w:pPr>
        <w:keepNext/>
        <w:tabs>
          <w:tab w:val="left" w:pos="1701"/>
        </w:tabs>
        <w:overflowPunct/>
        <w:spacing w:before="120" w:after="240"/>
        <w:jc w:val="center"/>
        <w:textAlignment w:val="auto"/>
        <w:rPr>
          <w:bCs/>
          <w:sz w:val="24"/>
          <w:szCs w:val="24"/>
        </w:rPr>
      </w:pPr>
      <w:r w:rsidRPr="00243923">
        <w:rPr>
          <w:bCs/>
          <w:sz w:val="24"/>
          <w:szCs w:val="24"/>
        </w:rPr>
        <w:t xml:space="preserve">Рисунок </w:t>
      </w:r>
      <w:r w:rsidR="009B279C">
        <w:rPr>
          <w:bCs/>
          <w:sz w:val="24"/>
          <w:szCs w:val="24"/>
        </w:rPr>
        <w:t>7</w:t>
      </w:r>
      <w:r w:rsidRPr="00243923">
        <w:rPr>
          <w:bCs/>
          <w:sz w:val="24"/>
          <w:szCs w:val="24"/>
        </w:rPr>
        <w:t xml:space="preserve">.14 </w:t>
      </w:r>
      <w:r w:rsidRPr="00243923">
        <w:rPr>
          <w:bCs/>
          <w:sz w:val="24"/>
          <w:szCs w:val="24"/>
        </w:rPr>
        <w:sym w:font="Symbol" w:char="F02D"/>
      </w:r>
      <w:r w:rsidRPr="00243923">
        <w:rPr>
          <w:bCs/>
          <w:sz w:val="24"/>
          <w:szCs w:val="24"/>
        </w:rPr>
        <w:t xml:space="preserve"> Эффективное поперечное сечение при сжатии</w:t>
      </w:r>
    </w:p>
    <w:p w:rsidR="00FF0AFE" w:rsidRDefault="00FF0AFE" w:rsidP="00616EDE">
      <w:pPr>
        <w:numPr>
          <w:ilvl w:val="3"/>
          <w:numId w:val="45"/>
        </w:numPr>
        <w:jc w:val="both"/>
        <w:rPr>
          <w:bCs/>
          <w:sz w:val="28"/>
          <w:szCs w:val="28"/>
        </w:rPr>
      </w:pPr>
      <w:r w:rsidRPr="00AF78AD">
        <w:rPr>
          <w:bCs/>
          <w:sz w:val="28"/>
          <w:szCs w:val="28"/>
        </w:rPr>
        <w:t>Расч</w:t>
      </w:r>
      <w:r>
        <w:rPr>
          <w:bCs/>
          <w:sz w:val="28"/>
          <w:szCs w:val="28"/>
        </w:rPr>
        <w:t>е</w:t>
      </w:r>
      <w:r w:rsidRPr="00AF78AD">
        <w:rPr>
          <w:bCs/>
          <w:sz w:val="28"/>
          <w:szCs w:val="28"/>
        </w:rPr>
        <w:t>т на устойчивость центрально-сжатых стержней следует проводить по формуле</w:t>
      </w:r>
    </w:p>
    <w:p w:rsidR="00FF0AFE" w:rsidRPr="000845CA" w:rsidRDefault="00FF0AFE" w:rsidP="00D30C37">
      <w:pPr>
        <w:pStyle w:val="a7"/>
        <w:tabs>
          <w:tab w:val="left" w:pos="1276"/>
        </w:tabs>
        <w:spacing w:before="120" w:after="120"/>
        <w:ind w:left="0"/>
        <w:contextualSpacing w:val="0"/>
        <w:jc w:val="both"/>
        <w:rPr>
          <w:bCs/>
          <w:sz w:val="28"/>
          <w:szCs w:val="28"/>
        </w:rPr>
      </w:pPr>
      <w:r>
        <w:rPr>
          <w:bCs/>
          <w:sz w:val="28"/>
          <w:szCs w:val="28"/>
        </w:rPr>
        <w:t xml:space="preserve">                                                       </w:t>
      </w:r>
      <m:oMath>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φA</m:t>
                </m:r>
              </m:e>
              <m:sub>
                <m:r>
                  <w:rPr>
                    <w:rFonts w:ascii="Cambria Math" w:hAnsi="Cambria Math"/>
                    <w:sz w:val="28"/>
                    <w:szCs w:val="28"/>
                  </w:rPr>
                  <m:t>eff</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c</m:t>
                </m:r>
              </m:sub>
            </m:sSub>
          </m:den>
        </m:f>
        <m:r>
          <w:rPr>
            <w:rFonts w:ascii="Cambria Math" w:hAnsi="Cambria Math"/>
            <w:sz w:val="28"/>
            <w:szCs w:val="28"/>
          </w:rPr>
          <m:t>≤1,</m:t>
        </m:r>
      </m:oMath>
      <w:r w:rsidRPr="000845CA">
        <w:rPr>
          <w:sz w:val="28"/>
          <w:szCs w:val="28"/>
        </w:rPr>
        <w:tab/>
      </w:r>
      <w:r w:rsidRPr="000845CA">
        <w:rPr>
          <w:sz w:val="28"/>
          <w:szCs w:val="28"/>
        </w:rPr>
        <w:tab/>
      </w:r>
      <w:r w:rsidRPr="000845CA">
        <w:rPr>
          <w:sz w:val="28"/>
          <w:szCs w:val="28"/>
        </w:rPr>
        <w:tab/>
      </w:r>
      <w:r>
        <w:rPr>
          <w:sz w:val="28"/>
          <w:szCs w:val="28"/>
        </w:rPr>
        <w:t xml:space="preserve">          </w:t>
      </w:r>
      <w:r w:rsidR="00D30C37">
        <w:rPr>
          <w:sz w:val="28"/>
          <w:szCs w:val="28"/>
        </w:rPr>
        <w:tab/>
      </w:r>
      <w:r w:rsidR="00D30C37">
        <w:rPr>
          <w:sz w:val="28"/>
          <w:szCs w:val="28"/>
        </w:rPr>
        <w:tab/>
      </w:r>
      <w:r>
        <w:rPr>
          <w:sz w:val="28"/>
          <w:szCs w:val="28"/>
        </w:rPr>
        <w:t xml:space="preserve">  </w:t>
      </w:r>
      <w:r w:rsidRPr="000845CA">
        <w:rPr>
          <w:spacing w:val="-2"/>
          <w:sz w:val="28"/>
          <w:szCs w:val="28"/>
        </w:rPr>
        <w:t>(</w:t>
      </w:r>
      <w:r w:rsidR="009B279C">
        <w:rPr>
          <w:spacing w:val="-2"/>
          <w:sz w:val="28"/>
          <w:szCs w:val="28"/>
        </w:rPr>
        <w:t>7</w:t>
      </w:r>
      <w:r w:rsidRPr="000845CA">
        <w:rPr>
          <w:spacing w:val="-2"/>
          <w:sz w:val="28"/>
          <w:szCs w:val="28"/>
        </w:rPr>
        <w:t>.6</w:t>
      </w:r>
      <w:r w:rsidR="00337C96">
        <w:rPr>
          <w:spacing w:val="-2"/>
          <w:sz w:val="28"/>
          <w:szCs w:val="28"/>
        </w:rPr>
        <w:t>9</w:t>
      </w:r>
      <w:r w:rsidRPr="000845CA">
        <w:rPr>
          <w:spacing w:val="-2"/>
          <w:sz w:val="28"/>
          <w:szCs w:val="28"/>
        </w:rPr>
        <w:t>)</w:t>
      </w:r>
    </w:p>
    <w:p w:rsidR="00FF0AFE" w:rsidRPr="00AF78AD" w:rsidRDefault="00FF0AFE" w:rsidP="00243923">
      <w:pPr>
        <w:jc w:val="both"/>
        <w:rPr>
          <w:sz w:val="28"/>
          <w:szCs w:val="28"/>
        </w:rPr>
      </w:pPr>
      <w:r>
        <w:rPr>
          <w:sz w:val="28"/>
          <w:szCs w:val="28"/>
        </w:rPr>
        <w:lastRenderedPageBreak/>
        <w:t>г</w:t>
      </w:r>
      <w:r w:rsidRPr="00AF78AD">
        <w:rPr>
          <w:sz w:val="28"/>
          <w:szCs w:val="28"/>
        </w:rPr>
        <w:t xml:space="preserve">де </w:t>
      </w:r>
      <w:r w:rsidR="00243923">
        <w:rPr>
          <w:sz w:val="28"/>
          <w:szCs w:val="28"/>
        </w:rPr>
        <w:t xml:space="preserve"> </w:t>
      </w:r>
      <w:r w:rsidRPr="00AF78AD">
        <w:rPr>
          <w:i/>
          <w:sz w:val="28"/>
          <w:szCs w:val="28"/>
        </w:rPr>
        <w:t>φ</w:t>
      </w:r>
      <w:r>
        <w:rPr>
          <w:i/>
          <w:sz w:val="28"/>
          <w:szCs w:val="28"/>
        </w:rPr>
        <w:t xml:space="preserve"> – </w:t>
      </w:r>
      <w:r w:rsidRPr="00AF78AD">
        <w:rPr>
          <w:sz w:val="28"/>
          <w:szCs w:val="28"/>
        </w:rPr>
        <w:t>коэффициент устойчивости при центральном сжатии</w:t>
      </w:r>
      <w:r>
        <w:rPr>
          <w:sz w:val="28"/>
          <w:szCs w:val="28"/>
        </w:rPr>
        <w:t xml:space="preserve"> </w:t>
      </w:r>
      <w:r w:rsidRPr="00AF78AD">
        <w:rPr>
          <w:sz w:val="28"/>
          <w:szCs w:val="28"/>
        </w:rPr>
        <w:t>принимается</w:t>
      </w:r>
      <w:r>
        <w:rPr>
          <w:sz w:val="28"/>
          <w:szCs w:val="28"/>
        </w:rPr>
        <w:t xml:space="preserve"> по </w:t>
      </w:r>
      <w:r w:rsidR="002F0C0D">
        <w:rPr>
          <w:sz w:val="28"/>
          <w:szCs w:val="28"/>
        </w:rPr>
        <w:t>СП 16.13330</w:t>
      </w:r>
      <w:r>
        <w:rPr>
          <w:sz w:val="28"/>
          <w:szCs w:val="28"/>
        </w:rPr>
        <w:t xml:space="preserve"> (</w:t>
      </w:r>
      <w:r w:rsidRPr="00AF78AD">
        <w:rPr>
          <w:sz w:val="28"/>
          <w:szCs w:val="28"/>
        </w:rPr>
        <w:t>либо по п</w:t>
      </w:r>
      <w:r>
        <w:rPr>
          <w:sz w:val="28"/>
          <w:szCs w:val="28"/>
        </w:rPr>
        <w:t>ункту</w:t>
      </w:r>
      <w:r w:rsidRPr="00AF78AD">
        <w:rPr>
          <w:sz w:val="28"/>
          <w:szCs w:val="28"/>
        </w:rPr>
        <w:t xml:space="preserve"> </w:t>
      </w:r>
      <w:r w:rsidR="009B279C">
        <w:rPr>
          <w:sz w:val="28"/>
          <w:szCs w:val="28"/>
        </w:rPr>
        <w:t>7</w:t>
      </w:r>
      <w:r w:rsidRPr="00AF78AD">
        <w:rPr>
          <w:sz w:val="28"/>
          <w:szCs w:val="28"/>
        </w:rPr>
        <w:t>.1.3</w:t>
      </w:r>
      <w:r w:rsidR="00DD557B">
        <w:rPr>
          <w:sz w:val="28"/>
          <w:szCs w:val="28"/>
        </w:rPr>
        <w:t>,</w:t>
      </w:r>
      <w:r w:rsidRPr="00AF78AD">
        <w:rPr>
          <w:sz w:val="28"/>
          <w:szCs w:val="28"/>
        </w:rPr>
        <w:t xml:space="preserve"> либо по таблице Д</w:t>
      </w:r>
      <w:r>
        <w:rPr>
          <w:sz w:val="28"/>
          <w:szCs w:val="28"/>
        </w:rPr>
        <w:t>.</w:t>
      </w:r>
      <w:r w:rsidRPr="00AF78AD">
        <w:rPr>
          <w:sz w:val="28"/>
          <w:szCs w:val="28"/>
        </w:rPr>
        <w:t>1</w:t>
      </w:r>
      <w:r>
        <w:rPr>
          <w:sz w:val="28"/>
          <w:szCs w:val="28"/>
        </w:rPr>
        <w:t xml:space="preserve"> </w:t>
      </w:r>
      <w:r w:rsidRPr="00AF78AD">
        <w:rPr>
          <w:sz w:val="28"/>
          <w:szCs w:val="28"/>
        </w:rPr>
        <w:t xml:space="preserve">приложения </w:t>
      </w:r>
      <w:r>
        <w:rPr>
          <w:sz w:val="28"/>
          <w:szCs w:val="28"/>
        </w:rPr>
        <w:t>Д)</w:t>
      </w:r>
      <w:r w:rsidR="00243923">
        <w:rPr>
          <w:sz w:val="28"/>
          <w:szCs w:val="28"/>
        </w:rPr>
        <w:t>;</w:t>
      </w:r>
    </w:p>
    <w:p w:rsidR="00FF0AFE" w:rsidRPr="00604CEA" w:rsidRDefault="00FF0AFE" w:rsidP="00E05FDA">
      <w:pPr>
        <w:spacing w:after="200"/>
        <w:ind w:right="284" w:firstLine="567"/>
        <w:jc w:val="both"/>
        <w:rPr>
          <w:sz w:val="28"/>
          <w:szCs w:val="28"/>
        </w:rPr>
      </w:pPr>
      <w:proofErr w:type="gramStart"/>
      <w:r w:rsidRPr="00AF78AD">
        <w:rPr>
          <w:sz w:val="28"/>
          <w:szCs w:val="28"/>
          <w:lang w:val="en-US"/>
        </w:rPr>
        <w:t>γ</w:t>
      </w:r>
      <w:r w:rsidRPr="00AF78AD">
        <w:rPr>
          <w:sz w:val="28"/>
          <w:szCs w:val="28"/>
          <w:vertAlign w:val="subscript"/>
          <w:lang w:val="en-US"/>
        </w:rPr>
        <w:t>c</w:t>
      </w:r>
      <w:proofErr w:type="gramEnd"/>
      <w:r w:rsidRPr="00AF78AD">
        <w:rPr>
          <w:sz w:val="28"/>
          <w:szCs w:val="28"/>
        </w:rPr>
        <w:t xml:space="preserve"> – коэффициент условий работы.</w:t>
      </w:r>
    </w:p>
    <w:p w:rsidR="00FF0AFE" w:rsidRPr="00AF78AD" w:rsidRDefault="00FF0AFE" w:rsidP="00616EDE">
      <w:pPr>
        <w:numPr>
          <w:ilvl w:val="2"/>
          <w:numId w:val="45"/>
        </w:numPr>
        <w:spacing w:after="200"/>
        <w:jc w:val="both"/>
        <w:rPr>
          <w:b/>
          <w:sz w:val="28"/>
          <w:szCs w:val="28"/>
        </w:rPr>
      </w:pPr>
      <w:r w:rsidRPr="00AF78AD">
        <w:rPr>
          <w:b/>
          <w:sz w:val="28"/>
          <w:szCs w:val="28"/>
        </w:rPr>
        <w:t>Расч</w:t>
      </w:r>
      <w:r>
        <w:rPr>
          <w:b/>
          <w:sz w:val="28"/>
          <w:szCs w:val="28"/>
        </w:rPr>
        <w:t>е</w:t>
      </w:r>
      <w:r w:rsidRPr="00AF78AD">
        <w:rPr>
          <w:b/>
          <w:sz w:val="28"/>
          <w:szCs w:val="28"/>
        </w:rPr>
        <w:t>т элементов при изгибе</w:t>
      </w:r>
    </w:p>
    <w:p w:rsidR="00FF0AFE" w:rsidRPr="00AF78AD" w:rsidRDefault="00FF0AFE" w:rsidP="00616EDE">
      <w:pPr>
        <w:numPr>
          <w:ilvl w:val="3"/>
          <w:numId w:val="45"/>
        </w:numPr>
        <w:jc w:val="both"/>
        <w:rPr>
          <w:sz w:val="28"/>
          <w:szCs w:val="28"/>
        </w:rPr>
      </w:pPr>
      <w:r w:rsidRPr="00AF78AD">
        <w:rPr>
          <w:spacing w:val="-4"/>
          <w:sz w:val="28"/>
          <w:szCs w:val="28"/>
        </w:rPr>
        <w:t>Расчетная несущая способность поперечного сечения по изгибающему моменту относительно одной из глав</w:t>
      </w:r>
      <w:r w:rsidRPr="00AF78AD">
        <w:rPr>
          <w:spacing w:val="-4"/>
          <w:sz w:val="28"/>
          <w:szCs w:val="28"/>
        </w:rPr>
        <w:softHyphen/>
        <w:t>ных</w:t>
      </w:r>
      <w:r w:rsidRPr="00AF78AD">
        <w:rPr>
          <w:sz w:val="28"/>
          <w:szCs w:val="28"/>
        </w:rPr>
        <w:t xml:space="preserve"> осей </w:t>
      </w:r>
      <w:r w:rsidRPr="00AF78AD">
        <w:rPr>
          <w:i/>
          <w:iCs/>
          <w:sz w:val="28"/>
          <w:szCs w:val="28"/>
        </w:rPr>
        <w:t>М</w:t>
      </w:r>
      <w:proofErr w:type="gramStart"/>
      <w:r>
        <w:rPr>
          <w:i/>
          <w:sz w:val="28"/>
          <w:szCs w:val="28"/>
          <w:vertAlign w:val="subscript"/>
          <w:lang w:val="en-US"/>
        </w:rPr>
        <w:t>z</w:t>
      </w:r>
      <w:proofErr w:type="gramEnd"/>
      <w:r w:rsidRPr="00AF78AD">
        <w:rPr>
          <w:i/>
          <w:sz w:val="28"/>
          <w:szCs w:val="28"/>
          <w:vertAlign w:val="subscript"/>
        </w:rPr>
        <w:t xml:space="preserve"> </w:t>
      </w:r>
      <w:r w:rsidRPr="00AF78AD">
        <w:rPr>
          <w:sz w:val="28"/>
          <w:szCs w:val="28"/>
        </w:rPr>
        <w:t>определяется следующим образом:</w:t>
      </w:r>
    </w:p>
    <w:p w:rsidR="00FF0AFE" w:rsidRPr="00AF78AD" w:rsidRDefault="00FF0AFE" w:rsidP="005A383A">
      <w:pPr>
        <w:pStyle w:val="a7"/>
        <w:numPr>
          <w:ilvl w:val="0"/>
          <w:numId w:val="11"/>
        </w:numPr>
        <w:spacing w:after="120"/>
        <w:jc w:val="both"/>
        <w:rPr>
          <w:sz w:val="28"/>
          <w:szCs w:val="28"/>
        </w:rPr>
      </w:pPr>
      <w:r w:rsidRPr="00AF78AD">
        <w:rPr>
          <w:sz w:val="28"/>
          <w:szCs w:val="28"/>
        </w:rPr>
        <w:t xml:space="preserve">если момент сопротивления эффективного сечения </w:t>
      </w:r>
      <w:proofErr w:type="gramStart"/>
      <w:r w:rsidRPr="00304CC0">
        <w:rPr>
          <w:i/>
          <w:iCs/>
          <w:sz w:val="28"/>
          <w:szCs w:val="28"/>
        </w:rPr>
        <w:t>W</w:t>
      </w:r>
      <w:proofErr w:type="gramEnd"/>
      <w:r w:rsidR="008E2FC0">
        <w:rPr>
          <w:i/>
          <w:iCs/>
          <w:sz w:val="28"/>
          <w:szCs w:val="28"/>
          <w:vertAlign w:val="subscript"/>
        </w:rPr>
        <w:t>х</w:t>
      </w:r>
      <w:r w:rsidRPr="00304CC0">
        <w:rPr>
          <w:i/>
          <w:iCs/>
          <w:sz w:val="28"/>
          <w:szCs w:val="28"/>
          <w:vertAlign w:val="subscript"/>
        </w:rPr>
        <w:t>,</w:t>
      </w:r>
      <w:r w:rsidRPr="00304CC0">
        <w:rPr>
          <w:i/>
          <w:iCs/>
          <w:sz w:val="28"/>
          <w:szCs w:val="28"/>
          <w:vertAlign w:val="subscript"/>
          <w:lang w:val="en-US"/>
        </w:rPr>
        <w:t>eff</w:t>
      </w:r>
      <w:r w:rsidRPr="00AF78AD">
        <w:rPr>
          <w:i/>
          <w:iCs/>
          <w:sz w:val="28"/>
          <w:szCs w:val="28"/>
          <w:vertAlign w:val="subscript"/>
        </w:rPr>
        <w:t xml:space="preserve"> </w:t>
      </w:r>
      <w:r w:rsidRPr="00AF78AD">
        <w:rPr>
          <w:sz w:val="28"/>
          <w:szCs w:val="28"/>
        </w:rPr>
        <w:t xml:space="preserve">меньше, чем момент сопротивления полного упругого сечения </w:t>
      </w:r>
      <w:r w:rsidRPr="00304CC0">
        <w:rPr>
          <w:i/>
          <w:iCs/>
          <w:sz w:val="28"/>
          <w:szCs w:val="28"/>
        </w:rPr>
        <w:t>W</w:t>
      </w:r>
      <w:r w:rsidR="008E2FC0">
        <w:rPr>
          <w:i/>
          <w:sz w:val="28"/>
          <w:szCs w:val="28"/>
          <w:vertAlign w:val="subscript"/>
        </w:rPr>
        <w:t>х</w:t>
      </w:r>
      <w:r w:rsidR="00622C92">
        <w:rPr>
          <w:sz w:val="28"/>
          <w:szCs w:val="28"/>
        </w:rPr>
        <w:t>,</w:t>
      </w:r>
    </w:p>
    <w:p w:rsidR="00FF0AFE" w:rsidRPr="002B3A90" w:rsidRDefault="00D30C37" w:rsidP="00D30C37">
      <w:pPr>
        <w:tabs>
          <w:tab w:val="left" w:pos="-4536"/>
          <w:tab w:val="left" w:pos="927"/>
        </w:tabs>
        <w:spacing w:before="120" w:after="120"/>
        <w:jc w:val="cente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х</m:t>
                </m:r>
              </m:sub>
            </m:sSub>
          </m:num>
          <m:den>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 xml:space="preserve">х, </m:t>
                </m:r>
                <m:r>
                  <w:rPr>
                    <w:rFonts w:ascii="Cambria Math" w:hAnsi="Cambria Math"/>
                    <w:sz w:val="28"/>
                    <w:szCs w:val="28"/>
                    <w:lang w:val="en-US"/>
                  </w:rPr>
                  <m:t>eff</m:t>
                </m:r>
                <m:r>
                  <w:rPr>
                    <w:rFonts w:ascii="Cambria Math" w:hAnsi="Cambria Math"/>
                    <w:sz w:val="28"/>
                    <w:szCs w:val="28"/>
                  </w:rPr>
                  <m:t xml:space="preserve">, </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rFonts w:ascii="Cambria Math" w:hAnsi="Cambria Math"/>
            <w:sz w:val="28"/>
            <w:szCs w:val="28"/>
          </w:rPr>
          <m:t>≤1;</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pacing w:val="-2"/>
          <w:sz w:val="28"/>
          <w:szCs w:val="28"/>
        </w:rPr>
        <w:t>(</w:t>
      </w:r>
      <w:r w:rsidR="009B279C">
        <w:rPr>
          <w:spacing w:val="-2"/>
          <w:sz w:val="28"/>
          <w:szCs w:val="28"/>
        </w:rPr>
        <w:t>7</w:t>
      </w:r>
      <w:r w:rsidR="00FF0AFE">
        <w:rPr>
          <w:spacing w:val="-2"/>
          <w:sz w:val="28"/>
          <w:szCs w:val="28"/>
        </w:rPr>
        <w:t>.</w:t>
      </w:r>
      <w:r w:rsidR="00337C96">
        <w:rPr>
          <w:spacing w:val="-2"/>
          <w:sz w:val="28"/>
          <w:szCs w:val="28"/>
        </w:rPr>
        <w:t>70</w:t>
      </w:r>
      <w:r w:rsidR="00FF0AFE">
        <w:rPr>
          <w:spacing w:val="-2"/>
          <w:sz w:val="28"/>
          <w:szCs w:val="28"/>
        </w:rPr>
        <w:t>)</w:t>
      </w:r>
    </w:p>
    <w:p w:rsidR="00FF0AFE" w:rsidRPr="00AF78AD" w:rsidRDefault="00FF0AFE" w:rsidP="005A383A">
      <w:pPr>
        <w:pStyle w:val="a7"/>
        <w:numPr>
          <w:ilvl w:val="0"/>
          <w:numId w:val="11"/>
        </w:numPr>
        <w:spacing w:after="120"/>
        <w:jc w:val="both"/>
        <w:rPr>
          <w:sz w:val="28"/>
          <w:szCs w:val="28"/>
        </w:rPr>
      </w:pPr>
      <w:r w:rsidRPr="00AF78AD">
        <w:rPr>
          <w:sz w:val="28"/>
          <w:szCs w:val="28"/>
        </w:rPr>
        <w:t xml:space="preserve">если момент сопротивления эффективного сечения </w:t>
      </w:r>
      <w:r w:rsidRPr="00AF78AD">
        <w:rPr>
          <w:i/>
          <w:iCs/>
          <w:sz w:val="28"/>
          <w:szCs w:val="28"/>
        </w:rPr>
        <w:t>W</w:t>
      </w:r>
      <w:r w:rsidRPr="00AF78AD">
        <w:rPr>
          <w:i/>
          <w:sz w:val="28"/>
          <w:szCs w:val="28"/>
          <w:vertAlign w:val="subscript"/>
        </w:rPr>
        <w:t>eff</w:t>
      </w:r>
      <w:r w:rsidRPr="00AF78AD">
        <w:rPr>
          <w:sz w:val="28"/>
          <w:szCs w:val="28"/>
        </w:rPr>
        <w:t xml:space="preserve"> равен моменту сопротивления полного упругого сечения </w:t>
      </w:r>
      <w:r w:rsidRPr="00AF78AD">
        <w:rPr>
          <w:i/>
          <w:iCs/>
          <w:sz w:val="28"/>
          <w:szCs w:val="28"/>
        </w:rPr>
        <w:t>W</w:t>
      </w:r>
      <w:r w:rsidRPr="00AF78AD">
        <w:rPr>
          <w:i/>
          <w:sz w:val="28"/>
          <w:szCs w:val="28"/>
          <w:vertAlign w:val="subscript"/>
        </w:rPr>
        <w:t>el</w:t>
      </w:r>
      <w:r w:rsidRPr="00AF78AD">
        <w:rPr>
          <w:sz w:val="28"/>
          <w:szCs w:val="28"/>
        </w:rPr>
        <w:t>,</w:t>
      </w:r>
    </w:p>
    <w:p w:rsidR="00FF0AFE" w:rsidRPr="002B3A90" w:rsidRDefault="00D30C37" w:rsidP="00D30C37">
      <w:pPr>
        <w:tabs>
          <w:tab w:val="left" w:pos="-4536"/>
          <w:tab w:val="left" w:pos="927"/>
        </w:tabs>
        <w:spacing w:after="120"/>
        <w:jc w:val="cente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sidR="00131A42">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m:rPr>
                    <m:sty m:val="p"/>
                  </m:rPr>
                  <w:rPr>
                    <w:rFonts w:ascii="Cambria Math" w:hAnsi="Cambria Math"/>
                    <w:sz w:val="28"/>
                    <w:szCs w:val="28"/>
                  </w:rPr>
                  <m:t>х</m:t>
                </m:r>
              </m:sub>
            </m:sSub>
          </m:num>
          <m:den>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 xml:space="preserve">х,  </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rFonts w:ascii="Cambria Math" w:hAnsi="Cambria Math"/>
            <w:sz w:val="28"/>
            <w:szCs w:val="28"/>
          </w:rPr>
          <m:t>≤1</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pacing w:val="-2"/>
          <w:sz w:val="28"/>
          <w:szCs w:val="28"/>
        </w:rPr>
        <w:t>(</w:t>
      </w:r>
      <w:r w:rsidR="009B279C">
        <w:rPr>
          <w:spacing w:val="-2"/>
          <w:sz w:val="28"/>
          <w:szCs w:val="28"/>
        </w:rPr>
        <w:t>7</w:t>
      </w:r>
      <w:r w:rsidR="00FF0AFE">
        <w:rPr>
          <w:spacing w:val="-2"/>
          <w:sz w:val="28"/>
          <w:szCs w:val="28"/>
        </w:rPr>
        <w:t>.7</w:t>
      </w:r>
      <w:r w:rsidR="00337C96">
        <w:rPr>
          <w:spacing w:val="-2"/>
          <w:sz w:val="28"/>
          <w:szCs w:val="28"/>
        </w:rPr>
        <w:t>1</w:t>
      </w:r>
      <w:r w:rsidR="00FF0AFE">
        <w:rPr>
          <w:spacing w:val="-2"/>
          <w:sz w:val="28"/>
          <w:szCs w:val="28"/>
        </w:rPr>
        <w:t>)</w:t>
      </w:r>
    </w:p>
    <w:p w:rsidR="00FF0AFE" w:rsidRPr="00AF78AD" w:rsidRDefault="00FF0AFE" w:rsidP="00616EDE">
      <w:pPr>
        <w:numPr>
          <w:ilvl w:val="3"/>
          <w:numId w:val="45"/>
        </w:numPr>
        <w:jc w:val="both"/>
        <w:rPr>
          <w:sz w:val="28"/>
          <w:szCs w:val="28"/>
        </w:rPr>
      </w:pPr>
      <w:r w:rsidRPr="00AF78AD">
        <w:rPr>
          <w:sz w:val="28"/>
          <w:szCs w:val="28"/>
        </w:rPr>
        <w:t>Формул</w:t>
      </w:r>
      <w:r>
        <w:rPr>
          <w:sz w:val="28"/>
          <w:szCs w:val="28"/>
        </w:rPr>
        <w:t>ы</w:t>
      </w:r>
      <w:r w:rsidRPr="00AF78AD">
        <w:rPr>
          <w:sz w:val="28"/>
          <w:szCs w:val="28"/>
        </w:rPr>
        <w:t xml:space="preserve"> </w:t>
      </w:r>
      <w:r>
        <w:rPr>
          <w:sz w:val="28"/>
          <w:szCs w:val="28"/>
        </w:rPr>
        <w:t>применимы</w:t>
      </w:r>
      <w:r w:rsidRPr="00AF78AD">
        <w:rPr>
          <w:sz w:val="28"/>
          <w:szCs w:val="28"/>
        </w:rPr>
        <w:t xml:space="preserve"> при соблюдении следующих у</w:t>
      </w:r>
      <w:r w:rsidR="00FB4B42">
        <w:rPr>
          <w:sz w:val="28"/>
          <w:szCs w:val="28"/>
        </w:rPr>
        <w:t>словий:</w:t>
      </w:r>
    </w:p>
    <w:p w:rsidR="00FF0AFE" w:rsidRPr="00AF78AD" w:rsidRDefault="00FF0AFE" w:rsidP="00FF0AFE">
      <w:pPr>
        <w:ind w:firstLine="567"/>
        <w:jc w:val="both"/>
        <w:rPr>
          <w:sz w:val="28"/>
          <w:szCs w:val="28"/>
        </w:rPr>
      </w:pPr>
      <w:r w:rsidRPr="00AF78AD">
        <w:rPr>
          <w:sz w:val="28"/>
          <w:szCs w:val="28"/>
        </w:rPr>
        <w:t xml:space="preserve">а) </w:t>
      </w:r>
      <w:r w:rsidRPr="00AF78AD">
        <w:rPr>
          <w:spacing w:val="-4"/>
          <w:sz w:val="28"/>
          <w:szCs w:val="28"/>
        </w:rPr>
        <w:t>изгибающий момент действует только относительно одной из главных осей поперечного сечения;</w:t>
      </w:r>
    </w:p>
    <w:p w:rsidR="00FF0AFE" w:rsidRPr="00AF78AD" w:rsidRDefault="00FF0AFE" w:rsidP="00FF0AFE">
      <w:pPr>
        <w:ind w:firstLine="567"/>
        <w:jc w:val="both"/>
        <w:rPr>
          <w:sz w:val="28"/>
          <w:szCs w:val="28"/>
        </w:rPr>
      </w:pPr>
      <w:r w:rsidRPr="00AF78AD">
        <w:rPr>
          <w:sz w:val="28"/>
          <w:szCs w:val="28"/>
        </w:rPr>
        <w:t>б) конструктивный элемент не подвержен кручению или крутильной, изгибно-крутильной формам потери устойчивости, или плоской формы потери устойчивости изгиба, или потери устойчивости формы сечения;</w:t>
      </w:r>
    </w:p>
    <w:p w:rsidR="00FF0AFE" w:rsidRPr="00AF78AD" w:rsidRDefault="00FF0AFE" w:rsidP="00243923">
      <w:pPr>
        <w:spacing w:after="120"/>
        <w:ind w:firstLine="567"/>
        <w:jc w:val="both"/>
        <w:rPr>
          <w:sz w:val="28"/>
          <w:szCs w:val="28"/>
        </w:rPr>
      </w:pPr>
      <w:r w:rsidRPr="00AF78AD">
        <w:rPr>
          <w:sz w:val="28"/>
          <w:szCs w:val="28"/>
        </w:rPr>
        <w:t xml:space="preserve">в) угол </w:t>
      </w:r>
      <w:r w:rsidRPr="00304CC0">
        <w:rPr>
          <w:i/>
          <w:sz w:val="28"/>
          <w:szCs w:val="28"/>
          <w:lang w:val="en-US"/>
        </w:rPr>
        <w:sym w:font="Symbol" w:char="F06A"/>
      </w:r>
      <w:r w:rsidRPr="00304CC0">
        <w:rPr>
          <w:i/>
          <w:sz w:val="28"/>
          <w:szCs w:val="28"/>
        </w:rPr>
        <w:t xml:space="preserve"> </w:t>
      </w:r>
      <w:r w:rsidRPr="00AF78AD">
        <w:rPr>
          <w:sz w:val="28"/>
          <w:szCs w:val="28"/>
        </w:rPr>
        <w:t>между стенкой и полкой профиля более 60</w:t>
      </w:r>
      <w:r>
        <w:rPr>
          <w:sz w:val="28"/>
          <w:szCs w:val="28"/>
        </w:rPr>
        <w:t xml:space="preserve"> </w:t>
      </w:r>
      <w:r w:rsidRPr="00AF78AD">
        <w:rPr>
          <w:sz w:val="28"/>
          <w:szCs w:val="28"/>
        </w:rPr>
        <w:t>°.</w:t>
      </w:r>
    </w:p>
    <w:p w:rsidR="00FF0AFE" w:rsidRPr="00AF78AD" w:rsidRDefault="00FF0AFE" w:rsidP="00FF0AFE">
      <w:pPr>
        <w:keepNext/>
        <w:jc w:val="center"/>
        <w:rPr>
          <w:sz w:val="28"/>
          <w:szCs w:val="28"/>
        </w:rPr>
      </w:pPr>
      <w:r>
        <w:rPr>
          <w:noProof/>
          <w:sz w:val="28"/>
          <w:szCs w:val="28"/>
        </w:rPr>
        <w:drawing>
          <wp:inline distT="0" distB="0" distL="0" distR="0">
            <wp:extent cx="4113002" cy="1578641"/>
            <wp:effectExtent l="19050" t="0" r="1798" b="0"/>
            <wp:docPr id="10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screen"/>
                    <a:srcRect/>
                    <a:stretch>
                      <a:fillRect/>
                    </a:stretch>
                  </pic:blipFill>
                  <pic:spPr bwMode="auto">
                    <a:xfrm>
                      <a:off x="0" y="0"/>
                      <a:ext cx="4126056" cy="1583651"/>
                    </a:xfrm>
                    <a:prstGeom prst="rect">
                      <a:avLst/>
                    </a:prstGeom>
                    <a:noFill/>
                    <a:ln w="9525">
                      <a:noFill/>
                      <a:miter lim="800000"/>
                      <a:headEnd/>
                      <a:tailEnd/>
                    </a:ln>
                  </pic:spPr>
                </pic:pic>
              </a:graphicData>
            </a:graphic>
          </wp:inline>
        </w:drawing>
      </w:r>
    </w:p>
    <w:p w:rsidR="00FF0AFE" w:rsidRPr="00243923" w:rsidRDefault="00FF0AFE" w:rsidP="00243923">
      <w:pPr>
        <w:keepNext/>
        <w:tabs>
          <w:tab w:val="left" w:pos="1652"/>
          <w:tab w:val="left" w:pos="1701"/>
        </w:tabs>
        <w:overflowPunct/>
        <w:spacing w:before="120" w:after="120"/>
        <w:jc w:val="center"/>
        <w:textAlignment w:val="auto"/>
        <w:rPr>
          <w:bCs/>
          <w:sz w:val="24"/>
          <w:szCs w:val="24"/>
        </w:rPr>
      </w:pPr>
      <w:r w:rsidRPr="00243923">
        <w:rPr>
          <w:bCs/>
          <w:sz w:val="24"/>
          <w:szCs w:val="24"/>
        </w:rPr>
        <w:t xml:space="preserve">Рисунок </w:t>
      </w:r>
      <w:r w:rsidR="009B279C">
        <w:rPr>
          <w:bCs/>
          <w:sz w:val="24"/>
          <w:szCs w:val="24"/>
        </w:rPr>
        <w:t>7</w:t>
      </w:r>
      <w:r w:rsidRPr="00243923">
        <w:rPr>
          <w:bCs/>
          <w:sz w:val="24"/>
          <w:szCs w:val="24"/>
        </w:rPr>
        <w:t xml:space="preserve">.15 </w:t>
      </w:r>
      <w:r w:rsidRPr="00243923">
        <w:rPr>
          <w:bCs/>
          <w:sz w:val="24"/>
          <w:szCs w:val="24"/>
        </w:rPr>
        <w:sym w:font="Symbol" w:char="F02D"/>
      </w:r>
      <w:r w:rsidRPr="00243923">
        <w:rPr>
          <w:bCs/>
          <w:sz w:val="24"/>
          <w:szCs w:val="24"/>
        </w:rPr>
        <w:t xml:space="preserve"> Эффективное поперечное сечение для определения предельного изгибающего момента</w:t>
      </w:r>
    </w:p>
    <w:p w:rsidR="00FF0AFE" w:rsidRPr="00AF78AD" w:rsidRDefault="00FF0AFE" w:rsidP="00616EDE">
      <w:pPr>
        <w:numPr>
          <w:ilvl w:val="3"/>
          <w:numId w:val="45"/>
        </w:numPr>
        <w:jc w:val="both"/>
        <w:rPr>
          <w:sz w:val="28"/>
          <w:szCs w:val="28"/>
        </w:rPr>
      </w:pPr>
      <w:r w:rsidRPr="00AF78AD">
        <w:rPr>
          <w:sz w:val="28"/>
          <w:szCs w:val="28"/>
        </w:rPr>
        <w:t xml:space="preserve">Эффективный момент сопротивления </w:t>
      </w:r>
      <w:r w:rsidRPr="00AF78AD">
        <w:rPr>
          <w:i/>
          <w:iCs/>
          <w:sz w:val="28"/>
          <w:szCs w:val="28"/>
        </w:rPr>
        <w:t>W</w:t>
      </w:r>
      <w:r w:rsidRPr="00AF78AD">
        <w:rPr>
          <w:i/>
          <w:sz w:val="28"/>
          <w:szCs w:val="28"/>
          <w:vertAlign w:val="subscript"/>
        </w:rPr>
        <w:t>eff</w:t>
      </w:r>
      <w:r w:rsidRPr="00AF78AD">
        <w:rPr>
          <w:sz w:val="28"/>
          <w:szCs w:val="28"/>
        </w:rPr>
        <w:t xml:space="preserve"> должен определяться на основе эффективного поперечного сечения, испытывающего изгиб только относительно той главной оси, относительно которой происходит изгиб стержня. При максимальном напряжении </w:t>
      </w:r>
      <w:r w:rsidRPr="00AF78AD">
        <w:rPr>
          <w:sz w:val="28"/>
          <w:szCs w:val="28"/>
          <w:lang w:val="en-US"/>
        </w:rPr>
        <w:sym w:font="Symbol" w:char="0073"/>
      </w:r>
      <w:r w:rsidRPr="00304CC0">
        <w:rPr>
          <w:i/>
          <w:sz w:val="28"/>
          <w:szCs w:val="28"/>
          <w:vertAlign w:val="subscript"/>
        </w:rPr>
        <w:t>max</w:t>
      </w:r>
      <w:r w:rsidRPr="00AF78AD">
        <w:rPr>
          <w:sz w:val="28"/>
          <w:szCs w:val="28"/>
          <w:vertAlign w:val="subscript"/>
        </w:rPr>
        <w:t>,</w:t>
      </w:r>
      <w:r w:rsidRPr="00AF78AD">
        <w:rPr>
          <w:i/>
          <w:sz w:val="28"/>
          <w:szCs w:val="28"/>
          <w:vertAlign w:val="subscript"/>
          <w:lang w:val="en-US"/>
        </w:rPr>
        <w:t>y</w:t>
      </w:r>
      <w:r w:rsidRPr="00AF78AD">
        <w:rPr>
          <w:sz w:val="28"/>
          <w:szCs w:val="28"/>
        </w:rPr>
        <w:t xml:space="preserve">, равном </w:t>
      </w:r>
      <w:r w:rsidRPr="00AF78AD">
        <w:rPr>
          <w:i/>
          <w:sz w:val="28"/>
          <w:szCs w:val="28"/>
          <w:lang w:val="en-US"/>
        </w:rPr>
        <w:t>R</w:t>
      </w:r>
      <w:r w:rsidRPr="00AF78AD">
        <w:rPr>
          <w:i/>
          <w:sz w:val="28"/>
          <w:szCs w:val="28"/>
          <w:vertAlign w:val="subscript"/>
          <w:lang w:val="en-US"/>
        </w:rPr>
        <w:t>y</w:t>
      </w:r>
      <w:r w:rsidRPr="00AF78AD">
        <w:rPr>
          <w:sz w:val="28"/>
          <w:szCs w:val="28"/>
        </w:rPr>
        <w:t xml:space="preserve">, считается, что влияние потери местной устойчивости и устойчивости формы сечения учтено. </w:t>
      </w:r>
    </w:p>
    <w:p w:rsidR="00FF0AFE" w:rsidRPr="00AF78AD" w:rsidRDefault="00FF0AFE" w:rsidP="00FF0AFE">
      <w:pPr>
        <w:tabs>
          <w:tab w:val="left" w:pos="-4395"/>
        </w:tabs>
        <w:ind w:firstLine="709"/>
        <w:jc w:val="both"/>
        <w:rPr>
          <w:sz w:val="28"/>
          <w:szCs w:val="28"/>
        </w:rPr>
      </w:pPr>
      <w:r w:rsidRPr="00AF78AD">
        <w:rPr>
          <w:sz w:val="28"/>
          <w:szCs w:val="28"/>
        </w:rPr>
        <w:t xml:space="preserve">Допускается отношение </w:t>
      </w:r>
      <w:r w:rsidRPr="00AF78AD">
        <w:rPr>
          <w:i/>
          <w:sz w:val="28"/>
          <w:szCs w:val="28"/>
          <w:lang w:val="en-US"/>
        </w:rPr>
        <w:sym w:font="Symbol" w:char="0079"/>
      </w:r>
      <w:r w:rsidRPr="00AF78AD">
        <w:rPr>
          <w:i/>
          <w:sz w:val="28"/>
          <w:szCs w:val="28"/>
        </w:rPr>
        <w:t xml:space="preserve"> = </w:t>
      </w:r>
      <w:r w:rsidRPr="00AF78AD">
        <w:rPr>
          <w:i/>
          <w:sz w:val="28"/>
          <w:szCs w:val="28"/>
          <w:lang w:val="en-US"/>
        </w:rPr>
        <w:sym w:font="Symbol" w:char="0073"/>
      </w:r>
      <w:r w:rsidRPr="00AF78AD">
        <w:rPr>
          <w:i/>
          <w:sz w:val="28"/>
          <w:szCs w:val="28"/>
          <w:vertAlign w:val="subscript"/>
        </w:rPr>
        <w:t>2</w:t>
      </w:r>
      <w:r w:rsidRPr="00AF78AD">
        <w:rPr>
          <w:i/>
          <w:sz w:val="28"/>
          <w:szCs w:val="28"/>
        </w:rPr>
        <w:t>/</w:t>
      </w:r>
      <w:r w:rsidRPr="00AF78AD">
        <w:rPr>
          <w:i/>
          <w:sz w:val="28"/>
          <w:szCs w:val="28"/>
          <w:lang w:val="en-US"/>
        </w:rPr>
        <w:sym w:font="Symbol" w:char="0073"/>
      </w:r>
      <w:r w:rsidRPr="00AF78AD">
        <w:rPr>
          <w:i/>
          <w:sz w:val="28"/>
          <w:szCs w:val="28"/>
          <w:vertAlign w:val="subscript"/>
        </w:rPr>
        <w:t>1</w:t>
      </w:r>
      <w:r w:rsidRPr="00AF78AD">
        <w:rPr>
          <w:sz w:val="28"/>
          <w:szCs w:val="28"/>
        </w:rPr>
        <w:t xml:space="preserve"> при определении </w:t>
      </w:r>
      <w:r w:rsidRPr="00AF78AD">
        <w:rPr>
          <w:i/>
          <w:iCs/>
          <w:sz w:val="28"/>
          <w:szCs w:val="28"/>
        </w:rPr>
        <w:t>W</w:t>
      </w:r>
      <w:r w:rsidRPr="00AF78AD">
        <w:rPr>
          <w:i/>
          <w:sz w:val="28"/>
          <w:szCs w:val="28"/>
          <w:vertAlign w:val="subscript"/>
        </w:rPr>
        <w:t>eff</w:t>
      </w:r>
      <w:r w:rsidRPr="00AF78AD">
        <w:rPr>
          <w:sz w:val="28"/>
          <w:szCs w:val="28"/>
        </w:rPr>
        <w:t xml:space="preserve">, используемое для определения эффективных участков стенки, определять с использованием сечения, состоящего из эффективной площади сжатой полки и полной площади стенки (рисунок </w:t>
      </w:r>
      <w:r w:rsidR="009B279C">
        <w:rPr>
          <w:sz w:val="28"/>
          <w:szCs w:val="28"/>
        </w:rPr>
        <w:t>7.</w:t>
      </w:r>
      <w:r w:rsidRPr="00AF78AD">
        <w:rPr>
          <w:sz w:val="28"/>
          <w:szCs w:val="28"/>
        </w:rPr>
        <w:t>1</w:t>
      </w:r>
      <w:r w:rsidR="002F0C0D">
        <w:rPr>
          <w:sz w:val="28"/>
          <w:szCs w:val="28"/>
        </w:rPr>
        <w:t>5</w:t>
      </w:r>
      <w:r w:rsidRPr="00AF78AD">
        <w:rPr>
          <w:sz w:val="28"/>
          <w:szCs w:val="28"/>
        </w:rPr>
        <w:t>).</w:t>
      </w:r>
    </w:p>
    <w:p w:rsidR="00FF0AFE" w:rsidRPr="00AF78AD" w:rsidRDefault="00FF0AFE" w:rsidP="00FF0AFE">
      <w:pPr>
        <w:tabs>
          <w:tab w:val="left" w:pos="-4678"/>
        </w:tabs>
        <w:ind w:firstLine="709"/>
        <w:jc w:val="both"/>
        <w:rPr>
          <w:sz w:val="28"/>
          <w:szCs w:val="28"/>
        </w:rPr>
      </w:pPr>
      <w:r w:rsidRPr="00AF78AD">
        <w:rPr>
          <w:sz w:val="28"/>
          <w:szCs w:val="28"/>
        </w:rPr>
        <w:lastRenderedPageBreak/>
        <w:t xml:space="preserve">При начальном развитии текучести в сжатом волокне поперечного сечения значение </w:t>
      </w:r>
      <w:r w:rsidRPr="00AF78AD">
        <w:rPr>
          <w:i/>
          <w:iCs/>
          <w:sz w:val="28"/>
          <w:szCs w:val="28"/>
        </w:rPr>
        <w:t>W</w:t>
      </w:r>
      <w:r w:rsidRPr="00AF78AD">
        <w:rPr>
          <w:i/>
          <w:sz w:val="28"/>
          <w:szCs w:val="28"/>
          <w:vertAlign w:val="subscript"/>
        </w:rPr>
        <w:t>eff</w:t>
      </w:r>
      <w:r w:rsidRPr="00AF78AD">
        <w:rPr>
          <w:sz w:val="28"/>
          <w:szCs w:val="28"/>
        </w:rPr>
        <w:t xml:space="preserve"> следует определять с учетом линейного распределения напряжений в поперечном сечении.</w:t>
      </w:r>
    </w:p>
    <w:p w:rsidR="00FF0AFE" w:rsidRPr="00AF78AD" w:rsidRDefault="00FF0AFE" w:rsidP="00616EDE">
      <w:pPr>
        <w:numPr>
          <w:ilvl w:val="3"/>
          <w:numId w:val="45"/>
        </w:numPr>
        <w:jc w:val="both"/>
        <w:rPr>
          <w:sz w:val="28"/>
          <w:szCs w:val="28"/>
        </w:rPr>
      </w:pPr>
      <w:r w:rsidRPr="00AF78AD">
        <w:rPr>
          <w:sz w:val="28"/>
          <w:szCs w:val="28"/>
        </w:rPr>
        <w:t>При изгибе относительно двух осей эл</w:t>
      </w:r>
      <w:r w:rsidR="008838A2">
        <w:rPr>
          <w:sz w:val="28"/>
          <w:szCs w:val="28"/>
        </w:rPr>
        <w:t>емент рассчитывается по формуле</w:t>
      </w:r>
    </w:p>
    <w:p w:rsidR="00FF0AFE" w:rsidRPr="002B3A90" w:rsidRDefault="00BD590A" w:rsidP="00910C08">
      <w:pPr>
        <w:tabs>
          <w:tab w:val="left" w:pos="0"/>
        </w:tabs>
        <w:spacing w:before="120" w:after="120"/>
        <w:jc w:val="right"/>
        <w:rPr>
          <w:sz w:val="26"/>
          <w:szCs w:val="26"/>
        </w:rPr>
      </w:pPr>
      <m:oMath>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sz w:val="26"/>
                    <w:szCs w:val="26"/>
                  </w:rPr>
                  <m:t xml:space="preserve"> </m:t>
                </m:r>
                <m:r>
                  <w:rPr>
                    <w:rFonts w:ascii="Cambria Math" w:hAnsi="Cambria Math"/>
                    <w:sz w:val="26"/>
                    <w:szCs w:val="26"/>
                  </w:rPr>
                  <m:t>M</m:t>
                </m:r>
              </m:e>
              <m:sub>
                <m:r>
                  <m:rPr>
                    <m:sty m:val="p"/>
                  </m:rPr>
                  <w:rPr>
                    <w:rFonts w:ascii="Cambria Math" w:hAnsi="Cambria Math"/>
                    <w:sz w:val="26"/>
                    <w:szCs w:val="26"/>
                  </w:rPr>
                  <m:t>х</m:t>
                </m:r>
              </m:sub>
            </m:sSub>
          </m:num>
          <m:den>
            <m:sSub>
              <m:sSubPr>
                <m:ctrlPr>
                  <w:rPr>
                    <w:rFonts w:ascii="Cambria Math" w:hAnsi="Cambria Math"/>
                    <w:i/>
                    <w:sz w:val="26"/>
                    <w:szCs w:val="26"/>
                    <w:lang w:val="en-US"/>
                  </w:rPr>
                </m:ctrlPr>
              </m:sSubPr>
              <m:e>
                <m:r>
                  <w:rPr>
                    <w:rFonts w:ascii="Cambria Math" w:hAnsi="Cambria Math"/>
                    <w:sz w:val="26"/>
                    <w:szCs w:val="26"/>
                    <w:lang w:val="en-US"/>
                  </w:rPr>
                  <m:t>W</m:t>
                </m:r>
              </m:e>
              <m:sub>
                <m:r>
                  <m:rPr>
                    <m:sty m:val="p"/>
                  </m:rPr>
                  <w:rPr>
                    <w:rFonts w:ascii="Cambria Math" w:hAnsi="Cambria Math"/>
                    <w:sz w:val="26"/>
                    <w:szCs w:val="26"/>
                  </w:rPr>
                  <m:t xml:space="preserve">х,  </m:t>
                </m:r>
                <m:r>
                  <m:rPr>
                    <m:sty m:val="p"/>
                  </m:rPr>
                  <w:rPr>
                    <w:rFonts w:ascii="Cambria Math" w:hAnsi="Cambria Math"/>
                    <w:sz w:val="26"/>
                    <w:szCs w:val="26"/>
                    <w:lang w:val="en-US"/>
                  </w:rPr>
                  <m:t>eff</m:t>
                </m:r>
                <m:r>
                  <m:rPr>
                    <m:sty m:val="p"/>
                  </m:rPr>
                  <w:rPr>
                    <w:rFonts w:ascii="Cambria Math" w:hAnsi="Cambria Math"/>
                    <w:sz w:val="26"/>
                    <w:szCs w:val="26"/>
                  </w:rPr>
                  <m:t>,</m:t>
                </m:r>
                <m:r>
                  <m:rPr>
                    <m:sty m:val="p"/>
                  </m:rPr>
                  <w:rPr>
                    <w:rFonts w:ascii="Cambria Math" w:hAnsi="Cambria Math"/>
                    <w:sz w:val="26"/>
                    <w:szCs w:val="26"/>
                    <w:lang w:val="en-US"/>
                  </w:rPr>
                  <m:t>min</m:t>
                </m:r>
              </m:sub>
            </m:sSub>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lang w:val="en-US"/>
                  </w:rPr>
                  <m:t>y</m:t>
                </m:r>
              </m:sub>
            </m:sSub>
            <m:sSub>
              <m:sSubPr>
                <m:ctrlPr>
                  <w:rPr>
                    <w:rFonts w:ascii="Cambria Math" w:hAnsi="Cambria Math"/>
                    <w:i/>
                    <w:sz w:val="26"/>
                    <w:szCs w:val="26"/>
                    <w:lang w:val="en-US"/>
                  </w:rPr>
                </m:ctrlPr>
              </m:sSubPr>
              <m:e>
                <m:r>
                  <w:rPr>
                    <w:rFonts w:ascii="Cambria Math" w:hAnsi="Cambria Math"/>
                    <w:sz w:val="26"/>
                    <w:szCs w:val="26"/>
                    <w:lang w:val="en-US"/>
                  </w:rPr>
                  <m:t>γ</m:t>
                </m:r>
              </m:e>
              <m:sub>
                <m:r>
                  <w:rPr>
                    <w:rFonts w:ascii="Cambria Math" w:hAnsi="Cambria Math"/>
                    <w:sz w:val="26"/>
                    <w:szCs w:val="26"/>
                    <w:lang w:val="en-US"/>
                  </w:rPr>
                  <m:t>c</m:t>
                </m:r>
              </m:sub>
            </m:sSub>
          </m:den>
        </m:f>
        <m:r>
          <w:rPr>
            <w:rFonts w:asci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sz w:val="26"/>
                    <w:szCs w:val="26"/>
                  </w:rPr>
                  <m:t xml:space="preserve">  </m:t>
                </m:r>
                <m:r>
                  <w:rPr>
                    <w:rFonts w:ascii="Cambria Math" w:hAnsi="Cambria Math"/>
                    <w:sz w:val="26"/>
                    <w:szCs w:val="26"/>
                  </w:rPr>
                  <m:t>M</m:t>
                </m:r>
              </m:e>
              <m:sub>
                <m:r>
                  <m:rPr>
                    <m:sty m:val="p"/>
                  </m:rPr>
                  <w:rPr>
                    <w:rFonts w:ascii="Cambria Math" w:hAnsi="Cambria Math"/>
                    <w:sz w:val="26"/>
                    <w:szCs w:val="26"/>
                  </w:rPr>
                  <m:t>y</m:t>
                </m:r>
              </m:sub>
            </m:sSub>
          </m:num>
          <m:den>
            <m:sSub>
              <m:sSubPr>
                <m:ctrlPr>
                  <w:rPr>
                    <w:rFonts w:ascii="Cambria Math" w:hAnsi="Cambria Math"/>
                    <w:i/>
                    <w:sz w:val="26"/>
                    <w:szCs w:val="26"/>
                    <w:lang w:val="en-US"/>
                  </w:rPr>
                </m:ctrlPr>
              </m:sSubPr>
              <m:e>
                <m:r>
                  <w:rPr>
                    <w:rFonts w:ascii="Cambria Math" w:hAnsi="Cambria Math"/>
                    <w:sz w:val="26"/>
                    <w:szCs w:val="26"/>
                    <w:lang w:val="en-US"/>
                  </w:rPr>
                  <m:t>W</m:t>
                </m:r>
              </m:e>
              <m:sub>
                <m:r>
                  <m:rPr>
                    <m:sty m:val="p"/>
                  </m:rPr>
                  <w:rPr>
                    <w:rFonts w:ascii="Cambria Math" w:hAnsi="Cambria Math"/>
                    <w:sz w:val="26"/>
                    <w:szCs w:val="26"/>
                    <w:lang w:val="en-US"/>
                  </w:rPr>
                  <m:t>y</m:t>
                </m:r>
                <m:r>
                  <m:rPr>
                    <m:sty m:val="p"/>
                  </m:rPr>
                  <w:rPr>
                    <w:rFonts w:ascii="Cambria Math" w:hAnsi="Cambria Math"/>
                    <w:sz w:val="26"/>
                    <w:szCs w:val="26"/>
                  </w:rPr>
                  <m:t xml:space="preserve">,  </m:t>
                </m:r>
                <m:r>
                  <m:rPr>
                    <m:sty m:val="p"/>
                  </m:rPr>
                  <w:rPr>
                    <w:rFonts w:ascii="Cambria Math" w:hAnsi="Cambria Math"/>
                    <w:sz w:val="26"/>
                    <w:szCs w:val="26"/>
                    <w:lang w:val="en-US"/>
                  </w:rPr>
                  <m:t>eff</m:t>
                </m:r>
                <m:r>
                  <m:rPr>
                    <m:sty m:val="p"/>
                  </m:rPr>
                  <w:rPr>
                    <w:rFonts w:ascii="Cambria Math" w:hAnsi="Cambria Math"/>
                    <w:sz w:val="26"/>
                    <w:szCs w:val="26"/>
                  </w:rPr>
                  <m:t>,</m:t>
                </m:r>
                <m:r>
                  <m:rPr>
                    <m:sty m:val="p"/>
                  </m:rPr>
                  <w:rPr>
                    <w:rFonts w:ascii="Cambria Math" w:hAnsi="Cambria Math"/>
                    <w:sz w:val="26"/>
                    <w:szCs w:val="26"/>
                    <w:lang w:val="en-US"/>
                  </w:rPr>
                  <m:t>min</m:t>
                </m:r>
              </m:sub>
            </m:sSub>
            <m:sSub>
              <m:sSubPr>
                <m:ctrlPr>
                  <w:rPr>
                    <w:rFonts w:ascii="Cambria Math" w:hAnsi="Cambria Math"/>
                    <w:i/>
                    <w:sz w:val="26"/>
                    <w:szCs w:val="26"/>
                    <w:lang w:val="en-US"/>
                  </w:rPr>
                </m:ctrlPr>
              </m:sSubPr>
              <m:e>
                <m:r>
                  <w:rPr>
                    <w:rFonts w:ascii="Cambria Math" w:hAnsi="Cambria Math"/>
                    <w:sz w:val="26"/>
                    <w:szCs w:val="26"/>
                    <w:lang w:val="en-US"/>
                  </w:rPr>
                  <m:t>R</m:t>
                </m:r>
              </m:e>
              <m:sub>
                <m:r>
                  <w:rPr>
                    <w:rFonts w:ascii="Cambria Math" w:hAnsi="Cambria Math"/>
                    <w:sz w:val="26"/>
                    <w:szCs w:val="26"/>
                    <w:lang w:val="en-US"/>
                  </w:rPr>
                  <m:t>y</m:t>
                </m:r>
              </m:sub>
            </m:sSub>
            <m:sSub>
              <m:sSubPr>
                <m:ctrlPr>
                  <w:rPr>
                    <w:rFonts w:ascii="Cambria Math" w:hAnsi="Cambria Math"/>
                    <w:i/>
                    <w:sz w:val="26"/>
                    <w:szCs w:val="26"/>
                    <w:lang w:val="en-US"/>
                  </w:rPr>
                </m:ctrlPr>
              </m:sSubPr>
              <m:e>
                <m:r>
                  <w:rPr>
                    <w:rFonts w:ascii="Cambria Math" w:hAnsi="Cambria Math"/>
                    <w:sz w:val="26"/>
                    <w:szCs w:val="26"/>
                    <w:lang w:val="en-US"/>
                  </w:rPr>
                  <m:t>γ</m:t>
                </m:r>
              </m:e>
              <m:sub>
                <m:r>
                  <w:rPr>
                    <w:rFonts w:ascii="Cambria Math" w:hAnsi="Cambria Math"/>
                    <w:sz w:val="26"/>
                    <w:szCs w:val="26"/>
                    <w:lang w:val="en-US"/>
                  </w:rPr>
                  <m:t>c</m:t>
                </m:r>
              </m:sub>
            </m:sSub>
          </m:den>
        </m:f>
        <m:r>
          <w:rPr>
            <w:sz w:val="26"/>
            <w:szCs w:val="26"/>
          </w:rPr>
          <m:t>≤</m:t>
        </m:r>
        <m:r>
          <w:rPr>
            <w:rFonts w:ascii="Cambria Math"/>
            <w:sz w:val="26"/>
            <w:szCs w:val="26"/>
          </w:rPr>
          <m:t>1,</m:t>
        </m:r>
      </m:oMath>
      <w:r w:rsidR="00FF0AFE">
        <w:rPr>
          <w:sz w:val="26"/>
          <w:szCs w:val="26"/>
        </w:rPr>
        <w:tab/>
      </w:r>
      <w:r w:rsidR="00FF0AFE">
        <w:rPr>
          <w:sz w:val="26"/>
          <w:szCs w:val="26"/>
        </w:rPr>
        <w:tab/>
      </w:r>
      <w:r w:rsidR="00FF0AFE" w:rsidRPr="00670828">
        <w:rPr>
          <w:sz w:val="26"/>
          <w:szCs w:val="26"/>
        </w:rPr>
        <w:tab/>
      </w:r>
      <w:r w:rsidR="00FF0AFE" w:rsidRPr="00670828">
        <w:rPr>
          <w:sz w:val="26"/>
          <w:szCs w:val="26"/>
        </w:rPr>
        <w:tab/>
      </w:r>
      <w:r w:rsidR="00FF0AFE">
        <w:rPr>
          <w:spacing w:val="-2"/>
          <w:sz w:val="28"/>
          <w:szCs w:val="28"/>
        </w:rPr>
        <w:t>(</w:t>
      </w:r>
      <w:r w:rsidR="009B279C">
        <w:rPr>
          <w:spacing w:val="-2"/>
          <w:sz w:val="28"/>
          <w:szCs w:val="28"/>
        </w:rPr>
        <w:t>7</w:t>
      </w:r>
      <w:r w:rsidR="00FF0AFE">
        <w:rPr>
          <w:spacing w:val="-2"/>
          <w:sz w:val="28"/>
          <w:szCs w:val="28"/>
        </w:rPr>
        <w:t>.7</w:t>
      </w:r>
      <w:r w:rsidR="00337C96">
        <w:rPr>
          <w:spacing w:val="-2"/>
          <w:sz w:val="28"/>
          <w:szCs w:val="28"/>
        </w:rPr>
        <w:t>2</w:t>
      </w:r>
      <w:r w:rsidR="00FF0AFE">
        <w:rPr>
          <w:spacing w:val="-2"/>
          <w:sz w:val="28"/>
          <w:szCs w:val="28"/>
        </w:rPr>
        <w:t>)</w:t>
      </w:r>
    </w:p>
    <w:p w:rsidR="00FF0AFE" w:rsidRPr="00AF78AD" w:rsidRDefault="00FF0AFE" w:rsidP="00910C08">
      <w:pPr>
        <w:spacing w:before="120" w:after="240"/>
        <w:jc w:val="both"/>
        <w:rPr>
          <w:sz w:val="28"/>
          <w:szCs w:val="28"/>
        </w:rPr>
      </w:pPr>
      <w:r>
        <w:rPr>
          <w:sz w:val="28"/>
          <w:szCs w:val="28"/>
        </w:rPr>
        <w:t>где</w:t>
      </w:r>
      <w:r w:rsidR="00910C08">
        <w:rPr>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M</m:t>
            </m:r>
          </m:e>
          <m:sub>
            <m:r>
              <w:rPr>
                <w:rFonts w:ascii="Cambria Math" w:hAnsi="Cambria Math"/>
                <w:sz w:val="28"/>
                <w:szCs w:val="28"/>
              </w:rPr>
              <m:t>х</m:t>
            </m:r>
          </m:sub>
        </m:sSub>
      </m:oMath>
      <w:r w:rsidRPr="00AF78AD">
        <w:rPr>
          <w:sz w:val="28"/>
          <w:szCs w:val="28"/>
        </w:rPr>
        <w:t xml:space="preserve"> и</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sz w:val="28"/>
                <w:szCs w:val="28"/>
              </w:rPr>
              <m:t xml:space="preserve"> </m:t>
            </m:r>
            <m:r>
              <w:rPr>
                <w:rFonts w:ascii="Cambria Math" w:hAnsi="Cambria Math"/>
                <w:sz w:val="28"/>
                <w:szCs w:val="28"/>
              </w:rPr>
              <m:t>M</m:t>
            </m:r>
          </m:e>
          <m:sub>
            <m:r>
              <w:rPr>
                <w:rFonts w:ascii="Cambria Math" w:hAnsi="Cambria Math"/>
                <w:sz w:val="28"/>
                <w:szCs w:val="28"/>
              </w:rPr>
              <m:t>у</m:t>
            </m:r>
          </m:sub>
        </m:sSub>
      </m:oMath>
      <w:r w:rsidRPr="00AF78AD">
        <w:rPr>
          <w:sz w:val="28"/>
          <w:szCs w:val="28"/>
        </w:rPr>
        <w:t xml:space="preserve"> </w:t>
      </w:r>
      <w:r>
        <w:rPr>
          <w:sz w:val="28"/>
          <w:szCs w:val="28"/>
        </w:rPr>
        <w:t xml:space="preserve">– </w:t>
      </w:r>
      <w:r w:rsidRPr="00AF78AD">
        <w:rPr>
          <w:sz w:val="28"/>
          <w:szCs w:val="28"/>
        </w:rPr>
        <w:t>абсолютные значения изгибающих моментов.</w:t>
      </w:r>
    </w:p>
    <w:p w:rsidR="00FF0AFE" w:rsidRDefault="00FF0AFE" w:rsidP="00616EDE">
      <w:pPr>
        <w:numPr>
          <w:ilvl w:val="2"/>
          <w:numId w:val="45"/>
        </w:numPr>
        <w:jc w:val="both"/>
        <w:rPr>
          <w:b/>
          <w:sz w:val="28"/>
          <w:szCs w:val="28"/>
        </w:rPr>
      </w:pPr>
      <w:r w:rsidRPr="009E0162">
        <w:rPr>
          <w:b/>
          <w:sz w:val="28"/>
          <w:szCs w:val="28"/>
        </w:rPr>
        <w:t xml:space="preserve">Несущая способность сечения при </w:t>
      </w:r>
      <w:proofErr w:type="gramStart"/>
      <w:r w:rsidRPr="009E0162">
        <w:rPr>
          <w:b/>
          <w:sz w:val="28"/>
          <w:szCs w:val="28"/>
        </w:rPr>
        <w:t>упругой</w:t>
      </w:r>
      <w:proofErr w:type="gramEnd"/>
      <w:r w:rsidRPr="009E0162">
        <w:rPr>
          <w:b/>
          <w:sz w:val="28"/>
          <w:szCs w:val="28"/>
        </w:rPr>
        <w:t xml:space="preserve"> </w:t>
      </w:r>
    </w:p>
    <w:p w:rsidR="00FF0AFE" w:rsidRDefault="00FF0AFE" w:rsidP="00FF0AFE">
      <w:pPr>
        <w:ind w:left="567"/>
        <w:jc w:val="both"/>
        <w:rPr>
          <w:b/>
          <w:sz w:val="28"/>
          <w:szCs w:val="28"/>
        </w:rPr>
      </w:pPr>
      <w:r>
        <w:rPr>
          <w:b/>
          <w:sz w:val="28"/>
          <w:szCs w:val="28"/>
        </w:rPr>
        <w:t xml:space="preserve">         </w:t>
      </w:r>
      <w:r w:rsidRPr="009E0162">
        <w:rPr>
          <w:b/>
          <w:sz w:val="28"/>
          <w:szCs w:val="28"/>
        </w:rPr>
        <w:t>и упругопластической работе только растянутой полки</w:t>
      </w:r>
    </w:p>
    <w:p w:rsidR="00FF0AFE" w:rsidRPr="000845CA" w:rsidRDefault="00FF0AFE" w:rsidP="00FF0AFE">
      <w:pPr>
        <w:ind w:left="567"/>
        <w:jc w:val="both"/>
        <w:rPr>
          <w:b/>
          <w:sz w:val="16"/>
          <w:szCs w:val="16"/>
        </w:rPr>
      </w:pPr>
    </w:p>
    <w:p w:rsidR="00FF0AFE" w:rsidRPr="00AF78AD" w:rsidRDefault="00FF0AFE" w:rsidP="00616EDE">
      <w:pPr>
        <w:numPr>
          <w:ilvl w:val="3"/>
          <w:numId w:val="45"/>
        </w:numPr>
        <w:jc w:val="both"/>
        <w:rPr>
          <w:sz w:val="28"/>
          <w:szCs w:val="28"/>
        </w:rPr>
      </w:pPr>
      <w:r w:rsidRPr="00AF78AD">
        <w:rPr>
          <w:sz w:val="28"/>
          <w:szCs w:val="28"/>
        </w:rPr>
        <w:t xml:space="preserve">Если изгибающий момент действует только относительно одной из главных осей поперечного сечения и текучесть появляется сначала в крайнем растянутом волокне, то пластическая работа растянутой зоны может быть учтена без ограничений деформаций до тех пор, пока максимальное сжимающее напряжение </w:t>
      </w:r>
      <w:r w:rsidRPr="00AF78AD">
        <w:rPr>
          <w:sz w:val="28"/>
          <w:szCs w:val="28"/>
          <w:lang w:val="en-US"/>
        </w:rPr>
        <w:sym w:font="Symbol" w:char="0073"/>
      </w:r>
      <w:r w:rsidRPr="00304CC0">
        <w:rPr>
          <w:i/>
          <w:sz w:val="28"/>
          <w:szCs w:val="28"/>
          <w:vertAlign w:val="subscript"/>
        </w:rPr>
        <w:t>со</w:t>
      </w:r>
      <w:proofErr w:type="gramStart"/>
      <w:r w:rsidRPr="00304CC0">
        <w:rPr>
          <w:i/>
          <w:sz w:val="28"/>
          <w:szCs w:val="28"/>
          <w:vertAlign w:val="subscript"/>
        </w:rPr>
        <w:t>m</w:t>
      </w:r>
      <w:proofErr w:type="gramEnd"/>
      <w:r w:rsidRPr="00304CC0">
        <w:rPr>
          <w:i/>
          <w:sz w:val="28"/>
          <w:szCs w:val="28"/>
          <w:vertAlign w:val="subscript"/>
        </w:rPr>
        <w:t>,</w:t>
      </w:r>
      <w:r w:rsidRPr="00AF78AD">
        <w:rPr>
          <w:i/>
          <w:sz w:val="28"/>
          <w:szCs w:val="28"/>
          <w:vertAlign w:val="subscript"/>
          <w:lang w:val="en-US"/>
        </w:rPr>
        <w:t>y</w:t>
      </w:r>
      <w:r w:rsidRPr="00AF78AD">
        <w:rPr>
          <w:sz w:val="28"/>
          <w:szCs w:val="28"/>
        </w:rPr>
        <w:t xml:space="preserve"> не достигнет </w:t>
      </w:r>
      <w:r w:rsidRPr="00AF78AD">
        <w:rPr>
          <w:i/>
          <w:sz w:val="28"/>
          <w:szCs w:val="28"/>
          <w:lang w:val="en-US"/>
        </w:rPr>
        <w:t>R</w:t>
      </w:r>
      <w:r w:rsidRPr="00AF78AD">
        <w:rPr>
          <w:i/>
          <w:sz w:val="28"/>
          <w:szCs w:val="28"/>
          <w:vertAlign w:val="subscript"/>
          <w:lang w:val="en-US"/>
        </w:rPr>
        <w:t>y</w:t>
      </w:r>
      <w:r w:rsidRPr="00AF78AD">
        <w:rPr>
          <w:sz w:val="28"/>
          <w:szCs w:val="28"/>
        </w:rPr>
        <w:t xml:space="preserve">. </w:t>
      </w:r>
    </w:p>
    <w:p w:rsidR="00FF0AFE" w:rsidRPr="009E0162" w:rsidRDefault="00FF0AFE" w:rsidP="00FF0AFE">
      <w:pPr>
        <w:tabs>
          <w:tab w:val="left" w:pos="1134"/>
          <w:tab w:val="left" w:pos="1560"/>
        </w:tabs>
        <w:ind w:firstLine="567"/>
        <w:jc w:val="both"/>
        <w:rPr>
          <w:sz w:val="28"/>
          <w:szCs w:val="28"/>
        </w:rPr>
      </w:pPr>
      <w:proofErr w:type="gramStart"/>
      <w:r w:rsidRPr="009E0162">
        <w:rPr>
          <w:sz w:val="28"/>
          <w:szCs w:val="28"/>
        </w:rPr>
        <w:t xml:space="preserve">В этом случае эффективный момент сопротивления </w:t>
      </w:r>
      <w:r w:rsidRPr="009E0162">
        <w:rPr>
          <w:i/>
          <w:iCs/>
          <w:sz w:val="28"/>
          <w:szCs w:val="28"/>
        </w:rPr>
        <w:t>W</w:t>
      </w:r>
      <w:r w:rsidRPr="009E0162">
        <w:rPr>
          <w:i/>
          <w:sz w:val="28"/>
          <w:szCs w:val="28"/>
          <w:vertAlign w:val="subscript"/>
        </w:rPr>
        <w:t>p</w:t>
      </w:r>
      <w:r w:rsidRPr="009E0162">
        <w:rPr>
          <w:sz w:val="28"/>
          <w:szCs w:val="28"/>
          <w:vertAlign w:val="subscript"/>
        </w:rPr>
        <w:t>,</w:t>
      </w:r>
      <w:r w:rsidRPr="009E0162">
        <w:rPr>
          <w:i/>
          <w:sz w:val="28"/>
          <w:szCs w:val="28"/>
          <w:vertAlign w:val="subscript"/>
        </w:rPr>
        <w:t>eff</w:t>
      </w:r>
      <w:r w:rsidRPr="009E0162">
        <w:rPr>
          <w:sz w:val="28"/>
          <w:szCs w:val="28"/>
        </w:rPr>
        <w:t xml:space="preserve"> сечения при ограниченных пластических деформациях определяется на основе нелинейного распределения напряжений в растянутой зоне</w:t>
      </w:r>
      <w:r>
        <w:rPr>
          <w:sz w:val="28"/>
          <w:szCs w:val="28"/>
        </w:rPr>
        <w:t xml:space="preserve"> и</w:t>
      </w:r>
      <w:r w:rsidRPr="009E0162">
        <w:rPr>
          <w:sz w:val="28"/>
          <w:szCs w:val="28"/>
        </w:rPr>
        <w:t xml:space="preserve"> линейного </w:t>
      </w:r>
      <w:r w:rsidR="00DD557B">
        <w:rPr>
          <w:sz w:val="28"/>
          <w:szCs w:val="28"/>
        </w:rPr>
        <w:sym w:font="Symbol" w:char="F02D"/>
      </w:r>
      <w:r w:rsidRPr="009E0162">
        <w:rPr>
          <w:sz w:val="28"/>
          <w:szCs w:val="28"/>
        </w:rPr>
        <w:t xml:space="preserve"> в сжатой.</w:t>
      </w:r>
      <w:proofErr w:type="gramEnd"/>
    </w:p>
    <w:p w:rsidR="00FF0AFE" w:rsidRDefault="00FF0AFE" w:rsidP="00616EDE">
      <w:pPr>
        <w:numPr>
          <w:ilvl w:val="3"/>
          <w:numId w:val="45"/>
        </w:numPr>
        <w:jc w:val="both"/>
        <w:rPr>
          <w:sz w:val="28"/>
          <w:szCs w:val="28"/>
        </w:rPr>
      </w:pPr>
      <w:r w:rsidRPr="00AF78AD">
        <w:rPr>
          <w:sz w:val="28"/>
          <w:szCs w:val="28"/>
        </w:rPr>
        <w:t>При отсутствии более точного расч</w:t>
      </w:r>
      <w:r>
        <w:rPr>
          <w:sz w:val="28"/>
          <w:szCs w:val="28"/>
        </w:rPr>
        <w:t>е</w:t>
      </w:r>
      <w:r w:rsidRPr="00AF78AD">
        <w:rPr>
          <w:sz w:val="28"/>
          <w:szCs w:val="28"/>
        </w:rPr>
        <w:t xml:space="preserve">та, эффективная ширина </w:t>
      </w:r>
      <w:r w:rsidRPr="00AF78AD">
        <w:rPr>
          <w:i/>
          <w:iCs/>
          <w:sz w:val="28"/>
          <w:szCs w:val="28"/>
        </w:rPr>
        <w:t>b</w:t>
      </w:r>
      <w:r w:rsidRPr="00AF78AD">
        <w:rPr>
          <w:i/>
          <w:sz w:val="28"/>
          <w:szCs w:val="28"/>
          <w:vertAlign w:val="subscript"/>
        </w:rPr>
        <w:t>eff</w:t>
      </w:r>
      <w:r w:rsidRPr="00AF78AD">
        <w:rPr>
          <w:sz w:val="28"/>
          <w:szCs w:val="28"/>
        </w:rPr>
        <w:t xml:space="preserve"> элемента под действием напряжений разного знака определяется по </w:t>
      </w:r>
      <w:r w:rsidR="002F0C0D">
        <w:rPr>
          <w:sz w:val="28"/>
          <w:szCs w:val="28"/>
        </w:rPr>
        <w:t xml:space="preserve">7.3.1.7 и 7.3.1.8 </w:t>
      </w:r>
      <w:r w:rsidRPr="00AF78AD">
        <w:rPr>
          <w:sz w:val="28"/>
          <w:szCs w:val="28"/>
        </w:rPr>
        <w:t xml:space="preserve">на основе </w:t>
      </w:r>
      <w:r w:rsidRPr="00AF78AD">
        <w:rPr>
          <w:i/>
          <w:iCs/>
          <w:sz w:val="28"/>
          <w:szCs w:val="28"/>
        </w:rPr>
        <w:t>b</w:t>
      </w:r>
      <w:r w:rsidRPr="00AF78AD">
        <w:rPr>
          <w:i/>
          <w:sz w:val="28"/>
          <w:szCs w:val="28"/>
          <w:vertAlign w:val="subscript"/>
        </w:rPr>
        <w:t>c</w:t>
      </w:r>
      <w:r>
        <w:rPr>
          <w:sz w:val="28"/>
          <w:szCs w:val="28"/>
        </w:rPr>
        <w:t xml:space="preserve"> при не</w:t>
      </w:r>
      <w:r w:rsidRPr="00AF78AD">
        <w:rPr>
          <w:sz w:val="28"/>
          <w:szCs w:val="28"/>
        </w:rPr>
        <w:t xml:space="preserve">линейном распределении напряжений (рисунок </w:t>
      </w:r>
      <w:r w:rsidR="00622C92">
        <w:rPr>
          <w:sz w:val="28"/>
          <w:szCs w:val="28"/>
        </w:rPr>
        <w:t>7</w:t>
      </w:r>
      <w:r>
        <w:rPr>
          <w:sz w:val="28"/>
          <w:szCs w:val="28"/>
        </w:rPr>
        <w:t>.1</w:t>
      </w:r>
      <w:r w:rsidR="002F0C0D">
        <w:rPr>
          <w:sz w:val="28"/>
          <w:szCs w:val="28"/>
        </w:rPr>
        <w:t>6</w:t>
      </w:r>
      <w:r w:rsidRPr="00AF78AD">
        <w:rPr>
          <w:sz w:val="28"/>
          <w:szCs w:val="28"/>
        </w:rPr>
        <w:t xml:space="preserve">), принимается </w:t>
      </w:r>
      <w:r w:rsidRPr="00AF78AD">
        <w:rPr>
          <w:sz w:val="28"/>
          <w:szCs w:val="28"/>
          <w:lang w:val="en-US"/>
        </w:rPr>
        <w:sym w:font="Symbol" w:char="0079"/>
      </w:r>
      <w:r w:rsidRPr="00AF78AD">
        <w:rPr>
          <w:sz w:val="28"/>
          <w:szCs w:val="28"/>
        </w:rPr>
        <w:t xml:space="preserve"> = –1.</w:t>
      </w:r>
    </w:p>
    <w:p w:rsidR="00FF0AFE" w:rsidRDefault="00FF0AFE" w:rsidP="00910C08">
      <w:pPr>
        <w:keepNext/>
        <w:tabs>
          <w:tab w:val="left" w:pos="1560"/>
        </w:tabs>
        <w:spacing w:before="120" w:after="120" w:line="276" w:lineRule="auto"/>
        <w:jc w:val="center"/>
        <w:rPr>
          <w:sz w:val="28"/>
          <w:szCs w:val="28"/>
        </w:rPr>
      </w:pPr>
      <w:r>
        <w:rPr>
          <w:noProof/>
          <w:sz w:val="28"/>
          <w:szCs w:val="28"/>
        </w:rPr>
        <w:drawing>
          <wp:inline distT="0" distB="0" distL="0" distR="0">
            <wp:extent cx="2710714" cy="1401420"/>
            <wp:effectExtent l="19050" t="0" r="0" b="0"/>
            <wp:docPr id="10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screen"/>
                    <a:srcRect/>
                    <a:stretch>
                      <a:fillRect/>
                    </a:stretch>
                  </pic:blipFill>
                  <pic:spPr bwMode="auto">
                    <a:xfrm>
                      <a:off x="0" y="0"/>
                      <a:ext cx="2710605" cy="1401364"/>
                    </a:xfrm>
                    <a:prstGeom prst="rect">
                      <a:avLst/>
                    </a:prstGeom>
                    <a:noFill/>
                    <a:ln w="9525">
                      <a:noFill/>
                      <a:miter lim="800000"/>
                      <a:headEnd/>
                      <a:tailEnd/>
                    </a:ln>
                  </pic:spPr>
                </pic:pic>
              </a:graphicData>
            </a:graphic>
          </wp:inline>
        </w:drawing>
      </w:r>
    </w:p>
    <w:p w:rsidR="00FF0AFE" w:rsidRPr="00910C08" w:rsidRDefault="00FF0AFE" w:rsidP="002F0C0D">
      <w:pPr>
        <w:keepNext/>
        <w:tabs>
          <w:tab w:val="left" w:pos="1560"/>
          <w:tab w:val="left" w:pos="1701"/>
        </w:tabs>
        <w:overflowPunct/>
        <w:spacing w:before="120" w:after="240" w:line="276" w:lineRule="auto"/>
        <w:jc w:val="center"/>
        <w:textAlignment w:val="auto"/>
        <w:rPr>
          <w:bCs/>
          <w:sz w:val="24"/>
          <w:szCs w:val="24"/>
        </w:rPr>
      </w:pPr>
      <w:r w:rsidRPr="00910C08">
        <w:rPr>
          <w:bCs/>
          <w:sz w:val="24"/>
          <w:szCs w:val="24"/>
        </w:rPr>
        <w:t xml:space="preserve">Рисунок </w:t>
      </w:r>
      <w:r w:rsidR="009B279C">
        <w:rPr>
          <w:bCs/>
          <w:sz w:val="24"/>
          <w:szCs w:val="24"/>
        </w:rPr>
        <w:t>7</w:t>
      </w:r>
      <w:r w:rsidRPr="00910C08">
        <w:rPr>
          <w:bCs/>
          <w:sz w:val="24"/>
          <w:szCs w:val="24"/>
        </w:rPr>
        <w:t xml:space="preserve">.16 </w:t>
      </w:r>
      <w:r w:rsidRPr="00910C08">
        <w:rPr>
          <w:bCs/>
          <w:sz w:val="24"/>
          <w:szCs w:val="24"/>
        </w:rPr>
        <w:sym w:font="Symbol" w:char="F02D"/>
      </w:r>
      <w:r w:rsidRPr="00910C08">
        <w:rPr>
          <w:bCs/>
          <w:sz w:val="24"/>
          <w:szCs w:val="24"/>
        </w:rPr>
        <w:t xml:space="preserve"> Величина </w:t>
      </w:r>
      <w:r w:rsidRPr="00910C08">
        <w:rPr>
          <w:bCs/>
          <w:i/>
          <w:iCs/>
          <w:sz w:val="24"/>
          <w:szCs w:val="24"/>
        </w:rPr>
        <w:t>b</w:t>
      </w:r>
      <w:r w:rsidRPr="00910C08">
        <w:rPr>
          <w:bCs/>
          <w:i/>
          <w:sz w:val="24"/>
          <w:szCs w:val="24"/>
          <w:vertAlign w:val="subscript"/>
        </w:rPr>
        <w:t>c</w:t>
      </w:r>
      <w:r w:rsidRPr="00910C08">
        <w:rPr>
          <w:bCs/>
          <w:sz w:val="24"/>
          <w:szCs w:val="24"/>
        </w:rPr>
        <w:t xml:space="preserve"> для определения эффективной ширины</w:t>
      </w:r>
    </w:p>
    <w:p w:rsidR="00FF0AFE" w:rsidRDefault="00FF0AFE" w:rsidP="00616EDE">
      <w:pPr>
        <w:numPr>
          <w:ilvl w:val="2"/>
          <w:numId w:val="45"/>
        </w:numPr>
        <w:jc w:val="both"/>
        <w:rPr>
          <w:b/>
          <w:sz w:val="28"/>
          <w:szCs w:val="28"/>
        </w:rPr>
      </w:pPr>
      <w:r w:rsidRPr="00D042BC">
        <w:rPr>
          <w:b/>
          <w:sz w:val="28"/>
          <w:szCs w:val="28"/>
        </w:rPr>
        <w:t>Несущая способность сечения при упругопластической работе</w:t>
      </w:r>
    </w:p>
    <w:p w:rsidR="00FF0AFE" w:rsidRDefault="00FF0AFE" w:rsidP="00FF0AFE">
      <w:pPr>
        <w:ind w:left="567"/>
        <w:jc w:val="both"/>
        <w:rPr>
          <w:b/>
          <w:sz w:val="28"/>
          <w:szCs w:val="28"/>
        </w:rPr>
      </w:pPr>
      <w:r>
        <w:rPr>
          <w:b/>
          <w:sz w:val="28"/>
          <w:szCs w:val="28"/>
        </w:rPr>
        <w:t xml:space="preserve">        </w:t>
      </w:r>
      <w:r w:rsidRPr="00D042BC">
        <w:rPr>
          <w:b/>
          <w:sz w:val="28"/>
          <w:szCs w:val="28"/>
        </w:rPr>
        <w:t xml:space="preserve"> сжатой полки</w:t>
      </w:r>
    </w:p>
    <w:p w:rsidR="00FF0AFE" w:rsidRPr="00E032EA" w:rsidRDefault="00FF0AFE" w:rsidP="00FF0AFE">
      <w:pPr>
        <w:ind w:left="567"/>
        <w:jc w:val="both"/>
        <w:rPr>
          <w:b/>
          <w:sz w:val="16"/>
          <w:szCs w:val="16"/>
        </w:rPr>
      </w:pPr>
    </w:p>
    <w:p w:rsidR="00FF0AFE" w:rsidRPr="00A32CFC" w:rsidRDefault="00FF0AFE" w:rsidP="00616EDE">
      <w:pPr>
        <w:numPr>
          <w:ilvl w:val="3"/>
          <w:numId w:val="45"/>
        </w:numPr>
        <w:jc w:val="both"/>
        <w:rPr>
          <w:sz w:val="28"/>
          <w:szCs w:val="28"/>
        </w:rPr>
      </w:pPr>
      <w:r w:rsidRPr="00D610F8">
        <w:rPr>
          <w:spacing w:val="-4"/>
          <w:sz w:val="28"/>
          <w:szCs w:val="28"/>
        </w:rPr>
        <w:t>Расч</w:t>
      </w:r>
      <w:r>
        <w:rPr>
          <w:spacing w:val="-4"/>
          <w:sz w:val="28"/>
          <w:szCs w:val="28"/>
        </w:rPr>
        <w:t>е</w:t>
      </w:r>
      <w:r w:rsidRPr="00D610F8">
        <w:rPr>
          <w:spacing w:val="-4"/>
          <w:sz w:val="28"/>
          <w:szCs w:val="28"/>
        </w:rPr>
        <w:t xml:space="preserve">тная </w:t>
      </w:r>
      <w:r w:rsidRPr="00A32CFC">
        <w:rPr>
          <w:spacing w:val="-4"/>
          <w:sz w:val="28"/>
          <w:szCs w:val="28"/>
        </w:rPr>
        <w:t>несущая способность поперечного сечения при изгибе в упругопластической стадии относительно одной из глав</w:t>
      </w:r>
      <w:r w:rsidRPr="00A32CFC">
        <w:rPr>
          <w:spacing w:val="-4"/>
          <w:sz w:val="28"/>
          <w:szCs w:val="28"/>
        </w:rPr>
        <w:softHyphen/>
        <w:t>ных</w:t>
      </w:r>
      <w:r w:rsidRPr="00A32CFC">
        <w:rPr>
          <w:sz w:val="28"/>
          <w:szCs w:val="28"/>
        </w:rPr>
        <w:t xml:space="preserve"> осей </w:t>
      </w:r>
      <w:r w:rsidRPr="00A32CFC">
        <w:rPr>
          <w:i/>
          <w:iCs/>
          <w:sz w:val="28"/>
          <w:szCs w:val="28"/>
        </w:rPr>
        <w:t>М</w:t>
      </w:r>
      <w:proofErr w:type="gramStart"/>
      <w:r w:rsidRPr="00A32CFC">
        <w:rPr>
          <w:i/>
          <w:sz w:val="28"/>
          <w:szCs w:val="28"/>
          <w:vertAlign w:val="subscript"/>
        </w:rPr>
        <w:t>c</w:t>
      </w:r>
      <w:proofErr w:type="gramEnd"/>
      <w:r w:rsidRPr="00A32CFC">
        <w:rPr>
          <w:sz w:val="28"/>
          <w:szCs w:val="28"/>
        </w:rPr>
        <w:t xml:space="preserve"> определяется следующим образом (рисунок </w:t>
      </w:r>
      <w:r w:rsidR="009B279C">
        <w:rPr>
          <w:sz w:val="28"/>
          <w:szCs w:val="28"/>
        </w:rPr>
        <w:t>7</w:t>
      </w:r>
      <w:r w:rsidRPr="00A32CFC">
        <w:rPr>
          <w:sz w:val="28"/>
          <w:szCs w:val="28"/>
        </w:rPr>
        <w:t>.</w:t>
      </w:r>
      <w:r>
        <w:rPr>
          <w:sz w:val="28"/>
          <w:szCs w:val="28"/>
        </w:rPr>
        <w:t>17</w:t>
      </w:r>
      <w:r w:rsidRPr="00A32CFC">
        <w:rPr>
          <w:sz w:val="28"/>
          <w:szCs w:val="28"/>
        </w:rPr>
        <w:t>):</w:t>
      </w:r>
    </w:p>
    <w:p w:rsidR="00FF0AFE" w:rsidRPr="00910C08" w:rsidRDefault="00FF0AFE" w:rsidP="00616EDE">
      <w:pPr>
        <w:pStyle w:val="a7"/>
        <w:widowControl w:val="0"/>
        <w:numPr>
          <w:ilvl w:val="0"/>
          <w:numId w:val="37"/>
        </w:numPr>
        <w:tabs>
          <w:tab w:val="left" w:pos="927"/>
        </w:tabs>
        <w:spacing w:after="120"/>
        <w:jc w:val="both"/>
        <w:rPr>
          <w:sz w:val="28"/>
          <w:szCs w:val="28"/>
        </w:rPr>
      </w:pPr>
      <w:r w:rsidRPr="00910C08">
        <w:rPr>
          <w:sz w:val="28"/>
          <w:szCs w:val="28"/>
        </w:rPr>
        <w:t xml:space="preserve">если момент сопротивления эффективного сечения </w:t>
      </w:r>
      <w:r w:rsidRPr="00910C08">
        <w:rPr>
          <w:i/>
          <w:iCs/>
          <w:sz w:val="28"/>
          <w:szCs w:val="28"/>
        </w:rPr>
        <w:t>W</w:t>
      </w:r>
      <w:r w:rsidRPr="00910C08">
        <w:rPr>
          <w:i/>
          <w:sz w:val="28"/>
          <w:szCs w:val="28"/>
          <w:vertAlign w:val="subscript"/>
        </w:rPr>
        <w:t>eff</w:t>
      </w:r>
      <w:r w:rsidRPr="00910C08">
        <w:rPr>
          <w:sz w:val="28"/>
          <w:szCs w:val="28"/>
        </w:rPr>
        <w:t xml:space="preserve"> меньше, чем момент сопротивления полного упругого сечения </w:t>
      </w:r>
      <w:proofErr w:type="gramStart"/>
      <w:r w:rsidRPr="00910C08">
        <w:rPr>
          <w:i/>
          <w:iCs/>
          <w:sz w:val="28"/>
          <w:szCs w:val="28"/>
        </w:rPr>
        <w:t>W</w:t>
      </w:r>
      <w:proofErr w:type="gramEnd"/>
      <w:r w:rsidRPr="00910C08">
        <w:rPr>
          <w:i/>
          <w:sz w:val="28"/>
          <w:szCs w:val="28"/>
          <w:vertAlign w:val="subscript"/>
        </w:rPr>
        <w:t>у</w:t>
      </w:r>
      <w:r w:rsidRPr="00910C08">
        <w:rPr>
          <w:sz w:val="28"/>
          <w:szCs w:val="28"/>
        </w:rPr>
        <w:t>,</w:t>
      </w:r>
    </w:p>
    <w:p w:rsidR="00FF0AFE" w:rsidRPr="00D610F8" w:rsidRDefault="001B7D94" w:rsidP="00DD557B">
      <w:pPr>
        <w:widowControl w:val="0"/>
        <w:tabs>
          <w:tab w:val="left" w:pos="927"/>
        </w:tabs>
        <w:spacing w:after="120"/>
        <w:jc w:val="both"/>
        <w:rPr>
          <w:sz w:val="28"/>
          <w:szCs w:val="28"/>
        </w:rPr>
      </w:pPr>
      <w:r>
        <w:rPr>
          <w:sz w:val="28"/>
          <w:szCs w:val="28"/>
        </w:rPr>
        <w:tab/>
      </w:r>
      <w:r>
        <w:rPr>
          <w:sz w:val="28"/>
          <w:szCs w:val="28"/>
        </w:rPr>
        <w:tab/>
      </w:r>
      <w:r>
        <w:rPr>
          <w:sz w:val="28"/>
          <w:szCs w:val="28"/>
        </w:rPr>
        <w:tab/>
      </w:r>
      <w:r>
        <w:rPr>
          <w:sz w:val="28"/>
          <w:szCs w:val="28"/>
        </w:rPr>
        <w:tab/>
      </w:r>
      <w:r w:rsidR="00FF0AFE">
        <w:rPr>
          <w:sz w:val="28"/>
          <w:szCs w:val="28"/>
        </w:rPr>
        <w:tab/>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eff</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num>
          <m:den>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c</m:t>
                </m:r>
              </m:sub>
            </m:sSub>
          </m:den>
        </m:f>
        <m:r>
          <w:rPr>
            <w:rFonts w:ascii="Cambria Math" w:hAnsi="Cambria Math"/>
            <w:sz w:val="28"/>
            <w:szCs w:val="28"/>
          </w:rPr>
          <m:t xml:space="preserve"> ;</m:t>
        </m:r>
      </m:oMath>
      <w:r w:rsidR="00FF0AFE" w:rsidRPr="00D610F8">
        <w:rPr>
          <w:sz w:val="28"/>
          <w:szCs w:val="28"/>
        </w:rPr>
        <w:t xml:space="preserve"> </w:t>
      </w:r>
      <w:r w:rsidR="00FF0AFE" w:rsidRPr="00D610F8">
        <w:rPr>
          <w:sz w:val="28"/>
          <w:szCs w:val="28"/>
        </w:rPr>
        <w:tab/>
      </w:r>
      <w:r w:rsidR="00FF0AFE" w:rsidRPr="00D610F8">
        <w:rPr>
          <w:sz w:val="28"/>
          <w:szCs w:val="28"/>
        </w:rPr>
        <w:tab/>
      </w:r>
      <w:r w:rsidR="00FF0AFE" w:rsidRPr="00D610F8">
        <w:rPr>
          <w:sz w:val="28"/>
          <w:szCs w:val="28"/>
        </w:rPr>
        <w:tab/>
      </w:r>
      <w:r w:rsidR="00FF0AFE" w:rsidRPr="00D610F8">
        <w:rPr>
          <w:sz w:val="28"/>
          <w:szCs w:val="28"/>
        </w:rPr>
        <w:tab/>
      </w:r>
      <w:r w:rsidRPr="001B7D94">
        <w:rPr>
          <w:sz w:val="28"/>
          <w:szCs w:val="28"/>
        </w:rPr>
        <w:tab/>
      </w:r>
      <w:r w:rsidR="00FF0AFE" w:rsidRPr="00D610F8">
        <w:rPr>
          <w:sz w:val="28"/>
          <w:szCs w:val="28"/>
        </w:rPr>
        <w:t>(</w:t>
      </w:r>
      <w:r w:rsidR="009B279C">
        <w:rPr>
          <w:sz w:val="28"/>
          <w:szCs w:val="28"/>
        </w:rPr>
        <w:t>7</w:t>
      </w:r>
      <w:r w:rsidR="00FF0AFE" w:rsidRPr="00D610F8">
        <w:rPr>
          <w:sz w:val="28"/>
          <w:szCs w:val="28"/>
        </w:rPr>
        <w:t>.7</w:t>
      </w:r>
      <w:r w:rsidR="00337C96">
        <w:rPr>
          <w:sz w:val="28"/>
          <w:szCs w:val="28"/>
        </w:rPr>
        <w:t>3</w:t>
      </w:r>
      <w:r w:rsidR="00FF0AFE" w:rsidRPr="00D610F8">
        <w:rPr>
          <w:sz w:val="28"/>
          <w:szCs w:val="28"/>
        </w:rPr>
        <w:t>)</w:t>
      </w:r>
    </w:p>
    <w:p w:rsidR="00FF0AFE" w:rsidRPr="00D610F8" w:rsidRDefault="00FF0AFE" w:rsidP="00616EDE">
      <w:pPr>
        <w:pStyle w:val="a7"/>
        <w:widowControl w:val="0"/>
        <w:numPr>
          <w:ilvl w:val="0"/>
          <w:numId w:val="37"/>
        </w:numPr>
        <w:tabs>
          <w:tab w:val="left" w:pos="927"/>
        </w:tabs>
        <w:jc w:val="both"/>
        <w:rPr>
          <w:sz w:val="28"/>
          <w:szCs w:val="28"/>
        </w:rPr>
      </w:pPr>
      <w:r w:rsidRPr="00D610F8">
        <w:rPr>
          <w:sz w:val="28"/>
          <w:szCs w:val="28"/>
        </w:rPr>
        <w:lastRenderedPageBreak/>
        <w:t xml:space="preserve">если момент сопротивления эффективного сечения </w:t>
      </w:r>
      <w:r w:rsidRPr="00D610F8">
        <w:rPr>
          <w:i/>
          <w:iCs/>
          <w:sz w:val="28"/>
          <w:szCs w:val="28"/>
        </w:rPr>
        <w:t>W</w:t>
      </w:r>
      <w:r w:rsidRPr="00D610F8">
        <w:rPr>
          <w:i/>
          <w:sz w:val="28"/>
          <w:szCs w:val="28"/>
          <w:vertAlign w:val="subscript"/>
        </w:rPr>
        <w:t>eff</w:t>
      </w:r>
      <w:r w:rsidRPr="00D610F8">
        <w:rPr>
          <w:sz w:val="28"/>
          <w:szCs w:val="28"/>
        </w:rPr>
        <w:t xml:space="preserve"> равен моменту сопротивления полного упругого сечения </w:t>
      </w:r>
      <w:r w:rsidRPr="00D610F8">
        <w:rPr>
          <w:i/>
          <w:iCs/>
          <w:sz w:val="28"/>
          <w:szCs w:val="28"/>
        </w:rPr>
        <w:t>W</w:t>
      </w:r>
      <w:r w:rsidRPr="00D610F8">
        <w:rPr>
          <w:i/>
          <w:sz w:val="28"/>
          <w:szCs w:val="28"/>
          <w:vertAlign w:val="subscript"/>
        </w:rPr>
        <w:t>el</w:t>
      </w:r>
      <w:r w:rsidRPr="00D610F8">
        <w:rPr>
          <w:sz w:val="28"/>
          <w:szCs w:val="28"/>
        </w:rPr>
        <w:t>,</w:t>
      </w:r>
    </w:p>
    <w:p w:rsidR="00FF0AFE" w:rsidRPr="00D610F8" w:rsidRDefault="00BD590A" w:rsidP="00910C08">
      <w:pPr>
        <w:widowControl w:val="0"/>
        <w:tabs>
          <w:tab w:val="left" w:pos="927"/>
        </w:tabs>
        <w:spacing w:before="120" w:after="120"/>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e>
            </m:d>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bar>
                      <m:barPr>
                        <m:pos m:val="top"/>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e,max</m:t>
                            </m:r>
                          </m:sub>
                        </m:sSub>
                      </m:e>
                    </m:bar>
                  </m:num>
                  <m:den>
                    <m:bar>
                      <m:barPr>
                        <m:pos m:val="top"/>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e0</m:t>
                            </m:r>
                          </m:sub>
                        </m:sSub>
                      </m:e>
                    </m:bar>
                  </m:den>
                </m:f>
              </m:e>
            </m:d>
          </m:e>
        </m:d>
        <m:r>
          <w:rPr>
            <w:rFonts w:ascii="Cambria Math" w:hAnsi="Cambria Math"/>
            <w:sz w:val="28"/>
            <w:szCs w:val="28"/>
          </w:rPr>
          <m:t xml:space="preserve">, но не более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m:t>
        </m:r>
      </m:oMath>
      <w:r w:rsidR="00FF0AFE" w:rsidRPr="00D610F8">
        <w:rPr>
          <w:sz w:val="28"/>
          <w:szCs w:val="28"/>
        </w:rPr>
        <w:t xml:space="preserve"> </w:t>
      </w:r>
      <w:r w:rsidR="00FF0AFE" w:rsidRPr="00D610F8">
        <w:rPr>
          <w:sz w:val="28"/>
          <w:szCs w:val="28"/>
        </w:rPr>
        <w:tab/>
        <w:t>(</w:t>
      </w:r>
      <w:r w:rsidR="009B279C">
        <w:rPr>
          <w:sz w:val="28"/>
          <w:szCs w:val="28"/>
        </w:rPr>
        <w:t>7</w:t>
      </w:r>
      <w:r w:rsidR="00FF0AFE" w:rsidRPr="00D610F8">
        <w:rPr>
          <w:sz w:val="28"/>
          <w:szCs w:val="28"/>
        </w:rPr>
        <w:t>.7</w:t>
      </w:r>
      <w:r w:rsidR="00337C96">
        <w:rPr>
          <w:sz w:val="28"/>
          <w:szCs w:val="28"/>
        </w:rPr>
        <w:t>4</w:t>
      </w:r>
      <w:r w:rsidR="00FF0AFE" w:rsidRPr="00D610F8">
        <w:rPr>
          <w:sz w:val="28"/>
          <w:szCs w:val="28"/>
        </w:rPr>
        <w:t>)</w:t>
      </w:r>
    </w:p>
    <w:p w:rsidR="00FF0AFE" w:rsidRPr="002064B1" w:rsidRDefault="00FF0AFE" w:rsidP="002064B1">
      <w:pPr>
        <w:widowControl w:val="0"/>
        <w:tabs>
          <w:tab w:val="left" w:pos="1276"/>
        </w:tabs>
        <w:spacing w:after="120"/>
        <w:jc w:val="both"/>
        <w:rPr>
          <w:spacing w:val="2"/>
          <w:sz w:val="28"/>
          <w:szCs w:val="28"/>
        </w:rPr>
      </w:pPr>
      <w:r w:rsidRPr="00D610F8">
        <w:rPr>
          <w:spacing w:val="2"/>
          <w:sz w:val="28"/>
          <w:szCs w:val="28"/>
        </w:rPr>
        <w:t>где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e,max</m:t>
            </m:r>
          </m:sub>
        </m:sSub>
      </m:oMath>
      <w:r w:rsidRPr="00D610F8">
        <w:rPr>
          <w:spacing w:val="2"/>
          <w:sz w:val="28"/>
          <w:szCs w:val="28"/>
        </w:rPr>
        <w:t xml:space="preserve"> </w:t>
      </w:r>
      <w:r w:rsidR="00910C08">
        <w:rPr>
          <w:spacing w:val="2"/>
          <w:sz w:val="28"/>
          <w:szCs w:val="28"/>
        </w:rPr>
        <w:sym w:font="Symbol" w:char="F02D"/>
      </w:r>
      <w:r w:rsidRPr="00D610F8">
        <w:rPr>
          <w:spacing w:val="2"/>
          <w:sz w:val="28"/>
          <w:szCs w:val="28"/>
        </w:rPr>
        <w:t> условная гибкость элемента, соответствующая наибольшему значению отношения</w:t>
      </w:r>
      <w:r w:rsidR="002064B1" w:rsidRPr="002064B1">
        <w:rPr>
          <w:spacing w:val="2"/>
          <w:sz w:val="28"/>
          <w:szCs w:val="28"/>
        </w:rPr>
        <w:t xml:space="preserve"> </w:t>
      </w:r>
      <m:oMath>
        <m:f>
          <m:fPr>
            <m:type m:val="lin"/>
            <m:ctrlPr>
              <w:rPr>
                <w:rFonts w:ascii="Cambria Math" w:hAnsi="Cambria Math"/>
                <w:i/>
                <w:spacing w:val="2"/>
                <w:sz w:val="28"/>
                <w:szCs w:val="28"/>
              </w:rPr>
            </m:ctrlPr>
          </m:fPr>
          <m:num>
            <m:sSub>
              <m:sSubPr>
                <m:ctrlPr>
                  <w:rPr>
                    <w:rFonts w:ascii="Cambria Math" w:hAnsi="Cambria Math"/>
                    <w:i/>
                    <w:spacing w:val="2"/>
                    <w:sz w:val="28"/>
                    <w:szCs w:val="28"/>
                  </w:rPr>
                </m:ctrlPr>
              </m:sSubPr>
              <m:e>
                <m:acc>
                  <m:accPr>
                    <m:chr m:val="̅"/>
                    <m:ctrlPr>
                      <w:rPr>
                        <w:rFonts w:ascii="Cambria Math" w:hAnsi="Cambria Math"/>
                        <w:i/>
                        <w:spacing w:val="2"/>
                        <w:sz w:val="28"/>
                        <w:szCs w:val="28"/>
                      </w:rPr>
                    </m:ctrlPr>
                  </m:accPr>
                  <m:e>
                    <m:r>
                      <w:rPr>
                        <w:rFonts w:ascii="Cambria Math" w:hAnsi="Cambria Math"/>
                        <w:spacing w:val="2"/>
                        <w:sz w:val="28"/>
                        <w:szCs w:val="28"/>
                      </w:rPr>
                      <m:t>λ</m:t>
                    </m:r>
                  </m:e>
                </m:acc>
              </m:e>
              <m:sub>
                <m:r>
                  <w:rPr>
                    <w:rFonts w:ascii="Cambria Math" w:hAnsi="Cambria Math"/>
                    <w:spacing w:val="2"/>
                    <w:sz w:val="28"/>
                    <w:szCs w:val="28"/>
                  </w:rPr>
                  <m:t>e</m:t>
                </m:r>
              </m:sub>
            </m:sSub>
          </m:num>
          <m:den>
            <m:sSub>
              <m:sSubPr>
                <m:ctrlPr>
                  <w:rPr>
                    <w:rFonts w:ascii="Cambria Math" w:hAnsi="Cambria Math"/>
                    <w:i/>
                    <w:spacing w:val="2"/>
                    <w:sz w:val="28"/>
                    <w:szCs w:val="28"/>
                  </w:rPr>
                </m:ctrlPr>
              </m:sSubPr>
              <m:e>
                <m:acc>
                  <m:accPr>
                    <m:chr m:val="̅"/>
                    <m:ctrlPr>
                      <w:rPr>
                        <w:rFonts w:ascii="Cambria Math" w:hAnsi="Cambria Math"/>
                        <w:i/>
                        <w:spacing w:val="2"/>
                        <w:sz w:val="28"/>
                        <w:szCs w:val="28"/>
                      </w:rPr>
                    </m:ctrlPr>
                  </m:accPr>
                  <m:e>
                    <m:r>
                      <w:rPr>
                        <w:rFonts w:ascii="Cambria Math" w:hAnsi="Cambria Math"/>
                        <w:spacing w:val="2"/>
                        <w:sz w:val="28"/>
                        <w:szCs w:val="28"/>
                      </w:rPr>
                      <m:t>λ</m:t>
                    </m:r>
                  </m:e>
                </m:acc>
              </m:e>
              <m:sub>
                <m:r>
                  <w:rPr>
                    <w:rFonts w:ascii="Cambria Math" w:hAnsi="Cambria Math"/>
                    <w:spacing w:val="2"/>
                    <w:sz w:val="28"/>
                    <w:szCs w:val="28"/>
                  </w:rPr>
                  <m:t>e0</m:t>
                </m:r>
              </m:sub>
            </m:sSub>
          </m:den>
        </m:f>
      </m:oMath>
      <w:r w:rsidR="002064B1" w:rsidRPr="002064B1">
        <w:rPr>
          <w:spacing w:val="2"/>
          <w:sz w:val="28"/>
          <w:szCs w:val="28"/>
        </w:rPr>
        <w:t>.</w:t>
      </w:r>
    </w:p>
    <w:p w:rsidR="00FF0AFE" w:rsidRPr="00D610F8" w:rsidRDefault="00FF0AFE" w:rsidP="00DD557B">
      <w:pPr>
        <w:widowControl w:val="0"/>
        <w:spacing w:after="120"/>
        <w:ind w:firstLine="567"/>
        <w:jc w:val="both"/>
        <w:rPr>
          <w:sz w:val="28"/>
          <w:szCs w:val="28"/>
        </w:rPr>
      </w:pPr>
      <w:r w:rsidRPr="00D610F8">
        <w:rPr>
          <w:sz w:val="28"/>
          <w:szCs w:val="28"/>
        </w:rPr>
        <w:t>Для плоских элементов, оп</w:t>
      </w:r>
      <w:r>
        <w:rPr>
          <w:sz w:val="28"/>
          <w:szCs w:val="28"/>
        </w:rPr>
        <w:t>е</w:t>
      </w:r>
      <w:r w:rsidRPr="00D610F8">
        <w:rPr>
          <w:sz w:val="28"/>
          <w:szCs w:val="28"/>
        </w:rPr>
        <w:t>ртых по двум сторонам:</w:t>
      </w:r>
    </w:p>
    <w:p w:rsidR="00FF0AFE" w:rsidRPr="00D610F8" w:rsidRDefault="00BD590A" w:rsidP="00DD557B">
      <w:pPr>
        <w:widowControl w:val="0"/>
        <w:spacing w:before="120" w:after="120" w:line="276" w:lineRule="auto"/>
        <w:jc w:val="center"/>
        <w:rPr>
          <w:sz w:val="28"/>
          <w:szCs w:val="28"/>
        </w:rPr>
      </w:pPr>
      <m:oMath>
        <m:bar>
          <m:barPr>
            <m:pos m:val="top"/>
            <m:ctrlPr>
              <w:rPr>
                <w:rFonts w:ascii="Cambria Math" w:hAnsi="Cambria Math"/>
                <w:i/>
                <w:spacing w:val="2"/>
                <w:sz w:val="28"/>
                <w:szCs w:val="28"/>
              </w:rPr>
            </m:ctrlPr>
          </m:barPr>
          <m:e>
            <m:sSub>
              <m:sSubPr>
                <m:ctrlPr>
                  <w:rPr>
                    <w:rFonts w:ascii="Cambria Math" w:hAnsi="Cambria Math"/>
                    <w:i/>
                    <w:spacing w:val="2"/>
                    <w:sz w:val="28"/>
                    <w:szCs w:val="28"/>
                  </w:rPr>
                </m:ctrlPr>
              </m:sSubPr>
              <m:e>
                <m:r>
                  <w:rPr>
                    <w:rFonts w:ascii="Cambria Math" w:hAnsi="Cambria Math"/>
                    <w:spacing w:val="2"/>
                    <w:sz w:val="28"/>
                    <w:szCs w:val="28"/>
                  </w:rPr>
                  <m:t xml:space="preserve"> λ</m:t>
                </m:r>
              </m:e>
              <m:sub>
                <m:r>
                  <w:rPr>
                    <w:rFonts w:ascii="Cambria Math" w:hAnsi="Cambria Math"/>
                    <w:spacing w:val="2"/>
                    <w:sz w:val="28"/>
                    <w:szCs w:val="28"/>
                  </w:rPr>
                  <m:t>e</m:t>
                </m:r>
              </m:sub>
            </m:sSub>
          </m:e>
        </m:bar>
        <m:r>
          <w:rPr>
            <w:rFonts w:ascii="Cambria Math" w:hAnsi="Cambria Math"/>
            <w:spacing w:val="2"/>
            <w:sz w:val="28"/>
            <w:szCs w:val="28"/>
          </w:rPr>
          <m:t>=</m:t>
        </m:r>
        <m:bar>
          <m:barPr>
            <m:pos m:val="top"/>
            <m:ctrlPr>
              <w:rPr>
                <w:rFonts w:ascii="Cambria Math" w:hAnsi="Cambria Math"/>
                <w:i/>
                <w:spacing w:val="2"/>
                <w:sz w:val="28"/>
                <w:szCs w:val="28"/>
              </w:rPr>
            </m:ctrlPr>
          </m:barPr>
          <m:e>
            <m:sSub>
              <m:sSubPr>
                <m:ctrlPr>
                  <w:rPr>
                    <w:rFonts w:ascii="Cambria Math" w:hAnsi="Cambria Math"/>
                    <w:i/>
                    <w:spacing w:val="2"/>
                    <w:sz w:val="28"/>
                    <w:szCs w:val="28"/>
                  </w:rPr>
                </m:ctrlPr>
              </m:sSubPr>
              <m:e>
                <m:r>
                  <w:rPr>
                    <w:rFonts w:ascii="Cambria Math" w:hAnsi="Cambria Math"/>
                    <w:spacing w:val="2"/>
                    <w:sz w:val="28"/>
                    <w:szCs w:val="28"/>
                  </w:rPr>
                  <m:t>λ</m:t>
                </m:r>
              </m:e>
              <m:sub>
                <m:r>
                  <w:rPr>
                    <w:rFonts w:ascii="Cambria Math" w:hAnsi="Cambria Math"/>
                    <w:spacing w:val="2"/>
                    <w:sz w:val="28"/>
                    <w:szCs w:val="28"/>
                  </w:rPr>
                  <m:t>p</m:t>
                </m:r>
              </m:sub>
            </m:sSub>
          </m:e>
        </m:bar>
      </m:oMath>
      <w:r w:rsidR="00FF0AFE" w:rsidRPr="00D610F8">
        <w:rPr>
          <w:sz w:val="28"/>
          <w:szCs w:val="28"/>
        </w:rPr>
        <w:t xml:space="preserve"> и </w:t>
      </w:r>
      <m:oMath>
        <m:bar>
          <m:barPr>
            <m:pos m:val="top"/>
            <m:ctrlPr>
              <w:rPr>
                <w:rFonts w:ascii="Cambria Math" w:hAnsi="Cambria Math"/>
                <w:i/>
                <w:sz w:val="28"/>
                <w:szCs w:val="28"/>
                <w:lang w:val="en-US"/>
              </w:rPr>
            </m:ctrlPr>
          </m:barPr>
          <m:e>
            <m:sSub>
              <m:sSubPr>
                <m:ctrlPr>
                  <w:rPr>
                    <w:rFonts w:ascii="Cambria Math" w:hAnsi="Cambria Math"/>
                    <w:i/>
                    <w:spacing w:val="2"/>
                    <w:sz w:val="28"/>
                    <w:szCs w:val="28"/>
                  </w:rPr>
                </m:ctrlPr>
              </m:sSubPr>
              <m:e>
                <m:r>
                  <w:rPr>
                    <w:rFonts w:ascii="Cambria Math" w:hAnsi="Cambria Math"/>
                    <w:spacing w:val="2"/>
                    <w:sz w:val="28"/>
                    <w:szCs w:val="28"/>
                  </w:rPr>
                  <m:t>λ</m:t>
                </m:r>
              </m:e>
              <m:sub>
                <m:r>
                  <w:rPr>
                    <w:rFonts w:ascii="Cambria Math" w:hAnsi="Cambria Math"/>
                    <w:spacing w:val="2"/>
                    <w:sz w:val="28"/>
                    <w:szCs w:val="28"/>
                  </w:rPr>
                  <m:t>pl</m:t>
                </m:r>
              </m:sub>
            </m:sSub>
          </m:e>
        </m:bar>
        <m:r>
          <w:rPr>
            <w:rFonts w:ascii="Cambria Math" w:hAnsi="Cambria Math"/>
            <w:sz w:val="28"/>
            <w:szCs w:val="28"/>
          </w:rPr>
          <m:t>=0,5+</m:t>
        </m:r>
        <m:rad>
          <m:radPr>
            <m:degHide m:val="on"/>
            <m:ctrlPr>
              <w:rPr>
                <w:rFonts w:ascii="Cambria Math" w:hAnsi="Cambria Math"/>
                <w:i/>
                <w:sz w:val="28"/>
                <w:szCs w:val="28"/>
                <w:lang w:val="en-US"/>
              </w:rPr>
            </m:ctrlPr>
          </m:radPr>
          <m:deg/>
          <m:e>
            <m:r>
              <w:rPr>
                <w:rFonts w:ascii="Cambria Math" w:hAnsi="Cambria Math"/>
                <w:sz w:val="28"/>
                <w:szCs w:val="28"/>
              </w:rPr>
              <m:t>0,25-0,055</m:t>
            </m:r>
            <m:d>
              <m:dPr>
                <m:ctrlPr>
                  <w:rPr>
                    <w:rFonts w:ascii="Cambria Math" w:hAnsi="Cambria Math"/>
                    <w:i/>
                    <w:sz w:val="28"/>
                    <w:szCs w:val="28"/>
                    <w:lang w:val="en-US"/>
                  </w:rPr>
                </m:ctrlPr>
              </m:dPr>
              <m:e>
                <m:r>
                  <w:rPr>
                    <w:rFonts w:ascii="Cambria Math" w:hAnsi="Cambria Math"/>
                    <w:sz w:val="28"/>
                    <w:szCs w:val="28"/>
                  </w:rPr>
                  <m:t>3+</m:t>
                </m:r>
                <m:r>
                  <w:rPr>
                    <w:rFonts w:ascii="Cambria Math" w:hAnsi="Cambria Math"/>
                    <w:sz w:val="28"/>
                    <w:szCs w:val="28"/>
                    <w:lang w:val="en-US"/>
                  </w:rPr>
                  <m:t>ψ</m:t>
                </m:r>
              </m:e>
            </m:d>
          </m:e>
        </m:rad>
      </m:oMath>
      <w:r w:rsidR="00FF0AFE" w:rsidRPr="00D610F8">
        <w:rPr>
          <w:sz w:val="28"/>
          <w:szCs w:val="28"/>
        </w:rPr>
        <w:t xml:space="preserve"> ,</w:t>
      </w:r>
    </w:p>
    <w:p w:rsidR="00FF0AFE" w:rsidRPr="00D610F8" w:rsidRDefault="00FF0AFE" w:rsidP="00FF0AFE">
      <w:pPr>
        <w:widowControl w:val="0"/>
        <w:tabs>
          <w:tab w:val="left" w:pos="1276"/>
        </w:tabs>
        <w:spacing w:line="276" w:lineRule="auto"/>
        <w:ind w:left="1843" w:hanging="1843"/>
        <w:jc w:val="both"/>
        <w:rPr>
          <w:iCs/>
          <w:sz w:val="28"/>
          <w:szCs w:val="28"/>
        </w:rPr>
      </w:pPr>
      <w:r w:rsidRPr="00D610F8">
        <w:rPr>
          <w:sz w:val="28"/>
          <w:szCs w:val="28"/>
        </w:rPr>
        <w:t xml:space="preserve">где </w:t>
      </w:r>
      <m:oMath>
        <m:r>
          <w:rPr>
            <w:rFonts w:ascii="Cambria Math" w:hAnsi="Cambria Math"/>
            <w:sz w:val="28"/>
            <w:szCs w:val="28"/>
            <w:lang w:val="en-US"/>
          </w:rPr>
          <m:t>ψ</m:t>
        </m:r>
      </m:oMath>
      <w:r w:rsidRPr="00D610F8">
        <w:rPr>
          <w:sz w:val="28"/>
          <w:szCs w:val="28"/>
        </w:rPr>
        <w:t xml:space="preserve"> – соотношение напряжений </w:t>
      </w:r>
      <w:proofErr w:type="gramStart"/>
      <w:r>
        <w:rPr>
          <w:sz w:val="28"/>
          <w:szCs w:val="28"/>
        </w:rPr>
        <w:t>см</w:t>
      </w:r>
      <w:proofErr w:type="gramEnd"/>
      <w:r>
        <w:rPr>
          <w:sz w:val="28"/>
          <w:szCs w:val="28"/>
        </w:rPr>
        <w:t xml:space="preserve">. </w:t>
      </w:r>
      <w:r w:rsidR="009B279C">
        <w:rPr>
          <w:sz w:val="28"/>
          <w:szCs w:val="28"/>
        </w:rPr>
        <w:t>7</w:t>
      </w:r>
      <w:r>
        <w:rPr>
          <w:sz w:val="28"/>
          <w:szCs w:val="28"/>
        </w:rPr>
        <w:t>.1.9.</w:t>
      </w:r>
    </w:p>
    <w:p w:rsidR="00FF0AFE" w:rsidRPr="00D610F8" w:rsidRDefault="00FF0AFE" w:rsidP="00910C08">
      <w:pPr>
        <w:widowControl w:val="0"/>
        <w:spacing w:after="120"/>
        <w:ind w:firstLine="567"/>
        <w:jc w:val="both"/>
        <w:rPr>
          <w:sz w:val="28"/>
          <w:szCs w:val="28"/>
        </w:rPr>
      </w:pPr>
      <w:r w:rsidRPr="00D610F8">
        <w:rPr>
          <w:sz w:val="28"/>
          <w:szCs w:val="28"/>
        </w:rPr>
        <w:t>Для плоских элементов, оп</w:t>
      </w:r>
      <w:r>
        <w:rPr>
          <w:sz w:val="28"/>
          <w:szCs w:val="28"/>
        </w:rPr>
        <w:t>е</w:t>
      </w:r>
      <w:r w:rsidRPr="00D610F8">
        <w:rPr>
          <w:sz w:val="28"/>
          <w:szCs w:val="28"/>
        </w:rPr>
        <w:t>ртых по одной стороне (свес):</w:t>
      </w:r>
    </w:p>
    <w:p w:rsidR="00FF0AFE" w:rsidRDefault="001B7D94" w:rsidP="00910C08">
      <w:pPr>
        <w:widowControl w:val="0"/>
        <w:spacing w:before="120" w:after="120"/>
        <w:jc w:val="center"/>
        <w:rPr>
          <w:sz w:val="28"/>
          <w:szCs w:val="28"/>
        </w:rPr>
      </w:pPr>
      <m:oMath>
        <m:sSub>
          <m:sSubPr>
            <m:ctrlPr>
              <w:rPr>
                <w:rFonts w:ascii="Cambria Math" w:hAnsi="Cambria Math"/>
                <w:i/>
                <w:spacing w:val="2"/>
                <w:sz w:val="28"/>
                <w:szCs w:val="28"/>
              </w:rPr>
            </m:ctrlPr>
          </m:sSubPr>
          <m:e>
            <m:acc>
              <m:accPr>
                <m:chr m:val="̅"/>
                <m:ctrlPr>
                  <w:rPr>
                    <w:rFonts w:ascii="Cambria Math" w:hAnsi="Cambria Math"/>
                    <w:i/>
                    <w:spacing w:val="2"/>
                    <w:sz w:val="28"/>
                    <w:szCs w:val="28"/>
                  </w:rPr>
                </m:ctrlPr>
              </m:accPr>
              <m:e>
                <m:r>
                  <w:rPr>
                    <w:rFonts w:ascii="Cambria Math" w:hAnsi="Cambria Math"/>
                    <w:spacing w:val="2"/>
                    <w:sz w:val="28"/>
                    <w:szCs w:val="28"/>
                  </w:rPr>
                  <m:t>λ</m:t>
                </m:r>
              </m:e>
            </m:acc>
          </m:e>
          <m:sub>
            <m:r>
              <w:rPr>
                <w:rFonts w:ascii="Cambria Math" w:hAnsi="Cambria Math"/>
                <w:spacing w:val="2"/>
                <w:sz w:val="28"/>
                <w:szCs w:val="28"/>
              </w:rPr>
              <m:t>e</m:t>
            </m:r>
          </m:sub>
        </m:sSub>
        <m:r>
          <w:rPr>
            <w:rFonts w:ascii="Cambria Math" w:hAnsi="Cambria Math"/>
            <w:spacing w:val="2"/>
            <w:sz w:val="28"/>
            <w:szCs w:val="28"/>
          </w:rPr>
          <m:t>=</m:t>
        </m:r>
        <m:sSub>
          <m:sSubPr>
            <m:ctrlPr>
              <w:rPr>
                <w:rFonts w:ascii="Cambria Math" w:hAnsi="Cambria Math"/>
                <w:i/>
                <w:spacing w:val="2"/>
                <w:sz w:val="28"/>
                <w:szCs w:val="28"/>
              </w:rPr>
            </m:ctrlPr>
          </m:sSubPr>
          <m:e>
            <m:acc>
              <m:accPr>
                <m:chr m:val="̅"/>
                <m:ctrlPr>
                  <w:rPr>
                    <w:rFonts w:ascii="Cambria Math" w:hAnsi="Cambria Math"/>
                    <w:i/>
                    <w:spacing w:val="2"/>
                    <w:sz w:val="28"/>
                    <w:szCs w:val="28"/>
                  </w:rPr>
                </m:ctrlPr>
              </m:accPr>
              <m:e>
                <m:r>
                  <w:rPr>
                    <w:rFonts w:ascii="Cambria Math" w:hAnsi="Cambria Math"/>
                    <w:spacing w:val="2"/>
                    <w:sz w:val="28"/>
                    <w:szCs w:val="28"/>
                  </w:rPr>
                  <m:t>λ</m:t>
                </m:r>
              </m:e>
            </m:acc>
          </m:e>
          <m:sub>
            <m:r>
              <w:rPr>
                <w:rFonts w:ascii="Cambria Math" w:hAnsi="Cambria Math"/>
                <w:spacing w:val="2"/>
                <w:sz w:val="28"/>
                <w:szCs w:val="28"/>
              </w:rPr>
              <m:t>p</m:t>
            </m:r>
          </m:sub>
        </m:sSub>
      </m:oMath>
      <w:r>
        <w:rPr>
          <w:spacing w:val="2"/>
          <w:sz w:val="28"/>
          <w:szCs w:val="28"/>
          <w:lang w:val="en-US"/>
        </w:rPr>
        <w:t xml:space="preserve"> </w:t>
      </w:r>
      <w:r w:rsidR="00FF0AFE" w:rsidRPr="00A32CFC">
        <w:rPr>
          <w:sz w:val="28"/>
          <w:szCs w:val="28"/>
        </w:rPr>
        <w:t>и</w:t>
      </w:r>
      <w:r>
        <w:rPr>
          <w:sz w:val="28"/>
          <w:szCs w:val="28"/>
          <w:lang w:val="en-US"/>
        </w:rPr>
        <w:t xml:space="preserve"> </w:t>
      </w:r>
      <w:r w:rsidR="00FF0AFE" w:rsidRPr="00A32CFC">
        <w:rPr>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λ</m:t>
                </m:r>
              </m:e>
            </m:acc>
          </m:e>
          <m:sub>
            <m:r>
              <w:rPr>
                <w:rFonts w:ascii="Cambria Math" w:hAnsi="Cambria Math"/>
                <w:sz w:val="28"/>
                <w:szCs w:val="28"/>
              </w:rPr>
              <m:t>e0</m:t>
            </m:r>
          </m:sub>
        </m:sSub>
        <m:r>
          <w:rPr>
            <w:rFonts w:ascii="Cambria Math" w:hAnsi="Cambria Math"/>
            <w:spacing w:val="2"/>
            <w:sz w:val="28"/>
            <w:szCs w:val="28"/>
          </w:rPr>
          <m:t>=0,65</m:t>
        </m:r>
      </m:oMath>
      <w:r w:rsidR="00910C08">
        <w:rPr>
          <w:sz w:val="28"/>
          <w:szCs w:val="28"/>
        </w:rPr>
        <w:t xml:space="preserve"> </w:t>
      </w:r>
    </w:p>
    <w:p w:rsidR="00FF0AFE" w:rsidRPr="00A32CFC" w:rsidRDefault="00FF0AFE" w:rsidP="00616EDE">
      <w:pPr>
        <w:numPr>
          <w:ilvl w:val="3"/>
          <w:numId w:val="45"/>
        </w:numPr>
        <w:jc w:val="both"/>
        <w:rPr>
          <w:sz w:val="28"/>
          <w:szCs w:val="28"/>
        </w:rPr>
      </w:pPr>
      <w:r w:rsidRPr="00A32CFC">
        <w:rPr>
          <w:sz w:val="28"/>
          <w:szCs w:val="28"/>
        </w:rPr>
        <w:t>Формула (</w:t>
      </w:r>
      <w:r w:rsidR="009B279C">
        <w:rPr>
          <w:sz w:val="28"/>
          <w:szCs w:val="28"/>
        </w:rPr>
        <w:t>7</w:t>
      </w:r>
      <w:r w:rsidRPr="00A32CFC">
        <w:rPr>
          <w:sz w:val="28"/>
          <w:szCs w:val="28"/>
        </w:rPr>
        <w:t>.7</w:t>
      </w:r>
      <w:r>
        <w:rPr>
          <w:sz w:val="28"/>
          <w:szCs w:val="28"/>
        </w:rPr>
        <w:t>.4</w:t>
      </w:r>
      <w:r w:rsidRPr="00A32CFC">
        <w:rPr>
          <w:sz w:val="28"/>
          <w:szCs w:val="28"/>
        </w:rPr>
        <w:t>) применима п</w:t>
      </w:r>
      <w:r>
        <w:rPr>
          <w:sz w:val="28"/>
          <w:szCs w:val="28"/>
        </w:rPr>
        <w:t>ри соблюдении следующих условий:</w:t>
      </w:r>
    </w:p>
    <w:p w:rsidR="00FF0AFE" w:rsidRPr="00681089" w:rsidRDefault="00FF0AFE" w:rsidP="003D3455">
      <w:pPr>
        <w:widowControl w:val="0"/>
        <w:ind w:firstLine="567"/>
        <w:jc w:val="both"/>
        <w:rPr>
          <w:sz w:val="28"/>
          <w:szCs w:val="28"/>
        </w:rPr>
      </w:pPr>
      <w:r w:rsidRPr="00681089">
        <w:rPr>
          <w:sz w:val="28"/>
          <w:szCs w:val="28"/>
        </w:rPr>
        <w:t xml:space="preserve">а) </w:t>
      </w:r>
      <w:r w:rsidRPr="00681089">
        <w:rPr>
          <w:spacing w:val="-4"/>
          <w:sz w:val="28"/>
          <w:szCs w:val="28"/>
        </w:rPr>
        <w:t>изгибающий момент действует только относительно одной из главных осей поперечного сечения;</w:t>
      </w:r>
    </w:p>
    <w:p w:rsidR="00FF0AFE" w:rsidRPr="00681089" w:rsidRDefault="00FF0AFE" w:rsidP="003D3455">
      <w:pPr>
        <w:widowControl w:val="0"/>
        <w:ind w:firstLine="567"/>
        <w:jc w:val="both"/>
        <w:rPr>
          <w:sz w:val="28"/>
          <w:szCs w:val="28"/>
        </w:rPr>
      </w:pPr>
      <w:r w:rsidRPr="00681089">
        <w:rPr>
          <w:sz w:val="28"/>
          <w:szCs w:val="28"/>
        </w:rPr>
        <w:t>б) элемент не подвержен кручению или крутильной, изгибно-крутильной формам потери устойчивости, или потери устойчивости плоской формы изгиба, или потери устойчивости формы сечения;</w:t>
      </w:r>
    </w:p>
    <w:p w:rsidR="00FF0AFE" w:rsidRDefault="00FF0AFE" w:rsidP="009B279C">
      <w:pPr>
        <w:widowControl w:val="0"/>
        <w:ind w:firstLine="567"/>
        <w:jc w:val="both"/>
        <w:rPr>
          <w:sz w:val="28"/>
          <w:szCs w:val="28"/>
        </w:rPr>
      </w:pPr>
      <w:r w:rsidRPr="00681089">
        <w:rPr>
          <w:sz w:val="28"/>
          <w:szCs w:val="28"/>
        </w:rPr>
        <w:t xml:space="preserve">в) угол </w:t>
      </w:r>
      <w:r w:rsidRPr="00681089">
        <w:rPr>
          <w:sz w:val="28"/>
          <w:szCs w:val="28"/>
          <w:lang w:val="en-US"/>
        </w:rPr>
        <w:t>φ</w:t>
      </w:r>
      <w:r w:rsidRPr="00681089">
        <w:rPr>
          <w:sz w:val="28"/>
          <w:szCs w:val="28"/>
        </w:rPr>
        <w:t xml:space="preserve"> между стенкой (</w:t>
      </w:r>
      <w:proofErr w:type="gramStart"/>
      <w:r w:rsidRPr="00681089">
        <w:rPr>
          <w:sz w:val="28"/>
          <w:szCs w:val="28"/>
        </w:rPr>
        <w:t>см</w:t>
      </w:r>
      <w:proofErr w:type="gramEnd"/>
      <w:r w:rsidRPr="00681089">
        <w:rPr>
          <w:sz w:val="28"/>
          <w:szCs w:val="28"/>
        </w:rPr>
        <w:t xml:space="preserve">. рисунок </w:t>
      </w:r>
      <w:r w:rsidR="009B279C">
        <w:rPr>
          <w:sz w:val="28"/>
          <w:szCs w:val="28"/>
        </w:rPr>
        <w:t>7</w:t>
      </w:r>
      <w:r w:rsidRPr="00681089">
        <w:rPr>
          <w:sz w:val="28"/>
          <w:szCs w:val="28"/>
        </w:rPr>
        <w:t>.1</w:t>
      </w:r>
      <w:r>
        <w:rPr>
          <w:sz w:val="28"/>
          <w:szCs w:val="28"/>
        </w:rPr>
        <w:t>8</w:t>
      </w:r>
      <w:r w:rsidRPr="00681089">
        <w:rPr>
          <w:sz w:val="28"/>
          <w:szCs w:val="28"/>
        </w:rPr>
        <w:t>) и полкой более 60</w:t>
      </w:r>
      <w:r>
        <w:rPr>
          <w:sz w:val="28"/>
          <w:szCs w:val="28"/>
        </w:rPr>
        <w:t xml:space="preserve"> </w:t>
      </w:r>
      <w:r w:rsidRPr="00681089">
        <w:rPr>
          <w:sz w:val="28"/>
          <w:szCs w:val="28"/>
        </w:rPr>
        <w:t>°.</w:t>
      </w:r>
    </w:p>
    <w:p w:rsidR="00FF0AFE" w:rsidRPr="00681089" w:rsidRDefault="00FF0AFE" w:rsidP="00616EDE">
      <w:pPr>
        <w:numPr>
          <w:ilvl w:val="3"/>
          <w:numId w:val="45"/>
        </w:numPr>
        <w:spacing w:after="120"/>
        <w:jc w:val="both"/>
        <w:rPr>
          <w:sz w:val="28"/>
          <w:szCs w:val="28"/>
        </w:rPr>
      </w:pPr>
      <w:r w:rsidRPr="00681089">
        <w:rPr>
          <w:spacing w:val="-2"/>
          <w:sz w:val="28"/>
          <w:szCs w:val="28"/>
        </w:rPr>
        <w:t xml:space="preserve">Если условия </w:t>
      </w:r>
      <w:r w:rsidR="009B279C">
        <w:rPr>
          <w:spacing w:val="-2"/>
          <w:sz w:val="28"/>
          <w:szCs w:val="28"/>
        </w:rPr>
        <w:t>7</w:t>
      </w:r>
      <w:r w:rsidRPr="00681089">
        <w:rPr>
          <w:sz w:val="28"/>
          <w:szCs w:val="28"/>
        </w:rPr>
        <w:t xml:space="preserve">.7.5.2 </w:t>
      </w:r>
      <w:r w:rsidRPr="00681089">
        <w:rPr>
          <w:spacing w:val="-2"/>
          <w:sz w:val="28"/>
          <w:szCs w:val="28"/>
        </w:rPr>
        <w:t xml:space="preserve"> удовлетворяются не полностью, то для определения предельного расчетного </w:t>
      </w:r>
      <w:r w:rsidRPr="00681089">
        <w:rPr>
          <w:sz w:val="28"/>
          <w:szCs w:val="28"/>
        </w:rPr>
        <w:t>изгибающего момента для поперечного сечения может быть использована следующая формула:</w:t>
      </w:r>
    </w:p>
    <w:p w:rsidR="00FF0AFE" w:rsidRPr="00681089" w:rsidRDefault="00BD590A" w:rsidP="00FF0AFE">
      <w:pPr>
        <w:widowControl w:val="0"/>
        <w:tabs>
          <w:tab w:val="left" w:pos="0"/>
        </w:tabs>
        <w:spacing w:line="276"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m:t>
        </m:r>
      </m:oMath>
      <w:r w:rsidR="00FF0AFE">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t>(</w:t>
      </w:r>
      <w:r w:rsidR="009B279C">
        <w:rPr>
          <w:sz w:val="28"/>
          <w:szCs w:val="28"/>
        </w:rPr>
        <w:t>7</w:t>
      </w:r>
      <w:r w:rsidR="00FF0AFE" w:rsidRPr="00681089">
        <w:rPr>
          <w:sz w:val="28"/>
          <w:szCs w:val="28"/>
        </w:rPr>
        <w:t>.7</w:t>
      </w:r>
      <w:r w:rsidR="00337C96">
        <w:rPr>
          <w:sz w:val="28"/>
          <w:szCs w:val="28"/>
        </w:rPr>
        <w:t>5</w:t>
      </w:r>
      <w:r w:rsidR="00FF0AFE" w:rsidRPr="00681089">
        <w:rPr>
          <w:sz w:val="28"/>
          <w:szCs w:val="28"/>
        </w:rPr>
        <w:t>)</w:t>
      </w:r>
    </w:p>
    <w:p w:rsidR="00FF0AFE" w:rsidRPr="00681089" w:rsidRDefault="00FF0AFE" w:rsidP="00FF0AFE">
      <w:pPr>
        <w:widowControl w:val="0"/>
        <w:tabs>
          <w:tab w:val="left" w:pos="0"/>
        </w:tabs>
        <w:spacing w:line="276" w:lineRule="auto"/>
        <w:jc w:val="both"/>
        <w:rPr>
          <w:sz w:val="28"/>
          <w:szCs w:val="28"/>
        </w:rPr>
      </w:pPr>
      <w:r w:rsidRPr="00681089">
        <w:rPr>
          <w:sz w:val="28"/>
          <w:szCs w:val="28"/>
        </w:rPr>
        <w:t>где  </w:t>
      </w:r>
      <w:r w:rsidRPr="00681089">
        <w:rPr>
          <w:i/>
          <w:iCs/>
          <w:sz w:val="28"/>
          <w:szCs w:val="28"/>
        </w:rPr>
        <w:t>М</w:t>
      </w:r>
      <w:proofErr w:type="gramStart"/>
      <w:r w:rsidRPr="00681089">
        <w:rPr>
          <w:i/>
          <w:sz w:val="28"/>
          <w:szCs w:val="28"/>
          <w:vertAlign w:val="subscript"/>
        </w:rPr>
        <w:t>c</w:t>
      </w:r>
      <w:proofErr w:type="gramEnd"/>
      <w:r w:rsidRPr="00681089">
        <w:rPr>
          <w:sz w:val="28"/>
          <w:szCs w:val="28"/>
          <w:vertAlign w:val="subscript"/>
        </w:rPr>
        <w:t>,</w:t>
      </w:r>
      <w:r w:rsidRPr="00681089">
        <w:rPr>
          <w:i/>
          <w:sz w:val="28"/>
          <w:szCs w:val="28"/>
          <w:vertAlign w:val="subscript"/>
          <w:lang w:val="en-US"/>
        </w:rPr>
        <w:t>R</w:t>
      </w:r>
      <w:r w:rsidRPr="00681089">
        <w:rPr>
          <w:i/>
          <w:sz w:val="28"/>
          <w:szCs w:val="28"/>
          <w:vertAlign w:val="subscript"/>
        </w:rPr>
        <w:t>d</w:t>
      </w:r>
      <w:r w:rsidRPr="00681089">
        <w:rPr>
          <w:sz w:val="28"/>
          <w:szCs w:val="28"/>
        </w:rPr>
        <w:t>  </w:t>
      </w:r>
      <w:r w:rsidR="00910C08">
        <w:rPr>
          <w:sz w:val="28"/>
          <w:szCs w:val="28"/>
        </w:rPr>
        <w:sym w:font="Symbol" w:char="F02D"/>
      </w:r>
      <w:r w:rsidRPr="00681089">
        <w:rPr>
          <w:sz w:val="28"/>
          <w:szCs w:val="28"/>
        </w:rPr>
        <w:t> предельный момент, воспринимаемый поперечным сечением.</w:t>
      </w:r>
    </w:p>
    <w:p w:rsidR="00FF0AFE" w:rsidRPr="00681089" w:rsidRDefault="00FF0AFE" w:rsidP="00616EDE">
      <w:pPr>
        <w:numPr>
          <w:ilvl w:val="3"/>
          <w:numId w:val="45"/>
        </w:numPr>
        <w:jc w:val="both"/>
        <w:rPr>
          <w:sz w:val="28"/>
          <w:szCs w:val="28"/>
        </w:rPr>
      </w:pPr>
      <w:r w:rsidRPr="00681089">
        <w:rPr>
          <w:sz w:val="28"/>
          <w:szCs w:val="28"/>
        </w:rPr>
        <w:t xml:space="preserve">Эффективный момент сопротивления </w:t>
      </w:r>
      <w:r w:rsidRPr="00681089">
        <w:rPr>
          <w:i/>
          <w:iCs/>
          <w:sz w:val="28"/>
          <w:szCs w:val="28"/>
        </w:rPr>
        <w:t>W</w:t>
      </w:r>
      <w:r w:rsidRPr="00681089">
        <w:rPr>
          <w:i/>
          <w:sz w:val="28"/>
          <w:szCs w:val="28"/>
          <w:vertAlign w:val="subscript"/>
        </w:rPr>
        <w:t>eff</w:t>
      </w:r>
      <w:r w:rsidRPr="00681089">
        <w:rPr>
          <w:sz w:val="28"/>
          <w:szCs w:val="28"/>
        </w:rPr>
        <w:t xml:space="preserve"> должен определяться на основе эффективного поперечного сечения, испытывающего изгиб только относительно главной оси, при максимальном напряжении </w:t>
      </w:r>
      <w:r w:rsidRPr="00681089">
        <w:rPr>
          <w:lang w:val="en-US"/>
        </w:rPr>
        <w:sym w:font="Symbol" w:char="0073"/>
      </w:r>
      <w:r w:rsidRPr="00FA611E">
        <w:rPr>
          <w:i/>
          <w:sz w:val="28"/>
          <w:szCs w:val="28"/>
          <w:vertAlign w:val="subscript"/>
        </w:rPr>
        <w:t>max</w:t>
      </w:r>
      <w:r w:rsidRPr="00681089">
        <w:rPr>
          <w:sz w:val="28"/>
          <w:szCs w:val="28"/>
          <w:vertAlign w:val="subscript"/>
        </w:rPr>
        <w:t>,</w:t>
      </w:r>
      <w:r w:rsidRPr="00681089">
        <w:rPr>
          <w:sz w:val="28"/>
          <w:szCs w:val="28"/>
        </w:rPr>
        <w:t xml:space="preserve">, равном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oMath>
      <w:r w:rsidRPr="00681089">
        <w:rPr>
          <w:sz w:val="28"/>
          <w:szCs w:val="28"/>
        </w:rPr>
        <w:t xml:space="preserve">. Влияние потери местной устойчивости и устойчивости формы сечения следует учитывать согласно </w:t>
      </w:r>
      <w:r w:rsidR="002F0C0D">
        <w:rPr>
          <w:sz w:val="28"/>
          <w:szCs w:val="28"/>
        </w:rPr>
        <w:t>7</w:t>
      </w:r>
      <w:r w:rsidRPr="00681089">
        <w:rPr>
          <w:sz w:val="28"/>
          <w:szCs w:val="28"/>
        </w:rPr>
        <w:t>.</w:t>
      </w:r>
      <w:r>
        <w:rPr>
          <w:sz w:val="28"/>
          <w:szCs w:val="28"/>
        </w:rPr>
        <w:t>3</w:t>
      </w:r>
      <w:r w:rsidRPr="00681089">
        <w:rPr>
          <w:sz w:val="28"/>
          <w:szCs w:val="28"/>
        </w:rPr>
        <w:t xml:space="preserve">. </w:t>
      </w:r>
    </w:p>
    <w:p w:rsidR="00FF0AFE" w:rsidRDefault="00FF0AFE" w:rsidP="00616EDE">
      <w:pPr>
        <w:numPr>
          <w:ilvl w:val="3"/>
          <w:numId w:val="45"/>
        </w:numPr>
        <w:jc w:val="both"/>
        <w:rPr>
          <w:sz w:val="28"/>
          <w:szCs w:val="28"/>
        </w:rPr>
      </w:pPr>
      <w:r w:rsidRPr="00681089">
        <w:rPr>
          <w:sz w:val="28"/>
          <w:szCs w:val="28"/>
        </w:rPr>
        <w:t xml:space="preserve">Отношение </w:t>
      </w:r>
      <w:r w:rsidRPr="00681089">
        <w:rPr>
          <w:sz w:val="28"/>
          <w:szCs w:val="28"/>
          <w:lang w:val="en-US"/>
        </w:rPr>
        <w:sym w:font="Symbol" w:char="0079"/>
      </w:r>
      <w:r w:rsidRPr="00681089">
        <w:rPr>
          <w:sz w:val="28"/>
          <w:szCs w:val="28"/>
        </w:rPr>
        <w:t xml:space="preserve"> = </w:t>
      </w:r>
      <w:r w:rsidRPr="00681089">
        <w:rPr>
          <w:sz w:val="28"/>
          <w:szCs w:val="28"/>
          <w:lang w:val="en-US"/>
        </w:rPr>
        <w:sym w:font="Symbol" w:char="0073"/>
      </w:r>
      <w:r w:rsidRPr="00681089">
        <w:rPr>
          <w:sz w:val="28"/>
          <w:szCs w:val="28"/>
          <w:vertAlign w:val="subscript"/>
        </w:rPr>
        <w:t>2</w:t>
      </w:r>
      <w:r w:rsidRPr="00681089">
        <w:rPr>
          <w:sz w:val="28"/>
          <w:szCs w:val="28"/>
        </w:rPr>
        <w:t>/</w:t>
      </w:r>
      <w:r w:rsidRPr="00681089">
        <w:rPr>
          <w:sz w:val="28"/>
          <w:szCs w:val="28"/>
          <w:lang w:val="en-US"/>
        </w:rPr>
        <w:sym w:font="Symbol" w:char="0073"/>
      </w:r>
      <w:r w:rsidRPr="00681089">
        <w:rPr>
          <w:sz w:val="28"/>
          <w:szCs w:val="28"/>
          <w:vertAlign w:val="subscript"/>
        </w:rPr>
        <w:t>1</w:t>
      </w:r>
      <w:r w:rsidRPr="00681089">
        <w:rPr>
          <w:sz w:val="28"/>
          <w:szCs w:val="28"/>
        </w:rPr>
        <w:t xml:space="preserve">, используемое для определения эффективных участков стенки, может быть получено с использованием сечения, состоящего из эффективной площади сжатой полки и полной площади стенки (рисунок </w:t>
      </w:r>
      <w:r w:rsidR="009B279C">
        <w:rPr>
          <w:sz w:val="28"/>
          <w:szCs w:val="28"/>
        </w:rPr>
        <w:t>7</w:t>
      </w:r>
      <w:r w:rsidRPr="00681089">
        <w:rPr>
          <w:sz w:val="28"/>
          <w:szCs w:val="28"/>
        </w:rPr>
        <w:t>.1</w:t>
      </w:r>
      <w:r>
        <w:rPr>
          <w:sz w:val="28"/>
          <w:szCs w:val="28"/>
        </w:rPr>
        <w:t>7</w:t>
      </w:r>
      <w:r w:rsidRPr="00681089">
        <w:rPr>
          <w:sz w:val="28"/>
          <w:szCs w:val="28"/>
        </w:rPr>
        <w:t>).</w:t>
      </w:r>
    </w:p>
    <w:p w:rsidR="00FF0AFE" w:rsidRDefault="00FF0AFE" w:rsidP="00616EDE">
      <w:pPr>
        <w:numPr>
          <w:ilvl w:val="3"/>
          <w:numId w:val="45"/>
        </w:numPr>
        <w:jc w:val="both"/>
        <w:rPr>
          <w:sz w:val="28"/>
          <w:szCs w:val="28"/>
        </w:rPr>
      </w:pPr>
      <w:r w:rsidRPr="003E45FC">
        <w:rPr>
          <w:sz w:val="28"/>
          <w:szCs w:val="28"/>
        </w:rPr>
        <w:t xml:space="preserve">При начальном развитии текучести в сжатом волокне поперечного сечения, кроме учета требований </w:t>
      </w:r>
      <w:r w:rsidR="009B279C">
        <w:rPr>
          <w:sz w:val="28"/>
          <w:szCs w:val="28"/>
        </w:rPr>
        <w:t>7</w:t>
      </w:r>
      <w:r w:rsidRPr="003E45FC">
        <w:rPr>
          <w:sz w:val="28"/>
          <w:szCs w:val="28"/>
        </w:rPr>
        <w:t xml:space="preserve">.7.5.2, значение </w:t>
      </w:r>
      <w:r w:rsidRPr="003E45FC">
        <w:rPr>
          <w:i/>
          <w:iCs/>
          <w:sz w:val="28"/>
          <w:szCs w:val="28"/>
        </w:rPr>
        <w:t>W</w:t>
      </w:r>
      <w:r w:rsidRPr="003E45FC">
        <w:rPr>
          <w:i/>
          <w:sz w:val="28"/>
          <w:szCs w:val="28"/>
          <w:vertAlign w:val="subscript"/>
        </w:rPr>
        <w:t>eff</w:t>
      </w:r>
      <w:r w:rsidRPr="003E45FC">
        <w:rPr>
          <w:sz w:val="28"/>
          <w:szCs w:val="28"/>
        </w:rPr>
        <w:t xml:space="preserve"> следует определять с учетом линейного распределения напряжений в поперечном сечении.</w:t>
      </w:r>
    </w:p>
    <w:p w:rsidR="00FF0AFE" w:rsidRPr="003E45FC" w:rsidRDefault="00FF0AFE" w:rsidP="00616EDE">
      <w:pPr>
        <w:numPr>
          <w:ilvl w:val="3"/>
          <w:numId w:val="45"/>
        </w:numPr>
        <w:jc w:val="both"/>
        <w:rPr>
          <w:sz w:val="28"/>
          <w:szCs w:val="28"/>
        </w:rPr>
      </w:pPr>
      <w:r w:rsidRPr="003E45FC">
        <w:rPr>
          <w:sz w:val="28"/>
          <w:szCs w:val="28"/>
        </w:rPr>
        <w:t>При изгибе относительно двух осей используется следующий критерий:</w:t>
      </w:r>
    </w:p>
    <w:p w:rsidR="00FF0AFE" w:rsidRPr="00681089" w:rsidRDefault="00BD590A" w:rsidP="00FF0AFE">
      <w:pPr>
        <w:widowControl w:val="0"/>
        <w:tabs>
          <w:tab w:val="left" w:pos="0"/>
        </w:tabs>
        <w:spacing w:after="120" w:line="276" w:lineRule="auto"/>
        <w:jc w:val="right"/>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y</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cy</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х</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cх</m:t>
                </m:r>
              </m:sub>
            </m:sSub>
          </m:den>
        </m:f>
        <m:r>
          <w:rPr>
            <w:rFonts w:ascii="Cambria Math" w:hAnsi="Cambria Math"/>
            <w:sz w:val="28"/>
            <w:szCs w:val="28"/>
          </w:rPr>
          <m:t>≤1,</m:t>
        </m:r>
      </m:oMath>
      <w:r w:rsidR="00FF0AFE" w:rsidRPr="00681089">
        <w:rPr>
          <w:sz w:val="28"/>
          <w:szCs w:val="28"/>
        </w:rPr>
        <w:tab/>
      </w:r>
      <w:r w:rsidR="00FF0AFE" w:rsidRPr="00681089">
        <w:rPr>
          <w:sz w:val="28"/>
          <w:szCs w:val="28"/>
        </w:rPr>
        <w:tab/>
      </w:r>
      <w:r w:rsidR="00FF0AFE" w:rsidRPr="00681089">
        <w:rPr>
          <w:sz w:val="28"/>
          <w:szCs w:val="28"/>
        </w:rPr>
        <w:tab/>
      </w:r>
      <w:r w:rsidR="00FF0AFE" w:rsidRPr="00681089">
        <w:rPr>
          <w:sz w:val="28"/>
          <w:szCs w:val="28"/>
        </w:rPr>
        <w:tab/>
      </w:r>
      <w:r w:rsidR="00FF0AFE" w:rsidRPr="00681089">
        <w:rPr>
          <w:sz w:val="28"/>
          <w:szCs w:val="28"/>
        </w:rPr>
        <w:tab/>
        <w:t>(</w:t>
      </w:r>
      <w:r w:rsidR="009B279C">
        <w:rPr>
          <w:sz w:val="28"/>
          <w:szCs w:val="28"/>
        </w:rPr>
        <w:t>7</w:t>
      </w:r>
      <w:r w:rsidR="00FF0AFE" w:rsidRPr="00681089">
        <w:rPr>
          <w:sz w:val="28"/>
          <w:szCs w:val="28"/>
        </w:rPr>
        <w:t>.7</w:t>
      </w:r>
      <w:r w:rsidR="00337C96">
        <w:rPr>
          <w:sz w:val="28"/>
          <w:szCs w:val="28"/>
        </w:rPr>
        <w:t>6</w:t>
      </w:r>
      <w:r w:rsidR="00FF0AFE" w:rsidRPr="00681089">
        <w:rPr>
          <w:sz w:val="28"/>
          <w:szCs w:val="28"/>
        </w:rPr>
        <w:t>)</w:t>
      </w:r>
    </w:p>
    <w:p w:rsidR="00FF0AFE" w:rsidRPr="00681089" w:rsidRDefault="00FF0AFE" w:rsidP="00910C08">
      <w:pPr>
        <w:widowControl w:val="0"/>
        <w:tabs>
          <w:tab w:val="left" w:pos="1470"/>
        </w:tabs>
        <w:jc w:val="both"/>
        <w:rPr>
          <w:sz w:val="28"/>
          <w:szCs w:val="28"/>
        </w:rPr>
      </w:pPr>
      <w:r w:rsidRPr="00681089">
        <w:rPr>
          <w:sz w:val="28"/>
          <w:szCs w:val="28"/>
        </w:rPr>
        <w:t>где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y</m:t>
            </m:r>
          </m:sub>
        </m:sSub>
      </m:oMath>
      <w:r w:rsidR="00910C08">
        <w:rPr>
          <w:sz w:val="28"/>
          <w:szCs w:val="28"/>
        </w:rPr>
        <w:t xml:space="preserve">  </w:t>
      </w:r>
      <w:r w:rsidR="00910C08">
        <w:rPr>
          <w:sz w:val="28"/>
          <w:szCs w:val="28"/>
        </w:rPr>
        <w:sym w:font="Symbol" w:char="F02D"/>
      </w:r>
      <w:r w:rsidRPr="00681089">
        <w:rPr>
          <w:sz w:val="28"/>
          <w:szCs w:val="28"/>
        </w:rPr>
        <w:t xml:space="preserve"> изгибающий момент, действующий относительно оси </w:t>
      </w:r>
      <w:r w:rsidRPr="00681089">
        <w:rPr>
          <w:i/>
          <w:sz w:val="28"/>
          <w:szCs w:val="28"/>
          <w:lang w:val="en-US"/>
        </w:rPr>
        <w:t>y</w:t>
      </w:r>
      <w:r w:rsidRPr="00681089">
        <w:rPr>
          <w:sz w:val="28"/>
          <w:szCs w:val="28"/>
        </w:rPr>
        <w:t>-</w:t>
      </w:r>
      <w:r w:rsidRPr="00681089">
        <w:rPr>
          <w:i/>
          <w:sz w:val="28"/>
          <w:szCs w:val="28"/>
          <w:lang w:val="en-US"/>
        </w:rPr>
        <w:t>y</w:t>
      </w:r>
      <w:r w:rsidRPr="00681089">
        <w:rPr>
          <w:sz w:val="28"/>
          <w:szCs w:val="28"/>
        </w:rPr>
        <w:t>;</w:t>
      </w:r>
    </w:p>
    <w:p w:rsidR="00FF0AFE" w:rsidRPr="00681089" w:rsidRDefault="00BD590A" w:rsidP="00910C08">
      <w:pPr>
        <w:widowControl w:val="0"/>
        <w:tabs>
          <w:tab w:val="left" w:pos="1470"/>
        </w:tabs>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rPr>
              <m:t>х</m:t>
            </m:r>
          </m:sub>
        </m:sSub>
      </m:oMath>
      <w:r w:rsidR="00910C08">
        <w:rPr>
          <w:sz w:val="28"/>
          <w:szCs w:val="28"/>
        </w:rPr>
        <w:t xml:space="preserve">   </w:t>
      </w:r>
      <w:r w:rsidR="00910C08">
        <w:rPr>
          <w:sz w:val="28"/>
          <w:szCs w:val="28"/>
        </w:rPr>
        <w:sym w:font="Symbol" w:char="F02D"/>
      </w:r>
      <w:r w:rsidR="00FF0AFE" w:rsidRPr="00681089">
        <w:rPr>
          <w:sz w:val="28"/>
          <w:szCs w:val="28"/>
        </w:rPr>
        <w:t xml:space="preserve"> изгибающий момент, действующий относительно оси </w:t>
      </w:r>
      <w:r w:rsidR="00FF0AFE" w:rsidRPr="00681089">
        <w:rPr>
          <w:i/>
          <w:sz w:val="28"/>
          <w:szCs w:val="28"/>
          <w:lang w:val="en-US"/>
        </w:rPr>
        <w:t>z</w:t>
      </w:r>
      <w:r w:rsidR="00FF0AFE" w:rsidRPr="00681089">
        <w:rPr>
          <w:sz w:val="28"/>
          <w:szCs w:val="28"/>
        </w:rPr>
        <w:t>-</w:t>
      </w:r>
      <w:r w:rsidR="00FF0AFE" w:rsidRPr="00681089">
        <w:rPr>
          <w:i/>
          <w:sz w:val="28"/>
          <w:szCs w:val="28"/>
          <w:lang w:val="en-US"/>
        </w:rPr>
        <w:t>z</w:t>
      </w:r>
      <w:r w:rsidR="00FF0AFE" w:rsidRPr="00681089">
        <w:rPr>
          <w:sz w:val="28"/>
          <w:szCs w:val="28"/>
        </w:rPr>
        <w:t>;</w:t>
      </w:r>
    </w:p>
    <w:p w:rsidR="00FF0AFE" w:rsidRPr="00681089" w:rsidRDefault="00910C08" w:rsidP="00910C08">
      <w:pPr>
        <w:widowControl w:val="0"/>
        <w:tabs>
          <w:tab w:val="left" w:pos="1470"/>
        </w:tabs>
        <w:jc w:val="both"/>
        <w:rPr>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cy</m:t>
            </m:r>
          </m:sub>
        </m:sSub>
      </m:oMath>
      <w:r>
        <w:rPr>
          <w:sz w:val="28"/>
          <w:szCs w:val="28"/>
        </w:rPr>
        <w:t xml:space="preserve"> </w:t>
      </w:r>
      <w:r>
        <w:rPr>
          <w:sz w:val="28"/>
          <w:szCs w:val="28"/>
        </w:rPr>
        <w:sym w:font="Symbol" w:char="F02D"/>
      </w:r>
      <w:r w:rsidR="00FF0AFE" w:rsidRPr="00681089">
        <w:rPr>
          <w:sz w:val="28"/>
          <w:szCs w:val="28"/>
        </w:rPr>
        <w:t> п</w:t>
      </w:r>
      <w:r w:rsidR="00FF0AFE" w:rsidRPr="00681089">
        <w:rPr>
          <w:spacing w:val="-2"/>
          <w:sz w:val="28"/>
          <w:szCs w:val="28"/>
        </w:rPr>
        <w:t>редельный момент, воспринимаемый поперечным сечением, относи</w:t>
      </w:r>
      <w:r w:rsidR="00FF0AFE" w:rsidRPr="00681089">
        <w:rPr>
          <w:b/>
          <w:bCs/>
          <w:spacing w:val="-2"/>
          <w:sz w:val="28"/>
          <w:szCs w:val="28"/>
        </w:rPr>
        <w:softHyphen/>
      </w:r>
      <w:r w:rsidR="00FF0AFE" w:rsidRPr="00681089">
        <w:rPr>
          <w:spacing w:val="-2"/>
          <w:sz w:val="28"/>
          <w:szCs w:val="28"/>
        </w:rPr>
        <w:t xml:space="preserve">тельно оси </w:t>
      </w:r>
      <w:r w:rsidR="00FF0AFE" w:rsidRPr="00681089">
        <w:rPr>
          <w:i/>
          <w:spacing w:val="-2"/>
          <w:sz w:val="28"/>
          <w:szCs w:val="28"/>
        </w:rPr>
        <w:t>у</w:t>
      </w:r>
      <w:r w:rsidR="00FF0AFE" w:rsidRPr="00681089">
        <w:rPr>
          <w:spacing w:val="-2"/>
          <w:sz w:val="28"/>
          <w:szCs w:val="28"/>
        </w:rPr>
        <w:t>-</w:t>
      </w:r>
      <w:r w:rsidR="00FF0AFE" w:rsidRPr="00681089">
        <w:rPr>
          <w:i/>
          <w:spacing w:val="-2"/>
          <w:sz w:val="28"/>
          <w:szCs w:val="28"/>
        </w:rPr>
        <w:t>у</w:t>
      </w:r>
      <w:r w:rsidR="00FF0AFE" w:rsidRPr="00681089">
        <w:rPr>
          <w:spacing w:val="-2"/>
          <w:sz w:val="28"/>
          <w:szCs w:val="28"/>
        </w:rPr>
        <w:t>;</w:t>
      </w:r>
    </w:p>
    <w:p w:rsidR="00FF0AFE" w:rsidRDefault="00BD590A" w:rsidP="00910C08">
      <w:pPr>
        <w:widowControl w:val="0"/>
        <w:tabs>
          <w:tab w:val="left" w:pos="1470"/>
        </w:tabs>
        <w:jc w:val="both"/>
        <w:rPr>
          <w:spacing w:val="-2"/>
          <w:sz w:val="28"/>
          <w:szCs w:val="28"/>
        </w:rPr>
      </w:pP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rPr>
              <m:t>cх</m:t>
            </m:r>
          </m:sub>
        </m:sSub>
        <m:r>
          <w:rPr>
            <w:rFonts w:ascii="Cambria Math" w:hAnsi="Cambria Math"/>
            <w:sz w:val="28"/>
            <w:szCs w:val="28"/>
          </w:rPr>
          <m:t xml:space="preserve"> </m:t>
        </m:r>
      </m:oMath>
      <w:r w:rsidR="00910C08">
        <w:rPr>
          <w:sz w:val="28"/>
          <w:szCs w:val="28"/>
        </w:rPr>
        <w:sym w:font="Symbol" w:char="F02D"/>
      </w:r>
      <w:r w:rsidR="00FF0AFE" w:rsidRPr="00681089">
        <w:rPr>
          <w:sz w:val="28"/>
          <w:szCs w:val="28"/>
        </w:rPr>
        <w:t> </w:t>
      </w:r>
      <w:r w:rsidR="00FF0AFE" w:rsidRPr="00681089">
        <w:rPr>
          <w:spacing w:val="-2"/>
          <w:sz w:val="28"/>
          <w:szCs w:val="28"/>
        </w:rPr>
        <w:t xml:space="preserve">предельный момент, воспринимаемый поперечным сечением, относительно оси </w:t>
      </w:r>
      <w:r w:rsidR="00FF0AFE" w:rsidRPr="00681089">
        <w:rPr>
          <w:i/>
          <w:spacing w:val="-2"/>
          <w:sz w:val="28"/>
          <w:szCs w:val="28"/>
        </w:rPr>
        <w:t>z</w:t>
      </w:r>
      <w:r w:rsidR="00FF0AFE" w:rsidRPr="00681089">
        <w:rPr>
          <w:spacing w:val="-2"/>
          <w:sz w:val="28"/>
          <w:szCs w:val="28"/>
        </w:rPr>
        <w:t>-</w:t>
      </w:r>
      <w:r w:rsidR="00FF0AFE" w:rsidRPr="00681089">
        <w:rPr>
          <w:i/>
          <w:spacing w:val="-2"/>
          <w:sz w:val="28"/>
          <w:szCs w:val="28"/>
        </w:rPr>
        <w:t>z</w:t>
      </w:r>
      <w:r w:rsidR="00FF0AFE" w:rsidRPr="00681089">
        <w:rPr>
          <w:spacing w:val="-2"/>
          <w:sz w:val="28"/>
          <w:szCs w:val="28"/>
        </w:rPr>
        <w:t>.</w:t>
      </w:r>
    </w:p>
    <w:p w:rsidR="00910C08" w:rsidRPr="00681089" w:rsidRDefault="00910C08" w:rsidP="00910C08">
      <w:pPr>
        <w:widowControl w:val="0"/>
        <w:tabs>
          <w:tab w:val="left" w:pos="1470"/>
        </w:tabs>
        <w:jc w:val="both"/>
        <w:rPr>
          <w:spacing w:val="-2"/>
          <w:sz w:val="28"/>
          <w:szCs w:val="28"/>
        </w:rPr>
      </w:pPr>
    </w:p>
    <w:p w:rsidR="00FF0AFE" w:rsidRPr="00681089" w:rsidRDefault="00FF0AFE" w:rsidP="00910C08">
      <w:pPr>
        <w:keepNext/>
        <w:spacing w:before="120" w:after="120" w:line="269" w:lineRule="auto"/>
        <w:jc w:val="center"/>
        <w:rPr>
          <w:b/>
          <w:bCs/>
          <w:sz w:val="28"/>
          <w:szCs w:val="28"/>
        </w:rPr>
      </w:pPr>
      <w:r w:rsidRPr="00681089">
        <w:rPr>
          <w:noProof/>
        </w:rPr>
        <w:drawing>
          <wp:inline distT="0" distB="0" distL="0" distR="0">
            <wp:extent cx="4826635" cy="1351915"/>
            <wp:effectExtent l="19050" t="0" r="0" b="0"/>
            <wp:docPr id="10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61" cstate="screen"/>
                    <a:srcRect t="3568" b="5817"/>
                    <a:stretch>
                      <a:fillRect/>
                    </a:stretch>
                  </pic:blipFill>
                  <pic:spPr bwMode="auto">
                    <a:xfrm>
                      <a:off x="0" y="0"/>
                      <a:ext cx="4826635" cy="1351915"/>
                    </a:xfrm>
                    <a:prstGeom prst="rect">
                      <a:avLst/>
                    </a:prstGeom>
                    <a:noFill/>
                    <a:ln w="9525">
                      <a:noFill/>
                      <a:miter lim="800000"/>
                      <a:headEnd/>
                      <a:tailEnd/>
                    </a:ln>
                  </pic:spPr>
                </pic:pic>
              </a:graphicData>
            </a:graphic>
          </wp:inline>
        </w:drawing>
      </w:r>
    </w:p>
    <w:p w:rsidR="00FF0AFE" w:rsidRPr="00910C08" w:rsidRDefault="00FF0AFE" w:rsidP="00910C08">
      <w:pPr>
        <w:keepNext/>
        <w:tabs>
          <w:tab w:val="left" w:pos="0"/>
          <w:tab w:val="left" w:pos="1701"/>
        </w:tabs>
        <w:overflowPunct/>
        <w:spacing w:before="120" w:after="120"/>
        <w:jc w:val="center"/>
        <w:textAlignment w:val="auto"/>
        <w:rPr>
          <w:bCs/>
          <w:sz w:val="24"/>
          <w:szCs w:val="24"/>
        </w:rPr>
      </w:pPr>
      <w:r w:rsidRPr="00910C08">
        <w:rPr>
          <w:bCs/>
          <w:sz w:val="24"/>
          <w:szCs w:val="24"/>
        </w:rPr>
        <w:t xml:space="preserve">Рисунок </w:t>
      </w:r>
      <w:r w:rsidR="009B279C">
        <w:rPr>
          <w:bCs/>
          <w:sz w:val="24"/>
          <w:szCs w:val="24"/>
        </w:rPr>
        <w:t>7</w:t>
      </w:r>
      <w:r w:rsidRPr="00910C08">
        <w:rPr>
          <w:bCs/>
          <w:sz w:val="24"/>
          <w:szCs w:val="24"/>
        </w:rPr>
        <w:t xml:space="preserve">.17 </w:t>
      </w:r>
      <w:r w:rsidRPr="00910C08">
        <w:rPr>
          <w:bCs/>
          <w:sz w:val="24"/>
          <w:szCs w:val="24"/>
        </w:rPr>
        <w:sym w:font="Symbol" w:char="F02D"/>
      </w:r>
      <w:r w:rsidRPr="00910C08">
        <w:rPr>
          <w:bCs/>
          <w:sz w:val="24"/>
          <w:szCs w:val="24"/>
        </w:rPr>
        <w:t xml:space="preserve"> Эффективное поперечное сечение для определения предельного изгибающего момента</w:t>
      </w:r>
    </w:p>
    <w:p w:rsidR="00FF0AFE" w:rsidRPr="003E45FC" w:rsidRDefault="00FF0AFE" w:rsidP="00FF0AFE">
      <w:pPr>
        <w:keepNext/>
        <w:tabs>
          <w:tab w:val="left" w:pos="0"/>
          <w:tab w:val="left" w:pos="1701"/>
        </w:tabs>
        <w:overflowPunct/>
        <w:spacing w:before="120" w:after="120"/>
        <w:jc w:val="center"/>
        <w:textAlignment w:val="auto"/>
        <w:rPr>
          <w:b/>
          <w:bCs/>
          <w:sz w:val="12"/>
          <w:szCs w:val="12"/>
        </w:rPr>
      </w:pPr>
    </w:p>
    <w:p w:rsidR="00FF0AFE" w:rsidRDefault="00FF0AFE" w:rsidP="00616EDE">
      <w:pPr>
        <w:numPr>
          <w:ilvl w:val="2"/>
          <w:numId w:val="45"/>
        </w:numPr>
        <w:jc w:val="both"/>
        <w:rPr>
          <w:b/>
          <w:sz w:val="28"/>
          <w:szCs w:val="28"/>
        </w:rPr>
      </w:pPr>
      <w:r w:rsidRPr="00E30063">
        <w:rPr>
          <w:b/>
          <w:sz w:val="28"/>
          <w:szCs w:val="28"/>
        </w:rPr>
        <w:t>Сдвиг</w:t>
      </w:r>
    </w:p>
    <w:p w:rsidR="00FF0AFE" w:rsidRPr="003E45FC" w:rsidRDefault="00FF0AFE" w:rsidP="00FF0AFE">
      <w:pPr>
        <w:ind w:left="567"/>
        <w:jc w:val="both"/>
        <w:rPr>
          <w:b/>
          <w:sz w:val="12"/>
          <w:szCs w:val="12"/>
        </w:rPr>
      </w:pPr>
    </w:p>
    <w:p w:rsidR="00FF0AFE" w:rsidRPr="00AF78AD" w:rsidRDefault="00FF0AFE" w:rsidP="00616EDE">
      <w:pPr>
        <w:numPr>
          <w:ilvl w:val="3"/>
          <w:numId w:val="45"/>
        </w:numPr>
        <w:jc w:val="both"/>
        <w:rPr>
          <w:sz w:val="28"/>
        </w:rPr>
      </w:pPr>
      <w:proofErr w:type="gramStart"/>
      <w:r w:rsidRPr="00942705">
        <w:rPr>
          <w:sz w:val="28"/>
        </w:rPr>
        <w:t>Расч</w:t>
      </w:r>
      <w:r>
        <w:rPr>
          <w:sz w:val="28"/>
        </w:rPr>
        <w:t>е</w:t>
      </w:r>
      <w:r w:rsidRPr="00942705">
        <w:rPr>
          <w:sz w:val="28"/>
        </w:rPr>
        <w:t>т балочных конструкций на сдвиг вед</w:t>
      </w:r>
      <w:r>
        <w:rPr>
          <w:sz w:val="28"/>
        </w:rPr>
        <w:t>е</w:t>
      </w:r>
      <w:r w:rsidRPr="00942705">
        <w:rPr>
          <w:sz w:val="28"/>
        </w:rPr>
        <w:t>тся в зонах у крайних опор и в зонах над промежуточными опорами в неразрезных балочных системах, где поперечные силы оказывают существенное влияние на несущую способность стенок балок, особенно в зонах промежуточных опор, где максимальная поперечная сила сочетается с</w:t>
      </w:r>
      <w:r w:rsidR="00FB4B42">
        <w:rPr>
          <w:sz w:val="28"/>
        </w:rPr>
        <w:t>о</w:t>
      </w:r>
      <w:r w:rsidRPr="00942705">
        <w:rPr>
          <w:sz w:val="28"/>
        </w:rPr>
        <w:t xml:space="preserve"> значительным изгибающим моментом и в отдельных случаях</w:t>
      </w:r>
      <w:r w:rsidR="009B279C">
        <w:rPr>
          <w:sz w:val="28"/>
        </w:rPr>
        <w:t xml:space="preserve"> </w:t>
      </w:r>
      <w:r w:rsidRPr="00942705">
        <w:rPr>
          <w:sz w:val="28"/>
        </w:rPr>
        <w:t>с продольной силой.</w:t>
      </w:r>
      <w:proofErr w:type="gramEnd"/>
    </w:p>
    <w:p w:rsidR="00FF0AFE" w:rsidRPr="00AF78AD" w:rsidRDefault="00FF0AFE" w:rsidP="00FF0AFE">
      <w:pPr>
        <w:tabs>
          <w:tab w:val="left" w:pos="-1560"/>
        </w:tabs>
        <w:ind w:firstLine="709"/>
        <w:jc w:val="both"/>
        <w:rPr>
          <w:sz w:val="28"/>
          <w:szCs w:val="28"/>
        </w:rPr>
      </w:pPr>
      <w:r w:rsidRPr="00AF78AD">
        <w:rPr>
          <w:sz w:val="28"/>
          <w:szCs w:val="28"/>
        </w:rPr>
        <w:t xml:space="preserve">Несущая способность поперечного сечения на сдвиг </w:t>
      </w:r>
      <w:r w:rsidRPr="00AF78AD">
        <w:rPr>
          <w:i/>
          <w:iCs/>
          <w:sz w:val="28"/>
          <w:szCs w:val="28"/>
          <w:lang w:val="en-US"/>
        </w:rPr>
        <w:t>Q</w:t>
      </w:r>
      <w:r w:rsidRPr="00AF78AD">
        <w:rPr>
          <w:i/>
          <w:sz w:val="28"/>
          <w:szCs w:val="28"/>
          <w:vertAlign w:val="subscript"/>
        </w:rPr>
        <w:t>b</w:t>
      </w:r>
      <w:r w:rsidRPr="00AF78AD">
        <w:rPr>
          <w:sz w:val="28"/>
          <w:szCs w:val="28"/>
          <w:vertAlign w:val="subscript"/>
        </w:rPr>
        <w:t>,</w:t>
      </w:r>
      <w:r w:rsidRPr="00AF78AD">
        <w:rPr>
          <w:i/>
          <w:sz w:val="28"/>
          <w:szCs w:val="28"/>
          <w:vertAlign w:val="subscript"/>
          <w:lang w:val="en-US"/>
        </w:rPr>
        <w:t>y</w:t>
      </w:r>
      <w:r w:rsidR="008838A2">
        <w:rPr>
          <w:sz w:val="28"/>
          <w:szCs w:val="28"/>
        </w:rPr>
        <w:t xml:space="preserve"> определяется по формуле</w:t>
      </w:r>
    </w:p>
    <w:p w:rsidR="00FF0AFE" w:rsidRPr="00AF78AD" w:rsidRDefault="00BD590A" w:rsidP="00DD557B">
      <w:pPr>
        <w:tabs>
          <w:tab w:val="left" w:pos="-1560"/>
        </w:tabs>
        <w:spacing w:after="120"/>
        <w:ind w:firstLine="709"/>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Q</m:t>
            </m:r>
          </m:e>
          <m:sub>
            <m:r>
              <w:rPr>
                <w:rFonts w:ascii="Cambria Math" w:hAnsi="Cambria Math"/>
                <w:sz w:val="28"/>
                <w:szCs w:val="28"/>
              </w:rPr>
              <m:t>b</m:t>
            </m:r>
            <m:r>
              <w:rPr>
                <w:rFonts w:ascii="Cambria Math"/>
                <w:sz w:val="28"/>
                <w:szCs w:val="28"/>
              </w:rPr>
              <m:t>,</m:t>
            </m:r>
            <m:r>
              <w:rPr>
                <w:rFonts w:ascii="Cambria Math" w:hAnsi="Cambria Math"/>
                <w:sz w:val="28"/>
                <w:szCs w:val="28"/>
              </w:rPr>
              <m:t>p</m:t>
            </m:r>
          </m:sub>
        </m:sSub>
        <m:r>
          <w:rPr>
            <w:rFonts w:asci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c</m:t>
                    </m:r>
                  </m:sub>
                </m:sSub>
                <m:r>
                  <w:rPr>
                    <w:rFonts w:ascii="Cambria Math" w:hAnsi="Cambria Math"/>
                    <w:sz w:val="28"/>
                    <w:szCs w:val="28"/>
                  </w:rPr>
                  <m:t>h</m:t>
                </m:r>
              </m:e>
              <m:sub>
                <m:r>
                  <w:rPr>
                    <w:rFonts w:ascii="Cambria Math" w:hAnsi="Cambria Math"/>
                    <w:sz w:val="28"/>
                    <w:szCs w:val="28"/>
                  </w:rPr>
                  <m:t>w</m:t>
                </m:r>
              </m:sub>
            </m:sSub>
            <m:r>
              <w:rPr>
                <w:rFonts w:ascii="Cambria Math" w:hAnsi="Cambria Math"/>
                <w:sz w:val="28"/>
                <w:szCs w:val="28"/>
              </w:rPr>
              <m:t>t</m:t>
            </m:r>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s</m:t>
                </m:r>
              </m:sub>
            </m:sSub>
          </m:num>
          <m:den>
            <m:r>
              <w:rPr>
                <w:rFonts w:ascii="Cambria Math" w:hAnsi="Cambria Math"/>
                <w:sz w:val="28"/>
                <w:szCs w:val="28"/>
              </w:rPr>
              <m:t>sinφ</m:t>
            </m:r>
          </m:den>
        </m:f>
        <m:r>
          <w:rPr>
            <w:rFonts w:ascii="Cambria Math"/>
            <w:sz w:val="28"/>
            <w:szCs w:val="28"/>
          </w:rPr>
          <m:t xml:space="preserve"> ,</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pacing w:val="-2"/>
          <w:sz w:val="28"/>
          <w:szCs w:val="28"/>
        </w:rPr>
        <w:t>(</w:t>
      </w:r>
      <w:r w:rsidR="009B279C">
        <w:rPr>
          <w:spacing w:val="-2"/>
          <w:sz w:val="28"/>
          <w:szCs w:val="28"/>
        </w:rPr>
        <w:t>7</w:t>
      </w:r>
      <w:r w:rsidR="00FF0AFE">
        <w:rPr>
          <w:spacing w:val="-2"/>
          <w:sz w:val="28"/>
          <w:szCs w:val="28"/>
        </w:rPr>
        <w:t>.7</w:t>
      </w:r>
      <w:r w:rsidR="00337C96">
        <w:rPr>
          <w:spacing w:val="-2"/>
          <w:sz w:val="28"/>
          <w:szCs w:val="28"/>
        </w:rPr>
        <w:t>7</w:t>
      </w:r>
      <w:r w:rsidR="00FF0AFE">
        <w:rPr>
          <w:spacing w:val="-2"/>
          <w:sz w:val="28"/>
          <w:szCs w:val="28"/>
        </w:rPr>
        <w:t>)</w:t>
      </w:r>
    </w:p>
    <w:p w:rsidR="00FF0AFE" w:rsidRPr="00AF78AD" w:rsidRDefault="00FF0AFE" w:rsidP="00DD557B">
      <w:pPr>
        <w:tabs>
          <w:tab w:val="left" w:pos="1701"/>
        </w:tabs>
        <w:jc w:val="both"/>
        <w:rPr>
          <w:sz w:val="28"/>
          <w:szCs w:val="28"/>
        </w:rPr>
      </w:pPr>
      <w:r w:rsidRPr="00AF78AD">
        <w:rPr>
          <w:sz w:val="28"/>
          <w:szCs w:val="28"/>
        </w:rPr>
        <w:t>где  </w:t>
      </w:r>
      <w:r w:rsidRPr="00AF78AD">
        <w:rPr>
          <w:i/>
          <w:iCs/>
          <w:sz w:val="28"/>
          <w:szCs w:val="28"/>
          <w:lang w:val="en-US"/>
        </w:rPr>
        <w:t>R</w:t>
      </w:r>
      <w:r w:rsidRPr="00AF78AD">
        <w:rPr>
          <w:i/>
          <w:iCs/>
          <w:sz w:val="28"/>
          <w:szCs w:val="28"/>
          <w:vertAlign w:val="subscript"/>
          <w:lang w:val="en-US"/>
        </w:rPr>
        <w:t>s</w:t>
      </w:r>
      <w:r>
        <w:rPr>
          <w:sz w:val="28"/>
          <w:szCs w:val="28"/>
        </w:rPr>
        <w:t xml:space="preserve"> </w:t>
      </w:r>
      <w:r w:rsidR="00DD557B">
        <w:rPr>
          <w:sz w:val="28"/>
          <w:szCs w:val="28"/>
        </w:rPr>
        <w:sym w:font="Symbol" w:char="F02D"/>
      </w:r>
      <w:r>
        <w:rPr>
          <w:sz w:val="28"/>
          <w:szCs w:val="28"/>
        </w:rPr>
        <w:t xml:space="preserve"> </w:t>
      </w:r>
      <w:r w:rsidRPr="00AF78AD">
        <w:rPr>
          <w:sz w:val="28"/>
          <w:szCs w:val="28"/>
        </w:rPr>
        <w:t>расч</w:t>
      </w:r>
      <w:r>
        <w:rPr>
          <w:sz w:val="28"/>
          <w:szCs w:val="28"/>
        </w:rPr>
        <w:t>е</w:t>
      </w:r>
      <w:r w:rsidRPr="00AF78AD">
        <w:rPr>
          <w:sz w:val="28"/>
          <w:szCs w:val="28"/>
        </w:rPr>
        <w:t>тное</w:t>
      </w:r>
      <w:r>
        <w:rPr>
          <w:sz w:val="28"/>
          <w:szCs w:val="28"/>
        </w:rPr>
        <w:t xml:space="preserve"> </w:t>
      </w:r>
      <w:r w:rsidRPr="00AF78AD">
        <w:rPr>
          <w:sz w:val="28"/>
          <w:szCs w:val="28"/>
        </w:rPr>
        <w:t>напряжение</w:t>
      </w:r>
      <w:r>
        <w:rPr>
          <w:sz w:val="28"/>
          <w:szCs w:val="28"/>
        </w:rPr>
        <w:t xml:space="preserve"> </w:t>
      </w:r>
      <w:r w:rsidRPr="00AF78AD">
        <w:rPr>
          <w:sz w:val="28"/>
          <w:szCs w:val="28"/>
        </w:rPr>
        <w:t>при сдвиге, учитывающее потерю</w:t>
      </w:r>
      <w:r>
        <w:rPr>
          <w:sz w:val="28"/>
          <w:szCs w:val="28"/>
        </w:rPr>
        <w:t xml:space="preserve"> </w:t>
      </w:r>
      <w:r w:rsidRPr="00AF78AD">
        <w:rPr>
          <w:sz w:val="28"/>
          <w:szCs w:val="28"/>
        </w:rPr>
        <w:t>устойчивости</w:t>
      </w:r>
      <w:r>
        <w:rPr>
          <w:sz w:val="28"/>
          <w:szCs w:val="28"/>
        </w:rPr>
        <w:t xml:space="preserve"> </w:t>
      </w:r>
      <w:r w:rsidRPr="00AF78AD">
        <w:rPr>
          <w:sz w:val="28"/>
          <w:szCs w:val="28"/>
        </w:rPr>
        <w:t xml:space="preserve">стенки, приведенное в </w:t>
      </w:r>
      <w:r w:rsidRPr="00282DF3">
        <w:rPr>
          <w:sz w:val="28"/>
          <w:szCs w:val="28"/>
        </w:rPr>
        <w:t xml:space="preserve">таблице </w:t>
      </w:r>
      <w:r w:rsidR="009B279C">
        <w:rPr>
          <w:sz w:val="28"/>
          <w:szCs w:val="28"/>
        </w:rPr>
        <w:t>7</w:t>
      </w:r>
      <w:r>
        <w:rPr>
          <w:sz w:val="28"/>
          <w:szCs w:val="28"/>
        </w:rPr>
        <w:t>.</w:t>
      </w:r>
      <w:r w:rsidR="002F0C0D">
        <w:rPr>
          <w:sz w:val="28"/>
          <w:szCs w:val="28"/>
        </w:rPr>
        <w:t>1</w:t>
      </w:r>
      <w:r w:rsidRPr="00AF78AD">
        <w:rPr>
          <w:sz w:val="28"/>
          <w:szCs w:val="28"/>
        </w:rPr>
        <w:t>;</w:t>
      </w:r>
    </w:p>
    <w:p w:rsidR="00FF0AFE" w:rsidRPr="00AF78AD" w:rsidRDefault="00FF0AFE" w:rsidP="00FF0AFE">
      <w:pPr>
        <w:tabs>
          <w:tab w:val="left" w:pos="714"/>
          <w:tab w:val="left" w:pos="1302"/>
          <w:tab w:val="left" w:pos="1418"/>
          <w:tab w:val="left" w:pos="1526"/>
          <w:tab w:val="left" w:pos="1985"/>
        </w:tabs>
        <w:ind w:left="1560" w:hanging="851"/>
        <w:jc w:val="both"/>
        <w:rPr>
          <w:sz w:val="28"/>
          <w:szCs w:val="28"/>
        </w:rPr>
      </w:pPr>
      <w:r w:rsidRPr="00AF78AD">
        <w:rPr>
          <w:i/>
          <w:iCs/>
          <w:sz w:val="28"/>
          <w:szCs w:val="28"/>
        </w:rPr>
        <w:t>h</w:t>
      </w:r>
      <w:r w:rsidRPr="00AF78AD">
        <w:rPr>
          <w:i/>
          <w:sz w:val="28"/>
          <w:szCs w:val="28"/>
          <w:vertAlign w:val="subscript"/>
        </w:rPr>
        <w:t>w</w:t>
      </w:r>
      <w:r w:rsidRPr="00AF78AD">
        <w:rPr>
          <w:sz w:val="28"/>
          <w:szCs w:val="28"/>
        </w:rPr>
        <w:t>  </w:t>
      </w:r>
      <w:r w:rsidR="00DD557B">
        <w:rPr>
          <w:sz w:val="28"/>
          <w:szCs w:val="28"/>
        </w:rPr>
        <w:t xml:space="preserve"> </w:t>
      </w:r>
      <w:r w:rsidR="00DD557B">
        <w:rPr>
          <w:sz w:val="28"/>
          <w:szCs w:val="28"/>
        </w:rPr>
        <w:sym w:font="Symbol" w:char="F02D"/>
      </w:r>
      <w:r w:rsidRPr="00AF78AD">
        <w:rPr>
          <w:sz w:val="28"/>
          <w:szCs w:val="28"/>
        </w:rPr>
        <w:t> высота стенки между срединными плоскостями полок</w:t>
      </w:r>
      <w:r>
        <w:rPr>
          <w:sz w:val="28"/>
          <w:szCs w:val="28"/>
        </w:rPr>
        <w:t>;</w:t>
      </w:r>
    </w:p>
    <w:p w:rsidR="00FF0AFE" w:rsidRPr="00AF78AD" w:rsidRDefault="00200E92" w:rsidP="00FF0AFE">
      <w:pPr>
        <w:tabs>
          <w:tab w:val="left" w:pos="714"/>
          <w:tab w:val="left" w:pos="1302"/>
          <w:tab w:val="left" w:pos="1418"/>
          <w:tab w:val="left" w:pos="1526"/>
          <w:tab w:val="left" w:pos="1985"/>
        </w:tabs>
        <w:ind w:left="1560" w:hanging="851"/>
        <w:jc w:val="both"/>
        <w:rPr>
          <w:sz w:val="28"/>
          <w:szCs w:val="28"/>
        </w:rPr>
      </w:pPr>
      <w:r>
        <w:rPr>
          <w:sz w:val="28"/>
          <w:szCs w:val="28"/>
        </w:rPr>
        <w:sym w:font="Symbol" w:char="F06A"/>
      </w:r>
      <w:r w:rsidR="00DD557B">
        <w:rPr>
          <w:sz w:val="28"/>
          <w:szCs w:val="28"/>
        </w:rPr>
        <w:t xml:space="preserve">    </w:t>
      </w:r>
      <w:r w:rsidR="00DD557B">
        <w:rPr>
          <w:sz w:val="28"/>
          <w:szCs w:val="28"/>
        </w:rPr>
        <w:sym w:font="Symbol" w:char="F02D"/>
      </w:r>
      <w:r w:rsidR="00FF0AFE" w:rsidRPr="00AF78AD">
        <w:rPr>
          <w:sz w:val="28"/>
          <w:szCs w:val="28"/>
        </w:rPr>
        <w:t> угол наклона стенки относительно поло</w:t>
      </w:r>
      <w:r w:rsidR="00FF0AFE">
        <w:rPr>
          <w:sz w:val="28"/>
          <w:szCs w:val="28"/>
        </w:rPr>
        <w:t>к.</w:t>
      </w:r>
    </w:p>
    <w:p w:rsidR="003355B9" w:rsidRDefault="003355B9" w:rsidP="00FF0AFE">
      <w:pPr>
        <w:tabs>
          <w:tab w:val="left" w:pos="2410"/>
        </w:tabs>
        <w:spacing w:before="120" w:after="120"/>
        <w:rPr>
          <w:bCs/>
          <w:spacing w:val="40"/>
          <w:sz w:val="28"/>
          <w:szCs w:val="28"/>
        </w:rPr>
      </w:pPr>
    </w:p>
    <w:p w:rsidR="003355B9" w:rsidRDefault="003355B9" w:rsidP="00FF0AFE">
      <w:pPr>
        <w:tabs>
          <w:tab w:val="left" w:pos="2410"/>
        </w:tabs>
        <w:spacing w:before="120" w:after="120"/>
        <w:rPr>
          <w:bCs/>
          <w:spacing w:val="40"/>
          <w:sz w:val="28"/>
          <w:szCs w:val="28"/>
        </w:rPr>
      </w:pPr>
    </w:p>
    <w:p w:rsidR="003355B9" w:rsidRDefault="003355B9" w:rsidP="00FF0AFE">
      <w:pPr>
        <w:tabs>
          <w:tab w:val="left" w:pos="2410"/>
        </w:tabs>
        <w:spacing w:before="120" w:after="120"/>
        <w:rPr>
          <w:bCs/>
          <w:spacing w:val="40"/>
          <w:sz w:val="28"/>
          <w:szCs w:val="28"/>
        </w:rPr>
      </w:pPr>
    </w:p>
    <w:p w:rsidR="003355B9" w:rsidRDefault="003355B9" w:rsidP="00FF0AFE">
      <w:pPr>
        <w:tabs>
          <w:tab w:val="left" w:pos="2410"/>
        </w:tabs>
        <w:spacing w:before="120" w:after="120"/>
        <w:rPr>
          <w:bCs/>
          <w:spacing w:val="40"/>
          <w:sz w:val="28"/>
          <w:szCs w:val="28"/>
        </w:rPr>
      </w:pPr>
    </w:p>
    <w:p w:rsidR="003355B9" w:rsidRDefault="003355B9" w:rsidP="00FF0AFE">
      <w:pPr>
        <w:tabs>
          <w:tab w:val="left" w:pos="2410"/>
        </w:tabs>
        <w:spacing w:before="120" w:after="120"/>
        <w:rPr>
          <w:bCs/>
          <w:spacing w:val="40"/>
          <w:sz w:val="28"/>
          <w:szCs w:val="28"/>
        </w:rPr>
      </w:pPr>
    </w:p>
    <w:p w:rsidR="00FA611E" w:rsidRDefault="00FA611E" w:rsidP="00FF0AFE">
      <w:pPr>
        <w:tabs>
          <w:tab w:val="left" w:pos="2410"/>
        </w:tabs>
        <w:spacing w:before="120" w:after="120"/>
        <w:rPr>
          <w:bCs/>
          <w:spacing w:val="40"/>
          <w:sz w:val="28"/>
          <w:szCs w:val="28"/>
        </w:rPr>
      </w:pPr>
    </w:p>
    <w:p w:rsidR="00FF0AFE" w:rsidRPr="00DD557B" w:rsidRDefault="00FF0AFE" w:rsidP="00E669FF">
      <w:pPr>
        <w:tabs>
          <w:tab w:val="left" w:pos="2410"/>
        </w:tabs>
        <w:spacing w:before="120" w:after="120" w:line="360" w:lineRule="auto"/>
        <w:rPr>
          <w:sz w:val="28"/>
          <w:szCs w:val="28"/>
        </w:rPr>
      </w:pPr>
      <w:r w:rsidRPr="00DD557B">
        <w:rPr>
          <w:bCs/>
          <w:spacing w:val="40"/>
          <w:sz w:val="28"/>
          <w:szCs w:val="28"/>
        </w:rPr>
        <w:lastRenderedPageBreak/>
        <w:t>Таблица</w:t>
      </w:r>
      <w:r w:rsidRPr="00DD557B">
        <w:rPr>
          <w:bCs/>
          <w:sz w:val="28"/>
          <w:szCs w:val="28"/>
        </w:rPr>
        <w:t xml:space="preserve"> </w:t>
      </w:r>
      <w:r w:rsidR="00E343F8">
        <w:rPr>
          <w:bCs/>
          <w:sz w:val="28"/>
          <w:szCs w:val="28"/>
        </w:rPr>
        <w:t>7</w:t>
      </w:r>
      <w:r w:rsidRPr="00DD557B">
        <w:rPr>
          <w:bCs/>
          <w:sz w:val="28"/>
          <w:szCs w:val="28"/>
        </w:rPr>
        <w:t>.</w:t>
      </w:r>
      <w:r w:rsidR="005F0704">
        <w:rPr>
          <w:bCs/>
          <w:sz w:val="28"/>
          <w:szCs w:val="28"/>
        </w:rPr>
        <w:t>4</w:t>
      </w:r>
      <w:r w:rsidRPr="00DD557B">
        <w:rPr>
          <w:bCs/>
          <w:sz w:val="28"/>
          <w:szCs w:val="28"/>
        </w:rPr>
        <w:t xml:space="preserve"> </w:t>
      </w:r>
      <w:r w:rsidRPr="00DD557B">
        <w:rPr>
          <w:bCs/>
          <w:sz w:val="28"/>
          <w:szCs w:val="28"/>
        </w:rPr>
        <w:sym w:font="Symbol" w:char="F02D"/>
      </w:r>
      <w:r w:rsidRPr="00DD557B">
        <w:rPr>
          <w:bCs/>
          <w:sz w:val="28"/>
          <w:szCs w:val="28"/>
        </w:rPr>
        <w:t xml:space="preserve"> Расчетные напряжения </w:t>
      </w:r>
      <w:r w:rsidRPr="00DD557B">
        <w:rPr>
          <w:bCs/>
          <w:i/>
          <w:sz w:val="28"/>
          <w:szCs w:val="28"/>
          <w:lang w:val="en-US"/>
        </w:rPr>
        <w:t>R</w:t>
      </w:r>
      <w:r w:rsidRPr="00DD557B">
        <w:rPr>
          <w:bCs/>
          <w:i/>
          <w:sz w:val="28"/>
          <w:szCs w:val="28"/>
          <w:vertAlign w:val="subscript"/>
          <w:lang w:val="en-US"/>
        </w:rPr>
        <w:t>s</w:t>
      </w:r>
      <w:r w:rsidRPr="00DD557B">
        <w:rPr>
          <w:bCs/>
          <w:sz w:val="28"/>
          <w:szCs w:val="28"/>
        </w:rPr>
        <w:t xml:space="preserve"> при сдвиге</w:t>
      </w:r>
    </w:p>
    <w:tbl>
      <w:tblPr>
        <w:tblW w:w="9418" w:type="dxa"/>
        <w:jc w:val="center"/>
        <w:tblInd w:w="193" w:type="dxa"/>
        <w:tblLayout w:type="fixed"/>
        <w:tblLook w:val="04A0"/>
      </w:tblPr>
      <w:tblGrid>
        <w:gridCol w:w="2997"/>
        <w:gridCol w:w="3190"/>
        <w:gridCol w:w="3231"/>
      </w:tblGrid>
      <w:tr w:rsidR="00FF0AFE" w:rsidRPr="00A216C1" w:rsidTr="00FB4B42">
        <w:trPr>
          <w:jc w:val="center"/>
        </w:trPr>
        <w:tc>
          <w:tcPr>
            <w:tcW w:w="2997" w:type="dxa"/>
            <w:tcBorders>
              <w:top w:val="single" w:sz="4" w:space="0" w:color="auto"/>
              <w:left w:val="single" w:sz="4" w:space="0" w:color="auto"/>
              <w:bottom w:val="double" w:sz="2" w:space="0" w:color="auto"/>
              <w:right w:val="single" w:sz="4" w:space="0" w:color="auto"/>
            </w:tcBorders>
            <w:vAlign w:val="center"/>
            <w:hideMark/>
          </w:tcPr>
          <w:p w:rsidR="00FF0AFE" w:rsidRPr="00AC07CB" w:rsidRDefault="00FF0AFE" w:rsidP="008357B2">
            <w:pPr>
              <w:widowControl w:val="0"/>
              <w:spacing w:before="80" w:after="80"/>
              <w:jc w:val="center"/>
              <w:rPr>
                <w:rFonts w:eastAsiaTheme="minorEastAsia"/>
                <w:sz w:val="28"/>
                <w:szCs w:val="28"/>
              </w:rPr>
            </w:pPr>
            <w:r w:rsidRPr="00AC07CB">
              <w:rPr>
                <w:sz w:val="28"/>
                <w:szCs w:val="28"/>
              </w:rPr>
              <w:t>Условная гибкость стенки</w:t>
            </w:r>
          </w:p>
        </w:tc>
        <w:tc>
          <w:tcPr>
            <w:tcW w:w="3190" w:type="dxa"/>
            <w:tcBorders>
              <w:top w:val="single" w:sz="4" w:space="0" w:color="auto"/>
              <w:left w:val="single" w:sz="4" w:space="0" w:color="auto"/>
              <w:bottom w:val="double" w:sz="2" w:space="0" w:color="auto"/>
              <w:right w:val="single" w:sz="4" w:space="0" w:color="auto"/>
            </w:tcBorders>
            <w:hideMark/>
          </w:tcPr>
          <w:p w:rsidR="00FF0AFE" w:rsidRPr="00AC07CB" w:rsidRDefault="00FF0AFE" w:rsidP="008357B2">
            <w:pPr>
              <w:widowControl w:val="0"/>
              <w:spacing w:before="80" w:after="80"/>
              <w:jc w:val="center"/>
              <w:rPr>
                <w:rFonts w:eastAsiaTheme="minorEastAsia"/>
                <w:sz w:val="28"/>
                <w:szCs w:val="28"/>
              </w:rPr>
            </w:pPr>
            <w:r w:rsidRPr="00AC07CB">
              <w:rPr>
                <w:sz w:val="28"/>
                <w:szCs w:val="28"/>
              </w:rPr>
              <w:t xml:space="preserve">Стенка без элемента </w:t>
            </w:r>
            <w:r w:rsidRPr="00AC07CB">
              <w:rPr>
                <w:sz w:val="28"/>
                <w:szCs w:val="28"/>
              </w:rPr>
              <w:br/>
              <w:t>жесткости на опоре</w:t>
            </w:r>
          </w:p>
        </w:tc>
        <w:tc>
          <w:tcPr>
            <w:tcW w:w="3231" w:type="dxa"/>
            <w:tcBorders>
              <w:top w:val="single" w:sz="4" w:space="0" w:color="auto"/>
              <w:left w:val="single" w:sz="4" w:space="0" w:color="auto"/>
              <w:bottom w:val="double" w:sz="2" w:space="0" w:color="auto"/>
              <w:right w:val="single" w:sz="4" w:space="0" w:color="auto"/>
            </w:tcBorders>
            <w:hideMark/>
          </w:tcPr>
          <w:p w:rsidR="00FF0AFE" w:rsidRPr="00AC07CB" w:rsidRDefault="00FF0AFE" w:rsidP="008357B2">
            <w:pPr>
              <w:widowControl w:val="0"/>
              <w:spacing w:before="80" w:after="80"/>
              <w:jc w:val="center"/>
              <w:rPr>
                <w:rFonts w:eastAsiaTheme="minorEastAsia"/>
                <w:sz w:val="28"/>
                <w:szCs w:val="28"/>
              </w:rPr>
            </w:pPr>
            <w:r w:rsidRPr="00AC07CB">
              <w:rPr>
                <w:sz w:val="28"/>
                <w:szCs w:val="28"/>
              </w:rPr>
              <w:t xml:space="preserve">Стенка </w:t>
            </w:r>
            <w:r w:rsidR="003355B9" w:rsidRPr="00AC07CB">
              <w:rPr>
                <w:sz w:val="28"/>
                <w:szCs w:val="28"/>
              </w:rPr>
              <w:t xml:space="preserve">с элементом </w:t>
            </w:r>
            <w:r w:rsidR="003355B9" w:rsidRPr="00AC07CB">
              <w:rPr>
                <w:sz w:val="28"/>
                <w:szCs w:val="28"/>
              </w:rPr>
              <w:br/>
              <w:t>жесткости на опоре</w:t>
            </w:r>
            <w:r w:rsidRPr="00AC07CB">
              <w:rPr>
                <w:sz w:val="28"/>
                <w:szCs w:val="28"/>
              </w:rPr>
              <w:t>*</w:t>
            </w:r>
          </w:p>
        </w:tc>
      </w:tr>
      <w:tr w:rsidR="00FF0AFE" w:rsidRPr="00A216C1" w:rsidTr="00FB4B42">
        <w:trPr>
          <w:trHeight w:val="205"/>
          <w:jc w:val="center"/>
        </w:trPr>
        <w:tc>
          <w:tcPr>
            <w:tcW w:w="2997" w:type="dxa"/>
            <w:tcBorders>
              <w:top w:val="double" w:sz="2" w:space="0" w:color="auto"/>
              <w:left w:val="single" w:sz="4" w:space="0" w:color="auto"/>
              <w:bottom w:val="single" w:sz="4" w:space="0" w:color="auto"/>
              <w:right w:val="single" w:sz="4" w:space="0" w:color="auto"/>
            </w:tcBorders>
            <w:hideMark/>
          </w:tcPr>
          <w:p w:rsidR="00FF0AFE" w:rsidRPr="00AC07CB" w:rsidRDefault="00BD590A" w:rsidP="008357B2">
            <w:pPr>
              <w:widowControl w:val="0"/>
              <w:ind w:firstLine="425"/>
              <w:jc w:val="center"/>
              <w:rPr>
                <w:rFonts w:eastAsiaTheme="minorEastAsia"/>
                <w:sz w:val="28"/>
                <w:szCs w:val="28"/>
                <w:lang w:val="en-US"/>
              </w:rPr>
            </w:pPr>
            <m:oMathPara>
              <m:oMath>
                <m:sSub>
                  <m:sSubPr>
                    <m:ctrlPr>
                      <w:rPr>
                        <w:rFonts w:ascii="Cambria Math" w:eastAsiaTheme="minorEastAsia" w:hAnsi="Cambria Math"/>
                        <w:i/>
                        <w:sz w:val="28"/>
                        <w:szCs w:val="28"/>
                      </w:rPr>
                    </m:ctrlPr>
                  </m:sSubPr>
                  <m:e>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sz w:val="28"/>
                    <w:szCs w:val="28"/>
                  </w:rPr>
                  <m:t>≤</m:t>
                </m:r>
                <m:r>
                  <w:rPr>
                    <w:rFonts w:ascii="Cambria Math"/>
                    <w:sz w:val="28"/>
                    <w:szCs w:val="28"/>
                  </w:rPr>
                  <m:t>0,83</m:t>
                </m:r>
              </m:oMath>
            </m:oMathPara>
          </w:p>
        </w:tc>
        <w:tc>
          <w:tcPr>
            <w:tcW w:w="3190" w:type="dxa"/>
            <w:tcBorders>
              <w:top w:val="double" w:sz="2" w:space="0" w:color="auto"/>
              <w:left w:val="single" w:sz="4" w:space="0" w:color="auto"/>
              <w:bottom w:val="single" w:sz="4" w:space="0" w:color="auto"/>
              <w:right w:val="single" w:sz="4" w:space="0" w:color="auto"/>
            </w:tcBorders>
            <w:hideMark/>
          </w:tcPr>
          <w:p w:rsidR="00FF0AFE" w:rsidRPr="00AC07CB" w:rsidRDefault="00FF0AFE" w:rsidP="008357B2">
            <w:pPr>
              <w:widowControl w:val="0"/>
              <w:spacing w:before="80" w:after="40"/>
              <w:jc w:val="center"/>
              <w:rPr>
                <w:rFonts w:eastAsiaTheme="minorEastAsia"/>
                <w:sz w:val="28"/>
                <w:szCs w:val="28"/>
                <w:vertAlign w:val="subscript"/>
                <w:lang w:val="en-US"/>
              </w:rPr>
            </w:pPr>
            <w:r w:rsidRPr="00AC07CB">
              <w:rPr>
                <w:position w:val="-12"/>
                <w:sz w:val="28"/>
                <w:szCs w:val="28"/>
                <w:lang w:val="en-US"/>
              </w:rPr>
              <w:t>0,58</w:t>
            </w:r>
            <w:r w:rsidRPr="00AC07CB">
              <w:rPr>
                <w:position w:val="-12"/>
                <w:sz w:val="28"/>
                <w:szCs w:val="28"/>
              </w:rPr>
              <w:t xml:space="preserve"> </w:t>
            </w:r>
            <w:r w:rsidRPr="00AC07CB">
              <w:rPr>
                <w:i/>
                <w:position w:val="-12"/>
                <w:sz w:val="28"/>
                <w:szCs w:val="28"/>
                <w:lang w:val="en-US"/>
              </w:rPr>
              <w:t>R</w:t>
            </w:r>
            <w:r w:rsidRPr="00AC07CB">
              <w:rPr>
                <w:position w:val="-12"/>
                <w:sz w:val="28"/>
                <w:szCs w:val="28"/>
                <w:vertAlign w:val="subscript"/>
                <w:lang w:val="en-US"/>
              </w:rPr>
              <w:t>y</w:t>
            </w:r>
          </w:p>
        </w:tc>
        <w:tc>
          <w:tcPr>
            <w:tcW w:w="3231" w:type="dxa"/>
            <w:tcBorders>
              <w:top w:val="double" w:sz="2" w:space="0" w:color="auto"/>
              <w:left w:val="single" w:sz="4" w:space="0" w:color="auto"/>
              <w:bottom w:val="single" w:sz="4" w:space="0" w:color="auto"/>
              <w:right w:val="single" w:sz="4" w:space="0" w:color="auto"/>
            </w:tcBorders>
            <w:hideMark/>
          </w:tcPr>
          <w:p w:rsidR="00FF0AFE" w:rsidRPr="00AC07CB" w:rsidRDefault="00FF0AFE" w:rsidP="008357B2">
            <w:pPr>
              <w:widowControl w:val="0"/>
              <w:spacing w:before="80" w:after="40"/>
              <w:jc w:val="center"/>
              <w:rPr>
                <w:rFonts w:eastAsiaTheme="minorEastAsia"/>
                <w:sz w:val="28"/>
                <w:szCs w:val="28"/>
              </w:rPr>
            </w:pPr>
            <w:r w:rsidRPr="00AC07CB">
              <w:rPr>
                <w:position w:val="-12"/>
                <w:sz w:val="28"/>
                <w:szCs w:val="28"/>
                <w:lang w:val="en-US"/>
              </w:rPr>
              <w:t>0,58</w:t>
            </w:r>
            <w:r w:rsidRPr="00AC07CB">
              <w:rPr>
                <w:position w:val="-12"/>
                <w:sz w:val="28"/>
                <w:szCs w:val="28"/>
              </w:rPr>
              <w:t xml:space="preserve"> </w:t>
            </w:r>
            <w:r w:rsidRPr="00AC07CB">
              <w:rPr>
                <w:i/>
                <w:position w:val="-12"/>
                <w:sz w:val="28"/>
                <w:szCs w:val="28"/>
                <w:lang w:val="en-US"/>
              </w:rPr>
              <w:t>R</w:t>
            </w:r>
            <w:r w:rsidRPr="00AC07CB">
              <w:rPr>
                <w:position w:val="-12"/>
                <w:sz w:val="28"/>
                <w:szCs w:val="28"/>
                <w:vertAlign w:val="subscript"/>
                <w:lang w:val="en-US"/>
              </w:rPr>
              <w:t>y</w:t>
            </w:r>
          </w:p>
        </w:tc>
      </w:tr>
      <w:tr w:rsidR="00FF0AFE" w:rsidRPr="00A216C1" w:rsidTr="00FB4B42">
        <w:trPr>
          <w:jc w:val="center"/>
        </w:trPr>
        <w:tc>
          <w:tcPr>
            <w:tcW w:w="2997"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BD590A" w:rsidP="003355B9">
            <w:pPr>
              <w:widowControl w:val="0"/>
              <w:ind w:firstLine="425"/>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sz w:val="28"/>
                        <w:szCs w:val="28"/>
                      </w:rPr>
                      <m:t xml:space="preserve">  0,83&lt; </m:t>
                    </m:r>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rFonts w:ascii="Cambria Math"/>
                    <w:sz w:val="28"/>
                    <w:szCs w:val="28"/>
                  </w:rPr>
                  <m:t>&lt;1,40</m:t>
                </m:r>
              </m:oMath>
            </m:oMathPara>
          </w:p>
        </w:tc>
        <w:tc>
          <w:tcPr>
            <w:tcW w:w="3190"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FF0AFE" w:rsidP="002501EA">
            <w:pPr>
              <w:widowControl w:val="0"/>
              <w:ind w:firstLine="425"/>
              <w:jc w:val="center"/>
              <w:rPr>
                <w:rFonts w:eastAsiaTheme="minorEastAsia"/>
                <w:sz w:val="28"/>
                <w:szCs w:val="28"/>
              </w:rPr>
            </w:pPr>
            <m:oMathPara>
              <m:oMath>
                <m:r>
                  <w:rPr>
                    <w:rFonts w:ascii="Cambria Math"/>
                    <w:sz w:val="28"/>
                    <w:szCs w:val="28"/>
                  </w:rPr>
                  <m:t>0,48</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lang w:val="en-US"/>
                          </w:rPr>
                          <m:t>R</m:t>
                        </m:r>
                      </m:e>
                      <m:sub>
                        <m:r>
                          <w:rPr>
                            <w:rFonts w:ascii="Cambria Math"/>
                            <w:sz w:val="28"/>
                            <w:szCs w:val="28"/>
                          </w:rPr>
                          <m:t>y</m:t>
                        </m:r>
                      </m:sub>
                    </m:sSub>
                  </m:num>
                  <m:den>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λ</m:t>
                            </m:r>
                          </m:e>
                        </m:acc>
                      </m:e>
                      <m:sub>
                        <m:r>
                          <w:rPr>
                            <w:rFonts w:ascii="Cambria Math"/>
                            <w:sz w:val="28"/>
                            <w:szCs w:val="28"/>
                          </w:rPr>
                          <m:t>w</m:t>
                        </m:r>
                      </m:sub>
                    </m:sSub>
                  </m:den>
                </m:f>
              </m:oMath>
            </m:oMathPara>
          </w:p>
        </w:tc>
        <w:tc>
          <w:tcPr>
            <w:tcW w:w="3231"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FF0AFE" w:rsidP="002501EA">
            <w:pPr>
              <w:widowControl w:val="0"/>
              <w:spacing w:before="80" w:after="40"/>
              <w:jc w:val="center"/>
              <w:rPr>
                <w:rFonts w:eastAsiaTheme="minorEastAsia"/>
                <w:sz w:val="28"/>
                <w:szCs w:val="28"/>
              </w:rPr>
            </w:pPr>
            <m:oMathPara>
              <m:oMath>
                <m:r>
                  <w:rPr>
                    <w:rFonts w:ascii="Cambria Math"/>
                    <w:sz w:val="28"/>
                    <w:szCs w:val="28"/>
                  </w:rPr>
                  <m:t>0,48</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lang w:val="en-US"/>
                          </w:rPr>
                          <m:t>R</m:t>
                        </m:r>
                      </m:e>
                      <m:sub>
                        <m:r>
                          <w:rPr>
                            <w:rFonts w:ascii="Cambria Math"/>
                            <w:sz w:val="28"/>
                            <w:szCs w:val="28"/>
                          </w:rPr>
                          <m:t>y</m:t>
                        </m:r>
                      </m:sub>
                    </m:sSub>
                  </m:num>
                  <m:den>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λ</m:t>
                            </m:r>
                          </m:e>
                        </m:acc>
                      </m:e>
                      <m:sub>
                        <m:r>
                          <w:rPr>
                            <w:rFonts w:ascii="Cambria Math"/>
                            <w:sz w:val="28"/>
                            <w:szCs w:val="28"/>
                          </w:rPr>
                          <m:t>w</m:t>
                        </m:r>
                      </m:sub>
                    </m:sSub>
                  </m:den>
                </m:f>
              </m:oMath>
            </m:oMathPara>
          </w:p>
        </w:tc>
      </w:tr>
      <w:tr w:rsidR="00FF0AFE" w:rsidRPr="00A216C1" w:rsidTr="00FB4B42">
        <w:trPr>
          <w:jc w:val="center"/>
        </w:trPr>
        <w:tc>
          <w:tcPr>
            <w:tcW w:w="2997"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BD590A" w:rsidP="003355B9">
            <w:pPr>
              <w:widowControl w:val="0"/>
              <w:ind w:firstLine="425"/>
              <w:jc w:val="center"/>
              <w:rPr>
                <w:rFonts w:eastAsiaTheme="minorEastAsia"/>
                <w:sz w:val="28"/>
                <w:szCs w:val="28"/>
              </w:rPr>
            </w:pPr>
            <m:oMathPara>
              <m:oMath>
                <m:sSub>
                  <m:sSubPr>
                    <m:ctrlPr>
                      <w:rPr>
                        <w:rFonts w:ascii="Cambria Math" w:eastAsiaTheme="minorEastAsia" w:hAnsi="Cambria Math"/>
                        <w:i/>
                        <w:sz w:val="28"/>
                        <w:szCs w:val="28"/>
                      </w:rPr>
                    </m:ctrlPr>
                  </m:sSubPr>
                  <m:e>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sz w:val="28"/>
                    <w:szCs w:val="28"/>
                  </w:rPr>
                  <m:t>≥</m:t>
                </m:r>
                <m:r>
                  <w:rPr>
                    <w:rFonts w:ascii="Cambria Math"/>
                    <w:sz w:val="28"/>
                    <w:szCs w:val="28"/>
                  </w:rPr>
                  <m:t>1,40</m:t>
                </m:r>
              </m:oMath>
            </m:oMathPara>
          </w:p>
        </w:tc>
        <w:tc>
          <w:tcPr>
            <w:tcW w:w="3190"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FF0AFE" w:rsidP="002501EA">
            <w:pPr>
              <w:widowControl w:val="0"/>
              <w:tabs>
                <w:tab w:val="left" w:pos="557"/>
                <w:tab w:val="center" w:pos="1427"/>
              </w:tabs>
              <w:spacing w:before="80" w:after="40"/>
              <w:jc w:val="center"/>
              <w:rPr>
                <w:rFonts w:eastAsiaTheme="minorEastAsia"/>
                <w:sz w:val="28"/>
                <w:szCs w:val="28"/>
                <w:lang w:val="en-US"/>
              </w:rPr>
            </w:pPr>
            <m:oMathPara>
              <m:oMath>
                <m:r>
                  <w:rPr>
                    <w:rFonts w:ascii="Cambria Math"/>
                    <w:sz w:val="28"/>
                    <w:szCs w:val="28"/>
                    <w:lang w:val="en-US"/>
                  </w:rPr>
                  <m:t>0,67</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R</m:t>
                        </m:r>
                      </m:e>
                      <m:sub>
                        <m:r>
                          <w:rPr>
                            <w:rFonts w:ascii="Cambria Math"/>
                            <w:sz w:val="28"/>
                            <w:szCs w:val="28"/>
                            <w:lang w:val="en-US"/>
                          </w:rPr>
                          <m:t>y</m:t>
                        </m:r>
                      </m:sub>
                    </m:sSub>
                  </m:num>
                  <m:den>
                    <m:sSubSup>
                      <m:sSubSupPr>
                        <m:ctrlPr>
                          <w:rPr>
                            <w:rFonts w:ascii="Cambria Math" w:hAnsi="Cambria Math"/>
                            <w:i/>
                            <w:sz w:val="28"/>
                            <w:szCs w:val="28"/>
                            <w:lang w:val="en-US"/>
                          </w:rPr>
                        </m:ctrlPr>
                      </m:sSubSupPr>
                      <m:e>
                        <m:acc>
                          <m:accPr>
                            <m:chr m:val="̅"/>
                            <m:ctrlPr>
                              <w:rPr>
                                <w:rFonts w:ascii="Cambria Math" w:hAnsi="Cambria Math"/>
                                <w:i/>
                                <w:sz w:val="28"/>
                                <w:szCs w:val="28"/>
                                <w:lang w:val="en-US"/>
                              </w:rPr>
                            </m:ctrlPr>
                          </m:accPr>
                          <m:e>
                            <m:r>
                              <w:rPr>
                                <w:rFonts w:ascii="Cambria Math" w:hAnsi="Cambria Math"/>
                                <w:sz w:val="28"/>
                                <w:szCs w:val="28"/>
                                <w:lang w:val="en-US"/>
                              </w:rPr>
                              <m:t>λ</m:t>
                            </m:r>
                          </m:e>
                        </m:acc>
                      </m:e>
                      <m:sub>
                        <m:r>
                          <w:rPr>
                            <w:rFonts w:ascii="Cambria Math"/>
                            <w:sz w:val="28"/>
                            <w:szCs w:val="28"/>
                            <w:lang w:val="en-US"/>
                          </w:rPr>
                          <m:t>w</m:t>
                        </m:r>
                      </m:sub>
                      <m:sup>
                        <m:r>
                          <w:rPr>
                            <w:rFonts w:ascii="Cambria Math"/>
                            <w:sz w:val="28"/>
                            <w:szCs w:val="28"/>
                            <w:lang w:val="en-US"/>
                          </w:rPr>
                          <m:t>2</m:t>
                        </m:r>
                      </m:sup>
                    </m:sSubSup>
                  </m:den>
                </m:f>
              </m:oMath>
            </m:oMathPara>
          </w:p>
        </w:tc>
        <w:tc>
          <w:tcPr>
            <w:tcW w:w="3231" w:type="dxa"/>
            <w:tcBorders>
              <w:top w:val="single" w:sz="4" w:space="0" w:color="auto"/>
              <w:left w:val="single" w:sz="4" w:space="0" w:color="auto"/>
              <w:bottom w:val="single" w:sz="4" w:space="0" w:color="auto"/>
              <w:right w:val="single" w:sz="4" w:space="0" w:color="auto"/>
            </w:tcBorders>
            <w:vAlign w:val="center"/>
            <w:hideMark/>
          </w:tcPr>
          <w:p w:rsidR="00FF0AFE" w:rsidRPr="00AC07CB" w:rsidRDefault="00FF0AFE" w:rsidP="002501EA">
            <w:pPr>
              <w:widowControl w:val="0"/>
              <w:spacing w:before="80" w:after="40"/>
              <w:jc w:val="center"/>
              <w:rPr>
                <w:rFonts w:eastAsiaTheme="minorEastAsia"/>
                <w:sz w:val="28"/>
                <w:szCs w:val="28"/>
              </w:rPr>
            </w:pPr>
            <m:oMathPara>
              <m:oMath>
                <m:r>
                  <w:rPr>
                    <w:rFonts w:ascii="Cambria Math"/>
                    <w:sz w:val="28"/>
                    <w:szCs w:val="28"/>
                  </w:rPr>
                  <m:t>0,48</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lang w:val="en-US"/>
                          </w:rPr>
                          <m:t>R</m:t>
                        </m:r>
                      </m:e>
                      <m:sub>
                        <m:r>
                          <w:rPr>
                            <w:rFonts w:ascii="Cambria Math"/>
                            <w:sz w:val="28"/>
                            <w:szCs w:val="28"/>
                          </w:rPr>
                          <m:t>y</m:t>
                        </m:r>
                      </m:sub>
                    </m:sSub>
                  </m:num>
                  <m:den>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λ</m:t>
                            </m:r>
                          </m:e>
                        </m:acc>
                      </m:e>
                      <m:sub>
                        <m:r>
                          <w:rPr>
                            <w:rFonts w:ascii="Cambria Math"/>
                            <w:sz w:val="28"/>
                            <w:szCs w:val="28"/>
                          </w:rPr>
                          <m:t>w</m:t>
                        </m:r>
                      </m:sub>
                    </m:sSub>
                  </m:den>
                </m:f>
              </m:oMath>
            </m:oMathPara>
          </w:p>
        </w:tc>
      </w:tr>
      <w:tr w:rsidR="00FF0AFE" w:rsidRPr="00A216C1" w:rsidTr="00FB4B42">
        <w:trPr>
          <w:jc w:val="center"/>
        </w:trPr>
        <w:tc>
          <w:tcPr>
            <w:tcW w:w="9418" w:type="dxa"/>
            <w:gridSpan w:val="3"/>
            <w:tcBorders>
              <w:top w:val="single" w:sz="4" w:space="0" w:color="auto"/>
              <w:left w:val="single" w:sz="4" w:space="0" w:color="auto"/>
              <w:bottom w:val="single" w:sz="4" w:space="0" w:color="auto"/>
              <w:right w:val="single" w:sz="4" w:space="0" w:color="auto"/>
            </w:tcBorders>
            <w:hideMark/>
          </w:tcPr>
          <w:p w:rsidR="00FF0AFE" w:rsidRPr="00A216C1" w:rsidRDefault="003355B9" w:rsidP="003355B9">
            <w:pPr>
              <w:widowControl w:val="0"/>
              <w:spacing w:before="40" w:after="40"/>
              <w:ind w:firstLine="567"/>
              <w:jc w:val="both"/>
              <w:rPr>
                <w:rFonts w:eastAsiaTheme="minorEastAsia"/>
                <w:sz w:val="24"/>
                <w:szCs w:val="24"/>
              </w:rPr>
            </w:pPr>
            <w:r>
              <w:rPr>
                <w:sz w:val="24"/>
                <w:szCs w:val="24"/>
              </w:rPr>
              <w:t>*</w:t>
            </w:r>
            <w:r w:rsidRPr="003355B9">
              <w:rPr>
                <w:spacing w:val="-60"/>
                <w:sz w:val="24"/>
                <w:szCs w:val="24"/>
              </w:rPr>
              <w:t xml:space="preserve"> </w:t>
            </w:r>
            <w:r w:rsidR="00FF0AFE" w:rsidRPr="00A216C1">
              <w:rPr>
                <w:sz w:val="24"/>
                <w:szCs w:val="24"/>
              </w:rPr>
              <w:t>Элементы жесткости на опоре, такие как ребра жесткости, установленные для предотвращения искривлений стенки и рассчитанные на восприятие опорной реакции.</w:t>
            </w:r>
          </w:p>
        </w:tc>
      </w:tr>
    </w:tbl>
    <w:p w:rsidR="00FF0AFE" w:rsidRDefault="00FF0AFE" w:rsidP="00FF0AFE">
      <w:pPr>
        <w:ind w:left="567"/>
        <w:jc w:val="both"/>
        <w:rPr>
          <w:sz w:val="28"/>
          <w:szCs w:val="28"/>
        </w:rPr>
      </w:pPr>
    </w:p>
    <w:p w:rsidR="00FF0AFE" w:rsidRPr="00AF78AD" w:rsidRDefault="00FF0AFE" w:rsidP="00616EDE">
      <w:pPr>
        <w:numPr>
          <w:ilvl w:val="3"/>
          <w:numId w:val="45"/>
        </w:numPr>
        <w:jc w:val="both"/>
        <w:rPr>
          <w:sz w:val="28"/>
          <w:szCs w:val="28"/>
        </w:rPr>
      </w:pPr>
      <w:r w:rsidRPr="00AF78AD">
        <w:rPr>
          <w:sz w:val="28"/>
          <w:szCs w:val="28"/>
        </w:rPr>
        <w:t>Условная гибкость стенки должна определяться следующим образом:</w:t>
      </w:r>
    </w:p>
    <w:p w:rsidR="00FF0AFE" w:rsidRPr="00AF78AD" w:rsidRDefault="00FF0AFE" w:rsidP="005A383A">
      <w:pPr>
        <w:pStyle w:val="a7"/>
        <w:numPr>
          <w:ilvl w:val="0"/>
          <w:numId w:val="11"/>
        </w:numPr>
        <w:tabs>
          <w:tab w:val="left" w:pos="993"/>
        </w:tabs>
        <w:spacing w:after="120"/>
        <w:ind w:left="567" w:firstLine="0"/>
        <w:jc w:val="both"/>
        <w:rPr>
          <w:sz w:val="28"/>
          <w:szCs w:val="28"/>
        </w:rPr>
      </w:pPr>
      <w:r w:rsidRPr="00AF78AD">
        <w:rPr>
          <w:sz w:val="28"/>
          <w:szCs w:val="28"/>
        </w:rPr>
        <w:t>для стенок без продольных элементов</w:t>
      </w:r>
      <w:r w:rsidR="008838A2">
        <w:rPr>
          <w:sz w:val="28"/>
          <w:szCs w:val="28"/>
        </w:rPr>
        <w:t xml:space="preserve"> жесткости</w:t>
      </w:r>
    </w:p>
    <w:p w:rsidR="00FF0AFE" w:rsidRPr="00AF78AD" w:rsidRDefault="00BD590A" w:rsidP="003355B9">
      <w:pPr>
        <w:spacing w:after="120"/>
        <w:ind w:firstLine="425"/>
        <w:jc w:val="right"/>
        <w:rPr>
          <w:sz w:val="28"/>
          <w:szCs w:val="28"/>
          <w:lang w:val="en-US"/>
        </w:rPr>
      </w:pPr>
      <m:oMath>
        <m:sSub>
          <m:sSubPr>
            <m:ctrlPr>
              <w:rPr>
                <w:rFonts w:ascii="Cambria Math" w:eastAsiaTheme="minorEastAsia" w:hAnsi="Cambria Math"/>
                <w:i/>
                <w:sz w:val="28"/>
                <w:szCs w:val="28"/>
              </w:rPr>
            </m:ctrlPr>
          </m:sSubPr>
          <m:e>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rFonts w:ascii="Cambria Math"/>
            <w:sz w:val="28"/>
            <w:szCs w:val="28"/>
          </w:rPr>
          <m:t>=0,346</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w</m:t>
                </m:r>
              </m:sub>
            </m:sSub>
          </m:num>
          <m:den>
            <m:r>
              <w:rPr>
                <w:rFonts w:ascii="Cambria Math" w:hAnsi="Cambria Math"/>
                <w:sz w:val="28"/>
                <w:szCs w:val="28"/>
              </w:rPr>
              <m:t>t</m:t>
            </m:r>
          </m:den>
        </m:f>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num>
              <m:den>
                <m:r>
                  <w:rPr>
                    <w:rFonts w:ascii="Cambria Math" w:hAnsi="Cambria Math"/>
                    <w:sz w:val="28"/>
                    <w:szCs w:val="28"/>
                  </w:rPr>
                  <m:t>E</m:t>
                </m:r>
              </m:den>
            </m:f>
          </m:e>
        </m:rad>
        <m:r>
          <w:rPr>
            <w:rFonts w:asci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pacing w:val="-2"/>
          <w:sz w:val="28"/>
          <w:szCs w:val="28"/>
        </w:rPr>
        <w:t>(</w:t>
      </w:r>
      <w:r w:rsidR="00E343F8">
        <w:rPr>
          <w:spacing w:val="-2"/>
          <w:sz w:val="28"/>
          <w:szCs w:val="28"/>
        </w:rPr>
        <w:t>7</w:t>
      </w:r>
      <w:r w:rsidR="00FF0AFE">
        <w:rPr>
          <w:spacing w:val="-2"/>
          <w:sz w:val="28"/>
          <w:szCs w:val="28"/>
        </w:rPr>
        <w:t>.7</w:t>
      </w:r>
      <w:r w:rsidR="00337C96">
        <w:rPr>
          <w:spacing w:val="-2"/>
          <w:sz w:val="28"/>
          <w:szCs w:val="28"/>
        </w:rPr>
        <w:t>8</w:t>
      </w:r>
      <w:r w:rsidR="00FF0AFE">
        <w:rPr>
          <w:spacing w:val="-2"/>
          <w:sz w:val="28"/>
          <w:szCs w:val="28"/>
        </w:rPr>
        <w:t>)</w:t>
      </w:r>
    </w:p>
    <w:p w:rsidR="00FF0AFE" w:rsidRPr="00AF78AD" w:rsidRDefault="00FF0AFE" w:rsidP="005A383A">
      <w:pPr>
        <w:pStyle w:val="a7"/>
        <w:numPr>
          <w:ilvl w:val="0"/>
          <w:numId w:val="11"/>
        </w:numPr>
        <w:tabs>
          <w:tab w:val="left" w:pos="993"/>
        </w:tabs>
        <w:ind w:left="567" w:firstLine="0"/>
        <w:jc w:val="both"/>
        <w:rPr>
          <w:sz w:val="28"/>
          <w:szCs w:val="28"/>
        </w:rPr>
      </w:pPr>
      <w:r w:rsidRPr="00AF78AD">
        <w:rPr>
          <w:sz w:val="28"/>
          <w:szCs w:val="28"/>
        </w:rPr>
        <w:t>для стенок с п</w:t>
      </w:r>
      <w:r w:rsidR="008838A2">
        <w:rPr>
          <w:sz w:val="28"/>
          <w:szCs w:val="28"/>
        </w:rPr>
        <w:t>родольными элементами жесткости</w:t>
      </w:r>
    </w:p>
    <w:p w:rsidR="00FF0AFE" w:rsidRPr="003355B9" w:rsidRDefault="00FF0AFE" w:rsidP="00FF0AFE">
      <w:pPr>
        <w:tabs>
          <w:tab w:val="left" w:pos="567"/>
          <w:tab w:val="left" w:pos="927"/>
        </w:tabs>
        <w:ind w:left="425"/>
        <w:jc w:val="both"/>
        <w:rPr>
          <w:sz w:val="12"/>
          <w:szCs w:val="12"/>
        </w:rPr>
      </w:pPr>
    </w:p>
    <w:p w:rsidR="00FF0AFE" w:rsidRPr="00A216C1" w:rsidRDefault="00BD590A" w:rsidP="003355B9">
      <w:pPr>
        <w:spacing w:after="120"/>
        <w:ind w:firstLine="425"/>
        <w:jc w:val="right"/>
        <w:rPr>
          <w:sz w:val="28"/>
          <w:szCs w:val="28"/>
        </w:rPr>
      </w:pPr>
      <m:oMath>
        <m:sSub>
          <m:sSubPr>
            <m:ctrlPr>
              <w:rPr>
                <w:rFonts w:ascii="Cambria Math" w:eastAsiaTheme="minorEastAsia" w:hAnsi="Cambria Math"/>
                <w:i/>
                <w:sz w:val="28"/>
                <w:szCs w:val="28"/>
              </w:rPr>
            </m:ctrlPr>
          </m:sSubPr>
          <m:e>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rFonts w:ascii="Cambria Math"/>
            <w:sz w:val="28"/>
            <w:szCs w:val="28"/>
          </w:rPr>
          <m:t>=0,346</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d</m:t>
                </m:r>
              </m:sub>
            </m:sSub>
          </m:num>
          <m:den>
            <m:r>
              <w:rPr>
                <w:rFonts w:ascii="Cambria Math" w:hAnsi="Cambria Math"/>
                <w:sz w:val="28"/>
                <w:szCs w:val="28"/>
              </w:rPr>
              <m:t>t</m:t>
            </m:r>
          </m:den>
        </m:f>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sz w:val="28"/>
                        <w:szCs w:val="28"/>
                      </w:rPr>
                      <m:t>5,34</m:t>
                    </m:r>
                    <m:r>
                      <w:rPr>
                        <w:rFonts w:ascii="Cambria Math" w:hAnsi="Cambria Math"/>
                        <w:sz w:val="28"/>
                        <w:szCs w:val="28"/>
                      </w:rPr>
                      <m:t>R</m:t>
                    </m:r>
                  </m:e>
                  <m:sub>
                    <m:r>
                      <w:rPr>
                        <w:rFonts w:ascii="Cambria Math" w:hAnsi="Cambria Math"/>
                        <w:sz w:val="28"/>
                        <w:szCs w:val="28"/>
                      </w:rPr>
                      <m:t>y</m:t>
                    </m:r>
                  </m:sub>
                </m:sSub>
              </m:num>
              <m:den>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t</m:t>
                    </m:r>
                  </m:sub>
                </m:sSub>
                <m:r>
                  <w:rPr>
                    <w:rFonts w:ascii="Cambria Math" w:hAnsi="Cambria Math"/>
                    <w:sz w:val="28"/>
                    <w:szCs w:val="28"/>
                  </w:rPr>
                  <m:t>E</m:t>
                </m:r>
              </m:den>
            </m:f>
          </m:e>
        </m:rad>
        <m:r>
          <w:rPr>
            <w:rFonts w:ascii="Cambria Math"/>
            <w:sz w:val="28"/>
            <w:szCs w:val="28"/>
          </w:rPr>
          <m:t>,</m:t>
        </m:r>
      </m:oMath>
      <w:r w:rsidR="00FF0AFE">
        <w:rPr>
          <w:sz w:val="28"/>
          <w:szCs w:val="28"/>
        </w:rPr>
        <w:t xml:space="preserve"> но не менее </w:t>
      </w:r>
      <m:oMath>
        <m:sSub>
          <m:sSubPr>
            <m:ctrlPr>
              <w:rPr>
                <w:rFonts w:ascii="Cambria Math" w:eastAsiaTheme="minorEastAsia" w:hAnsi="Cambria Math"/>
                <w:i/>
                <w:sz w:val="28"/>
                <w:szCs w:val="28"/>
              </w:rPr>
            </m:ctrlPr>
          </m:sSubPr>
          <m:e>
            <m:bar>
              <m:barPr>
                <m:pos m:val="top"/>
                <m:ctrlPr>
                  <w:rPr>
                    <w:rFonts w:ascii="Cambria Math" w:eastAsiaTheme="minorEastAsia" w:hAnsi="Cambria Math"/>
                    <w:i/>
                    <w:sz w:val="28"/>
                    <w:szCs w:val="28"/>
                  </w:rPr>
                </m:ctrlPr>
              </m:barPr>
              <m:e>
                <m:r>
                  <w:rPr>
                    <w:rFonts w:ascii="Cambria Math"/>
                    <w:i/>
                    <w:sz w:val="28"/>
                    <w:szCs w:val="28"/>
                  </w:rPr>
                  <w:sym w:font="Symbol" w:char="006C"/>
                </m:r>
              </m:e>
            </m:bar>
          </m:e>
          <m:sub>
            <m:r>
              <w:rPr>
                <w:rFonts w:ascii="Cambria Math" w:hAnsi="Cambria Math"/>
                <w:sz w:val="28"/>
                <w:szCs w:val="28"/>
              </w:rPr>
              <m:t>w</m:t>
            </m:r>
          </m:sub>
        </m:sSub>
        <m:r>
          <w:rPr>
            <w:rFonts w:ascii="Cambria Math"/>
            <w:sz w:val="28"/>
            <w:szCs w:val="28"/>
          </w:rPr>
          <m:t>=0,346</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w</m:t>
                </m:r>
              </m:sub>
            </m:sSub>
          </m:num>
          <m:den>
            <m:r>
              <w:rPr>
                <w:rFonts w:ascii="Cambria Math" w:hAnsi="Cambria Math"/>
                <w:sz w:val="28"/>
                <w:szCs w:val="28"/>
              </w:rPr>
              <m:t>t</m:t>
            </m:r>
          </m:den>
        </m:f>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num>
              <m:den>
                <m:r>
                  <w:rPr>
                    <w:rFonts w:ascii="Cambria Math" w:hAnsi="Cambria Math"/>
                    <w:sz w:val="28"/>
                    <w:szCs w:val="28"/>
                  </w:rPr>
                  <m:t>E</m:t>
                </m:r>
              </m:den>
            </m:f>
          </m:e>
        </m:rad>
        <m:r>
          <w:rPr>
            <w:rFonts w:ascii="Cambria Math"/>
            <w:sz w:val="28"/>
            <w:szCs w:val="28"/>
          </w:rPr>
          <m:t>,</m:t>
        </m:r>
      </m:oMath>
      <w:r w:rsidR="00FF0AFE">
        <w:rPr>
          <w:sz w:val="28"/>
          <w:szCs w:val="28"/>
        </w:rPr>
        <w:tab/>
      </w:r>
      <w:r w:rsidR="00FF0AFE">
        <w:rPr>
          <w:sz w:val="28"/>
          <w:szCs w:val="28"/>
        </w:rPr>
        <w:tab/>
      </w:r>
      <w:r w:rsidR="00FF0AFE">
        <w:rPr>
          <w:spacing w:val="-2"/>
          <w:sz w:val="28"/>
          <w:szCs w:val="28"/>
        </w:rPr>
        <w:t>(</w:t>
      </w:r>
      <w:r w:rsidR="00E343F8">
        <w:rPr>
          <w:spacing w:val="-2"/>
          <w:sz w:val="28"/>
          <w:szCs w:val="28"/>
        </w:rPr>
        <w:t>7</w:t>
      </w:r>
      <w:r w:rsidR="00FF0AFE">
        <w:rPr>
          <w:spacing w:val="-2"/>
          <w:sz w:val="28"/>
          <w:szCs w:val="28"/>
        </w:rPr>
        <w:t>.7</w:t>
      </w:r>
      <w:r w:rsidR="00337C96">
        <w:rPr>
          <w:spacing w:val="-2"/>
          <w:sz w:val="28"/>
          <w:szCs w:val="28"/>
        </w:rPr>
        <w:t>9</w:t>
      </w:r>
      <w:r w:rsidR="00FF0AFE">
        <w:rPr>
          <w:spacing w:val="-2"/>
          <w:sz w:val="28"/>
          <w:szCs w:val="28"/>
        </w:rPr>
        <w:t>)</w:t>
      </w:r>
    </w:p>
    <w:p w:rsidR="00FF0AFE" w:rsidRPr="008838A2" w:rsidRDefault="003355B9" w:rsidP="003355B9">
      <w:pPr>
        <w:tabs>
          <w:tab w:val="left" w:pos="-1843"/>
        </w:tabs>
        <w:spacing w:after="120"/>
        <w:ind w:left="851" w:hanging="851"/>
        <w:jc w:val="both"/>
        <w:rPr>
          <w:i/>
          <w:sz w:val="28"/>
          <w:szCs w:val="28"/>
        </w:rPr>
      </w:pPr>
      <w:r>
        <w:rPr>
          <w:sz w:val="28"/>
          <w:szCs w:val="28"/>
        </w:rPr>
        <w:t xml:space="preserve"> где</w:t>
      </w:r>
      <w:r w:rsidR="00FF0AFE" w:rsidRPr="00AF78AD">
        <w:rPr>
          <w:sz w:val="28"/>
          <w:szCs w:val="28"/>
        </w:rPr>
        <w:t xml:space="preserve"> </w:t>
      </w:r>
      <m:oMath>
        <m:sSub>
          <m:sSubPr>
            <m:ctrlPr>
              <w:rPr>
                <w:rFonts w:ascii="Cambria Math" w:eastAsiaTheme="minorEastAsia"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sz w:val="28"/>
            <w:szCs w:val="28"/>
          </w:rPr>
          <m:t>=5,34+</m:t>
        </m:r>
        <m:f>
          <m:fPr>
            <m:ctrlPr>
              <w:rPr>
                <w:rFonts w:ascii="Cambria Math" w:eastAsiaTheme="minorEastAsia" w:hAnsi="Cambria Math"/>
                <w:i/>
                <w:sz w:val="28"/>
                <w:szCs w:val="28"/>
                <w:lang w:val="en-US"/>
              </w:rPr>
            </m:ctrlPr>
          </m:fPr>
          <m:num>
            <m:r>
              <w:rPr>
                <w:rFonts w:ascii="Cambria Math"/>
                <w:sz w:val="28"/>
                <w:szCs w:val="28"/>
              </w:rPr>
              <m:t>2,10</m:t>
            </m:r>
          </m:num>
          <m:den>
            <m:r>
              <w:rPr>
                <w:rFonts w:ascii="Cambria Math" w:hAnsi="Cambria Math"/>
                <w:sz w:val="28"/>
                <w:szCs w:val="28"/>
                <w:lang w:val="en-US"/>
              </w:rPr>
              <m:t>t</m:t>
            </m:r>
          </m:den>
        </m:f>
        <m:sSup>
          <m:sSupPr>
            <m:ctrlPr>
              <w:rPr>
                <w:rFonts w:ascii="Cambria Math" w:eastAsiaTheme="minorEastAsia" w:hAnsi="Cambria Math"/>
                <w:i/>
                <w:sz w:val="28"/>
                <w:szCs w:val="28"/>
                <w:lang w:val="en-US"/>
              </w:rPr>
            </m:ctrlPr>
          </m:sSupPr>
          <m:e>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nary>
                      <m:naryPr>
                        <m:chr m:val="∑"/>
                        <m:limLoc m:val="undOvr"/>
                        <m:subHide m:val="on"/>
                        <m:supHide m:val="on"/>
                        <m:ctrlPr>
                          <w:rPr>
                            <w:rFonts w:ascii="Cambria Math" w:eastAsiaTheme="minorEastAsia" w:hAnsi="Cambria Math"/>
                            <w:i/>
                            <w:sz w:val="28"/>
                            <w:szCs w:val="28"/>
                            <w:lang w:val="en-US"/>
                          </w:rPr>
                        </m:ctrlPr>
                      </m:naryPr>
                      <m:sub/>
                      <m:sup/>
                      <m:e>
                        <m:sSub>
                          <m:sSubPr>
                            <m:ctrlPr>
                              <w:rPr>
                                <w:rFonts w:ascii="Cambria Math" w:eastAsiaTheme="minorEastAsia"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m:t>
                            </m:r>
                          </m:sub>
                        </m:sSub>
                      </m:e>
                    </m:nary>
                  </m:num>
                  <m:den>
                    <m:sSub>
                      <m:sSubPr>
                        <m:ctrlPr>
                          <w:rPr>
                            <w:rFonts w:ascii="Cambria Math" w:eastAsiaTheme="minorEastAsia"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m:t>
                        </m:r>
                      </m:sub>
                    </m:sSub>
                  </m:den>
                </m:f>
              </m:e>
            </m:d>
          </m:e>
          <m:sup>
            <m:f>
              <m:fPr>
                <m:type m:val="skw"/>
                <m:ctrlPr>
                  <w:rPr>
                    <w:rFonts w:ascii="Cambria Math" w:eastAsiaTheme="minorEastAsia" w:hAnsi="Cambria Math"/>
                    <w:i/>
                    <w:sz w:val="28"/>
                    <w:szCs w:val="28"/>
                    <w:lang w:val="en-US"/>
                  </w:rPr>
                </m:ctrlPr>
              </m:fPr>
              <m:num>
                <m:r>
                  <w:rPr>
                    <w:rFonts w:ascii="Cambria Math"/>
                    <w:sz w:val="28"/>
                    <w:szCs w:val="28"/>
                  </w:rPr>
                  <m:t>1</m:t>
                </m:r>
              </m:num>
              <m:den>
                <m:r>
                  <w:rPr>
                    <w:rFonts w:ascii="Cambria Math"/>
                    <w:sz w:val="28"/>
                    <w:szCs w:val="28"/>
                  </w:rPr>
                  <m:t>3</m:t>
                </m:r>
              </m:den>
            </m:f>
          </m:sup>
        </m:sSup>
      </m:oMath>
      <w:r w:rsidR="008838A2">
        <w:rPr>
          <w:sz w:val="28"/>
          <w:szCs w:val="28"/>
        </w:rPr>
        <w:t>;</w:t>
      </w:r>
    </w:p>
    <w:p w:rsidR="00FF0AFE" w:rsidRPr="00AF78AD" w:rsidRDefault="00FF0AFE" w:rsidP="003355B9">
      <w:pPr>
        <w:ind w:firstLine="567"/>
        <w:jc w:val="both"/>
        <w:rPr>
          <w:sz w:val="28"/>
          <w:szCs w:val="28"/>
        </w:rPr>
      </w:pPr>
      <w:r w:rsidRPr="00AF78AD">
        <w:rPr>
          <w:i/>
          <w:iCs/>
          <w:sz w:val="28"/>
          <w:szCs w:val="28"/>
        </w:rPr>
        <w:t>I</w:t>
      </w:r>
      <w:r w:rsidRPr="00AF78AD">
        <w:rPr>
          <w:i/>
          <w:sz w:val="28"/>
          <w:szCs w:val="28"/>
          <w:vertAlign w:val="subscript"/>
        </w:rPr>
        <w:t>s</w:t>
      </w:r>
      <w:r>
        <w:rPr>
          <w:sz w:val="28"/>
          <w:szCs w:val="28"/>
        </w:rPr>
        <w:t xml:space="preserve"> </w:t>
      </w:r>
      <w:r w:rsidR="003355B9">
        <w:rPr>
          <w:sz w:val="28"/>
          <w:szCs w:val="28"/>
        </w:rPr>
        <w:sym w:font="Symbol" w:char="F02D"/>
      </w:r>
      <w:r>
        <w:rPr>
          <w:sz w:val="28"/>
          <w:szCs w:val="28"/>
        </w:rPr>
        <w:t xml:space="preserve"> </w:t>
      </w:r>
      <w:r w:rsidRPr="00AF78AD">
        <w:rPr>
          <w:sz w:val="28"/>
          <w:szCs w:val="28"/>
        </w:rPr>
        <w:t xml:space="preserve">момент инерции сечения отдельного продольного элемента жесткости, определенного по, относительно оси </w:t>
      </w:r>
      <w:r w:rsidRPr="00AF78AD">
        <w:rPr>
          <w:i/>
          <w:sz w:val="28"/>
          <w:szCs w:val="28"/>
        </w:rPr>
        <w:t>а</w:t>
      </w:r>
      <w:r w:rsidRPr="00AF78AD">
        <w:rPr>
          <w:sz w:val="28"/>
          <w:szCs w:val="28"/>
        </w:rPr>
        <w:t>-</w:t>
      </w:r>
      <w:r w:rsidRPr="00AF78AD">
        <w:rPr>
          <w:i/>
          <w:sz w:val="28"/>
          <w:szCs w:val="28"/>
        </w:rPr>
        <w:t>а</w:t>
      </w:r>
      <w:r w:rsidRPr="00AF78AD">
        <w:rPr>
          <w:sz w:val="28"/>
          <w:szCs w:val="28"/>
        </w:rPr>
        <w:t>, проходящей через центр тяжести сечения ребра, параллельно плоскости стенки;</w:t>
      </w:r>
    </w:p>
    <w:p w:rsidR="00FF0AFE" w:rsidRPr="00AF78AD" w:rsidRDefault="00FF0AFE" w:rsidP="003355B9">
      <w:pPr>
        <w:ind w:firstLine="567"/>
        <w:jc w:val="both"/>
        <w:rPr>
          <w:sz w:val="28"/>
          <w:szCs w:val="28"/>
        </w:rPr>
      </w:pPr>
      <w:r w:rsidRPr="00AF78AD">
        <w:rPr>
          <w:i/>
          <w:iCs/>
          <w:sz w:val="28"/>
          <w:szCs w:val="28"/>
        </w:rPr>
        <w:t>s</w:t>
      </w:r>
      <w:r w:rsidRPr="00AF78AD">
        <w:rPr>
          <w:i/>
          <w:sz w:val="28"/>
          <w:szCs w:val="28"/>
          <w:vertAlign w:val="subscript"/>
        </w:rPr>
        <w:t>d</w:t>
      </w:r>
      <w:r>
        <w:rPr>
          <w:sz w:val="28"/>
          <w:szCs w:val="28"/>
        </w:rPr>
        <w:t xml:space="preserve"> </w:t>
      </w:r>
      <w:r w:rsidR="003355B9">
        <w:rPr>
          <w:sz w:val="28"/>
          <w:szCs w:val="28"/>
        </w:rPr>
        <w:sym w:font="Symbol" w:char="F02D"/>
      </w:r>
      <w:r>
        <w:rPr>
          <w:sz w:val="28"/>
          <w:szCs w:val="28"/>
        </w:rPr>
        <w:t xml:space="preserve"> </w:t>
      </w:r>
      <w:r w:rsidRPr="00AF78AD">
        <w:rPr>
          <w:sz w:val="28"/>
          <w:szCs w:val="28"/>
        </w:rPr>
        <w:t>общая наклонная высота стенки (при наличии наклона), включая периметр продольного ребра ж</w:t>
      </w:r>
      <w:r>
        <w:rPr>
          <w:sz w:val="28"/>
          <w:szCs w:val="28"/>
        </w:rPr>
        <w:t>е</w:t>
      </w:r>
      <w:r w:rsidRPr="00AF78AD">
        <w:rPr>
          <w:sz w:val="28"/>
          <w:szCs w:val="28"/>
        </w:rPr>
        <w:t>сткости по осевой линии;</w:t>
      </w:r>
    </w:p>
    <w:p w:rsidR="00FF0AFE" w:rsidRDefault="00FF0AFE" w:rsidP="00FF0AFE">
      <w:pPr>
        <w:ind w:left="1418" w:hanging="851"/>
        <w:jc w:val="both"/>
        <w:rPr>
          <w:sz w:val="28"/>
          <w:szCs w:val="28"/>
        </w:rPr>
      </w:pPr>
      <w:r w:rsidRPr="00AF78AD">
        <w:rPr>
          <w:i/>
          <w:iCs/>
          <w:sz w:val="28"/>
          <w:szCs w:val="28"/>
        </w:rPr>
        <w:t>s</w:t>
      </w:r>
      <w:r w:rsidRPr="00AF78AD">
        <w:rPr>
          <w:i/>
          <w:sz w:val="28"/>
          <w:szCs w:val="28"/>
          <w:vertAlign w:val="subscript"/>
        </w:rPr>
        <w:t>w</w:t>
      </w:r>
      <w:r>
        <w:rPr>
          <w:sz w:val="28"/>
          <w:szCs w:val="28"/>
        </w:rPr>
        <w:t xml:space="preserve"> </w:t>
      </w:r>
      <w:r w:rsidR="003355B9">
        <w:rPr>
          <w:sz w:val="28"/>
          <w:szCs w:val="28"/>
        </w:rPr>
        <w:sym w:font="Symbol" w:char="F02D"/>
      </w:r>
      <w:r>
        <w:rPr>
          <w:sz w:val="28"/>
          <w:szCs w:val="28"/>
        </w:rPr>
        <w:t xml:space="preserve"> </w:t>
      </w:r>
      <w:r w:rsidRPr="00AF78AD">
        <w:rPr>
          <w:sz w:val="28"/>
          <w:szCs w:val="28"/>
        </w:rPr>
        <w:t xml:space="preserve">наклонная высота стенки. </w:t>
      </w:r>
    </w:p>
    <w:p w:rsidR="00FF0AFE" w:rsidRDefault="00FF0AFE" w:rsidP="00FF0AFE">
      <w:pPr>
        <w:ind w:left="1418" w:hanging="851"/>
        <w:jc w:val="both"/>
        <w:rPr>
          <w:sz w:val="28"/>
          <w:szCs w:val="28"/>
        </w:rPr>
      </w:pPr>
    </w:p>
    <w:p w:rsidR="00FF0AFE" w:rsidRDefault="00FF0AFE" w:rsidP="00616EDE">
      <w:pPr>
        <w:numPr>
          <w:ilvl w:val="2"/>
          <w:numId w:val="45"/>
        </w:numPr>
        <w:jc w:val="both"/>
        <w:rPr>
          <w:b/>
          <w:sz w:val="28"/>
          <w:szCs w:val="28"/>
        </w:rPr>
      </w:pPr>
      <w:r w:rsidRPr="00E30063">
        <w:rPr>
          <w:b/>
          <w:sz w:val="28"/>
          <w:szCs w:val="28"/>
        </w:rPr>
        <w:t>Кручение</w:t>
      </w:r>
    </w:p>
    <w:p w:rsidR="00FF0AFE" w:rsidRPr="003E45FC" w:rsidRDefault="00FF0AFE" w:rsidP="00FF0AFE">
      <w:pPr>
        <w:ind w:left="567"/>
        <w:jc w:val="both"/>
        <w:rPr>
          <w:b/>
          <w:sz w:val="16"/>
          <w:szCs w:val="16"/>
        </w:rPr>
      </w:pPr>
    </w:p>
    <w:p w:rsidR="00FF0AFE" w:rsidRDefault="00FF0AFE" w:rsidP="00616EDE">
      <w:pPr>
        <w:numPr>
          <w:ilvl w:val="3"/>
          <w:numId w:val="45"/>
        </w:numPr>
        <w:jc w:val="both"/>
        <w:rPr>
          <w:bCs/>
          <w:color w:val="000000" w:themeColor="text1"/>
          <w:sz w:val="28"/>
          <w:szCs w:val="28"/>
        </w:rPr>
      </w:pPr>
      <w:r w:rsidRPr="002D0B76">
        <w:rPr>
          <w:bCs/>
          <w:color w:val="000000" w:themeColor="text1"/>
          <w:sz w:val="28"/>
          <w:szCs w:val="28"/>
        </w:rPr>
        <w:t>При проектировании стальных конструкций из тонкостенных профилей рекомендуется исключать кручение поперечных сечений элементов конструктивными мероприятиями или делать его минимально возможным для рассматриваемой расч</w:t>
      </w:r>
      <w:r>
        <w:rPr>
          <w:bCs/>
          <w:color w:val="000000" w:themeColor="text1"/>
          <w:sz w:val="28"/>
          <w:szCs w:val="28"/>
        </w:rPr>
        <w:t>е</w:t>
      </w:r>
      <w:r w:rsidRPr="002D0B76">
        <w:rPr>
          <w:bCs/>
          <w:color w:val="000000" w:themeColor="text1"/>
          <w:sz w:val="28"/>
          <w:szCs w:val="28"/>
        </w:rPr>
        <w:t xml:space="preserve">тной схемы. </w:t>
      </w:r>
    </w:p>
    <w:p w:rsidR="00FF0AFE" w:rsidRPr="00E669FF" w:rsidRDefault="00FF0AFE" w:rsidP="00616EDE">
      <w:pPr>
        <w:numPr>
          <w:ilvl w:val="3"/>
          <w:numId w:val="45"/>
        </w:numPr>
        <w:jc w:val="both"/>
        <w:rPr>
          <w:bCs/>
          <w:color w:val="000000" w:themeColor="text1"/>
          <w:sz w:val="28"/>
          <w:szCs w:val="28"/>
        </w:rPr>
      </w:pPr>
      <w:r w:rsidRPr="00604CEA">
        <w:rPr>
          <w:sz w:val="28"/>
          <w:szCs w:val="28"/>
        </w:rPr>
        <w:t xml:space="preserve">Нормальные напряжения от осевой силы </w:t>
      </w:r>
      <w:r w:rsidRPr="00604CEA">
        <w:rPr>
          <w:i/>
          <w:iCs/>
          <w:sz w:val="28"/>
          <w:szCs w:val="28"/>
        </w:rPr>
        <w:t>N</w:t>
      </w:r>
      <w:r w:rsidRPr="00604CEA">
        <w:rPr>
          <w:i/>
          <w:sz w:val="28"/>
          <w:szCs w:val="28"/>
          <w:vertAlign w:val="subscript"/>
          <w:lang w:val="en-US"/>
        </w:rPr>
        <w:t>r</w:t>
      </w:r>
      <w:r w:rsidRPr="00604CEA">
        <w:rPr>
          <w:sz w:val="28"/>
          <w:szCs w:val="28"/>
        </w:rPr>
        <w:t xml:space="preserve"> и изгибающих моментов </w:t>
      </w:r>
      <w:r w:rsidRPr="00604CEA">
        <w:rPr>
          <w:i/>
          <w:iCs/>
          <w:sz w:val="28"/>
          <w:szCs w:val="28"/>
        </w:rPr>
        <w:t>М</w:t>
      </w:r>
      <w:proofErr w:type="gramStart"/>
      <w:r w:rsidRPr="00604CEA">
        <w:rPr>
          <w:i/>
          <w:sz w:val="28"/>
          <w:szCs w:val="28"/>
          <w:vertAlign w:val="subscript"/>
        </w:rPr>
        <w:t>y</w:t>
      </w:r>
      <w:proofErr w:type="gramEnd"/>
      <w:r w:rsidRPr="00604CEA">
        <w:rPr>
          <w:sz w:val="28"/>
          <w:szCs w:val="28"/>
          <w:vertAlign w:val="subscript"/>
        </w:rPr>
        <w:t>,</w:t>
      </w:r>
      <w:r w:rsidRPr="00604CEA">
        <w:rPr>
          <w:i/>
          <w:sz w:val="28"/>
          <w:szCs w:val="28"/>
          <w:vertAlign w:val="subscript"/>
          <w:lang w:val="en-US"/>
        </w:rPr>
        <w:t>r</w:t>
      </w:r>
      <w:r w:rsidRPr="00604CEA">
        <w:rPr>
          <w:sz w:val="28"/>
          <w:szCs w:val="28"/>
        </w:rPr>
        <w:t xml:space="preserve"> и момента </w:t>
      </w:r>
      <w:r w:rsidRPr="00604CEA">
        <w:rPr>
          <w:i/>
          <w:iCs/>
          <w:sz w:val="28"/>
          <w:szCs w:val="28"/>
        </w:rPr>
        <w:t>М</w:t>
      </w:r>
      <w:r w:rsidR="008E2FC0">
        <w:rPr>
          <w:i/>
          <w:sz w:val="28"/>
          <w:szCs w:val="28"/>
          <w:vertAlign w:val="subscript"/>
        </w:rPr>
        <w:t>х</w:t>
      </w:r>
      <w:r w:rsidRPr="00604CEA">
        <w:rPr>
          <w:sz w:val="28"/>
          <w:szCs w:val="28"/>
          <w:vertAlign w:val="subscript"/>
        </w:rPr>
        <w:t>,</w:t>
      </w:r>
      <w:r w:rsidRPr="00604CEA">
        <w:rPr>
          <w:i/>
          <w:sz w:val="28"/>
          <w:szCs w:val="28"/>
          <w:vertAlign w:val="subscript"/>
          <w:lang w:val="en-US"/>
        </w:rPr>
        <w:t>r</w:t>
      </w:r>
      <w:r w:rsidRPr="00604CEA">
        <w:rPr>
          <w:sz w:val="28"/>
          <w:szCs w:val="28"/>
        </w:rPr>
        <w:t xml:space="preserve"> должны определяться с использованиям соответствующих эффективных поперечных сечений. Касательные напряжения от поперечных сил, касательные напряжения от свободного кручения, нормальные и касательные напряжения от стесненного кручения определяются с использованием геометрических характеристик полного сечения. В поперечных сечениях, подверженных кручению, должны быть выполнены следующие условия: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89"/>
        <w:gridCol w:w="881"/>
      </w:tblGrid>
      <w:tr w:rsidR="00E669FF" w:rsidTr="00E669FF">
        <w:tc>
          <w:tcPr>
            <w:tcW w:w="8755" w:type="dxa"/>
          </w:tcPr>
          <w:p w:rsidR="00E669FF" w:rsidRDefault="00BD590A" w:rsidP="00E669FF">
            <w:pPr>
              <w:jc w:val="center"/>
              <w:rPr>
                <w:bCs/>
                <w:color w:val="000000" w:themeColor="text1"/>
                <w:sz w:val="28"/>
                <w:szCs w:val="28"/>
              </w:rPr>
            </w:pPr>
            <m:oMathPara>
              <m:oMath>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t</m:t>
                    </m:r>
                    <m:r>
                      <w:rPr>
                        <w:rFonts w:ascii="Cambria Math"/>
                        <w:sz w:val="28"/>
                        <w:szCs w:val="28"/>
                      </w:rPr>
                      <m:t>,</m:t>
                    </m:r>
                    <m:r>
                      <w:rPr>
                        <w:rFonts w:ascii="Cambria Math" w:hAnsi="Cambria Math"/>
                        <w:sz w:val="28"/>
                        <w:szCs w:val="28"/>
                      </w:rPr>
                      <m:t>r</m:t>
                    </m:r>
                  </m:sub>
                </m:sSub>
                <m:r>
                  <w:rPr>
                    <w:sz w:val="28"/>
                    <w:szCs w:val="28"/>
                  </w:rPr>
                  <m:t>≤</m:t>
                </m:r>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c</m:t>
                        </m:r>
                      </m:sub>
                    </m:sSub>
                    <m:r>
                      <w:rPr>
                        <w:rFonts w:ascii="Cambria Math" w:hAnsi="Cambria Math"/>
                        <w:sz w:val="28"/>
                        <w:szCs w:val="28"/>
                      </w:rPr>
                      <m:t>R</m:t>
                    </m:r>
                  </m:e>
                  <m:sub>
                    <m:r>
                      <w:rPr>
                        <w:rFonts w:ascii="Cambria Math" w:hAnsi="Cambria Math"/>
                        <w:sz w:val="28"/>
                        <w:szCs w:val="28"/>
                      </w:rPr>
                      <m:t>y</m:t>
                    </m:r>
                  </m:sub>
                </m:sSub>
                <m:r>
                  <w:rPr>
                    <w:rFonts w:ascii="Cambria Math" w:eastAsiaTheme="minorEastAsia" w:hAnsi="Cambria Math"/>
                    <w:sz w:val="28"/>
                    <w:szCs w:val="28"/>
                  </w:rPr>
                  <m:t>;</m:t>
                </m:r>
              </m:oMath>
            </m:oMathPara>
          </w:p>
        </w:tc>
        <w:tc>
          <w:tcPr>
            <w:tcW w:w="815" w:type="dxa"/>
          </w:tcPr>
          <w:p w:rsidR="00E669FF" w:rsidRPr="00E669FF" w:rsidRDefault="00E669FF" w:rsidP="00E669FF">
            <w:pPr>
              <w:tabs>
                <w:tab w:val="left" w:pos="-4536"/>
              </w:tabs>
              <w:spacing w:after="120"/>
              <w:jc w:val="right"/>
              <w:rPr>
                <w:sz w:val="28"/>
                <w:szCs w:val="28"/>
              </w:rPr>
            </w:pPr>
            <w:r>
              <w:rPr>
                <w:spacing w:val="-2"/>
                <w:sz w:val="28"/>
                <w:szCs w:val="28"/>
              </w:rPr>
              <w:t>(7.80)</w:t>
            </w:r>
          </w:p>
        </w:tc>
      </w:tr>
      <w:tr w:rsidR="00E669FF" w:rsidTr="00E669FF">
        <w:tc>
          <w:tcPr>
            <w:tcW w:w="8755" w:type="dxa"/>
            <w:vAlign w:val="center"/>
          </w:tcPr>
          <w:p w:rsidR="00E669FF" w:rsidRDefault="00BD590A" w:rsidP="00E669FF">
            <w:pPr>
              <w:spacing w:before="120" w:after="200"/>
              <w:jc w:val="center"/>
              <w:rPr>
                <w:bCs/>
                <w:color w:val="000000" w:themeColor="text1"/>
                <w:sz w:val="28"/>
                <w:szCs w:val="28"/>
              </w:rPr>
            </w:pPr>
            <m:oMathPara>
              <m:oMath>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r>
                      <w:rPr>
                        <w:rFonts w:ascii="Cambria Math"/>
                        <w:sz w:val="28"/>
                        <w:szCs w:val="28"/>
                      </w:rPr>
                      <m:t>,</m:t>
                    </m:r>
                    <m:r>
                      <w:rPr>
                        <w:rFonts w:ascii="Cambria Math" w:hAnsi="Cambria Math"/>
                        <w:sz w:val="28"/>
                        <w:szCs w:val="28"/>
                        <w:lang w:val="en-US"/>
                      </w:rPr>
                      <m:t>r</m:t>
                    </m:r>
                  </m:sub>
                </m:sSub>
                <m:r>
                  <w:rPr>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c</m:t>
                            </m:r>
                          </m:sub>
                        </m:sSub>
                        <m:r>
                          <w:rPr>
                            <w:rFonts w:ascii="Cambria Math" w:hAnsi="Cambria Math"/>
                            <w:sz w:val="28"/>
                            <w:szCs w:val="28"/>
                            <w:lang w:val="en-US"/>
                          </w:rPr>
                          <m:t>R</m:t>
                        </m:r>
                      </m:e>
                      <m:sub>
                        <m:r>
                          <w:rPr>
                            <w:rFonts w:ascii="Cambria Math" w:hAnsi="Cambria Math"/>
                            <w:sz w:val="28"/>
                            <w:szCs w:val="28"/>
                            <w:lang w:val="en-US"/>
                          </w:rPr>
                          <m:t>y</m:t>
                        </m:r>
                      </m:sub>
                    </m:sSub>
                  </m:num>
                  <m:den>
                    <m:rad>
                      <m:radPr>
                        <m:degHide m:val="on"/>
                        <m:ctrlPr>
                          <w:rPr>
                            <w:rFonts w:ascii="Cambria Math" w:eastAsiaTheme="minorEastAsia" w:hAnsi="Cambria Math"/>
                            <w:i/>
                            <w:sz w:val="28"/>
                            <w:szCs w:val="28"/>
                            <w:lang w:val="en-US"/>
                          </w:rPr>
                        </m:ctrlPr>
                      </m:radPr>
                      <m:deg/>
                      <m:e>
                        <m:r>
                          <w:rPr>
                            <w:rFonts w:ascii="Cambria Math"/>
                            <w:sz w:val="28"/>
                            <w:szCs w:val="28"/>
                          </w:rPr>
                          <m:t>3</m:t>
                        </m:r>
                      </m:e>
                    </m:rad>
                  </m:den>
                </m:f>
                <m:r>
                  <w:rPr>
                    <w:rFonts w:ascii="Cambria Math"/>
                    <w:sz w:val="28"/>
                    <w:szCs w:val="28"/>
                  </w:rPr>
                  <m:t>;</m:t>
                </m:r>
              </m:oMath>
            </m:oMathPara>
          </w:p>
        </w:tc>
        <w:tc>
          <w:tcPr>
            <w:tcW w:w="815" w:type="dxa"/>
            <w:vAlign w:val="center"/>
          </w:tcPr>
          <w:p w:rsidR="00E669FF" w:rsidRPr="00E669FF" w:rsidRDefault="00E669FF" w:rsidP="00E669FF">
            <w:pPr>
              <w:tabs>
                <w:tab w:val="left" w:pos="-4536"/>
              </w:tabs>
              <w:spacing w:before="120" w:after="120"/>
              <w:jc w:val="right"/>
              <w:rPr>
                <w:sz w:val="28"/>
                <w:szCs w:val="28"/>
              </w:rPr>
            </w:pPr>
            <w:r>
              <w:rPr>
                <w:spacing w:val="-2"/>
                <w:sz w:val="28"/>
                <w:szCs w:val="28"/>
              </w:rPr>
              <w:t>(7.81)</w:t>
            </w:r>
          </w:p>
        </w:tc>
      </w:tr>
      <w:tr w:rsidR="00E669FF" w:rsidTr="00E669FF">
        <w:tc>
          <w:tcPr>
            <w:tcW w:w="8755" w:type="dxa"/>
          </w:tcPr>
          <w:p w:rsidR="00E669FF" w:rsidRDefault="00BD590A" w:rsidP="00E669FF">
            <w:pPr>
              <w:jc w:val="center"/>
              <w:rPr>
                <w:bCs/>
                <w:color w:val="000000" w:themeColor="text1"/>
                <w:sz w:val="28"/>
                <w:szCs w:val="28"/>
              </w:rPr>
            </w:pPr>
            <m:oMath>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t</m:t>
                          </m:r>
                          <m:r>
                            <w:rPr>
                              <w:rFonts w:ascii="Cambria Math"/>
                              <w:sz w:val="28"/>
                              <w:szCs w:val="28"/>
                            </w:rPr>
                            <m:t>,</m:t>
                          </m:r>
                          <m:r>
                            <w:rPr>
                              <w:rFonts w:ascii="Cambria Math" w:hAnsi="Cambria Math"/>
                              <w:sz w:val="28"/>
                              <w:szCs w:val="28"/>
                            </w:rPr>
                            <m:t>r</m:t>
                          </m:r>
                        </m:sub>
                      </m:sSub>
                    </m:e>
                    <m:sup>
                      <m:r>
                        <w:rPr>
                          <w:rFonts w:ascii="Cambria Math"/>
                          <w:sz w:val="28"/>
                          <w:szCs w:val="28"/>
                        </w:rPr>
                        <m:t>2</m:t>
                      </m:r>
                    </m:sup>
                  </m:sSup>
                  <m:r>
                    <w:rPr>
                      <w:rFonts w:ascii="Cambria Math"/>
                      <w:sz w:val="28"/>
                      <w:szCs w:val="28"/>
                    </w:rPr>
                    <m:t>+3</m:t>
                  </m:r>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r>
                            <w:rPr>
                              <w:rFonts w:ascii="Cambria Math"/>
                              <w:sz w:val="28"/>
                              <w:szCs w:val="28"/>
                            </w:rPr>
                            <m:t>,</m:t>
                          </m:r>
                          <m:r>
                            <w:rPr>
                              <w:rFonts w:ascii="Cambria Math" w:hAnsi="Cambria Math"/>
                              <w:sz w:val="28"/>
                              <w:szCs w:val="28"/>
                              <w:lang w:val="en-US"/>
                            </w:rPr>
                            <m:t>r</m:t>
                          </m:r>
                        </m:sub>
                      </m:sSub>
                    </m:e>
                    <m:sup>
                      <m:r>
                        <w:rPr>
                          <w:rFonts w:ascii="Cambria Math"/>
                          <w:sz w:val="28"/>
                          <w:szCs w:val="28"/>
                        </w:rPr>
                        <m:t>2</m:t>
                      </m:r>
                    </m:sup>
                  </m:sSup>
                </m:e>
              </m:rad>
              <m:r>
                <w:rPr>
                  <w:rFonts w:ascii="Cambria Math"/>
                  <w:sz w:val="28"/>
                  <w:szCs w:val="28"/>
                </w:rPr>
                <m:t xml:space="preserve"> </m:t>
              </m:r>
              <m:r>
                <w:rPr>
                  <w:sz w:val="28"/>
                  <w:szCs w:val="28"/>
                </w:rPr>
                <m:t>≤</m:t>
              </m:r>
              <m:sSub>
                <m:sSubPr>
                  <m:ctrlPr>
                    <w:rPr>
                      <w:rFonts w:ascii="Cambria Math" w:eastAsiaTheme="minorEastAsia" w:hAnsi="Cambria Math"/>
                      <w:i/>
                      <w:sz w:val="28"/>
                      <w:szCs w:val="28"/>
                      <w:lang w:val="en-US"/>
                    </w:rPr>
                  </m:ctrlPr>
                </m:sSubPr>
                <m:e>
                  <m:r>
                    <w:rPr>
                      <w:rFonts w:ascii="Cambria Math" w:hAnsi="Cambria Math"/>
                      <w:sz w:val="28"/>
                      <w:szCs w:val="28"/>
                      <w:lang w:val="en-US"/>
                    </w:rPr>
                    <m:t>γ</m:t>
                  </m:r>
                </m:e>
                <m:sub>
                  <m:r>
                    <w:rPr>
                      <w:rFonts w:ascii="Cambria Math"/>
                      <w:sz w:val="28"/>
                      <w:szCs w:val="28"/>
                      <w:lang w:val="en-US"/>
                    </w:rPr>
                    <m:t>c</m:t>
                  </m:r>
                </m:sub>
              </m:sSub>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r>
                    <w:rPr>
                      <w:rFonts w:ascii="Cambria Math"/>
                      <w:sz w:val="28"/>
                      <w:szCs w:val="28"/>
                    </w:rPr>
                    <m:t xml:space="preserve"> </m:t>
                  </m:r>
                </m:sub>
              </m:sSub>
              <m:r>
                <w:rPr>
                  <w:rFonts w:ascii="Cambria Math"/>
                  <w:sz w:val="28"/>
                  <w:szCs w:val="28"/>
                </w:rPr>
                <m:t>,</m:t>
              </m:r>
            </m:oMath>
            <w:r w:rsidR="00E669FF">
              <w:rPr>
                <w:sz w:val="28"/>
                <w:szCs w:val="28"/>
              </w:rPr>
              <w:tab/>
            </w:r>
          </w:p>
        </w:tc>
        <w:tc>
          <w:tcPr>
            <w:tcW w:w="815" w:type="dxa"/>
          </w:tcPr>
          <w:p w:rsidR="00E669FF" w:rsidRPr="00E669FF" w:rsidRDefault="00E669FF" w:rsidP="00E669FF">
            <w:pPr>
              <w:tabs>
                <w:tab w:val="left" w:pos="-4536"/>
              </w:tabs>
              <w:spacing w:after="120"/>
              <w:rPr>
                <w:sz w:val="28"/>
                <w:szCs w:val="28"/>
              </w:rPr>
            </w:pPr>
            <w:r>
              <w:rPr>
                <w:spacing w:val="-2"/>
                <w:sz w:val="28"/>
                <w:szCs w:val="28"/>
              </w:rPr>
              <w:t>(7.82)</w:t>
            </w:r>
          </w:p>
        </w:tc>
      </w:tr>
    </w:tbl>
    <w:p w:rsidR="00E669FF" w:rsidRPr="00E669FF" w:rsidRDefault="00E669FF" w:rsidP="00E669FF">
      <w:pPr>
        <w:ind w:left="567"/>
        <w:jc w:val="both"/>
        <w:rPr>
          <w:bCs/>
          <w:color w:val="000000" w:themeColor="text1"/>
          <w:sz w:val="12"/>
          <w:szCs w:val="12"/>
        </w:rPr>
      </w:pPr>
    </w:p>
    <w:p w:rsidR="00FF0AFE" w:rsidRPr="002D0B76" w:rsidRDefault="00FF0AFE" w:rsidP="003355B9">
      <w:pPr>
        <w:jc w:val="both"/>
        <w:rPr>
          <w:sz w:val="28"/>
          <w:szCs w:val="28"/>
        </w:rPr>
      </w:pPr>
      <w:r w:rsidRPr="002D0B76">
        <w:rPr>
          <w:sz w:val="28"/>
          <w:szCs w:val="28"/>
        </w:rPr>
        <w:t xml:space="preserve">где </w:t>
      </w:r>
      <w:r w:rsidRPr="002D0B76">
        <w:rPr>
          <w:sz w:val="28"/>
          <w:szCs w:val="28"/>
          <w:lang w:val="en-US"/>
        </w:rPr>
        <w:sym w:font="Symbol" w:char="0073"/>
      </w:r>
      <w:r w:rsidRPr="002D0B76">
        <w:rPr>
          <w:sz w:val="28"/>
          <w:szCs w:val="28"/>
          <w:vertAlign w:val="subscript"/>
        </w:rPr>
        <w:t>t,</w:t>
      </w:r>
      <w:r w:rsidRPr="002D0B76">
        <w:rPr>
          <w:i/>
          <w:sz w:val="28"/>
          <w:szCs w:val="28"/>
          <w:vertAlign w:val="subscript"/>
          <w:lang w:val="en-US"/>
        </w:rPr>
        <w:t>r</w:t>
      </w:r>
      <w:r>
        <w:rPr>
          <w:sz w:val="28"/>
          <w:szCs w:val="28"/>
        </w:rPr>
        <w:t xml:space="preserve"> </w:t>
      </w:r>
      <w:r w:rsidR="003355B9">
        <w:rPr>
          <w:sz w:val="28"/>
          <w:szCs w:val="28"/>
        </w:rPr>
        <w:sym w:font="Symbol" w:char="F02D"/>
      </w:r>
      <w:r w:rsidRPr="002D0B76">
        <w:rPr>
          <w:sz w:val="28"/>
          <w:szCs w:val="28"/>
        </w:rPr>
        <w:t> </w:t>
      </w:r>
      <w:r w:rsidRPr="002D0B76">
        <w:rPr>
          <w:spacing w:val="-2"/>
          <w:sz w:val="28"/>
          <w:szCs w:val="28"/>
        </w:rPr>
        <w:t>расчетное суммарное нормальное напряжение, рассчитанное для соответствующего</w:t>
      </w:r>
      <w:r w:rsidRPr="002D0B76">
        <w:rPr>
          <w:sz w:val="28"/>
          <w:szCs w:val="28"/>
        </w:rPr>
        <w:t xml:space="preserve"> рассматриваемого эффективного поперечного сечения;</w:t>
      </w:r>
    </w:p>
    <w:p w:rsidR="00FF0AFE" w:rsidRPr="002D0B76" w:rsidRDefault="003355B9" w:rsidP="003355B9">
      <w:pPr>
        <w:jc w:val="both"/>
        <w:rPr>
          <w:sz w:val="28"/>
          <w:szCs w:val="28"/>
        </w:rPr>
      </w:pPr>
      <w:r>
        <w:rPr>
          <w:sz w:val="28"/>
          <w:szCs w:val="28"/>
        </w:rPr>
        <w:t xml:space="preserve">        </w:t>
      </w:r>
      <m:oMath>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r>
              <w:rPr>
                <w:rFonts w:ascii="Cambria Math"/>
                <w:sz w:val="28"/>
                <w:szCs w:val="28"/>
              </w:rPr>
              <m:t>,</m:t>
            </m:r>
            <m:r>
              <w:rPr>
                <w:rFonts w:ascii="Cambria Math" w:hAnsi="Cambria Math"/>
                <w:sz w:val="28"/>
                <w:szCs w:val="28"/>
                <w:lang w:val="en-US"/>
              </w:rPr>
              <m:t>r</m:t>
            </m:r>
          </m:sub>
        </m:sSub>
      </m:oMath>
      <w:r w:rsidR="00FF0AFE">
        <w:rPr>
          <w:sz w:val="28"/>
          <w:szCs w:val="28"/>
        </w:rPr>
        <w:t xml:space="preserve"> </w:t>
      </w:r>
      <w:r>
        <w:rPr>
          <w:sz w:val="28"/>
          <w:szCs w:val="28"/>
        </w:rPr>
        <w:sym w:font="Symbol" w:char="F02D"/>
      </w:r>
      <w:r w:rsidR="00FF0AFE">
        <w:rPr>
          <w:sz w:val="28"/>
          <w:szCs w:val="28"/>
        </w:rPr>
        <w:t xml:space="preserve"> </w:t>
      </w:r>
      <w:r w:rsidR="00FF0AFE" w:rsidRPr="002D0B76">
        <w:rPr>
          <w:sz w:val="28"/>
          <w:szCs w:val="28"/>
        </w:rPr>
        <w:t>расчетное суммарное касательное напряжение, рассчитанное для полного поперечного сечения.</w:t>
      </w:r>
    </w:p>
    <w:p w:rsidR="00FF0AFE" w:rsidRPr="002D0B76" w:rsidRDefault="00FF0AFE" w:rsidP="00616EDE">
      <w:pPr>
        <w:numPr>
          <w:ilvl w:val="3"/>
          <w:numId w:val="45"/>
        </w:numPr>
        <w:spacing w:after="120"/>
        <w:jc w:val="both"/>
        <w:rPr>
          <w:sz w:val="28"/>
          <w:szCs w:val="28"/>
        </w:rPr>
      </w:pPr>
      <w:r w:rsidRPr="002D0B76">
        <w:rPr>
          <w:sz w:val="28"/>
          <w:szCs w:val="28"/>
        </w:rPr>
        <w:t xml:space="preserve">Суммарное нормальное напряжение </w:t>
      </w:r>
      <w:r w:rsidRPr="002D0B76">
        <w:rPr>
          <w:sz w:val="28"/>
          <w:szCs w:val="28"/>
          <w:lang w:val="en-US"/>
        </w:rPr>
        <w:sym w:font="Symbol" w:char="0073"/>
      </w:r>
      <w:r w:rsidRPr="002D0B76">
        <w:rPr>
          <w:sz w:val="28"/>
          <w:szCs w:val="28"/>
          <w:vertAlign w:val="subscript"/>
        </w:rPr>
        <w:t>tot,</w:t>
      </w:r>
      <w:r w:rsidRPr="002D0B76">
        <w:rPr>
          <w:i/>
          <w:sz w:val="28"/>
          <w:szCs w:val="28"/>
          <w:vertAlign w:val="subscript"/>
          <w:lang w:val="en-US"/>
        </w:rPr>
        <w:t>r</w:t>
      </w:r>
      <w:r w:rsidRPr="002D0B76">
        <w:rPr>
          <w:sz w:val="28"/>
          <w:szCs w:val="28"/>
        </w:rPr>
        <w:t xml:space="preserve"> и суммарное касательное напряжение </w:t>
      </w:r>
      <w:r w:rsidRPr="002D0B76">
        <w:rPr>
          <w:sz w:val="28"/>
          <w:szCs w:val="28"/>
          <w:lang w:val="en-US"/>
        </w:rPr>
        <w:sym w:font="Symbol" w:char="0074"/>
      </w:r>
      <w:r w:rsidRPr="002D0B76">
        <w:rPr>
          <w:sz w:val="28"/>
          <w:szCs w:val="28"/>
          <w:vertAlign w:val="subscript"/>
        </w:rPr>
        <w:t>tot,</w:t>
      </w:r>
      <w:r w:rsidRPr="002D0B76">
        <w:rPr>
          <w:i/>
          <w:sz w:val="28"/>
          <w:szCs w:val="28"/>
          <w:vertAlign w:val="subscript"/>
          <w:lang w:val="en-US"/>
        </w:rPr>
        <w:t>r</w:t>
      </w:r>
      <w:r w:rsidRPr="002D0B76">
        <w:rPr>
          <w:sz w:val="28"/>
          <w:szCs w:val="28"/>
        </w:rPr>
        <w:t xml:space="preserve"> определяется по формулам:</w:t>
      </w:r>
    </w:p>
    <w:p w:rsidR="00FF0AFE" w:rsidRPr="00A87E0A" w:rsidRDefault="00BD590A" w:rsidP="00FF0AFE">
      <w:pPr>
        <w:spacing w:after="120"/>
        <w:ind w:firstLine="709"/>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tot</m:t>
            </m:r>
            <m:r>
              <w:rPr>
                <w:rFonts w:ascii="Cambria Math"/>
                <w:sz w:val="28"/>
                <w:szCs w:val="28"/>
              </w:rPr>
              <m:t>,</m:t>
            </m:r>
            <m:r>
              <w:rPr>
                <w:rFonts w:ascii="Cambria Math" w:hAnsi="Cambria Math"/>
                <w:sz w:val="28"/>
                <w:szCs w:val="28"/>
              </w:rPr>
              <m:t>r</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N</m:t>
            </m:r>
            <m:r>
              <w:rPr>
                <w:rFonts w:ascii="Cambria Math"/>
                <w:sz w:val="28"/>
                <w:szCs w:val="28"/>
              </w:rPr>
              <m:t>,</m:t>
            </m:r>
            <m:r>
              <w:rPr>
                <w:rFonts w:ascii="Cambria Math" w:hAnsi="Cambria Math"/>
                <w:sz w:val="28"/>
                <w:szCs w:val="28"/>
              </w:rPr>
              <m:t>r</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My</m:t>
            </m:r>
            <m:r>
              <w:rPr>
                <w:rFonts w:ascii="Cambria Math"/>
                <w:sz w:val="28"/>
                <w:szCs w:val="28"/>
              </w:rPr>
              <m:t>,</m:t>
            </m:r>
            <m:r>
              <w:rPr>
                <w:rFonts w:ascii="Cambria Math" w:hAnsi="Cambria Math"/>
                <w:sz w:val="28"/>
                <w:szCs w:val="28"/>
              </w:rPr>
              <m:t>r</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Mх</m:t>
            </m:r>
            <m:r>
              <w:rPr>
                <w:rFonts w:ascii="Cambria Math"/>
                <w:sz w:val="28"/>
                <w:szCs w:val="28"/>
              </w:rPr>
              <m:t>,</m:t>
            </m:r>
            <m:r>
              <w:rPr>
                <w:rFonts w:ascii="Cambria Math" w:hAnsi="Cambria Math"/>
                <w:sz w:val="28"/>
                <w:szCs w:val="28"/>
              </w:rPr>
              <m:t>r</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σ</m:t>
            </m:r>
          </m:e>
          <m:sub>
            <m:r>
              <w:rPr>
                <w:rFonts w:ascii="Cambria Math" w:hAnsi="Cambria Math"/>
                <w:sz w:val="28"/>
                <w:szCs w:val="28"/>
              </w:rPr>
              <m:t>w</m:t>
            </m:r>
            <m:r>
              <w:rPr>
                <w:rFonts w:ascii="Cambria Math"/>
                <w:sz w:val="28"/>
                <w:szCs w:val="28"/>
              </w:rPr>
              <m:t>,</m:t>
            </m:r>
            <m:r>
              <w:rPr>
                <w:rFonts w:ascii="Cambria Math" w:hAnsi="Cambria Math"/>
                <w:sz w:val="28"/>
                <w:szCs w:val="28"/>
              </w:rPr>
              <m:t>r</m:t>
            </m:r>
          </m:sub>
        </m:sSub>
        <m:r>
          <w:rPr>
            <w:rFonts w:asci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r>
      <w:r w:rsidR="003D3455">
        <w:rPr>
          <w:spacing w:val="-2"/>
          <w:sz w:val="28"/>
          <w:szCs w:val="28"/>
        </w:rPr>
        <w:t>(</w:t>
      </w:r>
      <w:r w:rsidR="00E343F8">
        <w:rPr>
          <w:spacing w:val="-2"/>
          <w:sz w:val="28"/>
          <w:szCs w:val="28"/>
        </w:rPr>
        <w:t>7</w:t>
      </w:r>
      <w:r w:rsidR="003D3455">
        <w:rPr>
          <w:spacing w:val="-2"/>
          <w:sz w:val="28"/>
          <w:szCs w:val="28"/>
        </w:rPr>
        <w:t>.8</w:t>
      </w:r>
      <w:r w:rsidR="00337C96">
        <w:rPr>
          <w:spacing w:val="-2"/>
          <w:sz w:val="28"/>
          <w:szCs w:val="28"/>
        </w:rPr>
        <w:t>3</w:t>
      </w:r>
      <w:r w:rsidR="00FF0AFE">
        <w:rPr>
          <w:spacing w:val="-2"/>
          <w:sz w:val="28"/>
          <w:szCs w:val="28"/>
        </w:rPr>
        <w:t>)</w:t>
      </w:r>
    </w:p>
    <w:p w:rsidR="00FF0AFE" w:rsidRPr="00A87E0A" w:rsidRDefault="00BD590A" w:rsidP="00FF0AFE">
      <w:pPr>
        <w:spacing w:after="120"/>
        <w:ind w:firstLine="709"/>
        <w:jc w:val="right"/>
        <w:rPr>
          <w:sz w:val="28"/>
          <w:szCs w:val="28"/>
        </w:rPr>
      </w:pPr>
      <m:oMath>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tot</m:t>
            </m:r>
            <m:r>
              <w:rPr>
                <w:rFonts w:ascii="Cambria Math"/>
                <w:sz w:val="28"/>
                <w:szCs w:val="28"/>
              </w:rPr>
              <m:t>,</m:t>
            </m:r>
            <m:r>
              <w:rPr>
                <w:rFonts w:ascii="Cambria Math" w:hAnsi="Cambria Math"/>
                <w:sz w:val="28"/>
                <w:szCs w:val="28"/>
                <w:lang w:val="en-US"/>
              </w:rPr>
              <m:t>r</m:t>
            </m:r>
          </m:sub>
        </m:sSub>
        <m:r>
          <w:rPr>
            <w:rFonts w:ascii="Cambria Math"/>
            <w:sz w:val="28"/>
            <w:szCs w:val="28"/>
          </w:rPr>
          <m:t>=</m:t>
        </m:r>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Qy</m:t>
            </m:r>
            <m:r>
              <w:rPr>
                <w:rFonts w:ascii="Cambria Math"/>
                <w:sz w:val="28"/>
                <w:szCs w:val="28"/>
              </w:rPr>
              <m:t>,</m:t>
            </m:r>
            <m:r>
              <w:rPr>
                <w:rFonts w:ascii="Cambria Math" w:hAnsi="Cambria Math"/>
                <w:sz w:val="28"/>
                <w:szCs w:val="28"/>
                <w:lang w:val="en-US"/>
              </w:rPr>
              <m:t>r</m:t>
            </m:r>
          </m:sub>
        </m:sSub>
        <m:r>
          <w:rPr>
            <w:rFonts w:ascii="Cambria Math"/>
            <w:sz w:val="28"/>
            <w:szCs w:val="28"/>
          </w:rPr>
          <m:t>+</m:t>
        </m:r>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Q</m:t>
            </m:r>
            <m:r>
              <w:rPr>
                <w:rFonts w:ascii="Cambria Math" w:hAnsi="Cambria Math"/>
                <w:sz w:val="28"/>
                <w:szCs w:val="28"/>
              </w:rPr>
              <m:t>х</m:t>
            </m:r>
            <m:r>
              <w:rPr>
                <w:rFonts w:ascii="Cambria Math"/>
                <w:sz w:val="28"/>
                <w:szCs w:val="28"/>
              </w:rPr>
              <m:t>,</m:t>
            </m:r>
            <m:r>
              <w:rPr>
                <w:rFonts w:ascii="Cambria Math" w:hAnsi="Cambria Math"/>
                <w:sz w:val="28"/>
                <w:szCs w:val="28"/>
                <w:lang w:val="en-US"/>
              </w:rPr>
              <m:t>r</m:t>
            </m:r>
          </m:sub>
        </m:sSub>
        <m:r>
          <w:rPr>
            <w:rFonts w:ascii="Cambria Math"/>
            <w:sz w:val="28"/>
            <w:szCs w:val="28"/>
          </w:rPr>
          <m:t>+</m:t>
        </m:r>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t</m:t>
            </m:r>
            <m:r>
              <w:rPr>
                <w:rFonts w:ascii="Cambria Math"/>
                <w:sz w:val="28"/>
                <w:szCs w:val="28"/>
              </w:rPr>
              <m:t>,</m:t>
            </m:r>
            <m:r>
              <w:rPr>
                <w:rFonts w:ascii="Cambria Math" w:hAnsi="Cambria Math"/>
                <w:sz w:val="28"/>
                <w:szCs w:val="28"/>
                <w:lang w:val="en-US"/>
              </w:rPr>
              <m:t>r</m:t>
            </m:r>
          </m:sub>
        </m:sSub>
        <m:r>
          <w:rPr>
            <w:rFonts w:ascii="Cambria Math"/>
            <w:sz w:val="28"/>
            <w:szCs w:val="28"/>
          </w:rPr>
          <m:t>+</m:t>
        </m:r>
        <m:sSub>
          <m:sSubPr>
            <m:ctrlPr>
              <w:rPr>
                <w:rFonts w:ascii="Cambria Math" w:eastAsiaTheme="minorEastAsia"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w</m:t>
            </m:r>
            <m:r>
              <w:rPr>
                <w:rFonts w:ascii="Cambria Math"/>
                <w:sz w:val="28"/>
                <w:szCs w:val="28"/>
              </w:rPr>
              <m:t>,</m:t>
            </m:r>
            <m:r>
              <w:rPr>
                <w:rFonts w:ascii="Cambria Math" w:hAnsi="Cambria Math"/>
                <w:sz w:val="28"/>
                <w:szCs w:val="28"/>
                <w:lang w:val="en-US"/>
              </w:rPr>
              <m:t>r</m:t>
            </m:r>
          </m:sub>
        </m:sSub>
        <m:r>
          <w:rPr>
            <w:rFonts w:asci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r>
      <w:r w:rsidR="003D3455">
        <w:rPr>
          <w:spacing w:val="-2"/>
          <w:sz w:val="28"/>
          <w:szCs w:val="28"/>
        </w:rPr>
        <w:t>(</w:t>
      </w:r>
      <w:r w:rsidR="00E343F8">
        <w:rPr>
          <w:spacing w:val="-2"/>
          <w:sz w:val="28"/>
          <w:szCs w:val="28"/>
        </w:rPr>
        <w:t>7</w:t>
      </w:r>
      <w:r w:rsidR="003D3455">
        <w:rPr>
          <w:spacing w:val="-2"/>
          <w:sz w:val="28"/>
          <w:szCs w:val="28"/>
        </w:rPr>
        <w:t>.8</w:t>
      </w:r>
      <w:r w:rsidR="00337C96">
        <w:rPr>
          <w:spacing w:val="-2"/>
          <w:sz w:val="28"/>
          <w:szCs w:val="28"/>
        </w:rPr>
        <w:t>4</w:t>
      </w:r>
      <w:r w:rsidR="00FF0AFE">
        <w:rPr>
          <w:spacing w:val="-2"/>
          <w:sz w:val="28"/>
          <w:szCs w:val="28"/>
        </w:rPr>
        <w:t>)</w:t>
      </w:r>
    </w:p>
    <w:p w:rsidR="00FF0AFE" w:rsidRPr="002D0B76" w:rsidRDefault="00FF0AFE" w:rsidP="003355B9">
      <w:pPr>
        <w:tabs>
          <w:tab w:val="left" w:pos="1701"/>
          <w:tab w:val="left" w:pos="1843"/>
        </w:tabs>
        <w:jc w:val="both"/>
        <w:rPr>
          <w:sz w:val="28"/>
          <w:szCs w:val="28"/>
        </w:rPr>
      </w:pPr>
      <w:r>
        <w:rPr>
          <w:sz w:val="28"/>
          <w:szCs w:val="28"/>
        </w:rPr>
        <w:t>г</w:t>
      </w:r>
      <w:r w:rsidRPr="002D0B76">
        <w:rPr>
          <w:sz w:val="28"/>
          <w:szCs w:val="28"/>
        </w:rPr>
        <w:t>де</w:t>
      </w:r>
      <w:r>
        <w:rPr>
          <w:sz w:val="28"/>
          <w:szCs w:val="28"/>
        </w:rPr>
        <w:t xml:space="preserve"> </w:t>
      </w:r>
      <w:r w:rsidRPr="002D0B76">
        <w:rPr>
          <w:sz w:val="28"/>
          <w:szCs w:val="28"/>
          <w:lang w:val="en-US"/>
        </w:rPr>
        <w:sym w:font="Symbol" w:char="0073"/>
      </w:r>
      <w:r w:rsidRPr="002D0B76">
        <w:rPr>
          <w:i/>
          <w:sz w:val="28"/>
          <w:szCs w:val="28"/>
          <w:vertAlign w:val="subscript"/>
        </w:rPr>
        <w:t>Му</w:t>
      </w:r>
      <w:r w:rsidRPr="002D0B76">
        <w:rPr>
          <w:sz w:val="28"/>
          <w:szCs w:val="28"/>
          <w:vertAlign w:val="subscript"/>
        </w:rPr>
        <w:t>,</w:t>
      </w:r>
      <w:r w:rsidRPr="002D0B76">
        <w:rPr>
          <w:i/>
          <w:sz w:val="28"/>
          <w:szCs w:val="28"/>
          <w:vertAlign w:val="subscript"/>
          <w:lang w:val="en-US"/>
        </w:rPr>
        <w:t>r</w:t>
      </w:r>
      <w:r>
        <w:rPr>
          <w:sz w:val="28"/>
          <w:szCs w:val="28"/>
        </w:rPr>
        <w:t xml:space="preserve"> </w:t>
      </w:r>
      <w:r w:rsidR="003355B9">
        <w:rPr>
          <w:sz w:val="28"/>
          <w:szCs w:val="28"/>
        </w:rPr>
        <w:sym w:font="Symbol" w:char="F02D"/>
      </w:r>
      <w:r>
        <w:rPr>
          <w:sz w:val="28"/>
          <w:szCs w:val="28"/>
        </w:rPr>
        <w:t xml:space="preserve"> </w:t>
      </w:r>
      <w:r w:rsidRPr="002D0B76">
        <w:rPr>
          <w:sz w:val="28"/>
          <w:szCs w:val="28"/>
        </w:rPr>
        <w:t xml:space="preserve">нормальное напряжение от изгибающего момента </w:t>
      </w:r>
      <w:proofErr w:type="gramStart"/>
      <w:r w:rsidRPr="002D0B76">
        <w:rPr>
          <w:i/>
          <w:iCs/>
          <w:sz w:val="28"/>
          <w:szCs w:val="28"/>
          <w:lang w:val="en-US"/>
        </w:rPr>
        <w:t>M</w:t>
      </w:r>
      <w:proofErr w:type="gramEnd"/>
      <w:r w:rsidRPr="002D0B76">
        <w:rPr>
          <w:i/>
          <w:sz w:val="28"/>
          <w:szCs w:val="28"/>
          <w:vertAlign w:val="subscript"/>
        </w:rPr>
        <w:t>у</w:t>
      </w:r>
      <w:r w:rsidRPr="002D0B76">
        <w:rPr>
          <w:sz w:val="28"/>
          <w:szCs w:val="28"/>
          <w:vertAlign w:val="subscript"/>
        </w:rPr>
        <w:t>,</w:t>
      </w:r>
      <w:r w:rsidRPr="002D0B76">
        <w:rPr>
          <w:i/>
          <w:sz w:val="28"/>
          <w:szCs w:val="28"/>
          <w:vertAlign w:val="subscript"/>
        </w:rPr>
        <w:t>Ed</w:t>
      </w:r>
      <w:r w:rsidRPr="002D0B76">
        <w:rPr>
          <w:sz w:val="28"/>
          <w:szCs w:val="28"/>
        </w:rPr>
        <w:t xml:space="preserve"> (определяется для эффективного поперечного сечения);</w:t>
      </w:r>
    </w:p>
    <w:p w:rsidR="00FF0AFE" w:rsidRPr="002D0B76" w:rsidRDefault="003355B9" w:rsidP="003355B9">
      <w:pPr>
        <w:tabs>
          <w:tab w:val="left" w:pos="630"/>
          <w:tab w:val="left" w:pos="1843"/>
          <w:tab w:val="left" w:pos="1985"/>
        </w:tabs>
        <w:jc w:val="both"/>
        <w:rPr>
          <w:sz w:val="28"/>
          <w:szCs w:val="28"/>
        </w:rPr>
      </w:pPr>
      <w:r>
        <w:rPr>
          <w:sz w:val="28"/>
          <w:szCs w:val="28"/>
        </w:rPr>
        <w:tab/>
      </w:r>
      <w:r w:rsidR="00FF0AFE" w:rsidRPr="002D0B76">
        <w:rPr>
          <w:sz w:val="28"/>
          <w:szCs w:val="28"/>
          <w:lang w:val="en-US"/>
        </w:rPr>
        <w:sym w:font="Symbol" w:char="0073"/>
      </w:r>
      <w:r w:rsidR="00FF0AFE" w:rsidRPr="002D0B76">
        <w:rPr>
          <w:i/>
          <w:sz w:val="28"/>
          <w:szCs w:val="28"/>
          <w:vertAlign w:val="subscript"/>
        </w:rPr>
        <w:t>М</w:t>
      </w:r>
      <w:r w:rsidR="008E2FC0">
        <w:rPr>
          <w:i/>
          <w:sz w:val="28"/>
          <w:szCs w:val="28"/>
          <w:vertAlign w:val="subscript"/>
        </w:rPr>
        <w:t>х</w:t>
      </w:r>
      <w:proofErr w:type="gramStart"/>
      <w:r w:rsidR="00FF0AFE" w:rsidRPr="002D0B76">
        <w:rPr>
          <w:i/>
          <w:sz w:val="28"/>
          <w:szCs w:val="28"/>
          <w:vertAlign w:val="subscript"/>
          <w:lang w:val="en-US"/>
        </w:rPr>
        <w:t>r</w:t>
      </w:r>
      <w:proofErr w:type="gramEnd"/>
      <w:r w:rsidR="00FF0AFE" w:rsidRPr="002D0B76">
        <w:rPr>
          <w:sz w:val="28"/>
          <w:szCs w:val="28"/>
        </w:rPr>
        <w:t>  </w:t>
      </w:r>
      <w:r>
        <w:rPr>
          <w:sz w:val="28"/>
          <w:szCs w:val="28"/>
        </w:rPr>
        <w:sym w:font="Symbol" w:char="F02D"/>
      </w:r>
      <w:r w:rsidR="00FF0AFE">
        <w:rPr>
          <w:sz w:val="28"/>
          <w:szCs w:val="28"/>
        </w:rPr>
        <w:t xml:space="preserve"> </w:t>
      </w:r>
      <w:r w:rsidR="00FF0AFE" w:rsidRPr="002D0B76">
        <w:rPr>
          <w:sz w:val="28"/>
          <w:szCs w:val="28"/>
        </w:rPr>
        <w:t xml:space="preserve">нормальное напряжение от изгибающего момента </w:t>
      </w:r>
      <w:r w:rsidR="00FF0AFE" w:rsidRPr="002D0B76">
        <w:rPr>
          <w:i/>
          <w:iCs/>
          <w:sz w:val="28"/>
          <w:szCs w:val="28"/>
          <w:lang w:val="en-US"/>
        </w:rPr>
        <w:t>M</w:t>
      </w:r>
      <w:r w:rsidR="00FF0AFE" w:rsidRPr="002D0B76">
        <w:rPr>
          <w:i/>
          <w:sz w:val="28"/>
          <w:szCs w:val="28"/>
          <w:vertAlign w:val="subscript"/>
        </w:rPr>
        <w:t>z</w:t>
      </w:r>
      <w:r w:rsidR="00FF0AFE" w:rsidRPr="002D0B76">
        <w:rPr>
          <w:sz w:val="28"/>
          <w:szCs w:val="28"/>
          <w:vertAlign w:val="subscript"/>
        </w:rPr>
        <w:t>,</w:t>
      </w:r>
      <w:r w:rsidR="00FF0AFE" w:rsidRPr="002D0B76">
        <w:rPr>
          <w:i/>
          <w:sz w:val="28"/>
          <w:szCs w:val="28"/>
          <w:vertAlign w:val="subscript"/>
        </w:rPr>
        <w:t>Ed</w:t>
      </w:r>
      <w:r w:rsidR="00FF0AFE" w:rsidRPr="002D0B76">
        <w:rPr>
          <w:sz w:val="28"/>
          <w:szCs w:val="28"/>
        </w:rPr>
        <w:t xml:space="preserve"> (определяется для эффективного поперечного сечения);</w:t>
      </w:r>
    </w:p>
    <w:p w:rsidR="003355B9" w:rsidRDefault="003355B9" w:rsidP="003355B9">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3"/>
      </w:r>
      <w:r w:rsidR="00FF0AFE" w:rsidRPr="002D0B76">
        <w:rPr>
          <w:i/>
          <w:sz w:val="28"/>
          <w:szCs w:val="28"/>
          <w:vertAlign w:val="subscript"/>
        </w:rPr>
        <w:t>N</w:t>
      </w:r>
      <w:r w:rsidR="00FF0AFE" w:rsidRPr="002D0B76">
        <w:rPr>
          <w:sz w:val="28"/>
          <w:szCs w:val="28"/>
          <w:vertAlign w:val="subscript"/>
        </w:rPr>
        <w:t>,</w:t>
      </w:r>
      <w:r w:rsidR="00FF0AFE" w:rsidRPr="002D0B76">
        <w:rPr>
          <w:i/>
          <w:sz w:val="28"/>
          <w:szCs w:val="28"/>
          <w:vertAlign w:val="subscript"/>
          <w:lang w:val="en-US"/>
        </w:rPr>
        <w:t>r</w:t>
      </w:r>
      <w:r w:rsidR="00FF0AFE">
        <w:rPr>
          <w:sz w:val="28"/>
          <w:szCs w:val="28"/>
        </w:rPr>
        <w:t xml:space="preserve"> </w:t>
      </w:r>
      <w:r>
        <w:rPr>
          <w:sz w:val="28"/>
          <w:szCs w:val="28"/>
        </w:rPr>
        <w:sym w:font="Symbol" w:char="F02D"/>
      </w:r>
      <w:r w:rsidR="00FF0AFE">
        <w:rPr>
          <w:sz w:val="28"/>
          <w:szCs w:val="28"/>
        </w:rPr>
        <w:t xml:space="preserve"> </w:t>
      </w:r>
      <w:r w:rsidR="00FF0AFE" w:rsidRPr="002D0B76">
        <w:rPr>
          <w:sz w:val="28"/>
          <w:szCs w:val="28"/>
        </w:rPr>
        <w:t xml:space="preserve">нормальное напряжение от осевой силы </w:t>
      </w:r>
      <w:r w:rsidR="00FF0AFE" w:rsidRPr="002D0B76">
        <w:rPr>
          <w:i/>
          <w:iCs/>
          <w:sz w:val="28"/>
          <w:szCs w:val="28"/>
        </w:rPr>
        <w:t>N</w:t>
      </w:r>
      <w:proofErr w:type="gramStart"/>
      <w:r w:rsidR="00FF0AFE" w:rsidRPr="002D0B76">
        <w:rPr>
          <w:i/>
          <w:sz w:val="28"/>
          <w:szCs w:val="28"/>
          <w:vertAlign w:val="subscript"/>
        </w:rPr>
        <w:t>Е</w:t>
      </w:r>
      <w:proofErr w:type="gramEnd"/>
      <w:r w:rsidR="00FF0AFE" w:rsidRPr="002D0B76">
        <w:rPr>
          <w:i/>
          <w:sz w:val="28"/>
          <w:szCs w:val="28"/>
          <w:vertAlign w:val="subscript"/>
        </w:rPr>
        <w:t>d</w:t>
      </w:r>
      <w:r w:rsidR="00FF0AFE" w:rsidRPr="002D0B76">
        <w:rPr>
          <w:sz w:val="28"/>
          <w:szCs w:val="28"/>
          <w:vertAlign w:val="subscript"/>
        </w:rPr>
        <w:t xml:space="preserve"> </w:t>
      </w:r>
      <w:r w:rsidR="00FF0AFE" w:rsidRPr="002D0B76">
        <w:rPr>
          <w:sz w:val="28"/>
          <w:szCs w:val="28"/>
        </w:rPr>
        <w:t>(определяется для эффективного поперечного сечения);</w:t>
      </w:r>
    </w:p>
    <w:p w:rsidR="00FF0AFE" w:rsidRDefault="003221E7" w:rsidP="003355B9">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3"/>
      </w:r>
      <w:r w:rsidR="00FF0AFE" w:rsidRPr="002D0B76">
        <w:rPr>
          <w:i/>
          <w:sz w:val="28"/>
          <w:szCs w:val="28"/>
          <w:vertAlign w:val="subscript"/>
        </w:rPr>
        <w:t>w</w:t>
      </w:r>
      <w:r w:rsidR="00FF0AFE" w:rsidRPr="002D0B76">
        <w:rPr>
          <w:sz w:val="28"/>
          <w:szCs w:val="28"/>
          <w:vertAlign w:val="subscript"/>
        </w:rPr>
        <w:t>,</w:t>
      </w:r>
      <w:r w:rsidR="00FF0AFE" w:rsidRPr="002D0B76">
        <w:rPr>
          <w:i/>
          <w:sz w:val="28"/>
          <w:szCs w:val="28"/>
          <w:vertAlign w:val="subscript"/>
          <w:lang w:val="en-US"/>
        </w:rPr>
        <w:t>r</w:t>
      </w:r>
      <w:r w:rsidR="00FF0AFE">
        <w:rPr>
          <w:sz w:val="28"/>
          <w:szCs w:val="28"/>
        </w:rPr>
        <w:t xml:space="preserve"> </w:t>
      </w:r>
      <w:r w:rsidR="003355B9">
        <w:rPr>
          <w:sz w:val="28"/>
          <w:szCs w:val="28"/>
        </w:rPr>
        <w:sym w:font="Symbol" w:char="F02D"/>
      </w:r>
      <w:r w:rsidR="00FF0AFE">
        <w:rPr>
          <w:sz w:val="28"/>
          <w:szCs w:val="28"/>
        </w:rPr>
        <w:t xml:space="preserve"> </w:t>
      </w:r>
      <w:r w:rsidR="00FF0AFE" w:rsidRPr="002D0B76">
        <w:rPr>
          <w:sz w:val="28"/>
          <w:szCs w:val="28"/>
        </w:rPr>
        <w:t>нормальные напряжения от депланации (определяется для полного поперечного сечения);</w:t>
      </w:r>
    </w:p>
    <w:p w:rsidR="00FF0AFE" w:rsidRDefault="003221E7" w:rsidP="003221E7">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4"/>
      </w:r>
      <w:r w:rsidR="00FF0AFE" w:rsidRPr="002D0B76">
        <w:rPr>
          <w:i/>
          <w:caps/>
          <w:sz w:val="28"/>
          <w:szCs w:val="28"/>
          <w:vertAlign w:val="subscript"/>
          <w:lang w:val="en-US"/>
        </w:rPr>
        <w:t>Q</w:t>
      </w:r>
      <w:r w:rsidR="00FF0AFE" w:rsidRPr="002D0B76">
        <w:rPr>
          <w:i/>
          <w:sz w:val="28"/>
          <w:szCs w:val="28"/>
          <w:vertAlign w:val="subscript"/>
        </w:rPr>
        <w:t>y</w:t>
      </w:r>
      <w:proofErr w:type="gramStart"/>
      <w:r w:rsidR="00FF0AFE" w:rsidRPr="002D0B76">
        <w:rPr>
          <w:sz w:val="28"/>
          <w:szCs w:val="28"/>
          <w:vertAlign w:val="subscript"/>
        </w:rPr>
        <w:t>,</w:t>
      </w:r>
      <w:r w:rsidR="00FF0AFE" w:rsidRPr="002D0B76">
        <w:rPr>
          <w:i/>
          <w:sz w:val="28"/>
          <w:szCs w:val="28"/>
          <w:vertAlign w:val="subscript"/>
          <w:lang w:val="en-US"/>
        </w:rPr>
        <w:t>r</w:t>
      </w:r>
      <w:proofErr w:type="gramEnd"/>
      <w:r w:rsidR="00FF0AFE">
        <w:rPr>
          <w:sz w:val="28"/>
          <w:szCs w:val="28"/>
        </w:rPr>
        <w:t xml:space="preserve"> </w:t>
      </w:r>
      <w:r w:rsidR="003355B9">
        <w:rPr>
          <w:sz w:val="28"/>
          <w:szCs w:val="28"/>
        </w:rPr>
        <w:sym w:font="Symbol" w:char="F02D"/>
      </w:r>
      <w:r w:rsidR="00FF0AFE" w:rsidRPr="002D0B76">
        <w:rPr>
          <w:sz w:val="28"/>
          <w:szCs w:val="28"/>
        </w:rPr>
        <w:t> </w:t>
      </w:r>
      <w:r w:rsidR="00FF0AFE">
        <w:rPr>
          <w:sz w:val="28"/>
          <w:szCs w:val="28"/>
        </w:rPr>
        <w:t xml:space="preserve"> </w:t>
      </w:r>
      <w:r w:rsidR="00FF0AFE" w:rsidRPr="002D0B76">
        <w:rPr>
          <w:sz w:val="28"/>
          <w:szCs w:val="28"/>
        </w:rPr>
        <w:t xml:space="preserve">cдвигающее напряжение от поперечной силы </w:t>
      </w:r>
      <w:r w:rsidR="00FF0AFE" w:rsidRPr="002D0B76">
        <w:rPr>
          <w:i/>
          <w:iCs/>
          <w:sz w:val="28"/>
          <w:szCs w:val="28"/>
        </w:rPr>
        <w:t>V</w:t>
      </w:r>
      <w:r w:rsidR="00FF0AFE" w:rsidRPr="002D0B76">
        <w:rPr>
          <w:i/>
          <w:sz w:val="28"/>
          <w:szCs w:val="28"/>
          <w:vertAlign w:val="subscript"/>
        </w:rPr>
        <w:t>y</w:t>
      </w:r>
      <w:r w:rsidR="00FF0AFE" w:rsidRPr="002D0B76">
        <w:rPr>
          <w:sz w:val="28"/>
          <w:szCs w:val="28"/>
          <w:vertAlign w:val="subscript"/>
        </w:rPr>
        <w:t>,</w:t>
      </w:r>
      <w:r w:rsidR="00FF0AFE" w:rsidRPr="002D0B76">
        <w:rPr>
          <w:i/>
          <w:sz w:val="28"/>
          <w:szCs w:val="28"/>
          <w:vertAlign w:val="subscript"/>
        </w:rPr>
        <w:t>Ed</w:t>
      </w:r>
      <w:r w:rsidR="00FF0AFE" w:rsidRPr="002D0B76">
        <w:rPr>
          <w:sz w:val="28"/>
          <w:szCs w:val="28"/>
        </w:rPr>
        <w:t xml:space="preserve"> (определяется для полного поперечного сечения);</w:t>
      </w:r>
    </w:p>
    <w:p w:rsidR="00FF0AFE" w:rsidRDefault="003221E7" w:rsidP="003221E7">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4"/>
      </w:r>
      <w:r w:rsidR="00FF0AFE" w:rsidRPr="002D0B76">
        <w:rPr>
          <w:i/>
          <w:caps/>
          <w:sz w:val="28"/>
          <w:szCs w:val="28"/>
          <w:vertAlign w:val="subscript"/>
          <w:lang w:val="en-US"/>
        </w:rPr>
        <w:t>Q</w:t>
      </w:r>
      <w:r w:rsidR="008E2FC0">
        <w:rPr>
          <w:i/>
          <w:sz w:val="28"/>
          <w:szCs w:val="28"/>
          <w:vertAlign w:val="subscript"/>
        </w:rPr>
        <w:t>х</w:t>
      </w:r>
      <w:proofErr w:type="gramStart"/>
      <w:r w:rsidR="00FF0AFE" w:rsidRPr="002D0B76">
        <w:rPr>
          <w:sz w:val="28"/>
          <w:szCs w:val="28"/>
          <w:vertAlign w:val="subscript"/>
        </w:rPr>
        <w:t>,</w:t>
      </w:r>
      <w:r w:rsidR="00FF0AFE" w:rsidRPr="002D0B76">
        <w:rPr>
          <w:i/>
          <w:sz w:val="28"/>
          <w:szCs w:val="28"/>
          <w:vertAlign w:val="subscript"/>
          <w:lang w:val="en-US"/>
        </w:rPr>
        <w:t>r</w:t>
      </w:r>
      <w:proofErr w:type="gramEnd"/>
      <w:r w:rsidR="00FF0AFE">
        <w:rPr>
          <w:sz w:val="28"/>
          <w:szCs w:val="28"/>
          <w:vertAlign w:val="subscript"/>
        </w:rPr>
        <w:t xml:space="preserve"> </w:t>
      </w:r>
      <w:r w:rsidR="003355B9">
        <w:rPr>
          <w:sz w:val="28"/>
          <w:szCs w:val="28"/>
        </w:rPr>
        <w:sym w:font="Symbol" w:char="F02D"/>
      </w:r>
      <w:r w:rsidR="00FF0AFE">
        <w:rPr>
          <w:sz w:val="28"/>
          <w:szCs w:val="28"/>
        </w:rPr>
        <w:t xml:space="preserve"> </w:t>
      </w:r>
      <w:r w:rsidR="00FF0AFE" w:rsidRPr="002D0B76">
        <w:rPr>
          <w:sz w:val="28"/>
          <w:szCs w:val="28"/>
        </w:rPr>
        <w:t xml:space="preserve">сдвигающее напряжение от поперечной силы </w:t>
      </w:r>
      <w:r w:rsidR="00FF0AFE" w:rsidRPr="002D0B76">
        <w:rPr>
          <w:i/>
          <w:iCs/>
          <w:caps/>
          <w:sz w:val="28"/>
          <w:szCs w:val="28"/>
        </w:rPr>
        <w:t>V</w:t>
      </w:r>
      <w:r w:rsidR="00FF0AFE" w:rsidRPr="002D0B76">
        <w:rPr>
          <w:i/>
          <w:sz w:val="28"/>
          <w:szCs w:val="28"/>
          <w:vertAlign w:val="subscript"/>
        </w:rPr>
        <w:t>z</w:t>
      </w:r>
      <w:r w:rsidR="00FF0AFE" w:rsidRPr="002D0B76">
        <w:rPr>
          <w:sz w:val="28"/>
          <w:szCs w:val="28"/>
          <w:vertAlign w:val="subscript"/>
        </w:rPr>
        <w:t>,</w:t>
      </w:r>
      <w:r w:rsidR="00FF0AFE" w:rsidRPr="002D0B76">
        <w:rPr>
          <w:i/>
          <w:sz w:val="28"/>
          <w:szCs w:val="28"/>
          <w:vertAlign w:val="subscript"/>
        </w:rPr>
        <w:t>Ed</w:t>
      </w:r>
      <w:r w:rsidR="00FF0AFE" w:rsidRPr="002D0B76">
        <w:rPr>
          <w:sz w:val="28"/>
          <w:szCs w:val="28"/>
        </w:rPr>
        <w:t xml:space="preserve"> (определяется для полного поперечного сечения);</w:t>
      </w:r>
    </w:p>
    <w:p w:rsidR="00FF0AFE" w:rsidRDefault="003221E7" w:rsidP="003221E7">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4"/>
      </w:r>
      <w:r w:rsidR="00FF0AFE" w:rsidRPr="002D0B76">
        <w:rPr>
          <w:i/>
          <w:sz w:val="28"/>
          <w:szCs w:val="28"/>
          <w:vertAlign w:val="subscript"/>
        </w:rPr>
        <w:t>t</w:t>
      </w:r>
      <w:r w:rsidR="00FF0AFE" w:rsidRPr="002D0B76">
        <w:rPr>
          <w:sz w:val="28"/>
          <w:szCs w:val="28"/>
          <w:vertAlign w:val="subscript"/>
        </w:rPr>
        <w:t>,</w:t>
      </w:r>
      <w:r w:rsidR="00FF0AFE" w:rsidRPr="002D0B76">
        <w:rPr>
          <w:i/>
          <w:sz w:val="28"/>
          <w:szCs w:val="28"/>
          <w:vertAlign w:val="subscript"/>
          <w:lang w:val="en-US"/>
        </w:rPr>
        <w:t>r</w:t>
      </w:r>
      <w:r w:rsidR="00FF0AFE">
        <w:rPr>
          <w:sz w:val="28"/>
          <w:szCs w:val="28"/>
        </w:rPr>
        <w:t xml:space="preserve"> </w:t>
      </w:r>
      <w:r w:rsidR="003355B9">
        <w:rPr>
          <w:sz w:val="28"/>
          <w:szCs w:val="28"/>
        </w:rPr>
        <w:sym w:font="Symbol" w:char="F02D"/>
      </w:r>
      <w:r w:rsidR="00FF0AFE">
        <w:rPr>
          <w:sz w:val="28"/>
          <w:szCs w:val="28"/>
        </w:rPr>
        <w:t xml:space="preserve"> </w:t>
      </w:r>
      <w:r w:rsidR="00FF0AFE" w:rsidRPr="002D0B76">
        <w:rPr>
          <w:sz w:val="28"/>
          <w:szCs w:val="28"/>
        </w:rPr>
        <w:t>касательное напряжение от свободного кручения (определяется для полного поперечного сечения);</w:t>
      </w:r>
    </w:p>
    <w:p w:rsidR="00FF0AFE" w:rsidRDefault="003221E7" w:rsidP="003221E7">
      <w:pPr>
        <w:tabs>
          <w:tab w:val="left" w:pos="658"/>
          <w:tab w:val="left" w:pos="1843"/>
          <w:tab w:val="left" w:pos="1985"/>
        </w:tabs>
        <w:jc w:val="both"/>
        <w:rPr>
          <w:sz w:val="28"/>
          <w:szCs w:val="28"/>
        </w:rPr>
      </w:pPr>
      <w:r>
        <w:rPr>
          <w:sz w:val="28"/>
          <w:szCs w:val="28"/>
        </w:rPr>
        <w:tab/>
      </w:r>
      <w:r w:rsidR="00FF0AFE" w:rsidRPr="002D0B76">
        <w:rPr>
          <w:sz w:val="28"/>
          <w:szCs w:val="28"/>
          <w:lang w:val="en-US"/>
        </w:rPr>
        <w:sym w:font="Symbol" w:char="0074"/>
      </w:r>
      <w:r w:rsidR="00FF0AFE" w:rsidRPr="002D0B76">
        <w:rPr>
          <w:i/>
          <w:sz w:val="28"/>
          <w:szCs w:val="28"/>
          <w:vertAlign w:val="subscript"/>
        </w:rPr>
        <w:t>w</w:t>
      </w:r>
      <w:r w:rsidR="00FF0AFE" w:rsidRPr="002D0B76">
        <w:rPr>
          <w:sz w:val="28"/>
          <w:szCs w:val="28"/>
          <w:vertAlign w:val="subscript"/>
        </w:rPr>
        <w:t>,</w:t>
      </w:r>
      <w:r w:rsidR="00FF0AFE" w:rsidRPr="002D0B76">
        <w:rPr>
          <w:i/>
          <w:sz w:val="28"/>
          <w:szCs w:val="28"/>
          <w:vertAlign w:val="subscript"/>
          <w:lang w:val="en-US"/>
        </w:rPr>
        <w:t>r</w:t>
      </w:r>
      <w:r w:rsidR="00FF0AFE">
        <w:rPr>
          <w:sz w:val="28"/>
          <w:szCs w:val="28"/>
          <w:vertAlign w:val="subscript"/>
        </w:rPr>
        <w:t xml:space="preserve"> </w:t>
      </w:r>
      <w:r w:rsidR="003355B9" w:rsidRPr="003355B9">
        <w:rPr>
          <w:sz w:val="28"/>
          <w:szCs w:val="28"/>
        </w:rPr>
        <w:sym w:font="Symbol" w:char="F02D"/>
      </w:r>
      <w:r w:rsidR="00FF0AFE">
        <w:rPr>
          <w:sz w:val="28"/>
          <w:szCs w:val="28"/>
        </w:rPr>
        <w:t xml:space="preserve"> </w:t>
      </w:r>
      <w:r w:rsidR="00FF0AFE" w:rsidRPr="002D0B76">
        <w:rPr>
          <w:sz w:val="28"/>
          <w:szCs w:val="28"/>
        </w:rPr>
        <w:t>касательное напряжение от депланации (определяется для полного поперечного сечения).</w:t>
      </w:r>
    </w:p>
    <w:p w:rsidR="00FF0AFE" w:rsidRPr="002D0B76" w:rsidRDefault="00FF0AFE" w:rsidP="00FF0AFE">
      <w:pPr>
        <w:tabs>
          <w:tab w:val="left" w:pos="1638"/>
          <w:tab w:val="left" w:pos="1843"/>
          <w:tab w:val="left" w:pos="1985"/>
        </w:tabs>
        <w:ind w:left="1843" w:hanging="1134"/>
        <w:jc w:val="both"/>
        <w:rPr>
          <w:sz w:val="28"/>
          <w:szCs w:val="28"/>
        </w:rPr>
      </w:pPr>
    </w:p>
    <w:p w:rsidR="00FF0AFE" w:rsidRDefault="00FF0AFE" w:rsidP="00616EDE">
      <w:pPr>
        <w:numPr>
          <w:ilvl w:val="2"/>
          <w:numId w:val="45"/>
        </w:numPr>
        <w:jc w:val="both"/>
        <w:rPr>
          <w:b/>
          <w:sz w:val="28"/>
          <w:szCs w:val="28"/>
        </w:rPr>
      </w:pPr>
      <w:r w:rsidRPr="00E30063">
        <w:rPr>
          <w:b/>
          <w:sz w:val="28"/>
          <w:szCs w:val="28"/>
        </w:rPr>
        <w:t>Местные поперечные силы</w:t>
      </w:r>
    </w:p>
    <w:p w:rsidR="00E05FDA" w:rsidRPr="00E05FDA" w:rsidRDefault="00E05FDA" w:rsidP="00E05FDA">
      <w:pPr>
        <w:ind w:left="567"/>
        <w:jc w:val="both"/>
        <w:rPr>
          <w:b/>
        </w:rPr>
      </w:pPr>
    </w:p>
    <w:p w:rsidR="00FF0AFE" w:rsidRPr="002D0B76" w:rsidRDefault="00FF0AFE" w:rsidP="00616EDE">
      <w:pPr>
        <w:numPr>
          <w:ilvl w:val="3"/>
          <w:numId w:val="45"/>
        </w:numPr>
        <w:spacing w:after="120"/>
        <w:jc w:val="both"/>
        <w:rPr>
          <w:sz w:val="28"/>
          <w:szCs w:val="28"/>
        </w:rPr>
      </w:pPr>
      <w:r w:rsidRPr="002D0B76">
        <w:rPr>
          <w:sz w:val="28"/>
          <w:szCs w:val="28"/>
        </w:rPr>
        <w:t>Расч</w:t>
      </w:r>
      <w:r>
        <w:rPr>
          <w:sz w:val="28"/>
          <w:szCs w:val="28"/>
        </w:rPr>
        <w:t>е</w:t>
      </w:r>
      <w:r w:rsidRPr="002D0B76">
        <w:rPr>
          <w:sz w:val="28"/>
          <w:szCs w:val="28"/>
        </w:rPr>
        <w:t xml:space="preserve">т на смятие и потерю устойчивости стенки профиля, при действии опорной реакции или другой местной поперечной силы, приложенной к полке,  должен проводиться исходя из значения поперечной силы </w:t>
      </w:r>
      <w:r w:rsidR="00E669FF">
        <w:rPr>
          <w:i/>
          <w:sz w:val="28"/>
          <w:szCs w:val="28"/>
          <w:lang w:val="en-US"/>
        </w:rPr>
        <w:t>Q</w:t>
      </w:r>
      <w:r w:rsidRPr="002D0B76">
        <w:rPr>
          <w:i/>
          <w:sz w:val="28"/>
          <w:szCs w:val="28"/>
          <w:vertAlign w:val="subscript"/>
          <w:lang w:val="en-US"/>
        </w:rPr>
        <w:t>w</w:t>
      </w:r>
      <w:r w:rsidRPr="002D0B76">
        <w:rPr>
          <w:i/>
          <w:sz w:val="28"/>
          <w:szCs w:val="28"/>
          <w:vertAlign w:val="subscript"/>
        </w:rPr>
        <w:t>,</w:t>
      </w:r>
      <w:r w:rsidRPr="002D0B76">
        <w:rPr>
          <w:i/>
          <w:sz w:val="28"/>
          <w:szCs w:val="28"/>
          <w:vertAlign w:val="subscript"/>
          <w:lang w:val="en-US"/>
        </w:rPr>
        <w:t>p</w:t>
      </w:r>
      <w:r w:rsidR="00FA611E">
        <w:rPr>
          <w:sz w:val="28"/>
          <w:szCs w:val="28"/>
        </w:rPr>
        <w:t xml:space="preserve">, </w:t>
      </w:r>
      <w:r w:rsidRPr="002D0B76">
        <w:rPr>
          <w:sz w:val="28"/>
          <w:szCs w:val="28"/>
        </w:rPr>
        <w:t>котор</w:t>
      </w:r>
      <w:r w:rsidR="003221E7">
        <w:rPr>
          <w:sz w:val="28"/>
          <w:szCs w:val="28"/>
        </w:rPr>
        <w:t>ая должна удовлетворять условию</w:t>
      </w:r>
    </w:p>
    <w:p w:rsidR="00FF0AFE" w:rsidRPr="002D0B76" w:rsidRDefault="00BD590A" w:rsidP="00E669FF">
      <w:pPr>
        <w:tabs>
          <w:tab w:val="left" w:pos="284"/>
        </w:tabs>
        <w:spacing w:after="120"/>
        <w:jc w:val="right"/>
        <w:rPr>
          <w:sz w:val="28"/>
          <w:szCs w:val="28"/>
        </w:rPr>
      </w:pPr>
      <m:oMath>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c</m:t>
                </m:r>
              </m:sub>
            </m:sSub>
            <m:r>
              <w:rPr>
                <w:rFonts w:ascii="Cambria Math"/>
                <w:sz w:val="28"/>
                <w:szCs w:val="28"/>
              </w:rPr>
              <m:t xml:space="preserve">  Q</m:t>
            </m:r>
          </m:e>
          <m:sub>
            <m:r>
              <w:rPr>
                <w:rFonts w:ascii="Cambria Math" w:hAnsi="Cambria Math"/>
                <w:sz w:val="28"/>
                <w:szCs w:val="28"/>
              </w:rPr>
              <m:t>r</m:t>
            </m:r>
          </m:sub>
        </m:sSub>
        <m:r>
          <w:rPr>
            <w:sz w:val="28"/>
            <w:szCs w:val="28"/>
          </w:rPr>
          <m:t>≤</m:t>
        </m:r>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hAnsi="Cambria Math"/>
                    <w:sz w:val="28"/>
                    <w:szCs w:val="28"/>
                  </w:rPr>
                  <m:t>w</m:t>
                </m:r>
                <m:r>
                  <w:rPr>
                    <w:rFonts w:ascii="Cambria Math"/>
                    <w:sz w:val="28"/>
                    <w:szCs w:val="28"/>
                  </w:rPr>
                  <m:t>,</m:t>
                </m:r>
                <m:r>
                  <w:rPr>
                    <w:rFonts w:ascii="Cambria Math" w:hAnsi="Cambria Math"/>
                    <w:sz w:val="28"/>
                    <w:szCs w:val="28"/>
                  </w:rPr>
                  <m:t>p</m:t>
                </m:r>
              </m:sub>
            </m:sSub>
            <m:r>
              <m:rPr>
                <m:sty m:val="p"/>
              </m:rPr>
              <w:rPr>
                <w:rFonts w:ascii="Cambria Math" w:eastAsiaTheme="minorEastAsia" w:hAnsi="Cambria Math"/>
                <w:sz w:val="28"/>
                <w:szCs w:val="28"/>
              </w:rPr>
              <m:t>,</m:t>
            </m:r>
          </m:e>
          <m:sub>
            <m:r>
              <w:rPr>
                <w:rFonts w:ascii="Cambria Math"/>
                <w:sz w:val="28"/>
                <w:szCs w:val="28"/>
              </w:rPr>
              <m:t xml:space="preserve"> </m:t>
            </m:r>
          </m:sub>
        </m:sSub>
      </m:oMath>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3D3455">
        <w:rPr>
          <w:spacing w:val="-2"/>
          <w:sz w:val="28"/>
          <w:szCs w:val="28"/>
        </w:rPr>
        <w:t>(</w:t>
      </w:r>
      <w:r w:rsidR="00E343F8">
        <w:rPr>
          <w:spacing w:val="-2"/>
          <w:sz w:val="28"/>
          <w:szCs w:val="28"/>
        </w:rPr>
        <w:t>7</w:t>
      </w:r>
      <w:r w:rsidR="003D3455">
        <w:rPr>
          <w:spacing w:val="-2"/>
          <w:sz w:val="28"/>
          <w:szCs w:val="28"/>
        </w:rPr>
        <w:t>.8</w:t>
      </w:r>
      <w:r w:rsidR="00337C96">
        <w:rPr>
          <w:spacing w:val="-2"/>
          <w:sz w:val="28"/>
          <w:szCs w:val="28"/>
        </w:rPr>
        <w:t>5</w:t>
      </w:r>
      <w:r w:rsidR="00FF0AFE">
        <w:rPr>
          <w:spacing w:val="-2"/>
          <w:sz w:val="28"/>
          <w:szCs w:val="28"/>
        </w:rPr>
        <w:t>)</w:t>
      </w:r>
    </w:p>
    <w:p w:rsidR="00FF0AFE" w:rsidRPr="002D0B76" w:rsidRDefault="00E669FF" w:rsidP="003221E7">
      <w:pPr>
        <w:tabs>
          <w:tab w:val="left" w:pos="1701"/>
          <w:tab w:val="left" w:pos="1843"/>
        </w:tabs>
        <w:jc w:val="both"/>
        <w:rPr>
          <w:sz w:val="28"/>
          <w:szCs w:val="28"/>
        </w:rPr>
      </w:pPr>
      <w:r>
        <w:rPr>
          <w:sz w:val="28"/>
          <w:szCs w:val="28"/>
        </w:rPr>
        <w:t>где</w:t>
      </w:r>
      <w:r w:rsidR="00FF0AFE" w:rsidRPr="002D0B76">
        <w:rPr>
          <w:sz w:val="28"/>
          <w:szCs w:val="28"/>
        </w:rPr>
        <w:t> </w:t>
      </w:r>
      <m:oMath>
        <m:r>
          <w:rPr>
            <w:rFonts w:ascii="Cambria Math"/>
            <w:sz w:val="28"/>
            <w:szCs w:val="28"/>
          </w:rPr>
          <m:t>Q</m:t>
        </m:r>
      </m:oMath>
      <w:r w:rsidR="00FF0AFE" w:rsidRPr="002D0B76">
        <w:rPr>
          <w:i/>
          <w:sz w:val="28"/>
          <w:szCs w:val="28"/>
          <w:vertAlign w:val="subscript"/>
        </w:rPr>
        <w:t>w</w:t>
      </w:r>
      <w:r w:rsidR="00FF0AFE" w:rsidRPr="002D0B76">
        <w:rPr>
          <w:sz w:val="28"/>
          <w:szCs w:val="28"/>
          <w:vertAlign w:val="subscript"/>
        </w:rPr>
        <w:t>,</w:t>
      </w:r>
      <w:r w:rsidR="00FF0AFE" w:rsidRPr="002D0B76">
        <w:rPr>
          <w:i/>
          <w:sz w:val="28"/>
          <w:szCs w:val="28"/>
          <w:vertAlign w:val="subscript"/>
          <w:lang w:val="en-US"/>
        </w:rPr>
        <w:t>p</w:t>
      </w:r>
      <w:r w:rsidR="00FF0AFE" w:rsidRPr="002D0B76">
        <w:rPr>
          <w:sz w:val="28"/>
          <w:szCs w:val="28"/>
        </w:rPr>
        <w:t>  </w:t>
      </w:r>
      <w:r w:rsidR="003221E7">
        <w:rPr>
          <w:sz w:val="28"/>
          <w:szCs w:val="28"/>
        </w:rPr>
        <w:sym w:font="Symbol" w:char="F02D"/>
      </w:r>
      <w:r w:rsidR="00FF0AFE" w:rsidRPr="002D0B76">
        <w:rPr>
          <w:sz w:val="28"/>
          <w:szCs w:val="28"/>
        </w:rPr>
        <w:t> несущая способность стенки при местном поперечном воздействии.</w:t>
      </w:r>
    </w:p>
    <w:p w:rsidR="00FF0AFE" w:rsidRPr="002D0B76" w:rsidRDefault="00FF0AFE" w:rsidP="00616EDE">
      <w:pPr>
        <w:numPr>
          <w:ilvl w:val="3"/>
          <w:numId w:val="45"/>
        </w:numPr>
        <w:jc w:val="both"/>
        <w:rPr>
          <w:sz w:val="28"/>
          <w:szCs w:val="28"/>
        </w:rPr>
      </w:pPr>
      <w:r w:rsidRPr="002D0B76">
        <w:rPr>
          <w:sz w:val="28"/>
          <w:szCs w:val="28"/>
        </w:rPr>
        <w:t>Поперечное сечение с одной стенкой</w:t>
      </w:r>
      <w:r w:rsidRPr="002D0B76">
        <w:rPr>
          <w:bCs/>
          <w:sz w:val="28"/>
          <w:szCs w:val="28"/>
        </w:rPr>
        <w:t xml:space="preserve"> без элементов жесткости</w:t>
      </w:r>
      <w:r w:rsidRPr="002D0B76">
        <w:rPr>
          <w:sz w:val="28"/>
          <w:szCs w:val="28"/>
        </w:rPr>
        <w:t xml:space="preserve"> (</w:t>
      </w:r>
      <w:proofErr w:type="gramStart"/>
      <w:r>
        <w:rPr>
          <w:sz w:val="28"/>
          <w:szCs w:val="28"/>
        </w:rPr>
        <w:t>см</w:t>
      </w:r>
      <w:proofErr w:type="gramEnd"/>
      <w:r>
        <w:rPr>
          <w:sz w:val="28"/>
          <w:szCs w:val="28"/>
        </w:rPr>
        <w:t xml:space="preserve">. </w:t>
      </w:r>
      <w:r w:rsidRPr="002D0B76">
        <w:rPr>
          <w:sz w:val="28"/>
          <w:szCs w:val="28"/>
        </w:rPr>
        <w:t xml:space="preserve">рисунок </w:t>
      </w:r>
      <w:r w:rsidR="00377A7D">
        <w:rPr>
          <w:sz w:val="28"/>
          <w:szCs w:val="28"/>
        </w:rPr>
        <w:t>7</w:t>
      </w:r>
      <w:r>
        <w:rPr>
          <w:sz w:val="28"/>
          <w:szCs w:val="28"/>
        </w:rPr>
        <w:t>.18</w:t>
      </w:r>
      <w:r w:rsidRPr="002D0B76">
        <w:rPr>
          <w:sz w:val="28"/>
          <w:szCs w:val="28"/>
        </w:rPr>
        <w:t>) должно отвечать следующим критериям:</w:t>
      </w:r>
    </w:p>
    <w:p w:rsidR="00FF0AFE" w:rsidRPr="00D0713C" w:rsidRDefault="00BD590A" w:rsidP="00EB1520">
      <w:pPr>
        <w:tabs>
          <w:tab w:val="left" w:pos="-4536"/>
        </w:tabs>
        <w:spacing w:after="120"/>
        <w:jc w:val="center"/>
        <w:rPr>
          <w:i/>
          <w:sz w:val="28"/>
          <w:szCs w:val="28"/>
        </w:rPr>
      </w:pP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w</m:t>
                </m:r>
              </m:sub>
            </m:sSub>
          </m:num>
          <m:den>
            <m:r>
              <w:rPr>
                <w:rFonts w:ascii="Cambria Math" w:hAnsi="Cambria Math"/>
                <w:sz w:val="28"/>
                <w:szCs w:val="28"/>
              </w:rPr>
              <m:t>t</m:t>
            </m:r>
          </m:den>
        </m:f>
        <m:r>
          <w:rPr>
            <w:sz w:val="28"/>
            <w:szCs w:val="28"/>
          </w:rPr>
          <m:t>≤</m:t>
        </m:r>
        <m:r>
          <w:rPr>
            <w:rFonts w:ascii="Cambria Math"/>
            <w:sz w:val="28"/>
            <w:szCs w:val="28"/>
          </w:rPr>
          <m:t>200;</m:t>
        </m:r>
      </m:oMath>
      <w:r w:rsidR="00FF0AFE">
        <w:rPr>
          <w:sz w:val="28"/>
          <w:szCs w:val="28"/>
        </w:rPr>
        <w:t xml:space="preserve"> </w:t>
      </w:r>
      <w:r w:rsidR="00FF0AFE">
        <w:rPr>
          <w:sz w:val="28"/>
          <w:szCs w:val="28"/>
        </w:rPr>
        <w:tab/>
      </w:r>
      <m:oMath>
        <m:f>
          <m:fPr>
            <m:type m:val="lin"/>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t</m:t>
            </m:r>
          </m:den>
        </m:f>
        <m:r>
          <w:rPr>
            <w:sz w:val="28"/>
            <w:szCs w:val="28"/>
          </w:rPr>
          <m:t>≤</m:t>
        </m:r>
        <m:r>
          <w:rPr>
            <w:rFonts w:ascii="Cambria Math"/>
            <w:sz w:val="28"/>
            <w:szCs w:val="28"/>
          </w:rPr>
          <m:t>6;</m:t>
        </m:r>
      </m:oMath>
      <w:r w:rsidR="00FF0AFE">
        <w:rPr>
          <w:sz w:val="28"/>
          <w:szCs w:val="28"/>
        </w:rPr>
        <w:tab/>
      </w:r>
      <m:oMath>
        <m:sSup>
          <m:sSupPr>
            <m:ctrlPr>
              <w:rPr>
                <w:rFonts w:ascii="Cambria Math" w:eastAsiaTheme="minorEastAsia" w:hAnsi="Cambria Math"/>
                <w:i/>
                <w:sz w:val="28"/>
                <w:szCs w:val="28"/>
                <w:lang w:val="en-US"/>
              </w:rPr>
            </m:ctrlPr>
          </m:sSupPr>
          <m:e>
            <m:r>
              <w:rPr>
                <w:rFonts w:ascii="Cambria Math"/>
                <w:sz w:val="28"/>
                <w:szCs w:val="28"/>
              </w:rPr>
              <m:t>45</m:t>
            </m:r>
          </m:e>
          <m:sup>
            <m:r>
              <w:rPr>
                <w:rFonts w:ascii="Cambria Math" w:eastAsiaTheme="minorEastAsia" w:hAnsi="Cambria Math"/>
                <w:sz w:val="28"/>
                <w:szCs w:val="28"/>
              </w:rPr>
              <m:t xml:space="preserve"> о</m:t>
            </m:r>
          </m:sup>
        </m:sSup>
        <m:r>
          <w:rPr>
            <w:sz w:val="28"/>
            <w:szCs w:val="28"/>
          </w:rPr>
          <m:t>≤</m:t>
        </m:r>
        <m:r>
          <w:rPr>
            <w:rFonts w:ascii="Cambria Math" w:hAnsi="Cambria Math"/>
            <w:sz w:val="28"/>
            <w:szCs w:val="28"/>
          </w:rPr>
          <m:t>φ</m:t>
        </m:r>
        <m:r>
          <w:rPr>
            <w:sz w:val="28"/>
            <w:szCs w:val="28"/>
          </w:rPr>
          <m:t>≤</m:t>
        </m:r>
        <m:sSup>
          <m:sSupPr>
            <m:ctrlPr>
              <w:rPr>
                <w:rFonts w:ascii="Cambria Math" w:eastAsiaTheme="minorEastAsia" w:hAnsi="Cambria Math"/>
                <w:i/>
                <w:sz w:val="28"/>
                <w:szCs w:val="28"/>
                <w:lang w:val="en-US"/>
              </w:rPr>
            </m:ctrlPr>
          </m:sSupPr>
          <m:e>
            <m:r>
              <w:rPr>
                <w:rFonts w:ascii="Cambria Math"/>
                <w:sz w:val="28"/>
                <w:szCs w:val="28"/>
              </w:rPr>
              <m:t>90</m:t>
            </m:r>
          </m:e>
          <m:sup>
            <m:r>
              <w:rPr>
                <w:rFonts w:ascii="Cambria Math" w:eastAsiaTheme="minorEastAsia" w:hAnsi="Cambria Math"/>
                <w:sz w:val="28"/>
                <w:szCs w:val="28"/>
              </w:rPr>
              <m:t xml:space="preserve"> о</m:t>
            </m:r>
          </m:sup>
        </m:sSup>
        <m:r>
          <w:rPr>
            <w:rFonts w:ascii="Cambria Math"/>
            <w:sz w:val="28"/>
            <w:szCs w:val="28"/>
          </w:rPr>
          <m:t>,</m:t>
        </m:r>
      </m:oMath>
    </w:p>
    <w:p w:rsidR="00FF0AFE" w:rsidRPr="002D0B76" w:rsidRDefault="00FF0AFE" w:rsidP="00FF0AFE">
      <w:pPr>
        <w:tabs>
          <w:tab w:val="left" w:pos="1701"/>
          <w:tab w:val="left" w:pos="1843"/>
        </w:tabs>
        <w:ind w:left="1701" w:hanging="1701"/>
        <w:jc w:val="both"/>
        <w:rPr>
          <w:sz w:val="28"/>
          <w:szCs w:val="28"/>
        </w:rPr>
      </w:pPr>
      <w:r w:rsidRPr="002D0B76">
        <w:rPr>
          <w:sz w:val="28"/>
          <w:szCs w:val="28"/>
        </w:rPr>
        <w:t xml:space="preserve">где </w:t>
      </w:r>
      <w:r w:rsidR="003221E7">
        <w:rPr>
          <w:sz w:val="28"/>
          <w:szCs w:val="28"/>
        </w:rPr>
        <w:t xml:space="preserve"> </w:t>
      </w:r>
      <w:r w:rsidRPr="002D0B76">
        <w:rPr>
          <w:i/>
          <w:iCs/>
          <w:sz w:val="28"/>
          <w:szCs w:val="28"/>
        </w:rPr>
        <w:t>h</w:t>
      </w:r>
      <w:r w:rsidRPr="002D0B76">
        <w:rPr>
          <w:i/>
          <w:sz w:val="28"/>
          <w:szCs w:val="28"/>
          <w:vertAlign w:val="subscript"/>
        </w:rPr>
        <w:t>w</w:t>
      </w:r>
      <w:r>
        <w:rPr>
          <w:i/>
          <w:sz w:val="28"/>
          <w:szCs w:val="28"/>
        </w:rPr>
        <w:t xml:space="preserve"> </w:t>
      </w:r>
      <w:r w:rsidR="003221E7">
        <w:rPr>
          <w:i/>
          <w:sz w:val="28"/>
          <w:szCs w:val="28"/>
        </w:rPr>
        <w:sym w:font="Symbol" w:char="F02D"/>
      </w:r>
      <w:r>
        <w:rPr>
          <w:sz w:val="28"/>
          <w:szCs w:val="28"/>
        </w:rPr>
        <w:t xml:space="preserve"> </w:t>
      </w:r>
      <w:r w:rsidRPr="002D0B76">
        <w:rPr>
          <w:sz w:val="28"/>
          <w:szCs w:val="28"/>
        </w:rPr>
        <w:t>высота стенки между срединными плоскостями полок;</w:t>
      </w:r>
    </w:p>
    <w:p w:rsidR="00FF0AFE" w:rsidRPr="002D0B76" w:rsidRDefault="00FF0AFE" w:rsidP="00FF0AFE">
      <w:pPr>
        <w:tabs>
          <w:tab w:val="left" w:pos="-4536"/>
          <w:tab w:val="left" w:pos="1162"/>
        </w:tabs>
        <w:ind w:firstLine="567"/>
        <w:jc w:val="both"/>
        <w:rPr>
          <w:sz w:val="28"/>
          <w:szCs w:val="28"/>
        </w:rPr>
      </w:pPr>
      <w:r w:rsidRPr="002D0B76">
        <w:rPr>
          <w:i/>
          <w:iCs/>
          <w:sz w:val="28"/>
          <w:szCs w:val="28"/>
        </w:rPr>
        <w:t>r</w:t>
      </w:r>
      <w:r>
        <w:rPr>
          <w:sz w:val="28"/>
          <w:szCs w:val="28"/>
        </w:rPr>
        <w:t xml:space="preserve"> </w:t>
      </w:r>
      <w:r w:rsidR="003221E7">
        <w:rPr>
          <w:sz w:val="28"/>
          <w:szCs w:val="28"/>
        </w:rPr>
        <w:t xml:space="preserve"> </w:t>
      </w:r>
      <w:r w:rsidR="003221E7">
        <w:rPr>
          <w:sz w:val="28"/>
          <w:szCs w:val="28"/>
        </w:rPr>
        <w:sym w:font="Symbol" w:char="F02D"/>
      </w:r>
      <w:r>
        <w:rPr>
          <w:sz w:val="28"/>
          <w:szCs w:val="28"/>
        </w:rPr>
        <w:t xml:space="preserve"> </w:t>
      </w:r>
      <w:r w:rsidRPr="002D0B76">
        <w:rPr>
          <w:sz w:val="28"/>
          <w:szCs w:val="28"/>
        </w:rPr>
        <w:t>внутренний радиус углов;</w:t>
      </w:r>
    </w:p>
    <w:p w:rsidR="00FF0AFE" w:rsidRPr="00FB4A50" w:rsidRDefault="00E669FF" w:rsidP="003221E7">
      <w:pPr>
        <w:tabs>
          <w:tab w:val="left" w:pos="-4536"/>
          <w:tab w:val="left" w:pos="1162"/>
        </w:tabs>
        <w:spacing w:after="120"/>
        <w:ind w:firstLine="567"/>
        <w:jc w:val="both"/>
        <w:rPr>
          <w:sz w:val="28"/>
          <w:szCs w:val="28"/>
        </w:rPr>
      </w:pPr>
      <w:r>
        <w:rPr>
          <w:sz w:val="28"/>
          <w:szCs w:val="28"/>
        </w:rPr>
        <w:sym w:font="Symbol" w:char="F06A"/>
      </w:r>
      <w:r w:rsidR="00FF0AFE">
        <w:rPr>
          <w:sz w:val="28"/>
          <w:szCs w:val="28"/>
        </w:rPr>
        <w:t xml:space="preserve"> </w:t>
      </w:r>
      <w:r w:rsidR="003221E7">
        <w:rPr>
          <w:sz w:val="28"/>
          <w:szCs w:val="28"/>
        </w:rPr>
        <w:sym w:font="Symbol" w:char="F02D"/>
      </w:r>
      <w:r w:rsidR="00FF0AFE">
        <w:rPr>
          <w:sz w:val="28"/>
          <w:szCs w:val="28"/>
        </w:rPr>
        <w:t xml:space="preserve"> </w:t>
      </w:r>
      <w:r w:rsidR="00FF0AFE" w:rsidRPr="002D0B76">
        <w:rPr>
          <w:sz w:val="28"/>
          <w:szCs w:val="28"/>
        </w:rPr>
        <w:t>угол наклона стенки относительно полок (в градусах).</w:t>
      </w:r>
    </w:p>
    <w:p w:rsidR="00790548" w:rsidRPr="000F5A34" w:rsidRDefault="00790548" w:rsidP="00790548">
      <w:pPr>
        <w:rPr>
          <w:sz w:val="12"/>
          <w:szCs w:val="12"/>
        </w:rPr>
      </w:pPr>
    </w:p>
    <w:p w:rsidR="00790548" w:rsidRPr="00790548" w:rsidRDefault="000F5A34" w:rsidP="000F5A34">
      <w:pPr>
        <w:tabs>
          <w:tab w:val="left" w:pos="-4536"/>
          <w:tab w:val="left" w:pos="1162"/>
        </w:tabs>
        <w:spacing w:after="120"/>
        <w:jc w:val="center"/>
        <w:rPr>
          <w:sz w:val="28"/>
          <w:szCs w:val="28"/>
          <w:lang w:val="en-US"/>
        </w:rPr>
      </w:pPr>
      <w:r>
        <w:rPr>
          <w:noProof/>
          <w:sz w:val="28"/>
          <w:szCs w:val="28"/>
        </w:rPr>
        <w:drawing>
          <wp:inline distT="0" distB="0" distL="0" distR="0">
            <wp:extent cx="5939790" cy="1196975"/>
            <wp:effectExtent l="19050" t="0" r="3810" b="0"/>
            <wp:docPr id="10" name="Рисунок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2" cstate="print"/>
                    <a:stretch>
                      <a:fillRect/>
                    </a:stretch>
                  </pic:blipFill>
                  <pic:spPr>
                    <a:xfrm>
                      <a:off x="0" y="0"/>
                      <a:ext cx="5939790" cy="1196975"/>
                    </a:xfrm>
                    <a:prstGeom prst="rect">
                      <a:avLst/>
                    </a:prstGeom>
                  </pic:spPr>
                </pic:pic>
              </a:graphicData>
            </a:graphic>
          </wp:inline>
        </w:drawing>
      </w:r>
    </w:p>
    <w:p w:rsidR="00EB1520" w:rsidRPr="000F5A34" w:rsidRDefault="00EB1520" w:rsidP="000F5A34">
      <w:pPr>
        <w:tabs>
          <w:tab w:val="left" w:pos="-4536"/>
          <w:tab w:val="left" w:pos="1162"/>
        </w:tabs>
        <w:spacing w:after="60"/>
        <w:ind w:firstLine="567"/>
        <w:jc w:val="both"/>
        <w:rPr>
          <w:sz w:val="6"/>
          <w:szCs w:val="6"/>
          <w:lang w:val="en-US"/>
        </w:rPr>
      </w:pPr>
    </w:p>
    <w:p w:rsidR="00FF0AFE" w:rsidRPr="003221E7" w:rsidRDefault="00FF0AFE" w:rsidP="000F5A34">
      <w:pPr>
        <w:keepNext/>
        <w:tabs>
          <w:tab w:val="left" w:pos="1560"/>
          <w:tab w:val="left" w:pos="1701"/>
        </w:tabs>
        <w:overflowPunct/>
        <w:spacing w:after="240"/>
        <w:jc w:val="center"/>
        <w:textAlignment w:val="auto"/>
        <w:rPr>
          <w:bCs/>
          <w:sz w:val="24"/>
          <w:szCs w:val="24"/>
        </w:rPr>
      </w:pPr>
      <w:r w:rsidRPr="003221E7">
        <w:rPr>
          <w:bCs/>
          <w:sz w:val="24"/>
          <w:szCs w:val="24"/>
        </w:rPr>
        <w:t xml:space="preserve">Рисунок </w:t>
      </w:r>
      <w:r w:rsidR="00E343F8">
        <w:rPr>
          <w:bCs/>
          <w:sz w:val="24"/>
          <w:szCs w:val="24"/>
        </w:rPr>
        <w:t>7</w:t>
      </w:r>
      <w:r w:rsidRPr="003221E7">
        <w:rPr>
          <w:bCs/>
          <w:sz w:val="24"/>
          <w:szCs w:val="24"/>
        </w:rPr>
        <w:t xml:space="preserve">.18 </w:t>
      </w:r>
      <w:r w:rsidRPr="003221E7">
        <w:rPr>
          <w:bCs/>
          <w:sz w:val="24"/>
          <w:szCs w:val="24"/>
        </w:rPr>
        <w:sym w:font="Symbol" w:char="F02D"/>
      </w:r>
      <w:r w:rsidRPr="003221E7">
        <w:rPr>
          <w:bCs/>
          <w:sz w:val="24"/>
          <w:szCs w:val="24"/>
        </w:rPr>
        <w:t xml:space="preserve"> Примеры сечений профилей с одной стенкой</w:t>
      </w:r>
    </w:p>
    <w:p w:rsidR="00FF0AFE" w:rsidRPr="002D0B76" w:rsidRDefault="00FF0AFE" w:rsidP="00616EDE">
      <w:pPr>
        <w:numPr>
          <w:ilvl w:val="3"/>
          <w:numId w:val="45"/>
        </w:numPr>
        <w:jc w:val="both"/>
        <w:rPr>
          <w:spacing w:val="-4"/>
          <w:sz w:val="28"/>
          <w:szCs w:val="28"/>
        </w:rPr>
      </w:pPr>
      <w:r w:rsidRPr="002D0B76">
        <w:rPr>
          <w:spacing w:val="-4"/>
          <w:sz w:val="28"/>
          <w:szCs w:val="28"/>
        </w:rPr>
        <w:t xml:space="preserve">Для </w:t>
      </w:r>
      <w:r>
        <w:rPr>
          <w:spacing w:val="-4"/>
          <w:sz w:val="28"/>
          <w:szCs w:val="28"/>
        </w:rPr>
        <w:t>профилей</w:t>
      </w:r>
      <w:r w:rsidRPr="002D0B76">
        <w:rPr>
          <w:spacing w:val="-4"/>
          <w:sz w:val="28"/>
          <w:szCs w:val="28"/>
        </w:rPr>
        <w:t xml:space="preserve">, </w:t>
      </w:r>
      <w:r>
        <w:rPr>
          <w:spacing w:val="-4"/>
          <w:sz w:val="28"/>
          <w:szCs w:val="28"/>
        </w:rPr>
        <w:t>в которых не исключен поворот сечения</w:t>
      </w:r>
      <w:r w:rsidRPr="002D0B76">
        <w:rPr>
          <w:spacing w:val="-4"/>
          <w:sz w:val="28"/>
          <w:szCs w:val="28"/>
        </w:rPr>
        <w:t xml:space="preserve">, несущая способность стенки при местном поперечном воздействии сосредоточенных сил </w:t>
      </w:r>
      <m:oMath>
        <m:r>
          <w:rPr>
            <w:rFonts w:ascii="Cambria Math"/>
            <w:sz w:val="28"/>
            <w:szCs w:val="28"/>
          </w:rPr>
          <m:t>Q</m:t>
        </m:r>
      </m:oMath>
      <w:r w:rsidR="002C2B38" w:rsidRPr="002D0B76">
        <w:rPr>
          <w:i/>
          <w:sz w:val="28"/>
          <w:szCs w:val="28"/>
          <w:vertAlign w:val="subscript"/>
        </w:rPr>
        <w:t>w</w:t>
      </w:r>
      <w:r w:rsidR="002C2B38" w:rsidRPr="002D0B76">
        <w:rPr>
          <w:sz w:val="28"/>
          <w:szCs w:val="28"/>
          <w:vertAlign w:val="subscript"/>
        </w:rPr>
        <w:t>,</w:t>
      </w:r>
      <w:r w:rsidR="002C2B38" w:rsidRPr="002D0B76">
        <w:rPr>
          <w:i/>
          <w:sz w:val="28"/>
          <w:szCs w:val="28"/>
          <w:vertAlign w:val="subscript"/>
          <w:lang w:val="en-US"/>
        </w:rPr>
        <w:t>p</w:t>
      </w:r>
      <w:r w:rsidR="002C2B38" w:rsidRPr="002C2B38">
        <w:rPr>
          <w:i/>
          <w:iCs/>
          <w:spacing w:val="-4"/>
          <w:sz w:val="28"/>
          <w:szCs w:val="28"/>
        </w:rPr>
        <w:t xml:space="preserve"> </w:t>
      </w:r>
      <w:r w:rsidRPr="002D0B76">
        <w:rPr>
          <w:spacing w:val="-4"/>
          <w:sz w:val="28"/>
          <w:szCs w:val="28"/>
        </w:rPr>
        <w:t xml:space="preserve">определяется по формулам, приведенным в таблице </w:t>
      </w:r>
      <w:r w:rsidR="00E343F8">
        <w:rPr>
          <w:spacing w:val="-4"/>
          <w:sz w:val="28"/>
          <w:szCs w:val="28"/>
        </w:rPr>
        <w:t>7</w:t>
      </w:r>
      <w:r w:rsidR="002C2B38">
        <w:rPr>
          <w:spacing w:val="-4"/>
          <w:sz w:val="28"/>
          <w:szCs w:val="28"/>
        </w:rPr>
        <w:t>.</w:t>
      </w:r>
      <w:r w:rsidR="002C2B38" w:rsidRPr="002C2B38">
        <w:rPr>
          <w:spacing w:val="-4"/>
          <w:sz w:val="28"/>
          <w:szCs w:val="28"/>
        </w:rPr>
        <w:t>2</w:t>
      </w:r>
      <w:r w:rsidRPr="002D0B76">
        <w:rPr>
          <w:spacing w:val="-4"/>
          <w:sz w:val="28"/>
          <w:szCs w:val="28"/>
        </w:rPr>
        <w:t>.</w:t>
      </w:r>
    </w:p>
    <w:p w:rsidR="00FF0AFE" w:rsidRPr="002D0B76" w:rsidRDefault="00FF0AFE" w:rsidP="003221E7">
      <w:pPr>
        <w:tabs>
          <w:tab w:val="left" w:pos="-4536"/>
        </w:tabs>
        <w:spacing w:after="120"/>
        <w:ind w:firstLine="567"/>
        <w:jc w:val="both"/>
        <w:rPr>
          <w:sz w:val="28"/>
          <w:szCs w:val="28"/>
        </w:rPr>
      </w:pPr>
      <w:r w:rsidRPr="002D0B76">
        <w:rPr>
          <w:sz w:val="28"/>
          <w:szCs w:val="28"/>
        </w:rPr>
        <w:t xml:space="preserve">Значения коэффициентов </w:t>
      </w:r>
      <w:r w:rsidRPr="002D0B76">
        <w:rPr>
          <w:i/>
          <w:iCs/>
          <w:sz w:val="28"/>
          <w:szCs w:val="28"/>
        </w:rPr>
        <w:t>k</w:t>
      </w:r>
      <w:r w:rsidRPr="002D0B76">
        <w:rPr>
          <w:sz w:val="28"/>
          <w:szCs w:val="28"/>
          <w:vertAlign w:val="subscript"/>
        </w:rPr>
        <w:t>1</w:t>
      </w:r>
      <w:r w:rsidRPr="002D0B76">
        <w:rPr>
          <w:sz w:val="28"/>
          <w:szCs w:val="28"/>
        </w:rPr>
        <w:t xml:space="preserve"> – </w:t>
      </w:r>
      <w:r w:rsidRPr="002D0B76">
        <w:rPr>
          <w:i/>
          <w:iCs/>
          <w:sz w:val="28"/>
          <w:szCs w:val="28"/>
        </w:rPr>
        <w:t>k</w:t>
      </w:r>
      <w:r w:rsidRPr="002D0B76">
        <w:rPr>
          <w:sz w:val="28"/>
          <w:szCs w:val="28"/>
          <w:vertAlign w:val="subscript"/>
        </w:rPr>
        <w:t>11</w:t>
      </w:r>
      <w:r w:rsidRPr="002D0B76">
        <w:rPr>
          <w:sz w:val="28"/>
          <w:szCs w:val="28"/>
        </w:rPr>
        <w:t xml:space="preserve"> определяются следующим образом:</w:t>
      </w:r>
    </w:p>
    <w:p w:rsidR="00FF0AFE" w:rsidRPr="002D0B76" w:rsidRDefault="00BD590A" w:rsidP="00236A38">
      <w:pPr>
        <w:tabs>
          <w:tab w:val="left" w:pos="-4536"/>
        </w:tabs>
        <w:spacing w:after="120"/>
        <w:ind w:firstLine="567"/>
        <w:jc w:val="both"/>
        <w:rPr>
          <w:i/>
          <w:sz w:val="28"/>
          <w:szCs w:val="28"/>
        </w:rPr>
      </w:pPr>
      <m:oMath>
        <m:sSub>
          <m:sSubPr>
            <m:ctrlPr>
              <w:rPr>
                <w:rFonts w:ascii="Cambria Math" w:eastAsiaTheme="minorEastAsia" w:hAnsi="Cambria Math"/>
                <w:i/>
                <w:sz w:val="28"/>
                <w:szCs w:val="28"/>
                <w:lang w:eastAsia="en-US"/>
              </w:rPr>
            </m:ctrlPr>
          </m:sSubPr>
          <m:e>
            <m:r>
              <w:rPr>
                <w:rFonts w:ascii="Cambria Math" w:hAnsi="Cambria Math"/>
                <w:sz w:val="28"/>
                <w:szCs w:val="28"/>
              </w:rPr>
              <m:t>k</m:t>
            </m:r>
          </m:e>
          <m:sub>
            <m:r>
              <w:rPr>
                <w:rFonts w:ascii="Cambria Math"/>
                <w:sz w:val="28"/>
                <w:szCs w:val="28"/>
              </w:rPr>
              <m:t>1</m:t>
            </m:r>
          </m:sub>
        </m:sSub>
        <m:r>
          <w:rPr>
            <w:rFonts w:ascii="Cambria Math"/>
            <w:sz w:val="28"/>
            <w:szCs w:val="28"/>
          </w:rPr>
          <m:t>=</m:t>
        </m:r>
        <m:r>
          <w:rPr>
            <w:rFonts w:ascii="Cambria Math"/>
            <w:sz w:val="28"/>
            <w:szCs w:val="28"/>
            <w:lang w:val="en-US"/>
          </w:rPr>
          <m:t>1,33</m:t>
        </m:r>
        <m:r>
          <w:rPr>
            <w:sz w:val="28"/>
            <w:szCs w:val="28"/>
            <w:lang w:val="en-US"/>
          </w:rPr>
          <m:t>-</m:t>
        </m:r>
        <m:r>
          <w:rPr>
            <w:rFonts w:ascii="Cambria Math"/>
            <w:sz w:val="28"/>
            <w:szCs w:val="28"/>
            <w:lang w:val="en-US"/>
          </w:rPr>
          <m:t>0,33</m:t>
        </m:r>
        <m:r>
          <w:rPr>
            <w:rFonts w:ascii="Cambria Math" w:hAnsi="Cambria Math"/>
            <w:sz w:val="28"/>
            <w:szCs w:val="28"/>
            <w:lang w:val="en-US"/>
          </w:rPr>
          <m:t>k</m:t>
        </m:r>
        <m:r>
          <w:rPr>
            <w:rFonts w:ascii="Cambria Math"/>
            <w:sz w:val="28"/>
            <w:szCs w:val="28"/>
            <w:lang w:val="en-US"/>
          </w:rPr>
          <m:t>;</m:t>
        </m:r>
      </m:oMath>
      <w:r w:rsidR="00FF0AFE">
        <w:rPr>
          <w:i/>
          <w:sz w:val="28"/>
          <w:szCs w:val="28"/>
        </w:rPr>
        <w:t xml:space="preserve"> </w:t>
      </w:r>
    </w:p>
    <w:p w:rsidR="00FF0AFE" w:rsidRPr="002D0B76" w:rsidRDefault="00BD590A" w:rsidP="00236A38">
      <w:pPr>
        <w:tabs>
          <w:tab w:val="left" w:pos="-4536"/>
        </w:tabs>
        <w:spacing w:after="120"/>
        <w:ind w:left="567"/>
        <w:jc w:val="both"/>
        <w:rPr>
          <w:rFonts w:eastAsiaTheme="minorHAnsi"/>
          <w:i/>
          <w:sz w:val="28"/>
          <w:szCs w:val="28"/>
          <w:lang w:val="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2</m:t>
              </m:r>
            </m:sub>
          </m:sSub>
          <m:r>
            <w:rPr>
              <w:rFonts w:ascii="Cambria Math"/>
              <w:sz w:val="28"/>
              <w:szCs w:val="28"/>
              <w:lang w:val="en-US"/>
            </w:rPr>
            <m:t>=1,15</m:t>
          </m:r>
          <m:r>
            <w:rPr>
              <w:sz w:val="28"/>
              <w:szCs w:val="28"/>
              <w:lang w:val="en-US"/>
            </w:rPr>
            <m:t>-</m:t>
          </m:r>
          <m:r>
            <w:rPr>
              <w:rFonts w:ascii="Cambria Math"/>
              <w:sz w:val="28"/>
              <w:szCs w:val="28"/>
              <w:lang w:val="en-US"/>
            </w:rPr>
            <m:t>0,15</m:t>
          </m:r>
          <m:f>
            <m:fPr>
              <m:type m:val="lin"/>
              <m:ctrlPr>
                <w:rPr>
                  <w:rFonts w:ascii="Cambria Math" w:hAnsi="Cambria Math"/>
                  <w:i/>
                  <w:sz w:val="28"/>
                  <w:szCs w:val="28"/>
                  <w:lang w:val="en-US"/>
                </w:rPr>
              </m:ctrlPr>
            </m:fPr>
            <m:num>
              <m:r>
                <w:rPr>
                  <w:rFonts w:ascii="Cambria Math"/>
                  <w:sz w:val="28"/>
                  <w:szCs w:val="28"/>
                  <w:lang w:val="en-US"/>
                </w:rPr>
                <m:t>r</m:t>
              </m:r>
            </m:num>
            <m:den>
              <m:r>
                <w:rPr>
                  <w:rFonts w:ascii="Cambria Math"/>
                  <w:sz w:val="28"/>
                  <w:szCs w:val="28"/>
                  <w:lang w:val="en-US"/>
                </w:rPr>
                <m:t>t</m:t>
              </m:r>
              <m:r>
                <w:rPr>
                  <w:rFonts w:ascii="Cambria Math"/>
                  <w:sz w:val="28"/>
                  <w:szCs w:val="28"/>
                </w:rPr>
                <m:t>,</m:t>
              </m:r>
            </m:den>
          </m:f>
          <m:r>
            <m:rPr>
              <m:sty m:val="p"/>
            </m:rPr>
            <w:rPr>
              <w:sz w:val="28"/>
              <w:szCs w:val="28"/>
              <w:lang w:val="en-US"/>
            </w:rPr>
            <m:t>но</m:t>
          </m:r>
          <m:r>
            <w:rPr>
              <w:rFonts w:ascii="Cambria Math"/>
              <w:sz w:val="28"/>
              <w:szCs w:val="28"/>
              <w:lang w:val="en-US"/>
            </w:rPr>
            <m:t xml:space="preserve"> 0,50</m:t>
          </m:r>
          <m:r>
            <w:rPr>
              <w:sz w:val="28"/>
              <w:szCs w:val="28"/>
              <w:lang w:val="en-US"/>
            </w:rPr>
            <m:t>≤</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2</m:t>
              </m:r>
            </m:sub>
          </m:sSub>
          <m:r>
            <w:rPr>
              <w:sz w:val="28"/>
              <w:szCs w:val="28"/>
              <w:lang w:val="en-US"/>
            </w:rPr>
            <m:t>≤</m:t>
          </m:r>
          <m:r>
            <w:rPr>
              <w:rFonts w:ascii="Cambria Math"/>
              <w:sz w:val="28"/>
              <w:szCs w:val="28"/>
              <w:lang w:val="en-US"/>
            </w:rPr>
            <m:t>1,0;</m:t>
          </m:r>
        </m:oMath>
      </m:oMathPara>
    </w:p>
    <w:p w:rsidR="00FF0AFE" w:rsidRPr="002D0B76" w:rsidRDefault="00BD590A" w:rsidP="00236A38">
      <w:pPr>
        <w:tabs>
          <w:tab w:val="left" w:pos="-4536"/>
        </w:tabs>
        <w:spacing w:after="120"/>
        <w:ind w:left="567"/>
        <w:jc w:val="both"/>
        <w:rPr>
          <w:rFonts w:eastAsiaTheme="minorEastAsia"/>
          <w:i/>
          <w:sz w:val="28"/>
          <w:szCs w:val="28"/>
          <w:lang w:val="en-US"/>
        </w:rPr>
      </w:pPr>
      <m:oMathPara>
        <m:oMathParaPr>
          <m:jc m:val="left"/>
        </m:oMathParaPr>
        <m:oMath>
          <m:sSub>
            <m:sSubPr>
              <m:ctrlPr>
                <w:rPr>
                  <w:rFonts w:ascii="Cambria Math" w:eastAsiaTheme="minorEastAsia" w:hAnsi="Cambria Math"/>
                  <w:i/>
                  <w:sz w:val="28"/>
                  <w:szCs w:val="28"/>
                  <w:lang w:eastAsia="en-US"/>
                </w:rPr>
              </m:ctrlPr>
            </m:sSubPr>
            <m:e>
              <m:r>
                <w:rPr>
                  <w:rFonts w:ascii="Cambria Math" w:hAnsi="Cambria Math"/>
                  <w:sz w:val="28"/>
                  <w:szCs w:val="28"/>
                </w:rPr>
                <m:t>k</m:t>
              </m:r>
            </m:e>
            <m:sub>
              <m:r>
                <w:rPr>
                  <w:rFonts w:ascii="Cambria Math"/>
                  <w:sz w:val="28"/>
                  <w:szCs w:val="28"/>
                </w:rPr>
                <m:t>3</m:t>
              </m:r>
            </m:sub>
          </m:sSub>
          <m:r>
            <w:rPr>
              <w:rFonts w:ascii="Cambria Math"/>
              <w:sz w:val="28"/>
              <w:szCs w:val="28"/>
            </w:rPr>
            <m:t>=0,7+0,3</m:t>
          </m:r>
          <m:sSup>
            <m:sSupPr>
              <m:ctrlPr>
                <w:rPr>
                  <w:rFonts w:ascii="Cambria Math" w:eastAsiaTheme="minorEastAsia" w:hAnsi="Cambria Math"/>
                  <w:i/>
                  <w:sz w:val="28"/>
                  <w:szCs w:val="28"/>
                  <w:lang w:eastAsia="en-US"/>
                </w:rPr>
              </m:ctrlPr>
            </m:sSupPr>
            <m:e>
              <m:d>
                <m:dPr>
                  <m:ctrlPr>
                    <w:rPr>
                      <w:rFonts w:ascii="Cambria Math" w:eastAsiaTheme="minorEastAsia" w:hAnsi="Cambria Math"/>
                      <w:i/>
                      <w:sz w:val="28"/>
                      <w:szCs w:val="28"/>
                      <w:lang w:eastAsia="en-US"/>
                    </w:rPr>
                  </m:ctrlPr>
                </m:dPr>
                <m:e>
                  <m:f>
                    <m:fPr>
                      <m:type m:val="lin"/>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φ</m:t>
                      </m:r>
                    </m:num>
                    <m:den>
                      <m:r>
                        <w:rPr>
                          <w:rFonts w:ascii="Cambria Math" w:eastAsiaTheme="minorEastAsia" w:hAnsi="Cambria Math"/>
                          <w:sz w:val="28"/>
                          <w:szCs w:val="28"/>
                          <w:lang w:eastAsia="en-US"/>
                        </w:rPr>
                        <m:t>90</m:t>
                      </m:r>
                    </m:den>
                  </m:f>
                </m:e>
              </m:d>
            </m:e>
            <m:sup>
              <m:r>
                <w:rPr>
                  <w:rFonts w:ascii="Cambria Math"/>
                  <w:sz w:val="28"/>
                  <w:szCs w:val="28"/>
                </w:rPr>
                <m:t>2</m:t>
              </m:r>
            </m:sup>
          </m:sSup>
          <m:r>
            <w:rPr>
              <w:rFonts w:ascii="Cambria Math" w:eastAsiaTheme="minorEastAsia" w:hAnsi="Cambria Math"/>
              <w:sz w:val="28"/>
              <w:szCs w:val="28"/>
              <w:lang w:eastAsia="en-US"/>
            </w:rPr>
            <m:t>;</m:t>
          </m:r>
        </m:oMath>
      </m:oMathPara>
    </w:p>
    <w:p w:rsidR="00FF0AFE" w:rsidRPr="002D0B76" w:rsidRDefault="00BD590A" w:rsidP="00236A38">
      <w:pPr>
        <w:tabs>
          <w:tab w:val="left" w:pos="-4536"/>
        </w:tabs>
        <w:spacing w:after="120"/>
        <w:ind w:left="567"/>
        <w:jc w:val="both"/>
        <w:rPr>
          <w:sz w:val="28"/>
          <w:szCs w:val="28"/>
          <w:lang w:val="en-US"/>
        </w:rPr>
      </w:pPr>
      <m:oMathPara>
        <m:oMathParaPr>
          <m:jc m:val="left"/>
        </m:oMathParaPr>
        <m:oMath>
          <m:sSub>
            <m:sSubPr>
              <m:ctrlPr>
                <w:rPr>
                  <w:rFonts w:ascii="Cambria Math" w:eastAsiaTheme="minorEastAsia" w:hAnsi="Cambria Math"/>
                  <w:i/>
                  <w:sz w:val="28"/>
                  <w:szCs w:val="28"/>
                  <w:lang w:eastAsia="en-US"/>
                </w:rPr>
              </m:ctrlPr>
            </m:sSubPr>
            <m:e>
              <m:r>
                <w:rPr>
                  <w:rFonts w:ascii="Cambria Math" w:hAnsi="Cambria Math"/>
                  <w:sz w:val="28"/>
                  <w:szCs w:val="28"/>
                </w:rPr>
                <m:t>k</m:t>
              </m:r>
            </m:e>
            <m:sub>
              <m:r>
                <w:rPr>
                  <w:rFonts w:ascii="Cambria Math"/>
                  <w:sz w:val="28"/>
                  <w:szCs w:val="28"/>
                </w:rPr>
                <m:t>4</m:t>
              </m:r>
            </m:sub>
          </m:sSub>
          <m:r>
            <w:rPr>
              <w:rFonts w:ascii="Cambria Math"/>
              <w:sz w:val="28"/>
              <w:szCs w:val="28"/>
            </w:rPr>
            <m:t>=</m:t>
          </m:r>
          <m:r>
            <w:rPr>
              <w:rFonts w:ascii="Cambria Math"/>
              <w:sz w:val="28"/>
              <w:szCs w:val="28"/>
              <w:lang w:val="en-US"/>
            </w:rPr>
            <m:t>1,22</m:t>
          </m:r>
          <m:r>
            <w:rPr>
              <w:sz w:val="28"/>
              <w:szCs w:val="28"/>
              <w:lang w:val="en-US"/>
            </w:rPr>
            <m:t>-</m:t>
          </m:r>
          <m:r>
            <w:rPr>
              <w:rFonts w:ascii="Cambria Math"/>
              <w:sz w:val="28"/>
              <w:szCs w:val="28"/>
              <w:lang w:val="en-US"/>
            </w:rPr>
            <m:t>0,22</m:t>
          </m:r>
          <m:r>
            <w:rPr>
              <w:rFonts w:ascii="Cambria Math" w:hAnsi="Cambria Math"/>
              <w:sz w:val="28"/>
              <w:szCs w:val="28"/>
              <w:lang w:val="en-US"/>
            </w:rPr>
            <m:t>k</m:t>
          </m:r>
          <m:r>
            <w:rPr>
              <w:rFonts w:ascii="Cambria Math"/>
              <w:sz w:val="28"/>
              <w:szCs w:val="28"/>
              <w:lang w:val="en-US"/>
            </w:rPr>
            <m:t>;</m:t>
          </m:r>
        </m:oMath>
      </m:oMathPara>
    </w:p>
    <w:p w:rsidR="00FF0AFE" w:rsidRPr="002D0B76" w:rsidRDefault="00BD590A" w:rsidP="00236A38">
      <w:pPr>
        <w:tabs>
          <w:tab w:val="left" w:pos="-4536"/>
        </w:tabs>
        <w:spacing w:after="120"/>
        <w:ind w:left="567"/>
        <w:jc w:val="both"/>
        <w:rPr>
          <w:i/>
          <w:sz w:val="28"/>
          <w:szCs w:val="28"/>
          <w:lang w:val="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5</m:t>
              </m:r>
            </m:sub>
          </m:sSub>
          <m:r>
            <w:rPr>
              <w:rFonts w:ascii="Cambria Math"/>
              <w:sz w:val="28"/>
              <w:szCs w:val="28"/>
              <w:lang w:val="en-US"/>
            </w:rPr>
            <m:t>=1,06</m:t>
          </m:r>
          <m:r>
            <w:rPr>
              <w:sz w:val="28"/>
              <w:szCs w:val="28"/>
              <w:lang w:val="en-US"/>
            </w:rPr>
            <m:t>-</m:t>
          </m:r>
          <m:r>
            <w:rPr>
              <w:rFonts w:ascii="Cambria Math"/>
              <w:sz w:val="28"/>
              <w:szCs w:val="28"/>
              <w:lang w:val="en-US"/>
            </w:rPr>
            <m:t>0,06</m:t>
          </m:r>
          <m:f>
            <m:fPr>
              <m:type m:val="lin"/>
              <m:ctrlPr>
                <w:rPr>
                  <w:rFonts w:ascii="Cambria Math" w:hAnsi="Cambria Math"/>
                  <w:i/>
                  <w:sz w:val="28"/>
                  <w:szCs w:val="28"/>
                  <w:lang w:val="en-US"/>
                </w:rPr>
              </m:ctrlPr>
            </m:fPr>
            <m:num>
              <m:r>
                <w:rPr>
                  <w:rFonts w:ascii="Cambria Math"/>
                  <w:sz w:val="28"/>
                  <w:szCs w:val="28"/>
                  <w:lang w:val="en-US"/>
                </w:rPr>
                <m:t>r</m:t>
              </m:r>
            </m:num>
            <m:den>
              <m:r>
                <w:rPr>
                  <w:rFonts w:ascii="Cambria Math"/>
                  <w:sz w:val="28"/>
                  <w:szCs w:val="28"/>
                  <w:lang w:val="en-US"/>
                </w:rPr>
                <m:t>t</m:t>
              </m:r>
              <m:r>
                <w:rPr>
                  <w:rFonts w:ascii="Cambria Math"/>
                  <w:sz w:val="28"/>
                  <w:szCs w:val="28"/>
                </w:rPr>
                <m:t xml:space="preserve">,  </m:t>
              </m:r>
            </m:den>
          </m:f>
          <m:r>
            <m:rPr>
              <m:sty m:val="p"/>
            </m:rPr>
            <w:rPr>
              <w:sz w:val="28"/>
              <w:szCs w:val="28"/>
              <w:lang w:val="en-US"/>
            </w:rPr>
            <m:t>но</m:t>
          </m:r>
          <m:r>
            <w:rPr>
              <w:rFonts w:ascii="Cambria Math"/>
              <w:sz w:val="28"/>
              <w:szCs w:val="28"/>
              <w:lang w:val="en-US"/>
            </w:rPr>
            <m:t xml:space="preserve"> </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5</m:t>
              </m:r>
            </m:sub>
          </m:sSub>
          <m:r>
            <w:rPr>
              <w:sz w:val="28"/>
              <w:szCs w:val="28"/>
              <w:lang w:val="en-US"/>
            </w:rPr>
            <m:t>≤</m:t>
          </m:r>
          <m:r>
            <w:rPr>
              <w:rFonts w:ascii="Cambria Math"/>
              <w:sz w:val="28"/>
              <w:szCs w:val="28"/>
              <w:lang w:val="en-US"/>
            </w:rPr>
            <m:t>1,0</m:t>
          </m:r>
          <m:r>
            <w:rPr>
              <w:rFonts w:ascii="Cambria Math" w:hAnsi="Cambria Math"/>
              <w:sz w:val="28"/>
              <w:szCs w:val="28"/>
              <w:lang w:val="en-US"/>
            </w:rPr>
            <m:t>;</m:t>
          </m:r>
        </m:oMath>
      </m:oMathPara>
    </w:p>
    <w:p w:rsidR="00FF0AFE" w:rsidRDefault="00BD590A" w:rsidP="00236A38">
      <w:pPr>
        <w:tabs>
          <w:tab w:val="left" w:pos="-4536"/>
        </w:tabs>
        <w:ind w:left="567"/>
        <w:jc w:val="both"/>
        <w:rPr>
          <w:i/>
          <w:sz w:val="28"/>
          <w:szCs w:val="28"/>
        </w:rPr>
      </w:pPr>
      <m:oMathPara>
        <m:oMathParaPr>
          <m:jc m:val="left"/>
        </m:oMathParaPr>
        <m:oMath>
          <m:sSubSup>
            <m:sSubSupPr>
              <m:ctrlPr>
                <w:rPr>
                  <w:rFonts w:ascii="Cambria Math" w:eastAsiaTheme="minorEastAsia" w:hAnsi="Cambria Math"/>
                  <w:i/>
                  <w:sz w:val="28"/>
                  <w:szCs w:val="28"/>
                  <w:lang w:val="en-US" w:eastAsia="en-US"/>
                </w:rPr>
              </m:ctrlPr>
            </m:sSubSupPr>
            <m:e>
              <m:r>
                <w:rPr>
                  <w:rFonts w:ascii="Cambria Math" w:hAnsi="Cambria Math"/>
                  <w:sz w:val="28"/>
                  <w:szCs w:val="28"/>
                  <w:lang w:val="en-US"/>
                </w:rPr>
                <m:t>k</m:t>
              </m:r>
            </m:e>
            <m:sub>
              <m:r>
                <w:rPr>
                  <w:rFonts w:ascii="Cambria Math"/>
                  <w:sz w:val="28"/>
                  <w:szCs w:val="28"/>
                  <w:lang w:val="en-US"/>
                </w:rPr>
                <m:t>5</m:t>
              </m:r>
            </m:sub>
            <m:sup>
              <m:r>
                <w:rPr>
                  <w:rFonts w:hAnsi="Cambria Math"/>
                  <w:sz w:val="28"/>
                  <w:szCs w:val="28"/>
                  <w:lang w:val="en-US"/>
                </w:rPr>
                <m:t>*</m:t>
              </m:r>
            </m:sup>
          </m:sSubSup>
          <m:r>
            <w:rPr>
              <w:rFonts w:ascii="Cambria Math"/>
              <w:sz w:val="28"/>
              <w:szCs w:val="28"/>
              <w:lang w:val="en-US"/>
            </w:rPr>
            <m:t>=1,49</m:t>
          </m:r>
          <m:r>
            <w:rPr>
              <w:sz w:val="28"/>
              <w:szCs w:val="28"/>
              <w:lang w:val="en-US"/>
            </w:rPr>
            <m:t>-</m:t>
          </m:r>
          <m:r>
            <w:rPr>
              <w:rFonts w:ascii="Cambria Math"/>
              <w:sz w:val="28"/>
              <w:szCs w:val="28"/>
              <w:lang w:val="en-US"/>
            </w:rPr>
            <m:t>0,53</m:t>
          </m:r>
          <m:r>
            <w:rPr>
              <w:rFonts w:ascii="Cambria Math" w:hAnsi="Cambria Math"/>
              <w:sz w:val="28"/>
              <w:szCs w:val="28"/>
              <w:lang w:val="en-US"/>
            </w:rPr>
            <m:t>k</m:t>
          </m:r>
          <m:r>
            <w:rPr>
              <w:rFonts w:ascii="Cambria Math"/>
              <w:sz w:val="28"/>
              <w:szCs w:val="28"/>
              <w:lang w:val="en-US"/>
            </w:rPr>
            <m:t xml:space="preserve">, </m:t>
          </m:r>
          <m:r>
            <m:rPr>
              <m:sty m:val="p"/>
            </m:rPr>
            <w:rPr>
              <w:sz w:val="28"/>
              <w:szCs w:val="28"/>
              <w:lang w:val="en-US"/>
            </w:rPr>
            <m:t>но</m:t>
          </m:r>
          <m:r>
            <w:rPr>
              <w:rFonts w:ascii="Cambria Math"/>
              <w:sz w:val="28"/>
              <w:szCs w:val="28"/>
              <w:lang w:val="en-US"/>
            </w:rPr>
            <m:t xml:space="preserve"> </m:t>
          </m:r>
          <m:sSubSup>
            <m:sSubSupPr>
              <m:ctrlPr>
                <w:rPr>
                  <w:rFonts w:ascii="Cambria Math" w:eastAsiaTheme="minorEastAsia" w:hAnsi="Cambria Math"/>
                  <w:i/>
                  <w:sz w:val="28"/>
                  <w:szCs w:val="28"/>
                  <w:lang w:val="en-US" w:eastAsia="en-US"/>
                </w:rPr>
              </m:ctrlPr>
            </m:sSubSupPr>
            <m:e>
              <m:r>
                <w:rPr>
                  <w:rFonts w:ascii="Cambria Math" w:hAnsi="Cambria Math"/>
                  <w:sz w:val="28"/>
                  <w:szCs w:val="28"/>
                  <w:lang w:val="en-US"/>
                </w:rPr>
                <m:t>k</m:t>
              </m:r>
            </m:e>
            <m:sub>
              <m:r>
                <w:rPr>
                  <w:rFonts w:ascii="Cambria Math"/>
                  <w:sz w:val="28"/>
                  <w:szCs w:val="28"/>
                  <w:lang w:val="en-US"/>
                </w:rPr>
                <m:t>5</m:t>
              </m:r>
            </m:sub>
            <m:sup>
              <m:r>
                <w:rPr>
                  <w:rFonts w:hAnsi="Cambria Math"/>
                  <w:sz w:val="28"/>
                  <w:szCs w:val="28"/>
                  <w:lang w:val="en-US"/>
                </w:rPr>
                <m:t>*</m:t>
              </m:r>
            </m:sup>
          </m:sSubSup>
          <m:r>
            <w:rPr>
              <w:sz w:val="28"/>
              <w:szCs w:val="28"/>
              <w:lang w:val="en-US"/>
            </w:rPr>
            <m:t>≤</m:t>
          </m:r>
          <m:r>
            <w:rPr>
              <w:rFonts w:ascii="Cambria Math"/>
              <w:sz w:val="28"/>
              <w:szCs w:val="28"/>
              <w:lang w:val="en-US"/>
            </w:rPr>
            <m:t>0,6;</m:t>
          </m:r>
        </m:oMath>
      </m:oMathPara>
    </w:p>
    <w:p w:rsidR="00040D8B" w:rsidRPr="00DA191E" w:rsidRDefault="00040D8B" w:rsidP="00236A38">
      <w:pPr>
        <w:tabs>
          <w:tab w:val="left" w:pos="-4536"/>
        </w:tabs>
        <w:ind w:left="567"/>
        <w:jc w:val="both"/>
        <w:rPr>
          <w:i/>
          <w:sz w:val="12"/>
          <w:szCs w:val="12"/>
        </w:rPr>
      </w:pPr>
    </w:p>
    <w:p w:rsidR="00FF0AFE" w:rsidRPr="002D0B76" w:rsidRDefault="00BD590A" w:rsidP="00236A38">
      <w:pPr>
        <w:tabs>
          <w:tab w:val="left" w:pos="-4536"/>
        </w:tabs>
        <w:spacing w:after="120"/>
        <w:ind w:left="567"/>
        <w:jc w:val="both"/>
        <w:rPr>
          <w:i/>
          <w:sz w:val="28"/>
          <w:szCs w:val="28"/>
          <w:lang w:val="en-US" w:eastAsia="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6</m:t>
              </m:r>
            </m:sub>
          </m:sSub>
          <m:r>
            <w:rPr>
              <w:rFonts w:ascii="Cambria Math"/>
              <w:sz w:val="28"/>
              <w:szCs w:val="28"/>
              <w:lang w:val="en-US"/>
            </w:rPr>
            <m:t>=0,88</m:t>
          </m:r>
          <m:r>
            <w:rPr>
              <w:sz w:val="28"/>
              <w:szCs w:val="28"/>
              <w:lang w:val="en-US"/>
            </w:rPr>
            <m:t>-</m:t>
          </m:r>
          <m:r>
            <w:rPr>
              <w:rFonts w:ascii="Cambria Math"/>
              <w:sz w:val="28"/>
              <w:szCs w:val="28"/>
              <w:lang w:val="en-US"/>
            </w:rPr>
            <m:t>0,12</m:t>
          </m:r>
          <m:f>
            <m:fPr>
              <m:type m:val="lin"/>
              <m:ctrlPr>
                <w:rPr>
                  <w:rFonts w:ascii="Cambria Math" w:hAnsi="Cambria Math"/>
                  <w:i/>
                  <w:sz w:val="28"/>
                  <w:szCs w:val="28"/>
                  <w:lang w:val="en-US"/>
                </w:rPr>
              </m:ctrlPr>
            </m:fPr>
            <m:num>
              <m:r>
                <w:rPr>
                  <w:rFonts w:ascii="Cambria Math"/>
                  <w:sz w:val="28"/>
                  <w:szCs w:val="28"/>
                  <w:lang w:val="en-US"/>
                </w:rPr>
                <m:t>t</m:t>
              </m:r>
            </m:num>
            <m:den>
              <m:r>
                <w:rPr>
                  <w:rFonts w:ascii="Cambria Math"/>
                  <w:sz w:val="28"/>
                  <w:szCs w:val="28"/>
                </w:rPr>
                <m:t>1,9;</m:t>
              </m:r>
            </m:den>
          </m:f>
        </m:oMath>
      </m:oMathPara>
    </w:p>
    <w:p w:rsidR="00FF0AFE" w:rsidRPr="002D0B76" w:rsidRDefault="00BD590A" w:rsidP="00236A38">
      <w:pPr>
        <w:tabs>
          <w:tab w:val="left" w:pos="-4536"/>
        </w:tabs>
        <w:spacing w:after="160"/>
        <w:ind w:left="567"/>
        <w:jc w:val="both"/>
        <w:rPr>
          <w:i/>
          <w:sz w:val="28"/>
          <w:szCs w:val="28"/>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7</m:t>
              </m:r>
            </m:sub>
          </m:sSub>
          <m:r>
            <w:rPr>
              <w:rFonts w:ascii="Cambria Math"/>
              <w:sz w:val="28"/>
              <w:szCs w:val="28"/>
              <w:lang w:val="en-US"/>
            </w:rPr>
            <m:t>=1+750</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lang w:val="en-US"/>
                    </w:rPr>
                    <m:t>s</m:t>
                  </m:r>
                </m:sub>
              </m:sSub>
            </m:num>
            <m:den>
              <m:r>
                <w:rPr>
                  <w:rFonts w:ascii="Cambria Math"/>
                  <w:sz w:val="28"/>
                  <w:szCs w:val="28"/>
                  <w:lang w:val="en-US"/>
                </w:rPr>
                <m:t>t</m:t>
              </m:r>
            </m:den>
          </m:f>
          <m:r>
            <w:rPr>
              <w:rFonts w:ascii="Cambria Math"/>
              <w:sz w:val="28"/>
              <w:szCs w:val="28"/>
              <w:lang w:val="en-US"/>
            </w:rPr>
            <m:t xml:space="preserve"> </m:t>
          </m:r>
          <m:r>
            <m:rPr>
              <m:sty m:val="p"/>
            </m:rPr>
            <w:rPr>
              <w:sz w:val="28"/>
              <w:szCs w:val="28"/>
              <w:lang w:val="en-US"/>
            </w:rPr>
            <m:t>при</m:t>
          </m:r>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lang w:val="en-US"/>
                </w:rPr>
                <m:t>s/t</m:t>
              </m:r>
            </m:sub>
          </m:sSub>
          <m:r>
            <w:rPr>
              <w:rFonts w:ascii="Cambria Math"/>
              <w:sz w:val="28"/>
              <w:szCs w:val="28"/>
              <w:lang w:val="en-US"/>
            </w:rPr>
            <m:t xml:space="preserve">&lt;150; </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7</m:t>
              </m:r>
            </m:sub>
          </m:sSub>
          <m:r>
            <w:rPr>
              <w:rFonts w:ascii="Cambria Math"/>
              <w:sz w:val="28"/>
              <w:szCs w:val="28"/>
              <w:lang w:val="en-US"/>
            </w:rPr>
            <m:t xml:space="preserve">=1,20 </m:t>
          </m:r>
          <m:r>
            <m:rPr>
              <m:sty m:val="p"/>
            </m:rPr>
            <w:rPr>
              <w:sz w:val="28"/>
              <w:szCs w:val="28"/>
              <w:lang w:val="en-US"/>
            </w:rPr>
            <m:t>при</m:t>
          </m:r>
          <m:r>
            <w:rPr>
              <w:rFonts w:ascii="Cambria Math"/>
              <w:sz w:val="28"/>
              <w:szCs w:val="28"/>
              <w:lang w:val="en-US"/>
            </w:rPr>
            <m:t xml:space="preserve"> </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lang w:val="en-US"/>
                    </w:rPr>
                    <m:t>s</m:t>
                  </m:r>
                </m:sub>
              </m:sSub>
            </m:num>
            <m:den>
              <m:r>
                <w:rPr>
                  <w:rFonts w:ascii="Cambria Math"/>
                  <w:sz w:val="28"/>
                  <w:szCs w:val="28"/>
                  <w:lang w:val="en-US"/>
                </w:rPr>
                <m:t>t</m:t>
              </m:r>
            </m:den>
          </m:f>
          <m:r>
            <w:rPr>
              <w:rFonts w:ascii="Cambria Math"/>
              <w:sz w:val="28"/>
              <w:szCs w:val="28"/>
              <w:lang w:val="en-US"/>
            </w:rPr>
            <m:t>&gt;150;</m:t>
          </m:r>
        </m:oMath>
      </m:oMathPara>
    </w:p>
    <w:p w:rsidR="00FF0AFE" w:rsidRPr="002D0B76" w:rsidRDefault="00BD590A" w:rsidP="00236A38">
      <w:pPr>
        <w:tabs>
          <w:tab w:val="left" w:pos="-4536"/>
        </w:tabs>
        <w:spacing w:after="160"/>
        <w:ind w:left="567"/>
        <w:jc w:val="both"/>
        <w:rPr>
          <w:i/>
          <w:sz w:val="28"/>
          <w:szCs w:val="28"/>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rPr>
                <m:t>8</m:t>
              </m:r>
            </m:sub>
          </m:sSub>
          <m:r>
            <w:rPr>
              <w:rFonts w:ascii="Cambria Math"/>
              <w:sz w:val="28"/>
              <w:szCs w:val="28"/>
            </w:rPr>
            <m:t>=</m:t>
          </m:r>
          <m:f>
            <m:fPr>
              <m:type m:val="lin"/>
              <m:ctrlPr>
                <w:rPr>
                  <w:rFonts w:ascii="Cambria Math" w:hAnsi="Cambria Math"/>
                  <w:i/>
                  <w:sz w:val="28"/>
                  <w:szCs w:val="28"/>
                </w:rPr>
              </m:ctrlPr>
            </m:fPr>
            <m:num>
              <m:r>
                <w:rPr>
                  <w:rFonts w:ascii="Cambria Math"/>
                  <w:sz w:val="28"/>
                  <w:szCs w:val="28"/>
                </w:rPr>
                <m:t>1</m:t>
              </m:r>
            </m:num>
            <m:den>
              <m:r>
                <w:rPr>
                  <w:rFonts w:ascii="Cambria Math"/>
                  <w:sz w:val="28"/>
                  <w:szCs w:val="28"/>
                </w:rPr>
                <m:t>k</m:t>
              </m:r>
            </m:den>
          </m:f>
          <m:r>
            <w:rPr>
              <w:rFonts w:ascii="Cambria Math"/>
              <w:sz w:val="28"/>
              <w:szCs w:val="28"/>
            </w:rPr>
            <m:t xml:space="preserve">,   </m:t>
          </m:r>
          <m:r>
            <m:rPr>
              <m:sty m:val="p"/>
            </m:rPr>
            <w:rPr>
              <w:sz w:val="28"/>
              <w:szCs w:val="28"/>
            </w:rPr>
            <m:t>при</m:t>
          </m:r>
          <m:r>
            <w:rPr>
              <w:rFonts w:ascii="Cambria Math"/>
              <w:sz w:val="28"/>
              <w:szCs w:val="28"/>
            </w:rPr>
            <m:t xml:space="preserve"> </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lang w:val="en-US"/>
                    </w:rPr>
                    <m:t>s</m:t>
                  </m:r>
                </m:sub>
              </m:sSub>
            </m:num>
            <m:den>
              <m:r>
                <w:rPr>
                  <w:rFonts w:ascii="Cambria Math"/>
                  <w:sz w:val="28"/>
                  <w:szCs w:val="28"/>
                  <w:lang w:val="en-US"/>
                </w:rPr>
                <m:t>t</m:t>
              </m:r>
            </m:den>
          </m:f>
          <m:r>
            <w:rPr>
              <w:rFonts w:ascii="Cambria Math"/>
              <w:sz w:val="28"/>
              <w:szCs w:val="28"/>
            </w:rPr>
            <m:t xml:space="preserve">&lt;66,5; </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rPr>
                <m:t>8</m:t>
              </m:r>
            </m:sub>
          </m:sSub>
          <m:r>
            <w:rPr>
              <w:rFonts w:ascii="Cambria Math"/>
              <w:sz w:val="28"/>
              <w:szCs w:val="28"/>
            </w:rPr>
            <m:t>=</m:t>
          </m:r>
          <m:f>
            <m:fPr>
              <m:ctrlPr>
                <w:rPr>
                  <w:rFonts w:ascii="Cambria Math" w:eastAsiaTheme="minorEastAsia" w:hAnsi="Cambria Math"/>
                  <w:i/>
                  <w:sz w:val="28"/>
                  <w:szCs w:val="28"/>
                  <w:lang w:eastAsia="en-US"/>
                </w:rPr>
              </m:ctrlPr>
            </m:fPr>
            <m:num>
              <m:r>
                <w:rPr>
                  <w:rFonts w:ascii="Cambria Math"/>
                  <w:sz w:val="28"/>
                  <w:szCs w:val="28"/>
                  <w:lang w:val="en-US"/>
                </w:rPr>
                <m:t>1,10</m:t>
              </m:r>
              <m:r>
                <w:rPr>
                  <w:sz w:val="28"/>
                  <w:szCs w:val="28"/>
                  <w:lang w:val="en-US"/>
                </w:rPr>
                <m:t>-</m:t>
              </m:r>
              <m:r>
                <w:rPr>
                  <w:rFonts w:ascii="Cambria Math" w:eastAsiaTheme="minorEastAsia" w:hAnsi="Cambria Math"/>
                  <w:sz w:val="28"/>
                  <w:szCs w:val="28"/>
                  <w:lang w:val="en-US" w:eastAsia="en-US"/>
                </w:rPr>
                <m:t>665</m:t>
              </m:r>
              <m:f>
                <m:fPr>
                  <m:type m:val="lin"/>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s</m:t>
                      </m:r>
                    </m:e>
                    <m:sub>
                      <m:r>
                        <w:rPr>
                          <w:rFonts w:ascii="Cambria Math" w:eastAsiaTheme="minorEastAsia" w:hAnsi="Cambria Math"/>
                          <w:sz w:val="28"/>
                          <w:szCs w:val="28"/>
                          <w:lang w:val="en-US" w:eastAsia="en-US"/>
                        </w:rPr>
                        <m:t>s</m:t>
                      </m:r>
                    </m:sub>
                  </m:sSub>
                </m:num>
                <m:den>
                  <m:r>
                    <w:rPr>
                      <w:rFonts w:ascii="Cambria Math" w:eastAsiaTheme="minorEastAsia" w:hAnsi="Cambria Math"/>
                      <w:sz w:val="28"/>
                      <w:szCs w:val="28"/>
                      <w:lang w:val="en-US" w:eastAsia="en-US"/>
                    </w:rPr>
                    <m:t>t</m:t>
                  </m:r>
                </m:den>
              </m:f>
            </m:num>
            <m:den>
              <m:r>
                <w:rPr>
                  <w:rFonts w:ascii="Cambria Math" w:hAnsi="Cambria Math"/>
                  <w:sz w:val="28"/>
                  <w:szCs w:val="28"/>
                  <w:lang w:val="en-US"/>
                </w:rPr>
                <m:t>k</m:t>
              </m:r>
            </m:den>
          </m:f>
          <m:r>
            <w:rPr>
              <w:rFonts w:ascii="Cambria Math"/>
              <w:sz w:val="28"/>
              <w:szCs w:val="28"/>
            </w:rPr>
            <m:t xml:space="preserve"> </m:t>
          </m:r>
          <m:r>
            <m:rPr>
              <m:sty m:val="p"/>
            </m:rPr>
            <w:rPr>
              <w:sz w:val="28"/>
              <w:szCs w:val="28"/>
            </w:rPr>
            <m:t>при</m:t>
          </m:r>
          <m:r>
            <w:rPr>
              <w:rFonts w:ascii="Cambria Math"/>
              <w:sz w:val="28"/>
              <w:szCs w:val="28"/>
            </w:rPr>
            <m:t xml:space="preserve"> </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s</m:t>
                  </m:r>
                </m:e>
                <m:sub>
                  <m:r>
                    <w:rPr>
                      <w:rFonts w:ascii="Cambria Math"/>
                      <w:sz w:val="28"/>
                      <w:szCs w:val="28"/>
                      <w:lang w:val="en-US"/>
                    </w:rPr>
                    <m:t>s</m:t>
                  </m:r>
                </m:sub>
              </m:sSub>
            </m:num>
            <m:den>
              <m:r>
                <w:rPr>
                  <w:rFonts w:ascii="Cambria Math"/>
                  <w:sz w:val="28"/>
                  <w:szCs w:val="28"/>
                  <w:lang w:val="en-US"/>
                </w:rPr>
                <m:t>t</m:t>
              </m:r>
            </m:den>
          </m:f>
          <m:r>
            <w:rPr>
              <w:rFonts w:ascii="Cambria Math"/>
              <w:sz w:val="28"/>
              <w:szCs w:val="28"/>
            </w:rPr>
            <m:t xml:space="preserve"> &gt;66,5;</m:t>
          </m:r>
        </m:oMath>
      </m:oMathPara>
    </w:p>
    <w:p w:rsidR="00FF0AFE" w:rsidRPr="002D0B76" w:rsidRDefault="00BD590A" w:rsidP="00236A38">
      <w:pPr>
        <w:tabs>
          <w:tab w:val="left" w:pos="-4536"/>
        </w:tabs>
        <w:spacing w:after="160"/>
        <w:ind w:left="567"/>
        <w:jc w:val="both"/>
        <w:rPr>
          <w:i/>
          <w:sz w:val="28"/>
          <w:szCs w:val="28"/>
          <w:lang w:val="en-US" w:eastAsia="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9</m:t>
              </m:r>
            </m:sub>
          </m:sSub>
          <m:r>
            <w:rPr>
              <w:rFonts w:ascii="Cambria Math"/>
              <w:sz w:val="28"/>
              <w:szCs w:val="28"/>
              <w:lang w:val="en-US"/>
            </w:rPr>
            <m:t>=0,82</m:t>
          </m:r>
          <m:r>
            <w:rPr>
              <w:sz w:val="28"/>
              <w:szCs w:val="28"/>
              <w:lang w:val="en-US"/>
            </w:rPr>
            <m:t>-</m:t>
          </m:r>
          <m:r>
            <w:rPr>
              <w:rFonts w:ascii="Cambria Math"/>
              <w:sz w:val="28"/>
              <w:szCs w:val="28"/>
              <w:lang w:val="en-US"/>
            </w:rPr>
            <m:t>0,15</m:t>
          </m:r>
          <m:f>
            <m:fPr>
              <m:type m:val="lin"/>
              <m:ctrlPr>
                <w:rPr>
                  <w:rFonts w:ascii="Cambria Math" w:hAnsi="Cambria Math"/>
                  <w:i/>
                  <w:sz w:val="28"/>
                  <w:szCs w:val="28"/>
                  <w:lang w:val="en-US"/>
                </w:rPr>
              </m:ctrlPr>
            </m:fPr>
            <m:num>
              <m:r>
                <w:rPr>
                  <w:rFonts w:ascii="Cambria Math"/>
                  <w:sz w:val="28"/>
                  <w:szCs w:val="28"/>
                  <w:lang w:val="en-US"/>
                </w:rPr>
                <m:t>t</m:t>
              </m:r>
            </m:num>
            <m:den>
              <m:r>
                <w:rPr>
                  <w:rFonts w:ascii="Cambria Math"/>
                  <w:sz w:val="28"/>
                  <w:szCs w:val="28"/>
                  <w:lang w:val="en-US"/>
                </w:rPr>
                <m:t>1,9;</m:t>
              </m:r>
            </m:den>
          </m:f>
        </m:oMath>
      </m:oMathPara>
    </w:p>
    <w:p w:rsidR="00FF0AFE" w:rsidRPr="002D0B76" w:rsidRDefault="00BD590A" w:rsidP="00236A38">
      <w:pPr>
        <w:tabs>
          <w:tab w:val="left" w:pos="-4536"/>
        </w:tabs>
        <w:spacing w:after="160"/>
        <w:ind w:left="567"/>
        <w:jc w:val="both"/>
        <w:rPr>
          <w:sz w:val="28"/>
          <w:szCs w:val="28"/>
          <w:lang w:val="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10</m:t>
              </m:r>
            </m:sub>
          </m:sSub>
          <m:r>
            <w:rPr>
              <w:rFonts w:ascii="Cambria Math"/>
              <w:sz w:val="28"/>
              <w:szCs w:val="28"/>
              <w:lang w:val="en-US"/>
            </w:rPr>
            <m:t>=</m:t>
          </m:r>
          <m:f>
            <m:fPr>
              <m:ctrlPr>
                <w:rPr>
                  <w:rFonts w:ascii="Cambria Math" w:eastAsiaTheme="minorEastAsia" w:hAnsi="Cambria Math"/>
                  <w:i/>
                  <w:sz w:val="28"/>
                  <w:szCs w:val="28"/>
                  <w:lang w:val="en-US" w:eastAsia="en-US"/>
                </w:rPr>
              </m:ctrlPr>
            </m:fPr>
            <m:num>
              <m:r>
                <w:rPr>
                  <w:rFonts w:ascii="Cambria Math"/>
                  <w:sz w:val="28"/>
                  <w:szCs w:val="28"/>
                  <w:lang w:val="en-US"/>
                </w:rPr>
                <m:t>0,98</m:t>
              </m:r>
              <m:r>
                <w:rPr>
                  <w:sz w:val="28"/>
                  <w:szCs w:val="28"/>
                  <w:lang w:val="en-US"/>
                </w:rPr>
                <m:t>-</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865s</m:t>
                      </m:r>
                    </m:e>
                    <m:sub>
                      <m:r>
                        <w:rPr>
                          <w:rFonts w:ascii="Cambria Math" w:hAnsi="Cambria Math"/>
                          <w:sz w:val="28"/>
                          <w:szCs w:val="28"/>
                          <w:lang w:val="en-US"/>
                        </w:rPr>
                        <m:t>s</m:t>
                      </m:r>
                    </m:sub>
                  </m:sSub>
                </m:num>
                <m:den>
                  <m:r>
                    <w:rPr>
                      <w:rFonts w:ascii="Cambria Math" w:hAnsi="Cambria Math"/>
                      <w:sz w:val="28"/>
                      <w:szCs w:val="28"/>
                      <w:lang w:val="en-US"/>
                    </w:rPr>
                    <m:t>t</m:t>
                  </m:r>
                </m:den>
              </m:f>
            </m:num>
            <m:den>
              <m:r>
                <w:rPr>
                  <w:rFonts w:ascii="Cambria Math" w:hAnsi="Cambria Math"/>
                  <w:sz w:val="28"/>
                  <w:szCs w:val="28"/>
                  <w:lang w:val="en-US"/>
                </w:rPr>
                <m:t>k</m:t>
              </m:r>
            </m:den>
          </m:f>
          <m:r>
            <w:rPr>
              <w:rFonts w:ascii="Cambria Math"/>
              <w:sz w:val="28"/>
              <w:szCs w:val="28"/>
              <w:lang w:val="en-US"/>
            </w:rPr>
            <m:t>;</m:t>
          </m:r>
        </m:oMath>
      </m:oMathPara>
    </w:p>
    <w:p w:rsidR="00FF0AFE" w:rsidRPr="002D0B76" w:rsidRDefault="00BD590A" w:rsidP="00236A38">
      <w:pPr>
        <w:tabs>
          <w:tab w:val="left" w:pos="-4536"/>
        </w:tabs>
        <w:spacing w:after="160"/>
        <w:ind w:left="1134"/>
        <w:jc w:val="both"/>
        <w:rPr>
          <w:i/>
          <w:sz w:val="28"/>
          <w:szCs w:val="28"/>
          <w:lang w:val="en-US" w:eastAsia="en-US"/>
        </w:rPr>
      </w:pPr>
      <m:oMathPara>
        <m:oMathParaPr>
          <m:jc m:val="left"/>
        </m:oMathPara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k</m:t>
              </m:r>
            </m:e>
            <m:sub>
              <m:r>
                <w:rPr>
                  <w:rFonts w:ascii="Cambria Math"/>
                  <w:sz w:val="28"/>
                  <w:szCs w:val="28"/>
                  <w:lang w:val="en-US"/>
                </w:rPr>
                <m:t>11</m:t>
              </m:r>
            </m:sub>
          </m:sSub>
          <m:r>
            <w:rPr>
              <w:rFonts w:ascii="Cambria Math"/>
              <w:sz w:val="28"/>
              <w:szCs w:val="28"/>
              <w:lang w:val="en-US"/>
            </w:rPr>
            <m:t>=0,64</m:t>
          </m:r>
          <m:r>
            <w:rPr>
              <w:sz w:val="28"/>
              <w:szCs w:val="28"/>
              <w:lang w:val="en-US"/>
            </w:rPr>
            <m:t>-</m:t>
          </m:r>
          <m:r>
            <w:rPr>
              <w:rFonts w:ascii="Cambria Math"/>
              <w:sz w:val="28"/>
              <w:szCs w:val="28"/>
              <w:lang w:val="en-US"/>
            </w:rPr>
            <m:t>0,3</m:t>
          </m:r>
          <m:f>
            <m:fPr>
              <m:type m:val="lin"/>
              <m:ctrlPr>
                <w:rPr>
                  <w:rFonts w:ascii="Cambria Math" w:hAnsi="Cambria Math"/>
                  <w:i/>
                  <w:sz w:val="28"/>
                  <w:szCs w:val="28"/>
                  <w:lang w:val="en-US"/>
                </w:rPr>
              </m:ctrlPr>
            </m:fPr>
            <m:num>
              <m:r>
                <w:rPr>
                  <w:rFonts w:ascii="Cambria Math"/>
                  <w:sz w:val="28"/>
                  <w:szCs w:val="28"/>
                  <w:lang w:val="en-US"/>
                </w:rPr>
                <m:t>t</m:t>
              </m:r>
            </m:num>
            <m:den>
              <m:r>
                <w:rPr>
                  <w:rFonts w:ascii="Cambria Math"/>
                  <w:sz w:val="28"/>
                  <w:szCs w:val="28"/>
                  <w:lang w:val="en-US"/>
                </w:rPr>
                <m:t>1,9</m:t>
              </m:r>
              <m:r>
                <w:rPr>
                  <w:rFonts w:ascii="Cambria Math"/>
                  <w:sz w:val="28"/>
                  <w:szCs w:val="28"/>
                </w:rPr>
                <m:t>,</m:t>
              </m:r>
            </m:den>
          </m:f>
        </m:oMath>
      </m:oMathPara>
    </w:p>
    <w:p w:rsidR="00FF0AFE" w:rsidRPr="002D0B76" w:rsidRDefault="00FF0AFE" w:rsidP="00FF0AFE">
      <w:pPr>
        <w:tabs>
          <w:tab w:val="left" w:pos="1701"/>
          <w:tab w:val="left" w:pos="1843"/>
        </w:tabs>
        <w:ind w:left="1701" w:hanging="1701"/>
        <w:jc w:val="both"/>
        <w:rPr>
          <w:sz w:val="28"/>
          <w:szCs w:val="28"/>
        </w:rPr>
      </w:pPr>
      <w:r w:rsidRPr="002D0B76">
        <w:rPr>
          <w:sz w:val="28"/>
          <w:szCs w:val="28"/>
        </w:rPr>
        <w:t xml:space="preserve">где </w:t>
      </w:r>
      <w:r w:rsidRPr="002D0B76">
        <w:rPr>
          <w:sz w:val="28"/>
          <w:szCs w:val="28"/>
          <w:lang w:val="be-BY"/>
        </w:rPr>
        <w:t xml:space="preserve"> </w:t>
      </w:r>
      <w:r w:rsidRPr="002D0B76">
        <w:rPr>
          <w:i/>
          <w:iCs/>
          <w:sz w:val="28"/>
          <w:szCs w:val="28"/>
        </w:rPr>
        <w:t>k</w:t>
      </w:r>
      <w:r w:rsidRPr="002D0B76">
        <w:rPr>
          <w:sz w:val="28"/>
          <w:szCs w:val="28"/>
        </w:rPr>
        <w:t xml:space="preserve"> =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y</m:t>
                </m:r>
              </m:sub>
            </m:sSub>
          </m:num>
          <m:den>
            <m:r>
              <w:rPr>
                <w:rFonts w:ascii="Cambria Math" w:hAnsi="Cambria Math"/>
                <w:sz w:val="28"/>
                <w:szCs w:val="28"/>
              </w:rPr>
              <m:t>225</m:t>
            </m:r>
          </m:den>
        </m:f>
        <m:r>
          <w:rPr>
            <w:rFonts w:ascii="Cambria Math"/>
            <w:sz w:val="28"/>
            <w:szCs w:val="28"/>
          </w:rPr>
          <m:t xml:space="preserve"> </m:t>
        </m:r>
      </m:oMath>
      <w:r w:rsidRPr="002D0B76">
        <w:rPr>
          <w:sz w:val="28"/>
          <w:szCs w:val="28"/>
        </w:rPr>
        <w:t xml:space="preserve"> (</w:t>
      </w:r>
      <w:r w:rsidRPr="002D0B76">
        <w:rPr>
          <w:i/>
          <w:iCs/>
          <w:sz w:val="28"/>
          <w:szCs w:val="28"/>
          <w:lang w:val="en-US"/>
        </w:rPr>
        <w:t>R</w:t>
      </w:r>
      <w:r w:rsidRPr="002D0B76">
        <w:rPr>
          <w:i/>
          <w:iCs/>
          <w:sz w:val="28"/>
          <w:szCs w:val="28"/>
          <w:vertAlign w:val="subscript"/>
        </w:rPr>
        <w:t>y</w:t>
      </w:r>
      <w:r w:rsidRPr="002D0B76">
        <w:rPr>
          <w:sz w:val="28"/>
          <w:szCs w:val="28"/>
        </w:rPr>
        <w:t xml:space="preserve">  в Н/мм</w:t>
      </w:r>
      <w:proofErr w:type="gramStart"/>
      <w:r w:rsidRPr="002D0B76">
        <w:rPr>
          <w:sz w:val="28"/>
          <w:szCs w:val="28"/>
          <w:vertAlign w:val="superscript"/>
        </w:rPr>
        <w:t>2</w:t>
      </w:r>
      <w:proofErr w:type="gramEnd"/>
      <w:r w:rsidRPr="002D0B76">
        <w:rPr>
          <w:sz w:val="28"/>
          <w:szCs w:val="28"/>
        </w:rPr>
        <w:t xml:space="preserve">); </w:t>
      </w:r>
    </w:p>
    <w:p w:rsidR="00FF0AFE" w:rsidRPr="002D0B76" w:rsidRDefault="00FF0AFE" w:rsidP="0014162E">
      <w:pPr>
        <w:tabs>
          <w:tab w:val="left" w:pos="-4536"/>
        </w:tabs>
        <w:spacing w:after="120"/>
        <w:ind w:firstLine="567"/>
        <w:jc w:val="both"/>
        <w:rPr>
          <w:rFonts w:eastAsiaTheme="minorHAnsi"/>
          <w:color w:val="365F91" w:themeColor="accent1" w:themeShade="BF"/>
          <w:sz w:val="28"/>
          <w:szCs w:val="28"/>
        </w:rPr>
      </w:pPr>
      <w:r w:rsidRPr="002D0B76">
        <w:rPr>
          <w:i/>
          <w:iCs/>
          <w:sz w:val="28"/>
          <w:szCs w:val="28"/>
        </w:rPr>
        <w:t>s</w:t>
      </w:r>
      <w:r w:rsidRPr="002D0B76">
        <w:rPr>
          <w:i/>
          <w:sz w:val="28"/>
          <w:szCs w:val="28"/>
          <w:vertAlign w:val="subscript"/>
        </w:rPr>
        <w:t>s</w:t>
      </w:r>
      <w:r>
        <w:rPr>
          <w:sz w:val="28"/>
          <w:szCs w:val="28"/>
          <w:lang w:val="be-BY"/>
        </w:rPr>
        <w:t xml:space="preserve"> </w:t>
      </w:r>
      <w:r w:rsidR="0014162E">
        <w:rPr>
          <w:sz w:val="28"/>
          <w:szCs w:val="28"/>
          <w:lang w:val="be-BY"/>
        </w:rPr>
        <w:sym w:font="Symbol" w:char="F02D"/>
      </w:r>
      <w:r>
        <w:rPr>
          <w:sz w:val="28"/>
          <w:szCs w:val="28"/>
          <w:lang w:val="be-BY"/>
        </w:rPr>
        <w:t xml:space="preserve"> </w:t>
      </w:r>
      <w:r w:rsidRPr="002D0B76">
        <w:rPr>
          <w:sz w:val="28"/>
          <w:szCs w:val="28"/>
        </w:rPr>
        <w:t>номинальная длина нагружаемого участка</w:t>
      </w:r>
      <w:r w:rsidRPr="002D0B76">
        <w:rPr>
          <w:color w:val="365F91" w:themeColor="accent1" w:themeShade="BF"/>
          <w:sz w:val="28"/>
          <w:szCs w:val="28"/>
        </w:rPr>
        <w:t>.</w:t>
      </w:r>
    </w:p>
    <w:p w:rsidR="00FF0AFE" w:rsidRPr="00FB4A50" w:rsidRDefault="00FF0AFE" w:rsidP="00163FC5">
      <w:pPr>
        <w:keepNext/>
        <w:tabs>
          <w:tab w:val="left" w:pos="2410"/>
        </w:tabs>
        <w:jc w:val="both"/>
        <w:rPr>
          <w:bCs/>
          <w:sz w:val="28"/>
          <w:szCs w:val="28"/>
        </w:rPr>
      </w:pPr>
      <w:r w:rsidRPr="0014162E">
        <w:rPr>
          <w:bCs/>
          <w:spacing w:val="40"/>
          <w:sz w:val="28"/>
          <w:szCs w:val="28"/>
        </w:rPr>
        <w:lastRenderedPageBreak/>
        <w:t>Таблица</w:t>
      </w:r>
      <w:r w:rsidRPr="0014162E">
        <w:rPr>
          <w:bCs/>
          <w:sz w:val="28"/>
          <w:szCs w:val="28"/>
        </w:rPr>
        <w:t xml:space="preserve"> </w:t>
      </w:r>
      <w:r w:rsidR="00E343F8">
        <w:rPr>
          <w:bCs/>
          <w:sz w:val="28"/>
          <w:szCs w:val="28"/>
        </w:rPr>
        <w:t>7</w:t>
      </w:r>
      <w:r w:rsidRPr="0014162E">
        <w:rPr>
          <w:bCs/>
          <w:sz w:val="28"/>
          <w:szCs w:val="28"/>
        </w:rPr>
        <w:t>.</w:t>
      </w:r>
      <w:r w:rsidR="005F0704">
        <w:rPr>
          <w:bCs/>
          <w:sz w:val="28"/>
          <w:szCs w:val="28"/>
        </w:rPr>
        <w:t>5</w:t>
      </w:r>
      <w:r w:rsidRPr="0014162E">
        <w:rPr>
          <w:bCs/>
          <w:sz w:val="28"/>
          <w:szCs w:val="28"/>
        </w:rPr>
        <w:t xml:space="preserve"> </w:t>
      </w:r>
      <w:r w:rsidRPr="0014162E">
        <w:rPr>
          <w:bCs/>
          <w:sz w:val="28"/>
          <w:szCs w:val="28"/>
        </w:rPr>
        <w:sym w:font="Symbol" w:char="F02D"/>
      </w:r>
      <w:r w:rsidRPr="0014162E">
        <w:rPr>
          <w:bCs/>
          <w:sz w:val="28"/>
          <w:szCs w:val="28"/>
        </w:rPr>
        <w:t xml:space="preserve"> Местные нагрузки и опорные реакции </w:t>
      </w:r>
      <w:r w:rsidRPr="0014162E">
        <w:rPr>
          <w:bCs/>
          <w:sz w:val="28"/>
          <w:szCs w:val="28"/>
          <w:lang w:val="be-BY"/>
        </w:rPr>
        <w:t>при</w:t>
      </w:r>
      <w:r w:rsidRPr="0014162E">
        <w:rPr>
          <w:bCs/>
          <w:sz w:val="28"/>
          <w:szCs w:val="28"/>
        </w:rPr>
        <w:t xml:space="preserve"> поперечных сечениях с одной стенкой</w:t>
      </w:r>
    </w:p>
    <w:p w:rsidR="006B76B9" w:rsidRPr="00FB4A50" w:rsidRDefault="006B76B9" w:rsidP="00163FC5">
      <w:pPr>
        <w:keepNext/>
        <w:tabs>
          <w:tab w:val="left" w:pos="2410"/>
        </w:tabs>
        <w:jc w:val="both"/>
        <w:rPr>
          <w:sz w:val="28"/>
          <w:szCs w:val="28"/>
        </w:rPr>
      </w:pPr>
    </w:p>
    <w:tbl>
      <w:tblPr>
        <w:tblStyle w:val="a8"/>
        <w:tblW w:w="0" w:type="auto"/>
        <w:tblCellMar>
          <w:left w:w="28" w:type="dxa"/>
          <w:right w:w="28" w:type="dxa"/>
        </w:tblCellMar>
        <w:tblLook w:val="04A0"/>
      </w:tblPr>
      <w:tblGrid>
        <w:gridCol w:w="3154"/>
        <w:gridCol w:w="6256"/>
      </w:tblGrid>
      <w:tr w:rsidR="00FF0AFE" w:rsidTr="008357B2">
        <w:trPr>
          <w:tblHeader/>
        </w:trPr>
        <w:tc>
          <w:tcPr>
            <w:tcW w:w="3156" w:type="dxa"/>
            <w:tcBorders>
              <w:bottom w:val="double" w:sz="4" w:space="0" w:color="auto"/>
            </w:tcBorders>
            <w:vAlign w:val="center"/>
          </w:tcPr>
          <w:p w:rsidR="00FF0AFE" w:rsidRPr="00F03C48" w:rsidRDefault="00FF0AFE" w:rsidP="00163FC5">
            <w:pPr>
              <w:keepNext/>
              <w:spacing w:before="40" w:after="40"/>
              <w:jc w:val="center"/>
              <w:rPr>
                <w:rFonts w:eastAsiaTheme="minorEastAsia"/>
                <w:sz w:val="24"/>
                <w:szCs w:val="24"/>
                <w:lang w:eastAsia="en-US"/>
              </w:rPr>
            </w:pPr>
            <w:r w:rsidRPr="00F03C48">
              <w:rPr>
                <w:sz w:val="24"/>
                <w:szCs w:val="24"/>
                <w:lang w:eastAsia="en-US"/>
              </w:rPr>
              <w:t>Схема приложения нагрузки</w:t>
            </w:r>
          </w:p>
        </w:tc>
        <w:tc>
          <w:tcPr>
            <w:tcW w:w="6308" w:type="dxa"/>
            <w:tcBorders>
              <w:bottom w:val="double" w:sz="4" w:space="0" w:color="auto"/>
            </w:tcBorders>
            <w:vAlign w:val="center"/>
          </w:tcPr>
          <w:p w:rsidR="00FF0AFE" w:rsidRPr="00F03C48" w:rsidRDefault="00FF0AFE" w:rsidP="00163FC5">
            <w:pPr>
              <w:keepNext/>
              <w:spacing w:before="40" w:after="40"/>
              <w:jc w:val="center"/>
              <w:rPr>
                <w:rFonts w:eastAsiaTheme="minorEastAsia"/>
                <w:sz w:val="24"/>
                <w:szCs w:val="24"/>
                <w:lang w:eastAsia="en-US"/>
              </w:rPr>
            </w:pPr>
            <w:r w:rsidRPr="00F03C48">
              <w:rPr>
                <w:sz w:val="24"/>
                <w:szCs w:val="24"/>
                <w:lang w:eastAsia="en-US"/>
              </w:rPr>
              <w:t>Расч</w:t>
            </w:r>
            <w:r>
              <w:rPr>
                <w:sz w:val="24"/>
                <w:szCs w:val="24"/>
                <w:lang w:eastAsia="en-US"/>
              </w:rPr>
              <w:t>е</w:t>
            </w:r>
            <w:r w:rsidRPr="00F03C48">
              <w:rPr>
                <w:sz w:val="24"/>
                <w:szCs w:val="24"/>
                <w:lang w:eastAsia="en-US"/>
              </w:rPr>
              <w:t>тные формулы</w:t>
            </w:r>
          </w:p>
        </w:tc>
      </w:tr>
      <w:tr w:rsidR="00FF0AFE" w:rsidTr="008357B2">
        <w:tc>
          <w:tcPr>
            <w:tcW w:w="3156" w:type="dxa"/>
            <w:tcBorders>
              <w:top w:val="double" w:sz="4" w:space="0" w:color="auto"/>
            </w:tcBorders>
          </w:tcPr>
          <w:p w:rsidR="00FF0AFE" w:rsidRDefault="00FF0AFE" w:rsidP="00DA191E">
            <w:pPr>
              <w:pStyle w:val="a7"/>
              <w:tabs>
                <w:tab w:val="left" w:pos="2410"/>
              </w:tabs>
              <w:ind w:left="0"/>
              <w:contextualSpacing w:val="0"/>
              <w:jc w:val="center"/>
              <w:rPr>
                <w:sz w:val="24"/>
                <w:szCs w:val="24"/>
              </w:rPr>
            </w:pPr>
            <w:r w:rsidRPr="007A4AC0">
              <w:rPr>
                <w:noProof/>
                <w:sz w:val="24"/>
                <w:szCs w:val="24"/>
              </w:rPr>
              <w:drawing>
                <wp:inline distT="0" distB="0" distL="0" distR="0">
                  <wp:extent cx="1435315" cy="2265218"/>
                  <wp:effectExtent l="19050" t="0" r="0" b="0"/>
                  <wp:docPr id="12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3" cstate="screen"/>
                          <a:srcRect/>
                          <a:stretch>
                            <a:fillRect/>
                          </a:stretch>
                        </pic:blipFill>
                        <pic:spPr bwMode="auto">
                          <a:xfrm>
                            <a:off x="0" y="0"/>
                            <a:ext cx="1436075" cy="2266418"/>
                          </a:xfrm>
                          <a:prstGeom prst="rect">
                            <a:avLst/>
                          </a:prstGeom>
                          <a:noFill/>
                          <a:ln w="9525">
                            <a:noFill/>
                            <a:miter lim="800000"/>
                            <a:headEnd/>
                            <a:tailEnd/>
                          </a:ln>
                        </pic:spPr>
                      </pic:pic>
                    </a:graphicData>
                  </a:graphic>
                </wp:inline>
              </w:drawing>
            </w:r>
          </w:p>
        </w:tc>
        <w:tc>
          <w:tcPr>
            <w:tcW w:w="6308" w:type="dxa"/>
            <w:tcBorders>
              <w:top w:val="double" w:sz="4" w:space="0" w:color="auto"/>
            </w:tcBorders>
            <w:vAlign w:val="center"/>
          </w:tcPr>
          <w:p w:rsidR="00FF0AFE" w:rsidRPr="00F03C48" w:rsidRDefault="00FF0AFE" w:rsidP="008357B2">
            <w:pPr>
              <w:spacing w:before="40" w:after="40"/>
              <w:jc w:val="center"/>
              <w:rPr>
                <w:rFonts w:eastAsiaTheme="minorEastAsia"/>
                <w:sz w:val="24"/>
                <w:szCs w:val="24"/>
                <w:lang w:eastAsia="en-US"/>
              </w:rPr>
            </w:pPr>
            <w:r w:rsidRPr="00F03C48">
              <w:rPr>
                <w:sz w:val="24"/>
                <w:szCs w:val="24"/>
                <w:lang w:eastAsia="en-US"/>
              </w:rPr>
              <w:t>а) для одиночной местной нагрузки или опорной реакции</w:t>
            </w:r>
          </w:p>
          <w:p w:rsidR="00FF0AFE" w:rsidRPr="00F03C48" w:rsidRDefault="00FF0AFE" w:rsidP="008357B2">
            <w:pPr>
              <w:spacing w:before="40" w:after="40"/>
              <w:jc w:val="center"/>
              <w:rPr>
                <w:sz w:val="24"/>
                <w:szCs w:val="24"/>
                <w:lang w:eastAsia="en-US"/>
              </w:rPr>
            </w:pPr>
            <w:r w:rsidRPr="00F03C48">
              <w:rPr>
                <w:i/>
                <w:iCs/>
                <w:sz w:val="24"/>
                <w:szCs w:val="24"/>
                <w:lang w:eastAsia="en-US"/>
              </w:rPr>
              <w:t>c</w:t>
            </w:r>
            <w:r w:rsidRPr="00F03C48">
              <w:rPr>
                <w:sz w:val="24"/>
                <w:szCs w:val="24"/>
                <w:lang w:eastAsia="en-US"/>
              </w:rPr>
              <w:t xml:space="preserve"> </w:t>
            </w:r>
            <w:r w:rsidRPr="00F03C48">
              <w:rPr>
                <w:sz w:val="24"/>
                <w:szCs w:val="24"/>
                <w:lang w:eastAsia="en-US"/>
              </w:rPr>
              <w:sym w:font="Symbol" w:char="00A3"/>
            </w:r>
            <w:r w:rsidRPr="00F03C48">
              <w:rPr>
                <w:sz w:val="24"/>
                <w:szCs w:val="24"/>
                <w:lang w:eastAsia="en-US"/>
              </w:rPr>
              <w:t xml:space="preserve"> 1,5 </w:t>
            </w:r>
            <w:r w:rsidRPr="00F03C48">
              <w:rPr>
                <w:i/>
                <w:iCs/>
                <w:sz w:val="24"/>
                <w:szCs w:val="24"/>
                <w:lang w:eastAsia="en-US"/>
              </w:rPr>
              <w:t>h</w:t>
            </w:r>
            <w:r w:rsidRPr="00F03C48">
              <w:rPr>
                <w:i/>
                <w:sz w:val="24"/>
                <w:szCs w:val="24"/>
                <w:vertAlign w:val="subscript"/>
                <w:lang w:eastAsia="en-US"/>
              </w:rPr>
              <w:t>w</w:t>
            </w:r>
            <w:r w:rsidRPr="00F03C48">
              <w:rPr>
                <w:sz w:val="24"/>
                <w:szCs w:val="24"/>
                <w:lang w:eastAsia="en-US"/>
              </w:rPr>
              <w:t xml:space="preserve"> </w:t>
            </w:r>
            <w:r w:rsidR="0014162E">
              <w:rPr>
                <w:sz w:val="24"/>
                <w:szCs w:val="24"/>
                <w:lang w:eastAsia="en-US"/>
              </w:rPr>
              <w:sym w:font="Symbol" w:char="F02D"/>
            </w:r>
            <w:r w:rsidRPr="00F03C48">
              <w:rPr>
                <w:sz w:val="24"/>
                <w:szCs w:val="24"/>
                <w:lang w:eastAsia="en-US"/>
              </w:rPr>
              <w:t xml:space="preserve"> от свободного края</w:t>
            </w:r>
          </w:p>
          <w:p w:rsidR="00FF0AFE" w:rsidRPr="0014162E" w:rsidRDefault="0014162E" w:rsidP="0014162E">
            <w:pPr>
              <w:pStyle w:val="a7"/>
              <w:spacing w:before="40" w:after="40"/>
              <w:ind w:left="567"/>
              <w:rPr>
                <w:sz w:val="24"/>
                <w:szCs w:val="24"/>
                <w:lang w:eastAsia="en-US"/>
              </w:rPr>
            </w:pPr>
            <w:r w:rsidRPr="0014162E">
              <w:rPr>
                <w:sz w:val="24"/>
                <w:szCs w:val="24"/>
                <w:lang w:eastAsia="en-US"/>
              </w:rPr>
              <w:t xml:space="preserve">  - </w:t>
            </w:r>
            <w:r w:rsidR="00FF0AFE" w:rsidRPr="0014162E">
              <w:rPr>
                <w:sz w:val="24"/>
                <w:szCs w:val="24"/>
                <w:lang w:eastAsia="en-US"/>
              </w:rPr>
              <w:t>для профилей с полками с элементами жесткости</w:t>
            </w:r>
          </w:p>
          <w:p w:rsidR="00FF0AFE" w:rsidRPr="00F03C48" w:rsidRDefault="00BD590A" w:rsidP="008357B2">
            <w:pPr>
              <w:spacing w:before="40" w:after="40"/>
              <w:jc w:val="center"/>
              <w:outlineLvl w:val="0"/>
              <w:rPr>
                <w:sz w:val="24"/>
                <w:szCs w:val="24"/>
                <w:lang w:eastAsia="en-US"/>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val="en-US"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1</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2</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r>
                <w:rPr>
                  <w:sz w:val="24"/>
                  <w:szCs w:val="24"/>
                  <w:lang w:eastAsia="en-US"/>
                </w:rPr>
                <m:t>∙</m:t>
              </m:r>
              <m:d>
                <m:dPr>
                  <m:ctrlPr>
                    <w:rPr>
                      <w:rFonts w:ascii="Cambria Math" w:eastAsiaTheme="minorEastAsia" w:hAnsi="Cambria Math"/>
                      <w:i/>
                      <w:sz w:val="24"/>
                      <w:szCs w:val="24"/>
                      <w:lang w:eastAsia="en-US"/>
                    </w:rPr>
                  </m:ctrlPr>
                </m:dPr>
                <m:e>
                  <m:r>
                    <w:rPr>
                      <w:rFonts w:ascii="Cambria Math"/>
                      <w:sz w:val="24"/>
                      <w:szCs w:val="24"/>
                      <w:lang w:eastAsia="en-US"/>
                    </w:rPr>
                    <m:t>9,04</m:t>
                  </m:r>
                  <m:r>
                    <w:rPr>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60</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1+001</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r>
                <w:rPr>
                  <w:rFonts w:ascii="Cambria Math"/>
                  <w:sz w:val="24"/>
                  <w:szCs w:val="24"/>
                  <w:lang w:eastAsia="en-US"/>
                </w:rPr>
                <m:t>;</m:t>
              </m:r>
            </m:oMath>
            <w:r w:rsidR="00FF0AFE" w:rsidRPr="00F03C48">
              <w:rPr>
                <w:sz w:val="24"/>
                <w:szCs w:val="24"/>
                <w:lang w:eastAsia="en-US"/>
              </w:rPr>
              <w:t xml:space="preserve"> </w:t>
            </w:r>
            <w:r w:rsidR="00FF0AFE">
              <w:rPr>
                <w:sz w:val="24"/>
                <w:szCs w:val="24"/>
                <w:lang w:eastAsia="en-US"/>
              </w:rPr>
              <w:t xml:space="preserve">       (</w:t>
            </w:r>
            <w:r w:rsidR="00E343F8">
              <w:rPr>
                <w:sz w:val="24"/>
                <w:szCs w:val="24"/>
                <w:lang w:eastAsia="en-US"/>
              </w:rPr>
              <w:t>7</w:t>
            </w:r>
            <w:r w:rsidR="00FF0AFE">
              <w:rPr>
                <w:sz w:val="24"/>
                <w:szCs w:val="24"/>
                <w:lang w:eastAsia="en-US"/>
              </w:rPr>
              <w:t>.86</w:t>
            </w:r>
            <w:r w:rsidR="00163FC5">
              <w:rPr>
                <w:sz w:val="24"/>
                <w:szCs w:val="24"/>
                <w:lang w:eastAsia="en-US"/>
              </w:rPr>
              <w:t xml:space="preserve"> </w:t>
            </w:r>
            <w:r w:rsidR="00FF0AFE" w:rsidRPr="00DC5436">
              <w:rPr>
                <w:sz w:val="24"/>
                <w:szCs w:val="24"/>
                <w:lang w:eastAsia="en-US"/>
              </w:rPr>
              <w:t>а)</w:t>
            </w:r>
          </w:p>
          <w:p w:rsidR="00FF0AFE" w:rsidRPr="0014162E" w:rsidRDefault="00FF0AFE" w:rsidP="005A383A">
            <w:pPr>
              <w:pStyle w:val="a7"/>
              <w:numPr>
                <w:ilvl w:val="0"/>
                <w:numId w:val="11"/>
              </w:numPr>
              <w:tabs>
                <w:tab w:val="right" w:pos="5986"/>
              </w:tabs>
              <w:spacing w:before="40" w:after="40"/>
              <w:jc w:val="center"/>
              <w:rPr>
                <w:sz w:val="24"/>
                <w:szCs w:val="24"/>
                <w:lang w:eastAsia="en-US"/>
              </w:rPr>
            </w:pPr>
            <w:r w:rsidRPr="0014162E">
              <w:rPr>
                <w:sz w:val="24"/>
                <w:szCs w:val="24"/>
                <w:lang w:val="be-BY" w:eastAsia="en-US"/>
              </w:rPr>
              <w:t> </w:t>
            </w:r>
            <w:r w:rsidRPr="0014162E">
              <w:rPr>
                <w:sz w:val="24"/>
                <w:szCs w:val="24"/>
                <w:lang w:eastAsia="en-US"/>
              </w:rPr>
              <w:t>для профилей с полками без элементов жесткости:</w:t>
            </w:r>
          </w:p>
          <w:p w:rsidR="00FF0AFE" w:rsidRPr="00F03C48" w:rsidRDefault="00FF0AFE" w:rsidP="0014162E">
            <w:pPr>
              <w:tabs>
                <w:tab w:val="right" w:pos="5986"/>
              </w:tabs>
              <w:spacing w:before="40" w:after="80"/>
              <w:ind w:left="635"/>
              <w:jc w:val="center"/>
              <w:rPr>
                <w:sz w:val="24"/>
                <w:szCs w:val="24"/>
                <w:lang w:eastAsia="en-US"/>
              </w:rPr>
            </w:pPr>
            <w:r w:rsidRPr="00F03C48">
              <w:rPr>
                <w:sz w:val="24"/>
                <w:szCs w:val="24"/>
                <w:lang w:eastAsia="en-US"/>
              </w:rPr>
              <w:t xml:space="preserve">если </w:t>
            </w:r>
            <w:r w:rsidRPr="00F03C48">
              <w:rPr>
                <w:i/>
                <w:iCs/>
                <w:sz w:val="24"/>
                <w:szCs w:val="24"/>
                <w:lang w:eastAsia="en-US"/>
              </w:rPr>
              <w:t>s</w:t>
            </w:r>
            <w:r w:rsidRPr="00F03C48">
              <w:rPr>
                <w:i/>
                <w:sz w:val="24"/>
                <w:szCs w:val="24"/>
                <w:vertAlign w:val="subscript"/>
                <w:lang w:eastAsia="en-US"/>
              </w:rPr>
              <w:t>s</w:t>
            </w:r>
            <w:r w:rsidRPr="00F03C48">
              <w:rPr>
                <w:sz w:val="24"/>
                <w:szCs w:val="24"/>
                <w:lang w:eastAsia="en-US"/>
              </w:rPr>
              <w:t>/</w:t>
            </w:r>
            <w:r w:rsidRPr="00F03C48">
              <w:rPr>
                <w:i/>
                <w:iCs/>
                <w:sz w:val="24"/>
                <w:szCs w:val="24"/>
                <w:lang w:eastAsia="en-US"/>
              </w:rPr>
              <w:t>t</w:t>
            </w:r>
            <w:r w:rsidRPr="00F03C48">
              <w:rPr>
                <w:sz w:val="24"/>
                <w:szCs w:val="24"/>
                <w:lang w:eastAsia="en-US"/>
              </w:rPr>
              <w:t xml:space="preserve"> </w:t>
            </w:r>
            <w:r w:rsidRPr="00F03C48">
              <w:rPr>
                <w:sz w:val="24"/>
                <w:szCs w:val="24"/>
                <w:lang w:eastAsia="en-US"/>
              </w:rPr>
              <w:sym w:font="Symbol" w:char="00A3"/>
            </w:r>
            <w:r w:rsidRPr="00F03C48">
              <w:rPr>
                <w:sz w:val="24"/>
                <w:szCs w:val="24"/>
                <w:lang w:eastAsia="en-US"/>
              </w:rPr>
              <w:t xml:space="preserve"> 60</w:t>
            </w:r>
          </w:p>
          <w:p w:rsidR="00FF0AFE" w:rsidRPr="00F03C48" w:rsidRDefault="00BD590A" w:rsidP="008357B2">
            <w:pPr>
              <w:spacing w:before="40" w:after="40"/>
              <w:jc w:val="center"/>
              <w:outlineLvl w:val="0"/>
              <w:rPr>
                <w:sz w:val="24"/>
                <w:szCs w:val="24"/>
                <w:lang w:eastAsia="en-US"/>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1</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2</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r>
                <w:rPr>
                  <w:sz w:val="24"/>
                  <w:szCs w:val="24"/>
                  <w:lang w:eastAsia="en-US"/>
                </w:rPr>
                <m:t>∙</m:t>
              </m:r>
              <m:d>
                <m:dPr>
                  <m:ctrlPr>
                    <w:rPr>
                      <w:rFonts w:ascii="Cambria Math" w:eastAsiaTheme="minorEastAsia" w:hAnsi="Cambria Math"/>
                      <w:i/>
                      <w:sz w:val="24"/>
                      <w:szCs w:val="24"/>
                      <w:lang w:eastAsia="en-US"/>
                    </w:rPr>
                  </m:ctrlPr>
                </m:dPr>
                <m:e>
                  <m:r>
                    <w:rPr>
                      <w:rFonts w:ascii="Cambria Math"/>
                      <w:sz w:val="24"/>
                      <w:szCs w:val="24"/>
                      <w:lang w:eastAsia="en-US"/>
                    </w:rPr>
                    <m:t>5,92</m:t>
                  </m:r>
                  <m:r>
                    <w:rPr>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132</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1+001</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r>
                <w:rPr>
                  <w:rFonts w:ascii="Cambria Math"/>
                  <w:sz w:val="24"/>
                  <w:szCs w:val="24"/>
                  <w:lang w:eastAsia="en-US"/>
                </w:rPr>
                <m:t>;</m:t>
              </m:r>
            </m:oMath>
            <w:r w:rsidR="00FF0AFE" w:rsidRPr="00F03C48">
              <w:rPr>
                <w:sz w:val="24"/>
                <w:szCs w:val="24"/>
                <w:lang w:eastAsia="en-US"/>
              </w:rPr>
              <w:t xml:space="preserve"> </w:t>
            </w:r>
            <w:r w:rsidR="00FF0AFE">
              <w:rPr>
                <w:sz w:val="24"/>
                <w:szCs w:val="24"/>
                <w:lang w:eastAsia="en-US"/>
              </w:rPr>
              <w:t xml:space="preserve">     </w:t>
            </w:r>
            <w:r w:rsidR="00FF0AFE" w:rsidRPr="00F03C48">
              <w:rPr>
                <w:sz w:val="24"/>
                <w:szCs w:val="24"/>
                <w:lang w:eastAsia="en-US"/>
              </w:rPr>
              <w:t>(</w:t>
            </w:r>
            <w:r w:rsidR="00E343F8">
              <w:rPr>
                <w:sz w:val="24"/>
                <w:szCs w:val="24"/>
                <w:lang w:eastAsia="en-US"/>
              </w:rPr>
              <w:t>7</w:t>
            </w:r>
            <w:r w:rsidR="00FF0AFE">
              <w:rPr>
                <w:sz w:val="24"/>
                <w:szCs w:val="24"/>
                <w:lang w:eastAsia="en-US"/>
              </w:rPr>
              <w:t>.86</w:t>
            </w:r>
            <w:r w:rsidR="00163FC5">
              <w:rPr>
                <w:sz w:val="24"/>
                <w:szCs w:val="24"/>
                <w:lang w:eastAsia="en-US"/>
              </w:rPr>
              <w:t xml:space="preserve"> </w:t>
            </w:r>
            <w:r w:rsidR="00FF0AFE" w:rsidRPr="00F03C48">
              <w:rPr>
                <w:sz w:val="24"/>
                <w:szCs w:val="24"/>
                <w:lang w:eastAsia="en-US"/>
              </w:rPr>
              <w:t>б)</w:t>
            </w:r>
          </w:p>
          <w:p w:rsidR="00FF0AFE" w:rsidRPr="00F03C48" w:rsidRDefault="00FF0AFE" w:rsidP="0014162E">
            <w:pPr>
              <w:tabs>
                <w:tab w:val="right" w:pos="5986"/>
              </w:tabs>
              <w:spacing w:before="40" w:after="80"/>
              <w:ind w:left="635"/>
              <w:jc w:val="center"/>
              <w:rPr>
                <w:sz w:val="24"/>
                <w:szCs w:val="24"/>
                <w:lang w:eastAsia="en-US"/>
              </w:rPr>
            </w:pPr>
            <w:r w:rsidRPr="00F03C48">
              <w:rPr>
                <w:sz w:val="24"/>
                <w:szCs w:val="24"/>
                <w:lang w:eastAsia="en-US"/>
              </w:rPr>
              <w:t xml:space="preserve">если </w:t>
            </w:r>
            <w:r w:rsidRPr="00F03C48">
              <w:rPr>
                <w:i/>
                <w:iCs/>
                <w:sz w:val="24"/>
                <w:szCs w:val="24"/>
                <w:lang w:eastAsia="en-US"/>
              </w:rPr>
              <w:t>s</w:t>
            </w:r>
            <w:r w:rsidRPr="00F03C48">
              <w:rPr>
                <w:i/>
                <w:sz w:val="24"/>
                <w:szCs w:val="24"/>
                <w:vertAlign w:val="subscript"/>
                <w:lang w:eastAsia="en-US"/>
              </w:rPr>
              <w:t>s</w:t>
            </w:r>
            <w:r w:rsidRPr="00F03C48">
              <w:rPr>
                <w:sz w:val="24"/>
                <w:szCs w:val="24"/>
                <w:lang w:eastAsia="en-US"/>
              </w:rPr>
              <w:t>/</w:t>
            </w:r>
            <w:r w:rsidRPr="00F03C48">
              <w:rPr>
                <w:i/>
                <w:iCs/>
                <w:sz w:val="24"/>
                <w:szCs w:val="24"/>
                <w:lang w:eastAsia="en-US"/>
              </w:rPr>
              <w:t>t</w:t>
            </w:r>
            <w:r w:rsidRPr="00F03C48">
              <w:rPr>
                <w:sz w:val="24"/>
                <w:szCs w:val="24"/>
                <w:lang w:eastAsia="en-US"/>
              </w:rPr>
              <w:t xml:space="preserve"> &gt; 60</w:t>
            </w:r>
          </w:p>
          <w:p w:rsidR="00FF0AFE" w:rsidRDefault="00BD590A" w:rsidP="00163FC5">
            <w:pPr>
              <w:pStyle w:val="a7"/>
              <w:tabs>
                <w:tab w:val="left" w:pos="2410"/>
              </w:tabs>
              <w:ind w:left="0"/>
              <w:contextualSpacing w:val="0"/>
              <w:jc w:val="center"/>
              <w:rPr>
                <w:sz w:val="24"/>
                <w:szCs w:val="24"/>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1</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2</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r>
                <w:rPr>
                  <w:rFonts w:ascii="Cambria Math" w:hAnsi="Cambria Math"/>
                  <w:sz w:val="24"/>
                  <w:szCs w:val="24"/>
                  <w:lang w:eastAsia="en-US"/>
                </w:rPr>
                <m:t>∙</m:t>
              </m:r>
              <m:d>
                <m:dPr>
                  <m:ctrlPr>
                    <w:rPr>
                      <w:rFonts w:ascii="Cambria Math" w:eastAsiaTheme="minorEastAsia" w:hAnsi="Cambria Math"/>
                      <w:i/>
                      <w:sz w:val="24"/>
                      <w:szCs w:val="24"/>
                      <w:lang w:eastAsia="en-US"/>
                    </w:rPr>
                  </m:ctrlPr>
                </m:dPr>
                <m:e>
                  <m:r>
                    <w:rPr>
                      <w:rFonts w:ascii="Cambria Math"/>
                      <w:sz w:val="24"/>
                      <w:szCs w:val="24"/>
                      <w:lang w:eastAsia="en-US"/>
                    </w:rPr>
                    <m:t>5,92</m:t>
                  </m:r>
                  <m:r>
                    <w:rPr>
                      <w:rFonts w:ascii="Cambria Math" w:hAnsi="Cambria Math"/>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132</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0,71+015</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oMath>
            <w:r w:rsidR="00FF0AFE">
              <w:rPr>
                <w:sz w:val="24"/>
                <w:szCs w:val="24"/>
                <w:lang w:eastAsia="en-US"/>
              </w:rPr>
              <w:t xml:space="preserve">  </w:t>
            </w:r>
            <w:r w:rsidR="00FF0AFE" w:rsidRPr="00F03C48">
              <w:rPr>
                <w:sz w:val="24"/>
                <w:szCs w:val="24"/>
                <w:lang w:eastAsia="en-US"/>
              </w:rPr>
              <w:t>(</w:t>
            </w:r>
            <w:r w:rsidR="00E343F8">
              <w:rPr>
                <w:sz w:val="24"/>
                <w:szCs w:val="24"/>
                <w:lang w:eastAsia="en-US"/>
              </w:rPr>
              <w:t>7</w:t>
            </w:r>
            <w:r w:rsidR="00FF0AFE">
              <w:rPr>
                <w:sz w:val="24"/>
                <w:szCs w:val="24"/>
                <w:lang w:eastAsia="en-US"/>
              </w:rPr>
              <w:t>.86</w:t>
            </w:r>
            <w:r w:rsidR="00163FC5">
              <w:rPr>
                <w:sz w:val="24"/>
                <w:szCs w:val="24"/>
                <w:lang w:eastAsia="en-US"/>
              </w:rPr>
              <w:t xml:space="preserve"> </w:t>
            </w:r>
            <w:r w:rsidR="00FF0AFE" w:rsidRPr="00F03C48">
              <w:rPr>
                <w:sz w:val="24"/>
                <w:szCs w:val="24"/>
                <w:lang w:eastAsia="en-US"/>
              </w:rPr>
              <w:t>в)</w:t>
            </w:r>
          </w:p>
        </w:tc>
      </w:tr>
      <w:tr w:rsidR="00FF0AFE" w:rsidTr="008357B2">
        <w:tc>
          <w:tcPr>
            <w:tcW w:w="3156" w:type="dxa"/>
          </w:tcPr>
          <w:p w:rsidR="00FF0AFE" w:rsidRDefault="00FF0AFE" w:rsidP="00DA191E">
            <w:pPr>
              <w:pStyle w:val="a7"/>
              <w:tabs>
                <w:tab w:val="left" w:pos="2410"/>
              </w:tabs>
              <w:ind w:left="0"/>
              <w:contextualSpacing w:val="0"/>
              <w:jc w:val="center"/>
              <w:rPr>
                <w:sz w:val="24"/>
                <w:szCs w:val="24"/>
              </w:rPr>
            </w:pPr>
            <w:r w:rsidRPr="007A4AC0">
              <w:rPr>
                <w:noProof/>
                <w:sz w:val="24"/>
                <w:szCs w:val="24"/>
              </w:rPr>
              <w:drawing>
                <wp:inline distT="0" distB="0" distL="0" distR="0">
                  <wp:extent cx="1844255" cy="2042680"/>
                  <wp:effectExtent l="19050" t="0" r="3595" b="0"/>
                  <wp:docPr id="12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4" cstate="screen"/>
                          <a:srcRect/>
                          <a:stretch>
                            <a:fillRect/>
                          </a:stretch>
                        </pic:blipFill>
                        <pic:spPr bwMode="auto">
                          <a:xfrm>
                            <a:off x="0" y="0"/>
                            <a:ext cx="1846325" cy="2044973"/>
                          </a:xfrm>
                          <a:prstGeom prst="rect">
                            <a:avLst/>
                          </a:prstGeom>
                          <a:noFill/>
                          <a:ln w="9525">
                            <a:noFill/>
                            <a:miter lim="800000"/>
                            <a:headEnd/>
                            <a:tailEnd/>
                          </a:ln>
                        </pic:spPr>
                      </pic:pic>
                    </a:graphicData>
                  </a:graphic>
                </wp:inline>
              </w:drawing>
            </w:r>
          </w:p>
        </w:tc>
        <w:tc>
          <w:tcPr>
            <w:tcW w:w="6308" w:type="dxa"/>
            <w:vAlign w:val="center"/>
          </w:tcPr>
          <w:p w:rsidR="00FF0AFE" w:rsidRPr="00F03C48" w:rsidRDefault="00FF0AFE" w:rsidP="008357B2">
            <w:pPr>
              <w:jc w:val="center"/>
              <w:rPr>
                <w:rFonts w:eastAsiaTheme="minorEastAsia"/>
                <w:sz w:val="24"/>
                <w:szCs w:val="24"/>
                <w:lang w:eastAsia="en-US"/>
              </w:rPr>
            </w:pPr>
            <w:r w:rsidRPr="00F03C48">
              <w:rPr>
                <w:i/>
                <w:iCs/>
                <w:sz w:val="24"/>
                <w:szCs w:val="24"/>
                <w:lang w:eastAsia="en-US"/>
              </w:rPr>
              <w:t>c</w:t>
            </w:r>
            <w:r w:rsidRPr="00F03C48">
              <w:rPr>
                <w:sz w:val="24"/>
                <w:szCs w:val="24"/>
                <w:lang w:eastAsia="en-US"/>
              </w:rPr>
              <w:t xml:space="preserve"> &gt; 1,5 </w:t>
            </w:r>
            <w:r w:rsidRPr="00F03C48">
              <w:rPr>
                <w:i/>
                <w:iCs/>
                <w:sz w:val="24"/>
                <w:szCs w:val="24"/>
                <w:lang w:eastAsia="en-US"/>
              </w:rPr>
              <w:t>h</w:t>
            </w:r>
            <w:r w:rsidRPr="00F03C48">
              <w:rPr>
                <w:i/>
                <w:sz w:val="24"/>
                <w:szCs w:val="24"/>
                <w:vertAlign w:val="subscript"/>
                <w:lang w:eastAsia="en-US"/>
              </w:rPr>
              <w:t>w</w:t>
            </w:r>
            <w:r w:rsidRPr="00F03C48">
              <w:rPr>
                <w:sz w:val="24"/>
                <w:szCs w:val="24"/>
                <w:lang w:eastAsia="en-US"/>
              </w:rPr>
              <w:t xml:space="preserve"> от свободного края</w:t>
            </w:r>
          </w:p>
          <w:p w:rsidR="00FF0AFE" w:rsidRPr="00F03C48" w:rsidRDefault="00FF0AFE" w:rsidP="008357B2">
            <w:pPr>
              <w:ind w:firstLine="637"/>
              <w:jc w:val="center"/>
              <w:rPr>
                <w:sz w:val="24"/>
                <w:szCs w:val="24"/>
                <w:lang w:eastAsia="en-US"/>
              </w:rPr>
            </w:pPr>
            <w:r w:rsidRPr="00F03C48">
              <w:rPr>
                <w:sz w:val="24"/>
                <w:szCs w:val="24"/>
                <w:lang w:eastAsia="en-US"/>
              </w:rPr>
              <w:t xml:space="preserve">если </w:t>
            </w:r>
            <w:r w:rsidRPr="00F03C48">
              <w:rPr>
                <w:i/>
                <w:iCs/>
                <w:sz w:val="24"/>
                <w:szCs w:val="24"/>
                <w:lang w:eastAsia="en-US"/>
              </w:rPr>
              <w:t>s</w:t>
            </w:r>
            <w:r w:rsidRPr="00F03C48">
              <w:rPr>
                <w:i/>
                <w:sz w:val="24"/>
                <w:szCs w:val="24"/>
                <w:vertAlign w:val="subscript"/>
                <w:lang w:eastAsia="en-US"/>
              </w:rPr>
              <w:t>s</w:t>
            </w:r>
            <w:r w:rsidRPr="00F03C48">
              <w:rPr>
                <w:sz w:val="24"/>
                <w:szCs w:val="24"/>
                <w:lang w:eastAsia="en-US"/>
              </w:rPr>
              <w:t>/</w:t>
            </w:r>
            <w:r w:rsidRPr="00F03C48">
              <w:rPr>
                <w:i/>
                <w:iCs/>
                <w:sz w:val="24"/>
                <w:szCs w:val="24"/>
                <w:lang w:eastAsia="en-US"/>
              </w:rPr>
              <w:t>t</w:t>
            </w:r>
            <w:r w:rsidRPr="00F03C48">
              <w:rPr>
                <w:sz w:val="24"/>
                <w:szCs w:val="24"/>
                <w:lang w:eastAsia="en-US"/>
              </w:rPr>
              <w:t xml:space="preserve"> </w:t>
            </w:r>
            <w:r w:rsidRPr="00F03C48">
              <w:rPr>
                <w:sz w:val="24"/>
                <w:szCs w:val="24"/>
                <w:lang w:eastAsia="en-US"/>
              </w:rPr>
              <w:sym w:font="Symbol" w:char="00A3"/>
            </w:r>
            <w:r w:rsidRPr="00F03C48">
              <w:rPr>
                <w:sz w:val="24"/>
                <w:szCs w:val="24"/>
                <w:lang w:eastAsia="en-US"/>
              </w:rPr>
              <w:t xml:space="preserve"> 60</w:t>
            </w:r>
          </w:p>
          <w:p w:rsidR="00FF0AFE" w:rsidRPr="00F03C48" w:rsidRDefault="00BD590A" w:rsidP="008313F8">
            <w:pPr>
              <w:spacing w:before="120" w:after="120"/>
              <w:jc w:val="center"/>
              <w:outlineLvl w:val="0"/>
              <w:rPr>
                <w:sz w:val="24"/>
                <w:szCs w:val="24"/>
                <w:lang w:eastAsia="en-US"/>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4</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5</m:t>
                  </m:r>
                </m:sub>
              </m:sSub>
              <m:d>
                <m:dPr>
                  <m:ctrlPr>
                    <w:rPr>
                      <w:rFonts w:ascii="Cambria Math" w:eastAsiaTheme="minorEastAsia" w:hAnsi="Cambria Math"/>
                      <w:i/>
                      <w:sz w:val="24"/>
                      <w:szCs w:val="24"/>
                      <w:lang w:eastAsia="en-US"/>
                    </w:rPr>
                  </m:ctrlPr>
                </m:dPr>
                <m:e>
                  <m:r>
                    <w:rPr>
                      <w:rFonts w:ascii="Cambria Math"/>
                      <w:sz w:val="24"/>
                      <w:szCs w:val="24"/>
                      <w:lang w:eastAsia="en-US"/>
                    </w:rPr>
                    <m:t>14,7</m:t>
                  </m:r>
                  <m:r>
                    <w:rPr>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49,5</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1+0,007</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r>
                <w:rPr>
                  <w:rFonts w:ascii="Cambria Math"/>
                  <w:sz w:val="24"/>
                  <w:szCs w:val="24"/>
                  <w:lang w:eastAsia="en-US"/>
                </w:rPr>
                <m:t>;</m:t>
              </m:r>
            </m:oMath>
            <w:r w:rsidR="00FF0AFE" w:rsidRPr="00F03C48">
              <w:rPr>
                <w:sz w:val="24"/>
                <w:szCs w:val="24"/>
                <w:lang w:eastAsia="en-US"/>
              </w:rPr>
              <w:tab/>
              <w:t xml:space="preserve"> </w:t>
            </w:r>
            <w:r w:rsidR="00FF0AFE">
              <w:rPr>
                <w:sz w:val="24"/>
                <w:szCs w:val="24"/>
                <w:lang w:eastAsia="en-US"/>
              </w:rPr>
              <w:t xml:space="preserve">     </w:t>
            </w:r>
            <w:r w:rsidR="00FF0AFE" w:rsidRPr="00F3613B">
              <w:rPr>
                <w:sz w:val="24"/>
                <w:szCs w:val="24"/>
                <w:lang w:eastAsia="en-US"/>
              </w:rPr>
              <w:t>(</w:t>
            </w:r>
            <w:r w:rsidR="00E343F8">
              <w:rPr>
                <w:sz w:val="24"/>
                <w:szCs w:val="24"/>
                <w:lang w:eastAsia="en-US"/>
              </w:rPr>
              <w:t>7</w:t>
            </w:r>
            <w:r w:rsidR="00FF0AFE">
              <w:rPr>
                <w:sz w:val="24"/>
                <w:szCs w:val="24"/>
                <w:lang w:eastAsia="en-US"/>
              </w:rPr>
              <w:t>.87</w:t>
            </w:r>
            <w:r w:rsidR="00163FC5">
              <w:rPr>
                <w:sz w:val="24"/>
                <w:szCs w:val="24"/>
                <w:lang w:eastAsia="en-US"/>
              </w:rPr>
              <w:t xml:space="preserve"> </w:t>
            </w:r>
            <w:r w:rsidR="00DF2AF3">
              <w:rPr>
                <w:sz w:val="24"/>
                <w:szCs w:val="24"/>
                <w:lang w:eastAsia="en-US"/>
              </w:rPr>
              <w:t>а</w:t>
            </w:r>
            <w:r w:rsidR="00FF0AFE" w:rsidRPr="00F3613B">
              <w:rPr>
                <w:sz w:val="24"/>
                <w:szCs w:val="24"/>
                <w:lang w:eastAsia="en-US"/>
              </w:rPr>
              <w:t>)</w:t>
            </w:r>
          </w:p>
          <w:p w:rsidR="00FF0AFE" w:rsidRPr="00F03C48" w:rsidRDefault="00FF0AFE" w:rsidP="008357B2">
            <w:pPr>
              <w:tabs>
                <w:tab w:val="right" w:pos="5393"/>
              </w:tabs>
              <w:ind w:firstLine="637"/>
              <w:jc w:val="center"/>
              <w:rPr>
                <w:sz w:val="24"/>
                <w:szCs w:val="24"/>
                <w:lang w:eastAsia="en-US"/>
              </w:rPr>
            </w:pPr>
            <w:r w:rsidRPr="00F03C48">
              <w:rPr>
                <w:sz w:val="24"/>
                <w:szCs w:val="24"/>
                <w:lang w:eastAsia="en-US"/>
              </w:rPr>
              <w:t xml:space="preserve">если </w:t>
            </w:r>
            <w:r w:rsidRPr="00F03C48">
              <w:rPr>
                <w:i/>
                <w:iCs/>
                <w:sz w:val="24"/>
                <w:szCs w:val="24"/>
                <w:lang w:eastAsia="en-US"/>
              </w:rPr>
              <w:t>s</w:t>
            </w:r>
            <w:r w:rsidRPr="00F03C48">
              <w:rPr>
                <w:i/>
                <w:sz w:val="24"/>
                <w:szCs w:val="24"/>
                <w:vertAlign w:val="subscript"/>
                <w:lang w:eastAsia="en-US"/>
              </w:rPr>
              <w:t>s</w:t>
            </w:r>
            <w:r w:rsidRPr="00F03C48">
              <w:rPr>
                <w:sz w:val="24"/>
                <w:szCs w:val="24"/>
                <w:lang w:eastAsia="en-US"/>
              </w:rPr>
              <w:t>/</w:t>
            </w:r>
            <w:r w:rsidRPr="00F03C48">
              <w:rPr>
                <w:i/>
                <w:iCs/>
                <w:sz w:val="24"/>
                <w:szCs w:val="24"/>
                <w:lang w:eastAsia="en-US"/>
              </w:rPr>
              <w:t>t</w:t>
            </w:r>
            <w:r w:rsidRPr="00F03C48">
              <w:rPr>
                <w:sz w:val="24"/>
                <w:szCs w:val="24"/>
                <w:lang w:eastAsia="en-US"/>
              </w:rPr>
              <w:t xml:space="preserve"> &gt; 60</w:t>
            </w:r>
          </w:p>
          <w:p w:rsidR="00FF0AFE" w:rsidRDefault="00BD590A" w:rsidP="00163FC5">
            <w:pPr>
              <w:pStyle w:val="a7"/>
              <w:tabs>
                <w:tab w:val="left" w:pos="2410"/>
              </w:tabs>
              <w:ind w:left="0"/>
              <w:contextualSpacing w:val="0"/>
              <w:jc w:val="center"/>
              <w:rPr>
                <w:sz w:val="24"/>
                <w:szCs w:val="24"/>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4</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5</m:t>
                  </m:r>
                </m:sub>
              </m:sSub>
              <m:d>
                <m:dPr>
                  <m:ctrlPr>
                    <w:rPr>
                      <w:rFonts w:ascii="Cambria Math" w:eastAsiaTheme="minorEastAsia" w:hAnsi="Cambria Math"/>
                      <w:i/>
                      <w:sz w:val="24"/>
                      <w:szCs w:val="24"/>
                      <w:lang w:eastAsia="en-US"/>
                    </w:rPr>
                  </m:ctrlPr>
                </m:dPr>
                <m:e>
                  <m:r>
                    <w:rPr>
                      <w:rFonts w:ascii="Cambria Math"/>
                      <w:sz w:val="24"/>
                      <w:szCs w:val="24"/>
                      <w:lang w:eastAsia="en-US"/>
                    </w:rPr>
                    <m:t>14,7</m:t>
                  </m:r>
                  <m:r>
                    <w:rPr>
                      <w:rFonts w:ascii="Cambria Math" w:hAnsi="Cambria Math"/>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49,5</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0,75+0,011</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oMath>
            <w:r w:rsidR="00FF0AFE" w:rsidRPr="00F03C48">
              <w:rPr>
                <w:sz w:val="24"/>
                <w:szCs w:val="24"/>
                <w:lang w:eastAsia="en-US"/>
              </w:rPr>
              <w:t xml:space="preserve"> </w:t>
            </w:r>
            <w:r w:rsidR="00FF0AFE">
              <w:rPr>
                <w:sz w:val="24"/>
                <w:szCs w:val="24"/>
                <w:lang w:eastAsia="en-US"/>
              </w:rPr>
              <w:t xml:space="preserve"> </w:t>
            </w:r>
            <w:r w:rsidR="00FF0AFE" w:rsidRPr="00F03C48">
              <w:rPr>
                <w:sz w:val="24"/>
                <w:szCs w:val="24"/>
                <w:lang w:eastAsia="en-US"/>
              </w:rPr>
              <w:t>(</w:t>
            </w:r>
            <w:r w:rsidR="00E343F8">
              <w:rPr>
                <w:sz w:val="24"/>
                <w:szCs w:val="24"/>
                <w:lang w:eastAsia="en-US"/>
              </w:rPr>
              <w:t>7</w:t>
            </w:r>
            <w:r w:rsidR="00FF0AFE">
              <w:rPr>
                <w:sz w:val="24"/>
                <w:szCs w:val="24"/>
                <w:lang w:eastAsia="en-US"/>
              </w:rPr>
              <w:t>.87</w:t>
            </w:r>
            <w:r w:rsidR="00163FC5">
              <w:rPr>
                <w:sz w:val="24"/>
                <w:szCs w:val="24"/>
                <w:lang w:eastAsia="en-US"/>
              </w:rPr>
              <w:t xml:space="preserve"> </w:t>
            </w:r>
            <w:r w:rsidR="00DF2AF3">
              <w:rPr>
                <w:sz w:val="24"/>
                <w:szCs w:val="24"/>
                <w:lang w:eastAsia="en-US"/>
              </w:rPr>
              <w:t>б</w:t>
            </w:r>
            <w:r w:rsidR="00FF0AFE" w:rsidRPr="00F03C48">
              <w:rPr>
                <w:sz w:val="24"/>
                <w:szCs w:val="24"/>
                <w:lang w:eastAsia="en-US"/>
              </w:rPr>
              <w:t>)</w:t>
            </w:r>
          </w:p>
        </w:tc>
      </w:tr>
      <w:tr w:rsidR="00FF0AFE" w:rsidTr="008357B2">
        <w:tc>
          <w:tcPr>
            <w:tcW w:w="3156" w:type="dxa"/>
          </w:tcPr>
          <w:p w:rsidR="00FF0AFE" w:rsidRDefault="00FF0AFE" w:rsidP="00DA191E">
            <w:pPr>
              <w:pStyle w:val="a7"/>
              <w:tabs>
                <w:tab w:val="left" w:pos="2410"/>
              </w:tabs>
              <w:ind w:left="0"/>
              <w:contextualSpacing w:val="0"/>
              <w:jc w:val="center"/>
              <w:rPr>
                <w:sz w:val="24"/>
                <w:szCs w:val="24"/>
              </w:rPr>
            </w:pPr>
            <w:r w:rsidRPr="007A4AC0">
              <w:rPr>
                <w:noProof/>
                <w:sz w:val="24"/>
                <w:szCs w:val="24"/>
              </w:rPr>
              <w:drawing>
                <wp:inline distT="0" distB="0" distL="0" distR="0">
                  <wp:extent cx="1503045" cy="2727325"/>
                  <wp:effectExtent l="19050" t="0" r="1905" b="0"/>
                  <wp:docPr id="12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5" cstate="screen"/>
                          <a:srcRect/>
                          <a:stretch>
                            <a:fillRect/>
                          </a:stretch>
                        </pic:blipFill>
                        <pic:spPr bwMode="auto">
                          <a:xfrm>
                            <a:off x="0" y="0"/>
                            <a:ext cx="1503045" cy="2727325"/>
                          </a:xfrm>
                          <a:prstGeom prst="rect">
                            <a:avLst/>
                          </a:prstGeom>
                          <a:noFill/>
                          <a:ln w="9525">
                            <a:noFill/>
                            <a:miter lim="800000"/>
                            <a:headEnd/>
                            <a:tailEnd/>
                          </a:ln>
                        </pic:spPr>
                      </pic:pic>
                    </a:graphicData>
                  </a:graphic>
                </wp:inline>
              </w:drawing>
            </w:r>
          </w:p>
        </w:tc>
        <w:tc>
          <w:tcPr>
            <w:tcW w:w="6308" w:type="dxa"/>
            <w:vAlign w:val="center"/>
          </w:tcPr>
          <w:p w:rsidR="00FF0AFE" w:rsidRPr="00F03C48" w:rsidRDefault="00FF0AFE" w:rsidP="008357B2">
            <w:pPr>
              <w:jc w:val="center"/>
              <w:rPr>
                <w:sz w:val="24"/>
                <w:szCs w:val="24"/>
                <w:lang w:eastAsia="en-US"/>
              </w:rPr>
            </w:pPr>
            <w:r w:rsidRPr="00F03C48">
              <w:rPr>
                <w:sz w:val="24"/>
                <w:szCs w:val="24"/>
                <w:lang w:eastAsia="en-US"/>
              </w:rPr>
              <w:t>б)</w:t>
            </w:r>
            <w:r w:rsidRPr="00F03C48">
              <w:rPr>
                <w:sz w:val="24"/>
                <w:szCs w:val="24"/>
                <w:lang w:val="be-BY" w:eastAsia="en-US"/>
              </w:rPr>
              <w:t> </w:t>
            </w:r>
            <w:r w:rsidRPr="00F03C48">
              <w:rPr>
                <w:spacing w:val="-2"/>
                <w:sz w:val="24"/>
                <w:szCs w:val="24"/>
                <w:lang w:eastAsia="en-US"/>
              </w:rPr>
              <w:t>для двух противодействующих местных поперечных сил, рас</w:t>
            </w:r>
            <w:r w:rsidRPr="00F03C48">
              <w:rPr>
                <w:sz w:val="24"/>
                <w:szCs w:val="24"/>
                <w:lang w:val="be-BY" w:eastAsia="en-US"/>
              </w:rPr>
              <w:softHyphen/>
            </w:r>
            <w:r w:rsidRPr="00F03C48">
              <w:rPr>
                <w:sz w:val="24"/>
                <w:szCs w:val="24"/>
                <w:lang w:eastAsia="en-US"/>
              </w:rPr>
              <w:t>положенных между собой ближе, чем 1,5</w:t>
            </w:r>
            <w:r w:rsidRPr="00F03C48">
              <w:rPr>
                <w:i/>
                <w:iCs/>
                <w:sz w:val="24"/>
                <w:szCs w:val="24"/>
                <w:lang w:eastAsia="en-US"/>
              </w:rPr>
              <w:t>h</w:t>
            </w:r>
            <w:r w:rsidRPr="00F03C48">
              <w:rPr>
                <w:i/>
                <w:sz w:val="24"/>
                <w:szCs w:val="24"/>
                <w:vertAlign w:val="subscript"/>
                <w:lang w:eastAsia="en-US"/>
              </w:rPr>
              <w:t>w</w:t>
            </w:r>
            <w:r w:rsidRPr="00F03C48">
              <w:rPr>
                <w:sz w:val="24"/>
                <w:szCs w:val="24"/>
                <w:lang w:eastAsia="en-US"/>
              </w:rPr>
              <w:t>:</w:t>
            </w:r>
          </w:p>
          <w:p w:rsidR="00FF0AFE" w:rsidRPr="00F03C48" w:rsidRDefault="00FF0AFE" w:rsidP="008313F8">
            <w:pPr>
              <w:spacing w:after="120"/>
              <w:jc w:val="center"/>
              <w:rPr>
                <w:sz w:val="24"/>
                <w:szCs w:val="24"/>
                <w:lang w:eastAsia="en-US"/>
              </w:rPr>
            </w:pPr>
            <w:r w:rsidRPr="00F03C48">
              <w:rPr>
                <w:i/>
                <w:iCs/>
                <w:sz w:val="24"/>
                <w:szCs w:val="24"/>
                <w:lang w:eastAsia="en-US"/>
              </w:rPr>
              <w:t>c</w:t>
            </w:r>
            <w:r w:rsidRPr="00F03C48">
              <w:rPr>
                <w:sz w:val="24"/>
                <w:szCs w:val="24"/>
                <w:lang w:eastAsia="en-US"/>
              </w:rPr>
              <w:t xml:space="preserve"> </w:t>
            </w:r>
            <w:r w:rsidRPr="00F03C48">
              <w:rPr>
                <w:sz w:val="24"/>
                <w:szCs w:val="24"/>
                <w:lang w:eastAsia="en-US"/>
              </w:rPr>
              <w:sym w:font="Symbol" w:char="00A3"/>
            </w:r>
            <w:r w:rsidRPr="00F03C48">
              <w:rPr>
                <w:sz w:val="24"/>
                <w:szCs w:val="24"/>
                <w:lang w:eastAsia="en-US"/>
              </w:rPr>
              <w:t xml:space="preserve"> 1,5</w:t>
            </w:r>
            <w:r w:rsidRPr="00F03C48">
              <w:rPr>
                <w:i/>
                <w:iCs/>
                <w:sz w:val="24"/>
                <w:szCs w:val="24"/>
                <w:lang w:eastAsia="en-US"/>
              </w:rPr>
              <w:t>h</w:t>
            </w:r>
            <w:r w:rsidRPr="00F03C48">
              <w:rPr>
                <w:i/>
                <w:sz w:val="24"/>
                <w:szCs w:val="24"/>
                <w:vertAlign w:val="subscript"/>
                <w:lang w:eastAsia="en-US"/>
              </w:rPr>
              <w:t>w</w:t>
            </w:r>
            <w:r w:rsidRPr="00F03C48">
              <w:rPr>
                <w:sz w:val="24"/>
                <w:szCs w:val="24"/>
                <w:lang w:eastAsia="en-US"/>
              </w:rPr>
              <w:t xml:space="preserve"> </w:t>
            </w:r>
            <w:r w:rsidR="0014162E">
              <w:rPr>
                <w:sz w:val="24"/>
                <w:szCs w:val="24"/>
                <w:lang w:eastAsia="en-US"/>
              </w:rPr>
              <w:sym w:font="Symbol" w:char="F02D"/>
            </w:r>
            <w:r w:rsidRPr="00F03C48">
              <w:rPr>
                <w:sz w:val="24"/>
                <w:szCs w:val="24"/>
                <w:lang w:eastAsia="en-US"/>
              </w:rPr>
              <w:t xml:space="preserve"> от свободного края:</w:t>
            </w:r>
          </w:p>
          <w:p w:rsidR="00FF0AFE" w:rsidRDefault="00BD590A" w:rsidP="00163FC5">
            <w:pPr>
              <w:spacing w:before="40" w:after="40"/>
              <w:outlineLvl w:val="0"/>
              <w:rPr>
                <w:sz w:val="24"/>
                <w:szCs w:val="24"/>
                <w:lang w:eastAsia="en-US"/>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 xml:space="preserve"> 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1</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2</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d>
                <m:dPr>
                  <m:ctrlPr>
                    <w:rPr>
                      <w:rFonts w:ascii="Cambria Math" w:eastAsiaTheme="minorEastAsia" w:hAnsi="Cambria Math"/>
                      <w:i/>
                      <w:sz w:val="24"/>
                      <w:szCs w:val="24"/>
                      <w:lang w:eastAsia="en-US"/>
                    </w:rPr>
                  </m:ctrlPr>
                </m:dPr>
                <m:e>
                  <m:r>
                    <w:rPr>
                      <w:rFonts w:ascii="Cambria Math"/>
                      <w:sz w:val="24"/>
                      <w:szCs w:val="24"/>
                      <w:lang w:eastAsia="en-US"/>
                    </w:rPr>
                    <m:t>6,66</m:t>
                  </m:r>
                  <m:r>
                    <w:rPr>
                      <w:rFonts w:ascii="Cambria Math" w:hAnsi="Cambria Math"/>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64</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1+001</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oMath>
            <w:r w:rsidR="00FF0AFE" w:rsidRPr="00F03C48">
              <w:rPr>
                <w:sz w:val="24"/>
                <w:szCs w:val="24"/>
                <w:lang w:eastAsia="en-US"/>
              </w:rPr>
              <w:t xml:space="preserve">  </w:t>
            </w:r>
            <w:r w:rsidR="00EA626D">
              <w:rPr>
                <w:sz w:val="24"/>
                <w:szCs w:val="24"/>
                <w:lang w:eastAsia="en-US"/>
              </w:rPr>
              <w:t xml:space="preserve">     </w:t>
            </w:r>
            <w:r w:rsidR="00FF0AFE">
              <w:rPr>
                <w:sz w:val="24"/>
                <w:szCs w:val="24"/>
                <w:lang w:eastAsia="en-US"/>
              </w:rPr>
              <w:t xml:space="preserve">     </w:t>
            </w:r>
            <w:r w:rsidR="00FF0AFE" w:rsidRPr="00F3613B">
              <w:rPr>
                <w:sz w:val="24"/>
                <w:szCs w:val="24"/>
                <w:lang w:eastAsia="en-US"/>
              </w:rPr>
              <w:t>(</w:t>
            </w:r>
            <w:r w:rsidR="00E343F8">
              <w:rPr>
                <w:sz w:val="24"/>
                <w:szCs w:val="24"/>
                <w:lang w:eastAsia="en-US"/>
              </w:rPr>
              <w:t>7</w:t>
            </w:r>
            <w:r w:rsidR="00FF0AFE">
              <w:rPr>
                <w:sz w:val="24"/>
                <w:szCs w:val="24"/>
                <w:lang w:eastAsia="en-US"/>
              </w:rPr>
              <w:t>.87</w:t>
            </w:r>
            <w:r w:rsidR="00163FC5" w:rsidRPr="00163FC5">
              <w:rPr>
                <w:sz w:val="24"/>
                <w:szCs w:val="24"/>
                <w:lang w:eastAsia="en-US"/>
              </w:rPr>
              <w:t xml:space="preserve"> </w:t>
            </w:r>
            <w:r w:rsidR="00DF2AF3">
              <w:rPr>
                <w:sz w:val="24"/>
                <w:szCs w:val="24"/>
                <w:lang w:eastAsia="en-US"/>
              </w:rPr>
              <w:t>в</w:t>
            </w:r>
            <w:r w:rsidR="00FF0AFE" w:rsidRPr="00F3613B">
              <w:rPr>
                <w:sz w:val="24"/>
                <w:szCs w:val="24"/>
                <w:lang w:eastAsia="en-US"/>
              </w:rPr>
              <w:t>)</w:t>
            </w:r>
          </w:p>
        </w:tc>
      </w:tr>
      <w:tr w:rsidR="00FF0AFE" w:rsidTr="008357B2">
        <w:tc>
          <w:tcPr>
            <w:tcW w:w="3156" w:type="dxa"/>
          </w:tcPr>
          <w:p w:rsidR="00FF0AFE" w:rsidRDefault="00BD590A" w:rsidP="00DA191E">
            <w:pPr>
              <w:pStyle w:val="a7"/>
              <w:tabs>
                <w:tab w:val="left" w:pos="2410"/>
              </w:tabs>
              <w:ind w:left="0"/>
              <w:contextualSpacing w:val="0"/>
              <w:jc w:val="center"/>
              <w:rPr>
                <w:sz w:val="24"/>
                <w:szCs w:val="24"/>
              </w:rPr>
            </w:pPr>
            <w:r>
              <w:rPr>
                <w:noProof/>
                <w:sz w:val="24"/>
                <w:szCs w:val="24"/>
                <w:lang w:bidi="th-TH"/>
              </w:rPr>
              <w:lastRenderedPageBreak/>
              <w:pict>
                <v:shape id="_x0000_s1223" type="#_x0000_t202" style="position:absolute;left:0;text-align:left;margin-left:-5.65pt;margin-top:-34.4pt;width:234pt;height:13.8pt;z-index:251670016;mso-position-horizontal-relative:text;mso-position-vertical-relative:text" stroked="f">
                  <v:textbox style="mso-next-textbox:#_x0000_s1223" inset=",0,,0">
                    <w:txbxContent>
                      <w:p w:rsidR="002064B1" w:rsidRPr="005F0704" w:rsidRDefault="002064B1" w:rsidP="00AE4E7C">
                        <w:pPr>
                          <w:rPr>
                            <w:i/>
                            <w:sz w:val="24"/>
                            <w:szCs w:val="24"/>
                          </w:rPr>
                        </w:pPr>
                        <w:r>
                          <w:rPr>
                            <w:i/>
                            <w:sz w:val="24"/>
                            <w:szCs w:val="24"/>
                          </w:rPr>
                          <w:t>Оконча</w:t>
                        </w:r>
                        <w:r w:rsidRPr="00EA626D">
                          <w:rPr>
                            <w:i/>
                            <w:sz w:val="24"/>
                            <w:szCs w:val="24"/>
                          </w:rPr>
                          <w:t xml:space="preserve">ние таблицы </w:t>
                        </w:r>
                        <w:r>
                          <w:rPr>
                            <w:i/>
                            <w:sz w:val="24"/>
                            <w:szCs w:val="24"/>
                          </w:rPr>
                          <w:t>7</w:t>
                        </w:r>
                        <w:r w:rsidRPr="00EA626D">
                          <w:rPr>
                            <w:i/>
                            <w:sz w:val="24"/>
                            <w:szCs w:val="24"/>
                          </w:rPr>
                          <w:t>.</w:t>
                        </w:r>
                        <w:r w:rsidR="005F0704">
                          <w:rPr>
                            <w:i/>
                            <w:sz w:val="24"/>
                            <w:szCs w:val="24"/>
                          </w:rPr>
                          <w:t>5</w:t>
                        </w:r>
                      </w:p>
                    </w:txbxContent>
                  </v:textbox>
                </v:shape>
              </w:pict>
            </w:r>
            <w:r w:rsidR="00FF0AFE" w:rsidRPr="007A4AC0">
              <w:rPr>
                <w:noProof/>
                <w:sz w:val="24"/>
                <w:szCs w:val="24"/>
              </w:rPr>
              <w:drawing>
                <wp:inline distT="0" distB="0" distL="0" distR="0">
                  <wp:extent cx="1757991" cy="2656935"/>
                  <wp:effectExtent l="19050" t="0" r="0" b="0"/>
                  <wp:docPr id="12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66" cstate="screen"/>
                          <a:srcRect/>
                          <a:stretch>
                            <a:fillRect/>
                          </a:stretch>
                        </pic:blipFill>
                        <pic:spPr bwMode="auto">
                          <a:xfrm>
                            <a:off x="0" y="0"/>
                            <a:ext cx="1757991" cy="2656935"/>
                          </a:xfrm>
                          <a:prstGeom prst="rect">
                            <a:avLst/>
                          </a:prstGeom>
                          <a:noFill/>
                          <a:ln w="9525">
                            <a:noFill/>
                            <a:miter lim="800000"/>
                            <a:headEnd/>
                            <a:tailEnd/>
                          </a:ln>
                        </pic:spPr>
                      </pic:pic>
                    </a:graphicData>
                  </a:graphic>
                </wp:inline>
              </w:drawing>
            </w:r>
          </w:p>
        </w:tc>
        <w:tc>
          <w:tcPr>
            <w:tcW w:w="6308" w:type="dxa"/>
            <w:vAlign w:val="center"/>
          </w:tcPr>
          <w:p w:rsidR="00FF0AFE" w:rsidRPr="00F03C48" w:rsidRDefault="00FF0AFE" w:rsidP="008357B2">
            <w:pPr>
              <w:jc w:val="center"/>
              <w:rPr>
                <w:rFonts w:eastAsiaTheme="minorEastAsia"/>
                <w:sz w:val="24"/>
                <w:szCs w:val="24"/>
                <w:lang w:eastAsia="en-US"/>
              </w:rPr>
            </w:pPr>
            <w:r w:rsidRPr="00F03C48">
              <w:rPr>
                <w:sz w:val="24"/>
                <w:szCs w:val="24"/>
                <w:lang w:val="en-US" w:eastAsia="en-US"/>
              </w:rPr>
              <w:t>c</w:t>
            </w:r>
            <w:r w:rsidRPr="00F03C48">
              <w:rPr>
                <w:sz w:val="24"/>
                <w:szCs w:val="24"/>
                <w:lang w:eastAsia="en-US"/>
              </w:rPr>
              <w:t xml:space="preserve"> &gt; 1,5</w:t>
            </w:r>
            <w:r w:rsidRPr="00F03C48">
              <w:rPr>
                <w:i/>
                <w:iCs/>
                <w:sz w:val="24"/>
                <w:szCs w:val="24"/>
                <w:lang w:eastAsia="en-US"/>
              </w:rPr>
              <w:t>h</w:t>
            </w:r>
            <w:r w:rsidRPr="00F03C48">
              <w:rPr>
                <w:i/>
                <w:sz w:val="24"/>
                <w:szCs w:val="24"/>
                <w:vertAlign w:val="subscript"/>
                <w:lang w:eastAsia="en-US"/>
              </w:rPr>
              <w:t>w</w:t>
            </w:r>
            <w:r w:rsidRPr="00F03C48">
              <w:rPr>
                <w:sz w:val="24"/>
                <w:szCs w:val="24"/>
                <w:lang w:eastAsia="en-US"/>
              </w:rPr>
              <w:t xml:space="preserve"> от свободного края:</w:t>
            </w:r>
          </w:p>
          <w:p w:rsidR="00FF0AFE" w:rsidRPr="00F03C48" w:rsidRDefault="00FF0AFE" w:rsidP="008357B2">
            <w:pPr>
              <w:jc w:val="center"/>
              <w:rPr>
                <w:sz w:val="24"/>
                <w:szCs w:val="24"/>
                <w:lang w:eastAsia="en-US"/>
              </w:rPr>
            </w:pPr>
          </w:p>
          <w:p w:rsidR="00FF0AFE" w:rsidRDefault="00BD590A" w:rsidP="00163FC5">
            <w:pPr>
              <w:pStyle w:val="a7"/>
              <w:tabs>
                <w:tab w:val="left" w:pos="2410"/>
              </w:tabs>
              <w:ind w:left="0"/>
              <w:contextualSpacing w:val="0"/>
              <w:jc w:val="center"/>
              <w:rPr>
                <w:sz w:val="24"/>
                <w:szCs w:val="24"/>
              </w:rPr>
            </w:pPr>
            <m:oMath>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Q</m:t>
                  </m:r>
                </m:e>
                <m:sub>
                  <m:r>
                    <w:rPr>
                      <w:rFonts w:ascii="Cambria Math" w:hAnsi="Cambria Math"/>
                      <w:sz w:val="24"/>
                      <w:szCs w:val="24"/>
                      <w:lang w:eastAsia="en-US"/>
                    </w:rPr>
                    <m:t>w</m:t>
                  </m:r>
                  <m:r>
                    <w:rPr>
                      <w:rFonts w:ascii="Cambria Math"/>
                      <w:sz w:val="24"/>
                      <w:szCs w:val="24"/>
                      <w:lang w:eastAsia="en-US"/>
                    </w:rPr>
                    <m:t>,</m:t>
                  </m:r>
                  <m:r>
                    <w:rPr>
                      <w:rFonts w:ascii="Cambria Math" w:hAnsi="Cambria Math"/>
                      <w:sz w:val="24"/>
                      <w:szCs w:val="24"/>
                      <w:lang w:eastAsia="en-US"/>
                    </w:rPr>
                    <m:t>p</m:t>
                  </m:r>
                </m:sub>
              </m:sSub>
              <m:r>
                <w:rPr>
                  <w:rFonts w:ascii="Cambria Math"/>
                  <w:sz w:val="24"/>
                  <w:szCs w:val="24"/>
                  <w:lang w:eastAsia="en-US"/>
                </w:rPr>
                <m:t>=</m:t>
              </m:r>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3</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4</m:t>
                  </m:r>
                </m:sub>
              </m:sSub>
              <m:sSub>
                <m:sSubPr>
                  <m:ctrlPr>
                    <w:rPr>
                      <w:rFonts w:ascii="Cambria Math" w:eastAsiaTheme="minorEastAsia" w:hAnsi="Cambria Math"/>
                      <w:i/>
                      <w:sz w:val="24"/>
                      <w:szCs w:val="24"/>
                      <w:lang w:eastAsia="en-US"/>
                    </w:rPr>
                  </m:ctrlPr>
                </m:sSubPr>
                <m:e>
                  <m:r>
                    <w:rPr>
                      <w:rFonts w:ascii="Cambria Math" w:hAnsi="Cambria Math"/>
                      <w:sz w:val="24"/>
                      <w:szCs w:val="24"/>
                      <w:lang w:eastAsia="en-US"/>
                    </w:rPr>
                    <m:t>k</m:t>
                  </m:r>
                </m:e>
                <m:sub>
                  <m:r>
                    <w:rPr>
                      <w:rFonts w:ascii="Cambria Math"/>
                      <w:sz w:val="24"/>
                      <w:szCs w:val="24"/>
                      <w:lang w:eastAsia="en-US"/>
                    </w:rPr>
                    <m:t>5</m:t>
                  </m:r>
                </m:sub>
              </m:sSub>
              <m:d>
                <m:dPr>
                  <m:ctrlPr>
                    <w:rPr>
                      <w:rFonts w:ascii="Cambria Math" w:eastAsiaTheme="minorEastAsia" w:hAnsi="Cambria Math"/>
                      <w:i/>
                      <w:sz w:val="24"/>
                      <w:szCs w:val="24"/>
                      <w:lang w:eastAsia="en-US"/>
                    </w:rPr>
                  </m:ctrlPr>
                </m:dPr>
                <m:e>
                  <m:r>
                    <w:rPr>
                      <w:rFonts w:ascii="Cambria Math"/>
                      <w:sz w:val="24"/>
                      <w:szCs w:val="24"/>
                      <w:lang w:eastAsia="en-US"/>
                    </w:rPr>
                    <m:t>21,0</m:t>
                  </m:r>
                  <m:r>
                    <w:rPr>
                      <w:rFonts w:ascii="Cambria Math" w:hAnsi="Cambria Math"/>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h</m:t>
                          </m:r>
                        </m:e>
                        <m:sub>
                          <m:r>
                            <w:rPr>
                              <w:rFonts w:ascii="Cambria Math" w:hAnsi="Cambria Math"/>
                              <w:sz w:val="24"/>
                              <w:szCs w:val="24"/>
                              <w:lang w:eastAsia="en-US"/>
                            </w:rPr>
                            <m:t>w</m:t>
                          </m:r>
                        </m:sub>
                      </m:sSub>
                    </m:num>
                    <m:den>
                      <m:r>
                        <w:rPr>
                          <w:rFonts w:ascii="Cambria Math"/>
                          <w:sz w:val="24"/>
                          <w:szCs w:val="24"/>
                          <w:lang w:eastAsia="en-US"/>
                        </w:rPr>
                        <m:t>16,3</m:t>
                      </m:r>
                      <m:r>
                        <w:rPr>
                          <w:rFonts w:ascii="Cambria Math" w:hAnsi="Cambria Math"/>
                          <w:sz w:val="24"/>
                          <w:szCs w:val="24"/>
                          <w:lang w:eastAsia="en-US"/>
                        </w:rPr>
                        <m:t>t</m:t>
                      </m:r>
                    </m:den>
                  </m:f>
                </m:e>
              </m:d>
              <m:d>
                <m:dPr>
                  <m:ctrlPr>
                    <w:rPr>
                      <w:rFonts w:ascii="Cambria Math" w:eastAsiaTheme="minorEastAsia" w:hAnsi="Cambria Math"/>
                      <w:i/>
                      <w:sz w:val="24"/>
                      <w:szCs w:val="24"/>
                      <w:lang w:eastAsia="en-US"/>
                    </w:rPr>
                  </m:ctrlPr>
                </m:dPr>
                <m:e>
                  <m:r>
                    <w:rPr>
                      <w:rFonts w:ascii="Cambria Math"/>
                      <w:sz w:val="24"/>
                      <w:szCs w:val="24"/>
                      <w:lang w:eastAsia="en-US"/>
                    </w:rPr>
                    <m:t>1+0,0013</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hAnsi="Cambria Math"/>
                              <w:sz w:val="24"/>
                              <w:szCs w:val="24"/>
                              <w:lang w:eastAsia="en-US"/>
                            </w:rPr>
                            <m:t>s</m:t>
                          </m:r>
                        </m:e>
                        <m:sub>
                          <m:r>
                            <w:rPr>
                              <w:rFonts w:ascii="Cambria Math" w:hAnsi="Cambria Math"/>
                              <w:sz w:val="24"/>
                              <w:szCs w:val="24"/>
                              <w:lang w:eastAsia="en-US"/>
                            </w:rPr>
                            <m:t>s</m:t>
                          </m:r>
                        </m:sub>
                      </m:sSub>
                    </m:num>
                    <m:den>
                      <m:r>
                        <w:rPr>
                          <w:rFonts w:ascii="Cambria Math" w:hAnsi="Cambria Math"/>
                          <w:sz w:val="24"/>
                          <w:szCs w:val="24"/>
                          <w:lang w:eastAsia="en-US"/>
                        </w:rPr>
                        <m:t>t</m:t>
                      </m:r>
                    </m:den>
                  </m:f>
                </m:e>
              </m:d>
              <m:sSup>
                <m:sSupPr>
                  <m:ctrlPr>
                    <w:rPr>
                      <w:rFonts w:ascii="Cambria Math" w:eastAsiaTheme="minorEastAsia" w:hAnsi="Cambria Math"/>
                      <w:i/>
                      <w:sz w:val="24"/>
                      <w:szCs w:val="24"/>
                      <w:lang w:eastAsia="en-US"/>
                    </w:rPr>
                  </m:ctrlPr>
                </m:sSupPr>
                <m:e>
                  <m:r>
                    <w:rPr>
                      <w:rFonts w:ascii="Cambria Math" w:hAnsi="Cambria Math"/>
                      <w:sz w:val="24"/>
                      <w:szCs w:val="24"/>
                      <w:lang w:eastAsia="en-US"/>
                    </w:rPr>
                    <m:t>t</m:t>
                  </m:r>
                </m:e>
                <m:sup>
                  <m:r>
                    <w:rPr>
                      <w:rFonts w:ascii="Cambria Math"/>
                      <w:sz w:val="24"/>
                      <w:szCs w:val="24"/>
                      <w:lang w:eastAsia="en-US"/>
                    </w:rPr>
                    <m:t>2</m:t>
                  </m:r>
                </m:sup>
              </m:sSup>
              <m:sSub>
                <m:sSubPr>
                  <m:ctrlPr>
                    <w:rPr>
                      <w:rFonts w:ascii="Cambria Math" w:eastAsiaTheme="minorEastAsia" w:hAnsi="Cambria Math"/>
                      <w:i/>
                      <w:sz w:val="24"/>
                      <w:szCs w:val="24"/>
                      <w:lang w:eastAsia="en-US"/>
                    </w:rPr>
                  </m:ctrlPr>
                </m:sSubPr>
                <m:e>
                  <m:r>
                    <w:rPr>
                      <w:rFonts w:ascii="Cambria Math" w:hAnsi="Cambria Math"/>
                      <w:sz w:val="24"/>
                      <w:szCs w:val="24"/>
                      <w:lang w:eastAsia="en-US"/>
                    </w:rPr>
                    <m:t>R</m:t>
                  </m:r>
                </m:e>
                <m:sub>
                  <m:r>
                    <w:rPr>
                      <w:rFonts w:ascii="Cambria Math" w:hAnsi="Cambria Math"/>
                      <w:sz w:val="24"/>
                      <w:szCs w:val="24"/>
                      <w:lang w:eastAsia="en-US"/>
                    </w:rPr>
                    <m:t>y</m:t>
                  </m:r>
                </m:sub>
              </m:sSub>
            </m:oMath>
            <w:r w:rsidR="00FF0AFE" w:rsidRPr="00F03C48">
              <w:rPr>
                <w:sz w:val="24"/>
                <w:szCs w:val="24"/>
                <w:lang w:eastAsia="en-US"/>
              </w:rPr>
              <w:t xml:space="preserve"> </w:t>
            </w:r>
            <w:r w:rsidR="00FF0AFE">
              <w:rPr>
                <w:sz w:val="24"/>
                <w:szCs w:val="24"/>
                <w:lang w:eastAsia="en-US"/>
              </w:rPr>
              <w:t xml:space="preserve">  </w:t>
            </w:r>
            <w:r w:rsidR="00FF0AFE" w:rsidRPr="00396D41">
              <w:rPr>
                <w:sz w:val="24"/>
                <w:szCs w:val="24"/>
                <w:lang w:eastAsia="en-US"/>
              </w:rPr>
              <w:t>(</w:t>
            </w:r>
            <w:r w:rsidR="00E343F8">
              <w:rPr>
                <w:sz w:val="24"/>
                <w:szCs w:val="24"/>
                <w:lang w:eastAsia="en-US"/>
              </w:rPr>
              <w:t>7</w:t>
            </w:r>
            <w:r w:rsidR="00FF0AFE">
              <w:rPr>
                <w:sz w:val="24"/>
                <w:szCs w:val="24"/>
                <w:lang w:eastAsia="en-US"/>
              </w:rPr>
              <w:t>.87</w:t>
            </w:r>
            <w:r w:rsidR="00163FC5" w:rsidRPr="00163FC5">
              <w:rPr>
                <w:sz w:val="24"/>
                <w:szCs w:val="24"/>
                <w:lang w:eastAsia="en-US"/>
              </w:rPr>
              <w:t xml:space="preserve"> </w:t>
            </w:r>
            <w:r w:rsidR="00DF2AF3">
              <w:rPr>
                <w:sz w:val="24"/>
                <w:szCs w:val="24"/>
                <w:lang w:eastAsia="en-US"/>
              </w:rPr>
              <w:t>г</w:t>
            </w:r>
            <w:r w:rsidR="00FF0AFE" w:rsidRPr="00396D41">
              <w:rPr>
                <w:sz w:val="24"/>
                <w:szCs w:val="24"/>
                <w:lang w:eastAsia="en-US"/>
              </w:rPr>
              <w:t>)</w:t>
            </w:r>
          </w:p>
        </w:tc>
      </w:tr>
    </w:tbl>
    <w:p w:rsidR="00FF0AFE" w:rsidRPr="007A4AC0" w:rsidRDefault="00FF0AFE" w:rsidP="00163FC5">
      <w:pPr>
        <w:pStyle w:val="a7"/>
        <w:keepNext/>
        <w:tabs>
          <w:tab w:val="left" w:pos="2410"/>
        </w:tabs>
        <w:spacing w:after="120"/>
        <w:ind w:left="0"/>
        <w:contextualSpacing w:val="0"/>
        <w:jc w:val="both"/>
        <w:rPr>
          <w:sz w:val="24"/>
          <w:szCs w:val="24"/>
        </w:rPr>
      </w:pPr>
      <w:r w:rsidRPr="007A4AC0">
        <w:rPr>
          <w:sz w:val="24"/>
          <w:szCs w:val="24"/>
        </w:rPr>
        <w:tab/>
      </w:r>
    </w:p>
    <w:p w:rsidR="00FF0AFE" w:rsidRPr="002D0B76" w:rsidRDefault="00FF0AFE" w:rsidP="00616EDE">
      <w:pPr>
        <w:numPr>
          <w:ilvl w:val="3"/>
          <w:numId w:val="45"/>
        </w:numPr>
        <w:jc w:val="both"/>
        <w:rPr>
          <w:sz w:val="28"/>
          <w:szCs w:val="28"/>
        </w:rPr>
      </w:pPr>
      <w:r w:rsidRPr="002D0B76">
        <w:rPr>
          <w:sz w:val="28"/>
          <w:szCs w:val="28"/>
        </w:rPr>
        <w:t xml:space="preserve">Если </w:t>
      </w:r>
      <w:r>
        <w:rPr>
          <w:sz w:val="28"/>
          <w:szCs w:val="28"/>
        </w:rPr>
        <w:t>исключается</w:t>
      </w:r>
      <w:r w:rsidRPr="002D0B76">
        <w:rPr>
          <w:sz w:val="28"/>
          <w:szCs w:val="28"/>
        </w:rPr>
        <w:t xml:space="preserve"> поворот стенки за счет соответствующего закрепления или вследствие геометрии сечения (например, в двутавровых сечени</w:t>
      </w:r>
      <w:r>
        <w:rPr>
          <w:sz w:val="28"/>
          <w:szCs w:val="28"/>
        </w:rPr>
        <w:t>ях</w:t>
      </w:r>
      <w:r w:rsidRPr="002D0B76">
        <w:rPr>
          <w:sz w:val="28"/>
          <w:szCs w:val="28"/>
        </w:rPr>
        <w:t xml:space="preserve">), то несущая способность стенки при местном поперечном воздействии </w:t>
      </w:r>
      <w:r w:rsidR="00163FC5" w:rsidRPr="00163FC5">
        <w:rPr>
          <w:i/>
          <w:sz w:val="28"/>
          <w:szCs w:val="28"/>
          <w:lang w:val="en-US"/>
        </w:rPr>
        <w:t>Q</w:t>
      </w:r>
      <w:r w:rsidRPr="002D0B76">
        <w:rPr>
          <w:i/>
          <w:sz w:val="28"/>
          <w:szCs w:val="28"/>
          <w:vertAlign w:val="subscript"/>
        </w:rPr>
        <w:t>w</w:t>
      </w:r>
      <w:r w:rsidRPr="002D0B76">
        <w:rPr>
          <w:sz w:val="28"/>
          <w:szCs w:val="28"/>
          <w:vertAlign w:val="subscript"/>
        </w:rPr>
        <w:t>,</w:t>
      </w:r>
      <w:r w:rsidRPr="002D0B76">
        <w:rPr>
          <w:i/>
          <w:sz w:val="28"/>
          <w:szCs w:val="28"/>
          <w:vertAlign w:val="subscript"/>
          <w:lang w:val="en-US"/>
        </w:rPr>
        <w:t>p</w:t>
      </w:r>
      <w:r w:rsidRPr="002D0B76">
        <w:rPr>
          <w:sz w:val="28"/>
          <w:szCs w:val="28"/>
        </w:rPr>
        <w:t xml:space="preserve">  для сечений с полками с элементами жесткости и без них может быть определена следующим образом:</w:t>
      </w:r>
    </w:p>
    <w:p w:rsidR="00FF0AFE" w:rsidRPr="002D0B76" w:rsidRDefault="00FF0AFE" w:rsidP="006B76B9">
      <w:pPr>
        <w:tabs>
          <w:tab w:val="left" w:pos="-4536"/>
        </w:tabs>
        <w:ind w:firstLine="567"/>
        <w:jc w:val="both"/>
        <w:rPr>
          <w:sz w:val="28"/>
          <w:szCs w:val="28"/>
        </w:rPr>
      </w:pPr>
      <w:r w:rsidRPr="002D0B76">
        <w:rPr>
          <w:sz w:val="28"/>
          <w:szCs w:val="28"/>
        </w:rPr>
        <w:t>а) для одиночной силы или опорной реакции:</w:t>
      </w:r>
    </w:p>
    <w:p w:rsidR="00FF0AFE" w:rsidRPr="002D0B76" w:rsidRDefault="00FF0AFE" w:rsidP="0014162E">
      <w:pPr>
        <w:tabs>
          <w:tab w:val="left" w:pos="-4536"/>
        </w:tabs>
        <w:ind w:firstLine="567"/>
        <w:jc w:val="both"/>
        <w:outlineLvl w:val="0"/>
        <w:rPr>
          <w:sz w:val="28"/>
          <w:szCs w:val="28"/>
        </w:rPr>
      </w:pPr>
      <w:r w:rsidRPr="002D0B76">
        <w:rPr>
          <w:i/>
          <w:iCs/>
          <w:sz w:val="28"/>
          <w:szCs w:val="28"/>
        </w:rPr>
        <w:t xml:space="preserve"> - с</w:t>
      </w:r>
      <w:r w:rsidRPr="002D0B76">
        <w:rPr>
          <w:sz w:val="28"/>
          <w:szCs w:val="28"/>
        </w:rPr>
        <w:t xml:space="preserve"> ≤ 1,5</w:t>
      </w:r>
      <w:r w:rsidRPr="002D0B76">
        <w:rPr>
          <w:i/>
          <w:iCs/>
          <w:sz w:val="28"/>
          <w:szCs w:val="28"/>
        </w:rPr>
        <w:t>h</w:t>
      </w:r>
      <w:r w:rsidRPr="002D0B76">
        <w:rPr>
          <w:i/>
          <w:sz w:val="28"/>
          <w:szCs w:val="28"/>
          <w:vertAlign w:val="subscript"/>
        </w:rPr>
        <w:t>w</w:t>
      </w:r>
      <w:r w:rsidRPr="002D0B76">
        <w:rPr>
          <w:sz w:val="28"/>
          <w:szCs w:val="28"/>
        </w:rPr>
        <w:t xml:space="preserve"> (на свободном конце или около него)</w:t>
      </w:r>
    </w:p>
    <w:p w:rsidR="00FF0AFE" w:rsidRPr="002D0B76" w:rsidRDefault="00BD590A" w:rsidP="006B76B9">
      <w:pPr>
        <w:tabs>
          <w:tab w:val="left" w:pos="-4536"/>
        </w:tabs>
        <w:spacing w:before="120" w:after="120"/>
        <w:ind w:firstLine="709"/>
        <w:jc w:val="right"/>
        <w:outlineLvl w:val="0"/>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hAnsi="Cambria Math"/>
                <w:sz w:val="28"/>
                <w:szCs w:val="28"/>
              </w:rPr>
              <m:t>w</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7</m:t>
            </m:r>
          </m:sub>
        </m:sSub>
        <m:r>
          <w:rPr>
            <w:sz w:val="28"/>
            <w:szCs w:val="28"/>
          </w:rPr>
          <m:t>∙</m:t>
        </m:r>
        <m:d>
          <m:dPr>
            <m:ctrlPr>
              <w:rPr>
                <w:rFonts w:ascii="Cambria Math" w:eastAsiaTheme="minorEastAsia" w:hAnsi="Cambria Math"/>
                <w:i/>
                <w:sz w:val="28"/>
                <w:szCs w:val="28"/>
              </w:rPr>
            </m:ctrlPr>
          </m:dPr>
          <m:e>
            <m:r>
              <w:rPr>
                <w:rFonts w:ascii="Cambria Math"/>
                <w:sz w:val="28"/>
                <w:szCs w:val="28"/>
              </w:rPr>
              <m:t>8,8+1,1</m:t>
            </m:r>
            <m:r>
              <w:rPr>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s</m:t>
                        </m:r>
                      </m:sub>
                    </m:sSub>
                  </m:num>
                  <m:den>
                    <m:r>
                      <w:rPr>
                        <w:rFonts w:ascii="Cambria Math" w:hAnsi="Cambria Math"/>
                        <w:sz w:val="28"/>
                        <w:szCs w:val="28"/>
                      </w:rPr>
                      <m:t>t</m:t>
                    </m:r>
                  </m:den>
                </m:f>
              </m:e>
            </m:rad>
          </m:e>
        </m:d>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sz w:val="28"/>
                <w:szCs w:val="28"/>
              </w:rPr>
              <m:t>2</m:t>
            </m:r>
          </m:sup>
        </m:sSup>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sz w:val="28"/>
            <w:szCs w:val="28"/>
          </w:rPr>
          <m:t>;</m:t>
        </m:r>
      </m:oMath>
      <w:r w:rsidR="00FF0AFE">
        <w:rPr>
          <w:sz w:val="28"/>
          <w:szCs w:val="28"/>
        </w:rPr>
        <w:tab/>
      </w:r>
      <w:r w:rsidR="00FF0AFE">
        <w:rPr>
          <w:sz w:val="28"/>
          <w:szCs w:val="28"/>
        </w:rPr>
        <w:tab/>
      </w:r>
      <w:r w:rsidR="00FF0AFE">
        <w:rPr>
          <w:sz w:val="28"/>
          <w:szCs w:val="28"/>
        </w:rPr>
        <w:tab/>
      </w:r>
      <w:r w:rsidR="00FF0AFE">
        <w:rPr>
          <w:sz w:val="28"/>
          <w:szCs w:val="28"/>
        </w:rPr>
        <w:tab/>
        <w:t>(</w:t>
      </w:r>
      <w:r w:rsidR="00E343F8">
        <w:rPr>
          <w:sz w:val="28"/>
          <w:szCs w:val="28"/>
        </w:rPr>
        <w:t>7</w:t>
      </w:r>
      <w:r w:rsidR="00FF0AFE">
        <w:rPr>
          <w:sz w:val="28"/>
          <w:szCs w:val="28"/>
        </w:rPr>
        <w:t>.88)</w:t>
      </w:r>
    </w:p>
    <w:p w:rsidR="00FF0AFE" w:rsidRPr="002D0B76" w:rsidRDefault="00FF0AFE" w:rsidP="0014162E">
      <w:pPr>
        <w:tabs>
          <w:tab w:val="right" w:pos="9639"/>
        </w:tabs>
        <w:ind w:firstLine="567"/>
        <w:jc w:val="both"/>
        <w:outlineLvl w:val="0"/>
        <w:rPr>
          <w:sz w:val="28"/>
          <w:szCs w:val="28"/>
        </w:rPr>
      </w:pPr>
      <w:r w:rsidRPr="002D0B76">
        <w:rPr>
          <w:i/>
          <w:iCs/>
          <w:sz w:val="28"/>
          <w:szCs w:val="28"/>
        </w:rPr>
        <w:t>- c</w:t>
      </w:r>
      <w:r w:rsidRPr="002D0B76">
        <w:rPr>
          <w:sz w:val="28"/>
          <w:szCs w:val="28"/>
        </w:rPr>
        <w:t xml:space="preserve"> &gt; 1,5</w:t>
      </w:r>
      <w:r w:rsidRPr="002D0B76">
        <w:rPr>
          <w:i/>
          <w:iCs/>
          <w:sz w:val="28"/>
          <w:szCs w:val="28"/>
        </w:rPr>
        <w:t>h</w:t>
      </w:r>
      <w:r w:rsidRPr="002D0B76">
        <w:rPr>
          <w:i/>
          <w:sz w:val="28"/>
          <w:szCs w:val="28"/>
          <w:vertAlign w:val="subscript"/>
        </w:rPr>
        <w:t>w</w:t>
      </w:r>
      <w:r w:rsidRPr="002D0B76">
        <w:rPr>
          <w:sz w:val="28"/>
          <w:szCs w:val="28"/>
        </w:rPr>
        <w:t xml:space="preserve"> (далеко от свободного конца)</w:t>
      </w:r>
    </w:p>
    <w:p w:rsidR="00FF0AFE" w:rsidRPr="002D0B76" w:rsidRDefault="00BD590A" w:rsidP="00FF0AFE">
      <w:pPr>
        <w:tabs>
          <w:tab w:val="left" w:pos="-4536"/>
        </w:tabs>
        <w:ind w:firstLine="709"/>
        <w:jc w:val="right"/>
        <w:outlineLvl w:val="0"/>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hAnsi="Cambria Math"/>
                <w:sz w:val="28"/>
                <w:szCs w:val="28"/>
              </w:rPr>
              <m:t>w</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5</m:t>
            </m:r>
          </m:sub>
        </m:sSub>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6</m:t>
            </m:r>
          </m:sub>
        </m:sSub>
        <m:r>
          <w:rPr>
            <w:sz w:val="28"/>
            <w:szCs w:val="28"/>
          </w:rPr>
          <m:t>∙</m:t>
        </m:r>
        <m:d>
          <m:dPr>
            <m:ctrlPr>
              <w:rPr>
                <w:rFonts w:ascii="Cambria Math" w:eastAsiaTheme="minorEastAsia" w:hAnsi="Cambria Math"/>
                <w:i/>
                <w:sz w:val="28"/>
                <w:szCs w:val="28"/>
              </w:rPr>
            </m:ctrlPr>
          </m:dPr>
          <m:e>
            <m:r>
              <w:rPr>
                <w:rFonts w:ascii="Cambria Math"/>
                <w:sz w:val="28"/>
                <w:szCs w:val="28"/>
              </w:rPr>
              <m:t>13,2+2,87</m:t>
            </m:r>
            <m:r>
              <w:rPr>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s</m:t>
                        </m:r>
                      </m:sub>
                    </m:sSub>
                  </m:num>
                  <m:den>
                    <m:r>
                      <w:rPr>
                        <w:rFonts w:ascii="Cambria Math" w:hAnsi="Cambria Math"/>
                        <w:sz w:val="28"/>
                        <w:szCs w:val="28"/>
                      </w:rPr>
                      <m:t>t</m:t>
                    </m:r>
                  </m:den>
                </m:f>
              </m:e>
            </m:rad>
          </m:e>
        </m:d>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sz w:val="28"/>
                <w:szCs w:val="28"/>
              </w:rPr>
              <m:t>2</m:t>
            </m:r>
          </m:sup>
        </m:sSup>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sz w:val="28"/>
            <w:szCs w:val="28"/>
          </w:rPr>
          <m:t>;</m:t>
        </m:r>
      </m:oMath>
      <w:r w:rsidR="00FF0AFE" w:rsidRPr="00B86ED4">
        <w:rPr>
          <w:sz w:val="28"/>
          <w:szCs w:val="28"/>
        </w:rPr>
        <w:t xml:space="preserve"> </w:t>
      </w:r>
      <w:r w:rsidR="00FF0AFE">
        <w:rPr>
          <w:sz w:val="28"/>
          <w:szCs w:val="28"/>
        </w:rPr>
        <w:tab/>
      </w:r>
      <w:r w:rsidR="00FF0AFE">
        <w:rPr>
          <w:sz w:val="28"/>
          <w:szCs w:val="28"/>
        </w:rPr>
        <w:tab/>
      </w:r>
      <w:r w:rsidR="00FF0AFE">
        <w:rPr>
          <w:sz w:val="28"/>
          <w:szCs w:val="28"/>
        </w:rPr>
        <w:tab/>
        <w:t>(</w:t>
      </w:r>
      <w:r w:rsidR="00E343F8">
        <w:rPr>
          <w:sz w:val="28"/>
          <w:szCs w:val="28"/>
        </w:rPr>
        <w:t>7</w:t>
      </w:r>
      <w:r w:rsidR="00FF0AFE">
        <w:rPr>
          <w:sz w:val="28"/>
          <w:szCs w:val="28"/>
        </w:rPr>
        <w:t>.89)</w:t>
      </w:r>
    </w:p>
    <w:p w:rsidR="00FF0AFE" w:rsidRPr="002D0B76" w:rsidRDefault="00FF0AFE" w:rsidP="006B76B9">
      <w:pPr>
        <w:pStyle w:val="ae"/>
        <w:tabs>
          <w:tab w:val="clear" w:pos="5103"/>
          <w:tab w:val="right" w:pos="9639"/>
        </w:tabs>
        <w:spacing w:before="120" w:line="240" w:lineRule="auto"/>
        <w:ind w:firstLine="567"/>
        <w:jc w:val="left"/>
        <w:rPr>
          <w:rFonts w:ascii="Times New Roman" w:hAnsi="Times New Roman" w:cs="Times New Roman"/>
          <w:sz w:val="28"/>
          <w:szCs w:val="28"/>
        </w:rPr>
      </w:pPr>
      <w:r w:rsidRPr="002D0B76">
        <w:rPr>
          <w:rFonts w:ascii="Times New Roman" w:hAnsi="Times New Roman" w:cs="Times New Roman"/>
          <w:sz w:val="28"/>
          <w:szCs w:val="28"/>
        </w:rPr>
        <w:t>б) для противодействующих нагрузок или реакций:</w:t>
      </w:r>
    </w:p>
    <w:p w:rsidR="00FF0AFE" w:rsidRPr="002D0B76" w:rsidRDefault="00FF0AFE" w:rsidP="0014162E">
      <w:pPr>
        <w:ind w:firstLine="567"/>
        <w:jc w:val="both"/>
        <w:outlineLvl w:val="0"/>
        <w:rPr>
          <w:sz w:val="28"/>
          <w:szCs w:val="28"/>
        </w:rPr>
      </w:pPr>
      <w:r w:rsidRPr="002D0B76">
        <w:rPr>
          <w:i/>
          <w:iCs/>
          <w:sz w:val="28"/>
          <w:szCs w:val="28"/>
        </w:rPr>
        <w:t xml:space="preserve">- с </w:t>
      </w:r>
      <w:r w:rsidRPr="002D0B76">
        <w:rPr>
          <w:sz w:val="28"/>
          <w:szCs w:val="28"/>
        </w:rPr>
        <w:t xml:space="preserve"> ≤  1,5</w:t>
      </w:r>
      <w:r w:rsidRPr="002D0B76">
        <w:rPr>
          <w:i/>
          <w:iCs/>
          <w:sz w:val="28"/>
          <w:szCs w:val="28"/>
        </w:rPr>
        <w:t>h</w:t>
      </w:r>
      <w:r w:rsidRPr="002D0B76">
        <w:rPr>
          <w:i/>
          <w:sz w:val="28"/>
          <w:szCs w:val="28"/>
          <w:vertAlign w:val="subscript"/>
        </w:rPr>
        <w:t>w</w:t>
      </w:r>
      <w:r w:rsidRPr="002D0B76">
        <w:rPr>
          <w:sz w:val="28"/>
          <w:szCs w:val="28"/>
        </w:rPr>
        <w:t xml:space="preserve"> (на свободном конце или около него):</w:t>
      </w:r>
    </w:p>
    <w:p w:rsidR="00FF0AFE" w:rsidRPr="002D0B76" w:rsidRDefault="00FF0AFE" w:rsidP="00DA191E">
      <w:pPr>
        <w:ind w:firstLine="567"/>
        <w:jc w:val="both"/>
        <w:rPr>
          <w:sz w:val="28"/>
          <w:szCs w:val="28"/>
        </w:rPr>
      </w:pPr>
      <w:r w:rsidRPr="002D0B76">
        <w:rPr>
          <w:sz w:val="28"/>
          <w:szCs w:val="28"/>
        </w:rPr>
        <w:t>для сечений с полками с элементами жесткости и без них</w:t>
      </w:r>
    </w:p>
    <w:p w:rsidR="00FF0AFE" w:rsidRPr="002D0B76" w:rsidRDefault="00BD590A" w:rsidP="006B76B9">
      <w:pPr>
        <w:tabs>
          <w:tab w:val="left" w:pos="-4536"/>
        </w:tabs>
        <w:spacing w:before="120" w:after="120"/>
        <w:ind w:firstLine="709"/>
        <w:jc w:val="right"/>
        <w:outlineLvl w:val="0"/>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hAnsi="Cambria Math"/>
                <w:sz w:val="28"/>
                <w:szCs w:val="28"/>
              </w:rPr>
              <m:t>w</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10</m:t>
            </m:r>
          </m:sub>
        </m:sSub>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11</m:t>
            </m:r>
          </m:sub>
        </m:sSub>
        <m:r>
          <w:rPr>
            <w:sz w:val="28"/>
            <w:szCs w:val="28"/>
          </w:rPr>
          <m:t>∙</m:t>
        </m:r>
        <m:d>
          <m:dPr>
            <m:ctrlPr>
              <w:rPr>
                <w:rFonts w:ascii="Cambria Math" w:eastAsiaTheme="minorEastAsia" w:hAnsi="Cambria Math"/>
                <w:i/>
                <w:sz w:val="28"/>
                <w:szCs w:val="28"/>
              </w:rPr>
            </m:ctrlPr>
          </m:dPr>
          <m:e>
            <m:r>
              <w:rPr>
                <w:rFonts w:ascii="Cambria Math"/>
                <w:sz w:val="28"/>
                <w:szCs w:val="28"/>
              </w:rPr>
              <m:t>8,8+1,1</m:t>
            </m:r>
            <m:r>
              <w:rPr>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s</m:t>
                        </m:r>
                      </m:sub>
                    </m:sSub>
                  </m:num>
                  <m:den>
                    <m:r>
                      <w:rPr>
                        <w:rFonts w:ascii="Cambria Math" w:hAnsi="Cambria Math"/>
                        <w:sz w:val="28"/>
                        <w:szCs w:val="28"/>
                      </w:rPr>
                      <m:t>t</m:t>
                    </m:r>
                  </m:den>
                </m:f>
              </m:e>
            </m:rad>
          </m:e>
        </m:d>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sz w:val="28"/>
                <w:szCs w:val="28"/>
              </w:rPr>
              <m:t>2</m:t>
            </m:r>
          </m:sup>
        </m:sSup>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sz w:val="28"/>
            <w:szCs w:val="28"/>
          </w:rPr>
          <m:t>;</m:t>
        </m:r>
      </m:oMath>
      <w:r w:rsidR="00FF0AFE" w:rsidRPr="00B86ED4">
        <w:rPr>
          <w:sz w:val="28"/>
          <w:szCs w:val="28"/>
        </w:rPr>
        <w:t xml:space="preserve"> </w:t>
      </w:r>
      <w:r w:rsidR="00E343F8">
        <w:rPr>
          <w:sz w:val="28"/>
          <w:szCs w:val="28"/>
        </w:rPr>
        <w:tab/>
      </w:r>
      <w:r w:rsidR="00E343F8">
        <w:rPr>
          <w:sz w:val="28"/>
          <w:szCs w:val="28"/>
        </w:rPr>
        <w:tab/>
      </w:r>
      <w:r w:rsidR="00E343F8">
        <w:rPr>
          <w:sz w:val="28"/>
          <w:szCs w:val="28"/>
        </w:rPr>
        <w:tab/>
        <w:t>(7</w:t>
      </w:r>
      <w:r w:rsidR="00FF0AFE">
        <w:rPr>
          <w:sz w:val="28"/>
          <w:szCs w:val="28"/>
        </w:rPr>
        <w:t>.90)</w:t>
      </w:r>
    </w:p>
    <w:p w:rsidR="00FF0AFE" w:rsidRPr="002D0B76" w:rsidRDefault="00FF0AFE" w:rsidP="0014162E">
      <w:pPr>
        <w:tabs>
          <w:tab w:val="right" w:pos="9639"/>
        </w:tabs>
        <w:ind w:firstLine="567"/>
        <w:jc w:val="both"/>
        <w:outlineLvl w:val="0"/>
        <w:rPr>
          <w:sz w:val="28"/>
          <w:szCs w:val="28"/>
        </w:rPr>
      </w:pPr>
      <w:r w:rsidRPr="002D0B76">
        <w:rPr>
          <w:i/>
          <w:iCs/>
          <w:sz w:val="28"/>
          <w:szCs w:val="28"/>
        </w:rPr>
        <w:t xml:space="preserve">-  c </w:t>
      </w:r>
      <w:r w:rsidRPr="002D0B76">
        <w:rPr>
          <w:sz w:val="28"/>
          <w:szCs w:val="28"/>
        </w:rPr>
        <w:t xml:space="preserve"> &gt; 1,5</w:t>
      </w:r>
      <w:r w:rsidRPr="002D0B76">
        <w:rPr>
          <w:i/>
          <w:iCs/>
          <w:sz w:val="28"/>
          <w:szCs w:val="28"/>
        </w:rPr>
        <w:t>h</w:t>
      </w:r>
      <w:r w:rsidRPr="002D0B76">
        <w:rPr>
          <w:i/>
          <w:sz w:val="28"/>
          <w:szCs w:val="28"/>
          <w:vertAlign w:val="subscript"/>
        </w:rPr>
        <w:t>w</w:t>
      </w:r>
      <w:r w:rsidRPr="002D0B76">
        <w:rPr>
          <w:sz w:val="28"/>
          <w:szCs w:val="28"/>
        </w:rPr>
        <w:t xml:space="preserve"> (далеко от свободного конца):</w:t>
      </w:r>
    </w:p>
    <w:p w:rsidR="00FF0AFE" w:rsidRPr="002D0B76" w:rsidRDefault="00FF0AFE" w:rsidP="00DA191E">
      <w:pPr>
        <w:tabs>
          <w:tab w:val="right" w:pos="9639"/>
        </w:tabs>
        <w:ind w:firstLine="567"/>
        <w:jc w:val="both"/>
        <w:rPr>
          <w:sz w:val="28"/>
          <w:szCs w:val="28"/>
        </w:rPr>
      </w:pPr>
      <w:r w:rsidRPr="002D0B76">
        <w:rPr>
          <w:sz w:val="28"/>
          <w:szCs w:val="28"/>
        </w:rPr>
        <w:t>для сечений с полками с элементами жесткости и без них</w:t>
      </w:r>
    </w:p>
    <w:p w:rsidR="00FF0AFE" w:rsidRDefault="00BD590A" w:rsidP="00FF0AFE">
      <w:pPr>
        <w:ind w:firstLine="1274"/>
        <w:jc w:val="right"/>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hAnsi="Cambria Math"/>
                <w:sz w:val="28"/>
                <w:szCs w:val="28"/>
              </w:rPr>
              <m:t>w</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8</m:t>
            </m:r>
          </m:sub>
        </m:sSub>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sz w:val="28"/>
                <w:szCs w:val="28"/>
              </w:rPr>
              <m:t>9</m:t>
            </m:r>
          </m:sub>
        </m:sSub>
        <m:r>
          <w:rPr>
            <w:sz w:val="28"/>
            <w:szCs w:val="28"/>
          </w:rPr>
          <m:t>∙</m:t>
        </m:r>
        <m:d>
          <m:dPr>
            <m:ctrlPr>
              <w:rPr>
                <w:rFonts w:ascii="Cambria Math" w:eastAsiaTheme="minorEastAsia" w:hAnsi="Cambria Math"/>
                <w:i/>
                <w:sz w:val="28"/>
                <w:szCs w:val="28"/>
              </w:rPr>
            </m:ctrlPr>
          </m:dPr>
          <m:e>
            <m:r>
              <w:rPr>
                <w:rFonts w:ascii="Cambria Math"/>
                <w:sz w:val="28"/>
                <w:szCs w:val="28"/>
              </w:rPr>
              <m:t>13,2+2,87</m:t>
            </m:r>
            <m:r>
              <w:rPr>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s</m:t>
                        </m:r>
                      </m:e>
                      <m:sub>
                        <m:r>
                          <w:rPr>
                            <w:rFonts w:ascii="Cambria Math" w:hAnsi="Cambria Math"/>
                            <w:sz w:val="28"/>
                            <w:szCs w:val="28"/>
                          </w:rPr>
                          <m:t>s</m:t>
                        </m:r>
                      </m:sub>
                    </m:sSub>
                  </m:num>
                  <m:den>
                    <m:r>
                      <w:rPr>
                        <w:rFonts w:ascii="Cambria Math" w:hAnsi="Cambria Math"/>
                        <w:sz w:val="28"/>
                        <w:szCs w:val="28"/>
                      </w:rPr>
                      <m:t>t</m:t>
                    </m:r>
                  </m:den>
                </m:f>
              </m:e>
            </m:rad>
          </m:e>
        </m:d>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sz w:val="28"/>
                <w:szCs w:val="28"/>
              </w:rPr>
              <m:t>2</m:t>
            </m:r>
          </m:sup>
        </m:sSup>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y</m:t>
            </m:r>
          </m:sub>
        </m:sSub>
      </m:oMath>
      <w:r w:rsidR="00FF0AFE" w:rsidRPr="00B86ED4">
        <w:rPr>
          <w:sz w:val="28"/>
          <w:szCs w:val="28"/>
        </w:rPr>
        <w:t xml:space="preserve"> </w:t>
      </w:r>
      <w:r w:rsidR="00FF0AFE">
        <w:rPr>
          <w:sz w:val="28"/>
          <w:szCs w:val="28"/>
        </w:rPr>
        <w:tab/>
      </w:r>
      <w:r w:rsidR="00FF0AFE">
        <w:rPr>
          <w:sz w:val="28"/>
          <w:szCs w:val="28"/>
        </w:rPr>
        <w:tab/>
      </w:r>
      <w:r w:rsidR="00FF0AFE">
        <w:rPr>
          <w:sz w:val="28"/>
          <w:szCs w:val="28"/>
        </w:rPr>
        <w:tab/>
        <w:t>(</w:t>
      </w:r>
      <w:r w:rsidR="00E343F8">
        <w:rPr>
          <w:sz w:val="28"/>
          <w:szCs w:val="28"/>
        </w:rPr>
        <w:t>7</w:t>
      </w:r>
      <w:r w:rsidR="00FF0AFE">
        <w:rPr>
          <w:sz w:val="28"/>
          <w:szCs w:val="28"/>
        </w:rPr>
        <w:t>.91)</w:t>
      </w:r>
    </w:p>
    <w:p w:rsidR="00FF0AFE" w:rsidRDefault="00FF0AFE" w:rsidP="006B76B9">
      <w:pPr>
        <w:spacing w:after="120"/>
        <w:ind w:firstLine="1276"/>
        <w:jc w:val="right"/>
        <w:rPr>
          <w:sz w:val="28"/>
          <w:szCs w:val="28"/>
        </w:rPr>
      </w:pPr>
    </w:p>
    <w:p w:rsidR="00FF0AFE" w:rsidRDefault="00FF0AFE" w:rsidP="00616EDE">
      <w:pPr>
        <w:numPr>
          <w:ilvl w:val="2"/>
          <w:numId w:val="45"/>
        </w:numPr>
        <w:jc w:val="both"/>
        <w:rPr>
          <w:b/>
          <w:sz w:val="28"/>
          <w:szCs w:val="28"/>
        </w:rPr>
      </w:pPr>
      <w:r w:rsidRPr="00317BEA">
        <w:rPr>
          <w:b/>
          <w:sz w:val="28"/>
          <w:szCs w:val="28"/>
        </w:rPr>
        <w:t xml:space="preserve">Несущая способность стенки без элементов жесткости </w:t>
      </w:r>
    </w:p>
    <w:p w:rsidR="00FF0AFE" w:rsidRPr="00317BEA" w:rsidRDefault="00FF0AFE" w:rsidP="00FF0AFE">
      <w:pPr>
        <w:spacing w:after="120"/>
        <w:ind w:left="567"/>
        <w:jc w:val="both"/>
        <w:rPr>
          <w:b/>
          <w:sz w:val="28"/>
          <w:szCs w:val="28"/>
        </w:rPr>
      </w:pPr>
      <w:r>
        <w:rPr>
          <w:b/>
          <w:sz w:val="28"/>
          <w:szCs w:val="28"/>
        </w:rPr>
        <w:t xml:space="preserve">         </w:t>
      </w:r>
      <w:r w:rsidRPr="00317BEA">
        <w:rPr>
          <w:b/>
          <w:sz w:val="28"/>
          <w:szCs w:val="28"/>
        </w:rPr>
        <w:t>при местном поперечном воздействии</w:t>
      </w:r>
    </w:p>
    <w:p w:rsidR="00FF0AFE" w:rsidRPr="00317BEA" w:rsidRDefault="00FF0AFE" w:rsidP="00616EDE">
      <w:pPr>
        <w:numPr>
          <w:ilvl w:val="3"/>
          <w:numId w:val="45"/>
        </w:numPr>
        <w:jc w:val="both"/>
        <w:rPr>
          <w:sz w:val="28"/>
          <w:szCs w:val="28"/>
        </w:rPr>
      </w:pPr>
      <w:r w:rsidRPr="00317BEA">
        <w:rPr>
          <w:sz w:val="28"/>
          <w:szCs w:val="28"/>
        </w:rPr>
        <w:t xml:space="preserve">В поперечных сечениях с двумя и более стенками, включая профилированные листы (рисунок </w:t>
      </w:r>
      <w:r w:rsidR="00E343F8">
        <w:rPr>
          <w:sz w:val="28"/>
          <w:szCs w:val="28"/>
        </w:rPr>
        <w:t>7</w:t>
      </w:r>
      <w:r>
        <w:rPr>
          <w:sz w:val="28"/>
          <w:szCs w:val="28"/>
        </w:rPr>
        <w:t>.19</w:t>
      </w:r>
      <w:r w:rsidRPr="00317BEA">
        <w:rPr>
          <w:sz w:val="28"/>
          <w:szCs w:val="28"/>
        </w:rPr>
        <w:t xml:space="preserve">), несущая способность стенки без </w:t>
      </w:r>
      <w:r w:rsidRPr="00317BEA">
        <w:rPr>
          <w:sz w:val="28"/>
          <w:szCs w:val="28"/>
        </w:rPr>
        <w:lastRenderedPageBreak/>
        <w:t>элементов жесткости при местном поперечном воздействии должна определяться, при следующих условиях:</w:t>
      </w:r>
    </w:p>
    <w:p w:rsidR="00FF0AFE" w:rsidRPr="00917D0D" w:rsidRDefault="00FF0AFE" w:rsidP="00616EDE">
      <w:pPr>
        <w:pStyle w:val="a7"/>
        <w:widowControl w:val="0"/>
        <w:numPr>
          <w:ilvl w:val="0"/>
          <w:numId w:val="14"/>
        </w:numPr>
        <w:tabs>
          <w:tab w:val="left" w:pos="927"/>
        </w:tabs>
        <w:jc w:val="both"/>
        <w:rPr>
          <w:spacing w:val="-2"/>
          <w:sz w:val="28"/>
          <w:szCs w:val="28"/>
        </w:rPr>
      </w:pPr>
      <w:r w:rsidRPr="00317BEA">
        <w:rPr>
          <w:spacing w:val="-2"/>
          <w:sz w:val="28"/>
          <w:szCs w:val="28"/>
        </w:rPr>
        <w:t xml:space="preserve">если расстояние </w:t>
      </w:r>
      <w:r w:rsidRPr="00317BEA">
        <w:rPr>
          <w:i/>
          <w:spacing w:val="-2"/>
          <w:sz w:val="28"/>
          <w:szCs w:val="28"/>
        </w:rPr>
        <w:t>c</w:t>
      </w:r>
      <w:r w:rsidRPr="00317BEA">
        <w:rPr>
          <w:spacing w:val="-2"/>
          <w:sz w:val="28"/>
          <w:szCs w:val="28"/>
        </w:rPr>
        <w:t xml:space="preserve"> от нагруженного участка до свободного края (таблица </w:t>
      </w:r>
      <w:r w:rsidR="00E343F8">
        <w:rPr>
          <w:spacing w:val="-2"/>
          <w:sz w:val="28"/>
          <w:szCs w:val="28"/>
        </w:rPr>
        <w:t>7</w:t>
      </w:r>
      <w:r>
        <w:rPr>
          <w:spacing w:val="-2"/>
          <w:sz w:val="28"/>
          <w:szCs w:val="28"/>
        </w:rPr>
        <w:t>.3</w:t>
      </w:r>
      <w:r w:rsidRPr="003C30A0">
        <w:rPr>
          <w:spacing w:val="-2"/>
          <w:sz w:val="28"/>
          <w:szCs w:val="28"/>
        </w:rPr>
        <w:t>)</w:t>
      </w:r>
      <w:r w:rsidRPr="00317BEA">
        <w:rPr>
          <w:spacing w:val="-2"/>
          <w:sz w:val="28"/>
          <w:szCs w:val="28"/>
        </w:rPr>
        <w:t xml:space="preserve"> не менее 40 мм;</w:t>
      </w:r>
    </w:p>
    <w:p w:rsidR="00FF0AFE" w:rsidRPr="00917D0D" w:rsidRDefault="00FF0AFE" w:rsidP="00616EDE">
      <w:pPr>
        <w:pStyle w:val="a7"/>
        <w:widowControl w:val="0"/>
        <w:numPr>
          <w:ilvl w:val="0"/>
          <w:numId w:val="14"/>
        </w:numPr>
        <w:tabs>
          <w:tab w:val="left" w:pos="927"/>
        </w:tabs>
        <w:spacing w:before="120" w:after="120"/>
        <w:jc w:val="both"/>
        <w:rPr>
          <w:spacing w:val="-2"/>
          <w:sz w:val="28"/>
          <w:szCs w:val="28"/>
        </w:rPr>
      </w:pPr>
      <w:r w:rsidRPr="00917D0D">
        <w:rPr>
          <w:sz w:val="28"/>
          <w:szCs w:val="28"/>
        </w:rPr>
        <w:t>если поперечное сечение удовлетворяет следующим критериям:</w:t>
      </w:r>
    </w:p>
    <w:p w:rsidR="00FF0AFE" w:rsidRPr="00296934" w:rsidRDefault="00BD590A" w:rsidP="006B76B9">
      <w:pPr>
        <w:widowControl w:val="0"/>
        <w:tabs>
          <w:tab w:val="left" w:pos="927"/>
        </w:tabs>
        <w:spacing w:before="120" w:after="120" w:line="269" w:lineRule="auto"/>
        <w:jc w:val="center"/>
        <w:rPr>
          <w:rFonts w:eastAsiaTheme="minorEastAsia"/>
          <w:sz w:val="28"/>
          <w:szCs w:val="28"/>
        </w:rPr>
      </w:pPr>
      <m:oMath>
        <m:f>
          <m:fPr>
            <m:type m:val="lin"/>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t</m:t>
            </m:r>
          </m:den>
        </m:f>
        <m:r>
          <w:rPr>
            <w:rFonts w:ascii="Cambria Math" w:hAnsi="Cambria Math"/>
            <w:sz w:val="28"/>
            <w:szCs w:val="28"/>
          </w:rPr>
          <m:t xml:space="preserve">≤10;    </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w</m:t>
                </m:r>
              </m:sub>
            </m:sSub>
          </m:num>
          <m:den>
            <m:r>
              <w:rPr>
                <w:rFonts w:ascii="Cambria Math" w:hAnsi="Cambria Math"/>
                <w:sz w:val="28"/>
                <w:szCs w:val="28"/>
              </w:rPr>
              <m:t>t</m:t>
            </m:r>
          </m:den>
        </m:f>
        <m:r>
          <w:rPr>
            <w:rFonts w:ascii="Cambria Math" w:hAnsi="Cambria Math"/>
            <w:sz w:val="28"/>
            <w:szCs w:val="28"/>
          </w:rPr>
          <m:t xml:space="preserve">≤200;  </m:t>
        </m:r>
        <m:sSup>
          <m:sSupPr>
            <m:ctrlPr>
              <w:rPr>
                <w:rFonts w:ascii="Cambria Math" w:hAnsi="Cambria Math"/>
                <w:i/>
                <w:sz w:val="28"/>
                <w:szCs w:val="28"/>
              </w:rPr>
            </m:ctrlPr>
          </m:sSupPr>
          <m:e>
            <m:r>
              <w:rPr>
                <w:rFonts w:ascii="Cambria Math" w:hAnsi="Cambria Math"/>
                <w:sz w:val="28"/>
                <w:szCs w:val="28"/>
              </w:rPr>
              <m:t>45</m:t>
            </m:r>
          </m:e>
          <m:sup>
            <m:r>
              <w:rPr>
                <w:rFonts w:ascii="Cambria Math" w:hAnsi="Cambria Math"/>
                <w:sz w:val="28"/>
                <w:szCs w:val="28"/>
              </w:rPr>
              <m:t>0</m:t>
            </m:r>
          </m:sup>
        </m:sSup>
        <m:r>
          <w:rPr>
            <w:rFonts w:ascii="Cambria Math" w:hAnsi="Cambria Math"/>
            <w:sz w:val="28"/>
            <w:szCs w:val="28"/>
          </w:rPr>
          <m:t>≤φ</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sidR="00FF0AFE">
        <w:rPr>
          <w:rFonts w:eastAsiaTheme="minorEastAsia"/>
          <w:sz w:val="28"/>
          <w:szCs w:val="28"/>
        </w:rPr>
        <w:t>,</w:t>
      </w:r>
    </w:p>
    <w:p w:rsidR="00FF0AFE" w:rsidRPr="00317BEA" w:rsidRDefault="00FF0AFE" w:rsidP="00FF0AFE">
      <w:pPr>
        <w:widowControl w:val="0"/>
        <w:spacing w:line="268" w:lineRule="auto"/>
        <w:ind w:left="993" w:hanging="993"/>
        <w:jc w:val="both"/>
        <w:rPr>
          <w:sz w:val="28"/>
          <w:szCs w:val="28"/>
        </w:rPr>
      </w:pPr>
      <w:r w:rsidRPr="00317BEA">
        <w:rPr>
          <w:sz w:val="28"/>
          <w:szCs w:val="28"/>
        </w:rPr>
        <w:t xml:space="preserve">где </w:t>
      </w:r>
      <w:r w:rsidRPr="00317BEA">
        <w:rPr>
          <w:sz w:val="28"/>
          <w:szCs w:val="28"/>
          <w:lang w:val="be-BY"/>
        </w:rPr>
        <w:t xml:space="preserve"> </w:t>
      </w:r>
      <w:r w:rsidR="00917D0D" w:rsidRPr="00917D0D">
        <w:rPr>
          <w:sz w:val="28"/>
          <w:szCs w:val="28"/>
        </w:rPr>
        <w:t xml:space="preserve"> </w:t>
      </w:r>
      <w:r w:rsidRPr="00317BEA">
        <w:rPr>
          <w:i/>
          <w:iCs/>
          <w:sz w:val="28"/>
          <w:szCs w:val="28"/>
        </w:rPr>
        <w:t>h</w:t>
      </w:r>
      <w:r w:rsidRPr="00317BEA">
        <w:rPr>
          <w:i/>
          <w:sz w:val="28"/>
          <w:szCs w:val="28"/>
          <w:vertAlign w:val="subscript"/>
        </w:rPr>
        <w:t>w</w:t>
      </w:r>
      <w:r w:rsidRPr="00317BEA">
        <w:rPr>
          <w:sz w:val="28"/>
          <w:szCs w:val="28"/>
          <w:lang w:val="be-BY"/>
        </w:rPr>
        <w:t>  </w:t>
      </w:r>
      <w:r w:rsidR="00917D0D">
        <w:rPr>
          <w:sz w:val="28"/>
          <w:szCs w:val="28"/>
          <w:lang w:val="be-BY"/>
        </w:rPr>
        <w:sym w:font="Symbol" w:char="F02D"/>
      </w:r>
      <w:r w:rsidRPr="00317BEA">
        <w:rPr>
          <w:sz w:val="28"/>
          <w:szCs w:val="28"/>
          <w:lang w:val="be-BY"/>
        </w:rPr>
        <w:t> </w:t>
      </w:r>
      <w:r w:rsidRPr="00317BEA">
        <w:rPr>
          <w:sz w:val="28"/>
          <w:szCs w:val="28"/>
        </w:rPr>
        <w:t>высота стенки между срединными плоскостями полок;</w:t>
      </w:r>
    </w:p>
    <w:p w:rsidR="00FF0AFE" w:rsidRPr="00317BEA" w:rsidRDefault="00FF0AFE" w:rsidP="00FF0AFE">
      <w:pPr>
        <w:widowControl w:val="0"/>
        <w:tabs>
          <w:tab w:val="left" w:pos="1134"/>
        </w:tabs>
        <w:spacing w:line="268" w:lineRule="auto"/>
        <w:ind w:left="1134" w:hanging="567"/>
        <w:jc w:val="both"/>
        <w:rPr>
          <w:sz w:val="28"/>
          <w:szCs w:val="28"/>
        </w:rPr>
      </w:pPr>
      <w:r w:rsidRPr="00317BEA">
        <w:rPr>
          <w:i/>
          <w:iCs/>
          <w:sz w:val="28"/>
          <w:szCs w:val="28"/>
        </w:rPr>
        <w:t>r</w:t>
      </w:r>
      <w:r>
        <w:rPr>
          <w:sz w:val="28"/>
          <w:szCs w:val="28"/>
        </w:rPr>
        <w:t xml:space="preserve"> </w:t>
      </w:r>
      <w:r w:rsidR="00917D0D">
        <w:rPr>
          <w:sz w:val="28"/>
          <w:szCs w:val="28"/>
        </w:rPr>
        <w:sym w:font="Symbol" w:char="F02D"/>
      </w:r>
      <w:r w:rsidRPr="00317BEA">
        <w:rPr>
          <w:sz w:val="28"/>
          <w:szCs w:val="28"/>
          <w:lang w:val="be-BY"/>
        </w:rPr>
        <w:t> </w:t>
      </w:r>
      <w:r w:rsidRPr="00317BEA">
        <w:rPr>
          <w:sz w:val="28"/>
          <w:szCs w:val="28"/>
        </w:rPr>
        <w:t>внутренний радиус углов;</w:t>
      </w:r>
    </w:p>
    <w:p w:rsidR="00FF0AFE" w:rsidRPr="00317BEA" w:rsidRDefault="00FF0AFE" w:rsidP="00FF0AFE">
      <w:pPr>
        <w:widowControl w:val="0"/>
        <w:tabs>
          <w:tab w:val="left" w:pos="1148"/>
        </w:tabs>
        <w:spacing w:line="268" w:lineRule="auto"/>
        <w:ind w:left="1134" w:hanging="567"/>
        <w:jc w:val="both"/>
        <w:rPr>
          <w:sz w:val="28"/>
          <w:szCs w:val="28"/>
        </w:rPr>
      </w:pPr>
      <m:oMath>
        <m:r>
          <w:rPr>
            <w:rFonts w:ascii="Cambria Math" w:hAnsi="Cambria Math"/>
            <w:sz w:val="28"/>
            <w:szCs w:val="28"/>
          </w:rPr>
          <m:t>φ</m:t>
        </m:r>
      </m:oMath>
      <w:r>
        <w:rPr>
          <w:sz w:val="28"/>
          <w:szCs w:val="28"/>
        </w:rPr>
        <w:t xml:space="preserve"> </w:t>
      </w:r>
      <w:r w:rsidR="00917D0D">
        <w:rPr>
          <w:sz w:val="28"/>
          <w:szCs w:val="28"/>
        </w:rPr>
        <w:sym w:font="Symbol" w:char="F02D"/>
      </w:r>
      <w:r w:rsidRPr="00317BEA">
        <w:rPr>
          <w:sz w:val="28"/>
          <w:szCs w:val="28"/>
          <w:lang w:val="be-BY"/>
        </w:rPr>
        <w:t> </w:t>
      </w:r>
      <w:r w:rsidRPr="00317BEA">
        <w:rPr>
          <w:sz w:val="28"/>
          <w:szCs w:val="28"/>
        </w:rPr>
        <w:t>угол наклона стенки относительно полок (в градусах).</w:t>
      </w:r>
    </w:p>
    <w:p w:rsidR="00FF0AFE" w:rsidRPr="00317BEA" w:rsidRDefault="00FF0AFE" w:rsidP="00FF0AFE">
      <w:pPr>
        <w:widowControl w:val="0"/>
        <w:spacing w:line="268" w:lineRule="auto"/>
        <w:ind w:left="1277"/>
        <w:jc w:val="both"/>
        <w:rPr>
          <w:sz w:val="28"/>
          <w:szCs w:val="28"/>
        </w:rPr>
      </w:pPr>
    </w:p>
    <w:p w:rsidR="00FF0AFE" w:rsidRPr="00317BEA" w:rsidRDefault="00FF0AFE" w:rsidP="00FF0AFE">
      <w:pPr>
        <w:keepNext/>
        <w:spacing w:line="269" w:lineRule="auto"/>
        <w:jc w:val="center"/>
        <w:rPr>
          <w:sz w:val="28"/>
          <w:szCs w:val="28"/>
        </w:rPr>
      </w:pPr>
      <w:r w:rsidRPr="00B930F8">
        <w:rPr>
          <w:noProof/>
        </w:rPr>
        <w:drawing>
          <wp:inline distT="0" distB="0" distL="0" distR="0">
            <wp:extent cx="5303520" cy="2083435"/>
            <wp:effectExtent l="19050" t="0" r="0" b="0"/>
            <wp:docPr id="127"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67" cstate="screen"/>
                    <a:srcRect b="2966"/>
                    <a:stretch>
                      <a:fillRect/>
                    </a:stretch>
                  </pic:blipFill>
                  <pic:spPr bwMode="auto">
                    <a:xfrm>
                      <a:off x="0" y="0"/>
                      <a:ext cx="5303520" cy="2083435"/>
                    </a:xfrm>
                    <a:prstGeom prst="rect">
                      <a:avLst/>
                    </a:prstGeom>
                    <a:noFill/>
                    <a:ln w="9525">
                      <a:noFill/>
                      <a:miter lim="800000"/>
                      <a:headEnd/>
                      <a:tailEnd/>
                    </a:ln>
                  </pic:spPr>
                </pic:pic>
              </a:graphicData>
            </a:graphic>
          </wp:inline>
        </w:drawing>
      </w:r>
    </w:p>
    <w:p w:rsidR="00FF0AFE" w:rsidRPr="00917D0D" w:rsidRDefault="00FF0AFE" w:rsidP="00C8354C">
      <w:pPr>
        <w:keepNext/>
        <w:tabs>
          <w:tab w:val="left" w:pos="1560"/>
          <w:tab w:val="left" w:pos="1701"/>
        </w:tabs>
        <w:overflowPunct/>
        <w:spacing w:before="240" w:after="240"/>
        <w:jc w:val="center"/>
        <w:textAlignment w:val="auto"/>
        <w:rPr>
          <w:bCs/>
          <w:sz w:val="24"/>
          <w:szCs w:val="24"/>
          <w:lang w:val="be-BY"/>
        </w:rPr>
      </w:pPr>
      <w:r w:rsidRPr="00917D0D">
        <w:rPr>
          <w:bCs/>
          <w:sz w:val="24"/>
          <w:szCs w:val="24"/>
        </w:rPr>
        <w:t xml:space="preserve">Рисунок </w:t>
      </w:r>
      <w:r w:rsidR="00E343F8">
        <w:rPr>
          <w:bCs/>
          <w:sz w:val="24"/>
          <w:szCs w:val="24"/>
        </w:rPr>
        <w:t>7</w:t>
      </w:r>
      <w:r w:rsidRPr="00917D0D">
        <w:rPr>
          <w:bCs/>
          <w:sz w:val="24"/>
          <w:szCs w:val="24"/>
        </w:rPr>
        <w:t xml:space="preserve">.19 </w:t>
      </w:r>
      <w:r w:rsidRPr="00917D0D">
        <w:rPr>
          <w:bCs/>
          <w:sz w:val="24"/>
          <w:szCs w:val="24"/>
        </w:rPr>
        <w:sym w:font="Symbol" w:char="F02D"/>
      </w:r>
      <w:r w:rsidRPr="00917D0D">
        <w:rPr>
          <w:bCs/>
          <w:sz w:val="24"/>
          <w:szCs w:val="24"/>
        </w:rPr>
        <w:t xml:space="preserve"> Примеры профилей с двумя и более стенками</w:t>
      </w:r>
    </w:p>
    <w:p w:rsidR="00FF0AFE" w:rsidRPr="00317BEA" w:rsidRDefault="00FF0AFE" w:rsidP="00616EDE">
      <w:pPr>
        <w:numPr>
          <w:ilvl w:val="3"/>
          <w:numId w:val="45"/>
        </w:numPr>
        <w:jc w:val="both"/>
        <w:rPr>
          <w:sz w:val="28"/>
          <w:szCs w:val="28"/>
        </w:rPr>
      </w:pPr>
      <w:r w:rsidRPr="00317BEA">
        <w:rPr>
          <w:sz w:val="28"/>
          <w:szCs w:val="28"/>
        </w:rPr>
        <w:t xml:space="preserve">Если все условия, указанные в </w:t>
      </w:r>
      <w:r w:rsidR="00377A7D">
        <w:rPr>
          <w:sz w:val="28"/>
          <w:szCs w:val="28"/>
        </w:rPr>
        <w:t>7</w:t>
      </w:r>
      <w:r>
        <w:rPr>
          <w:sz w:val="28"/>
          <w:szCs w:val="28"/>
        </w:rPr>
        <w:t>.7.9.1</w:t>
      </w:r>
      <w:r w:rsidRPr="00317BEA">
        <w:rPr>
          <w:sz w:val="28"/>
          <w:szCs w:val="28"/>
        </w:rPr>
        <w:t xml:space="preserve">, удовлетворяются, то несущая способность </w:t>
      </w:r>
      <w:r w:rsidRPr="00317BEA">
        <w:rPr>
          <w:i/>
          <w:iCs/>
          <w:sz w:val="28"/>
          <w:szCs w:val="28"/>
        </w:rPr>
        <w:t>R</w:t>
      </w:r>
      <w:r w:rsidRPr="00317BEA">
        <w:rPr>
          <w:i/>
          <w:sz w:val="28"/>
          <w:szCs w:val="28"/>
          <w:vertAlign w:val="subscript"/>
        </w:rPr>
        <w:t>w</w:t>
      </w:r>
      <w:r w:rsidRPr="00317BEA">
        <w:rPr>
          <w:sz w:val="28"/>
          <w:szCs w:val="28"/>
          <w:vertAlign w:val="subscript"/>
        </w:rPr>
        <w:t>,</w:t>
      </w:r>
      <w:r w:rsidRPr="00317BEA">
        <w:rPr>
          <w:sz w:val="28"/>
          <w:szCs w:val="28"/>
        </w:rPr>
        <w:t xml:space="preserve"> каждой стенки профиля при местном поперечном воздействии определяется по формуле</w:t>
      </w:r>
    </w:p>
    <w:p w:rsidR="00FF0AFE" w:rsidRPr="00296934" w:rsidRDefault="00BD590A" w:rsidP="00FF0AFE">
      <w:pPr>
        <w:widowControl w:val="0"/>
        <w:tabs>
          <w:tab w:val="left" w:pos="360"/>
        </w:tabs>
        <w:spacing w:before="120" w:after="120"/>
        <w:jc w:val="right"/>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r>
          <w:rPr>
            <w:rFonts w:ascii="Cambria Math" w:hAnsi="Cambria Math"/>
            <w:sz w:val="28"/>
            <w:szCs w:val="28"/>
          </w:rPr>
          <m:t>=α</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E</m:t>
            </m:r>
          </m:e>
        </m:ra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1-0,1</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t</m:t>
                    </m:r>
                  </m:den>
                </m:f>
              </m:e>
            </m:rad>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t</m:t>
                    </m:r>
                  </m:den>
                </m:f>
              </m:e>
            </m:rad>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2,4+</m:t>
                </m:r>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90</m:t>
                    </m:r>
                  </m:den>
                </m:f>
              </m:e>
            </m:d>
          </m:e>
          <m:sup>
            <m:r>
              <w:rPr>
                <w:rFonts w:ascii="Cambria Math" w:hAnsi="Cambria Math"/>
                <w:sz w:val="28"/>
                <w:szCs w:val="28"/>
              </w:rPr>
              <m:t>2</m:t>
            </m:r>
          </m:sup>
        </m:sSup>
        <m:r>
          <w:rPr>
            <w:rFonts w:ascii="Cambria Math" w:hAnsi="Cambria Math"/>
            <w:sz w:val="28"/>
            <w:szCs w:val="28"/>
          </w:rPr>
          <m:t>,</m:t>
        </m:r>
      </m:oMath>
      <w:r w:rsidR="00FF0AFE">
        <w:rPr>
          <w:sz w:val="28"/>
          <w:szCs w:val="28"/>
        </w:rPr>
        <w:t xml:space="preserve"> </w:t>
      </w:r>
      <w:r w:rsidR="00FF0AFE">
        <w:rPr>
          <w:sz w:val="28"/>
          <w:szCs w:val="28"/>
        </w:rPr>
        <w:tab/>
        <w:t>(</w:t>
      </w:r>
      <w:r w:rsidR="00E343F8">
        <w:rPr>
          <w:sz w:val="28"/>
          <w:szCs w:val="28"/>
        </w:rPr>
        <w:t>7</w:t>
      </w:r>
      <w:r w:rsidR="00FF0AFE">
        <w:rPr>
          <w:sz w:val="28"/>
          <w:szCs w:val="28"/>
        </w:rPr>
        <w:t>.92)</w:t>
      </w:r>
    </w:p>
    <w:p w:rsidR="00FF0AFE" w:rsidRPr="00296934" w:rsidRDefault="00FF0AFE" w:rsidP="00917D0D">
      <w:pPr>
        <w:widowControl w:val="0"/>
        <w:jc w:val="both"/>
        <w:rPr>
          <w:sz w:val="28"/>
          <w:szCs w:val="28"/>
        </w:rPr>
      </w:pPr>
      <w:r>
        <w:rPr>
          <w:sz w:val="28"/>
          <w:szCs w:val="28"/>
        </w:rPr>
        <w:t>г</w:t>
      </w:r>
      <w:r w:rsidRPr="00296934">
        <w:rPr>
          <w:sz w:val="28"/>
          <w:szCs w:val="28"/>
        </w:rPr>
        <w:t xml:space="preserve">де </w:t>
      </w:r>
      <w:r w:rsidR="00DA191E">
        <w:rPr>
          <w:sz w:val="28"/>
          <w:szCs w:val="28"/>
        </w:rPr>
        <w:t xml:space="preserve"> </w:t>
      </w:r>
      <w:r w:rsidRPr="00296934">
        <w:rPr>
          <w:i/>
          <w:iCs/>
          <w:sz w:val="28"/>
          <w:szCs w:val="28"/>
        </w:rPr>
        <w:t>l</w:t>
      </w:r>
      <w:r w:rsidRPr="00296934">
        <w:rPr>
          <w:i/>
          <w:sz w:val="28"/>
          <w:szCs w:val="28"/>
          <w:vertAlign w:val="subscript"/>
        </w:rPr>
        <w:t>a</w:t>
      </w:r>
      <w:r w:rsidRPr="00296934">
        <w:rPr>
          <w:sz w:val="28"/>
          <w:szCs w:val="28"/>
          <w:lang w:val="be-BY"/>
        </w:rPr>
        <w:t>  </w:t>
      </w:r>
      <w:r w:rsidR="00917D0D">
        <w:rPr>
          <w:sz w:val="28"/>
          <w:szCs w:val="28"/>
          <w:lang w:val="be-BY"/>
        </w:rPr>
        <w:sym w:font="Symbol" w:char="F02D"/>
      </w:r>
      <w:r w:rsidRPr="00296934">
        <w:rPr>
          <w:sz w:val="28"/>
          <w:szCs w:val="28"/>
          <w:lang w:val="be-BY"/>
        </w:rPr>
        <w:t> </w:t>
      </w:r>
      <w:r w:rsidRPr="00296934">
        <w:rPr>
          <w:sz w:val="28"/>
          <w:szCs w:val="28"/>
        </w:rPr>
        <w:t xml:space="preserve">эффективная длина нагруженного участка для соответствующего типа нагружения, см. </w:t>
      </w:r>
      <w:r w:rsidRPr="00296934">
        <w:rPr>
          <w:spacing w:val="-2"/>
          <w:sz w:val="28"/>
          <w:szCs w:val="28"/>
        </w:rPr>
        <w:t xml:space="preserve">таблицу </w:t>
      </w:r>
      <w:r w:rsidR="00800952" w:rsidRPr="00800952">
        <w:rPr>
          <w:spacing w:val="-2"/>
          <w:sz w:val="28"/>
          <w:szCs w:val="28"/>
        </w:rPr>
        <w:t>7</w:t>
      </w:r>
      <w:r w:rsidR="00800952">
        <w:rPr>
          <w:spacing w:val="-2"/>
          <w:sz w:val="28"/>
          <w:szCs w:val="28"/>
        </w:rPr>
        <w:t>.</w:t>
      </w:r>
      <w:r w:rsidR="00800952" w:rsidRPr="00800952">
        <w:rPr>
          <w:spacing w:val="-2"/>
          <w:sz w:val="28"/>
          <w:szCs w:val="28"/>
        </w:rPr>
        <w:t>3</w:t>
      </w:r>
      <w:r w:rsidRPr="00296934">
        <w:rPr>
          <w:sz w:val="28"/>
          <w:szCs w:val="28"/>
        </w:rPr>
        <w:t>;</w:t>
      </w:r>
    </w:p>
    <w:p w:rsidR="00FF0AFE" w:rsidRPr="00296934" w:rsidRDefault="00FF0AFE" w:rsidP="00917D0D">
      <w:pPr>
        <w:widowControl w:val="0"/>
        <w:tabs>
          <w:tab w:val="left" w:pos="1078"/>
        </w:tabs>
        <w:ind w:left="1276" w:hanging="709"/>
        <w:jc w:val="both"/>
        <w:rPr>
          <w:sz w:val="28"/>
          <w:szCs w:val="28"/>
        </w:rPr>
      </w:pPr>
      <w:r w:rsidRPr="00296934">
        <w:rPr>
          <w:sz w:val="28"/>
          <w:szCs w:val="28"/>
          <w:lang w:val="en-US"/>
        </w:rPr>
        <w:sym w:font="Symbol" w:char="0061"/>
      </w:r>
      <w:r>
        <w:rPr>
          <w:sz w:val="28"/>
          <w:szCs w:val="28"/>
        </w:rPr>
        <w:t xml:space="preserve"> </w:t>
      </w:r>
      <w:r w:rsidR="00917D0D">
        <w:rPr>
          <w:sz w:val="28"/>
          <w:szCs w:val="28"/>
        </w:rPr>
        <w:sym w:font="Symbol" w:char="F02D"/>
      </w:r>
      <w:r w:rsidRPr="00296934">
        <w:rPr>
          <w:sz w:val="28"/>
          <w:szCs w:val="28"/>
          <w:lang w:val="be-BY"/>
        </w:rPr>
        <w:t> </w:t>
      </w:r>
      <w:r w:rsidRPr="00296934">
        <w:rPr>
          <w:sz w:val="28"/>
          <w:szCs w:val="28"/>
        </w:rPr>
        <w:t>коэффи</w:t>
      </w:r>
      <w:r w:rsidR="00DA191E">
        <w:rPr>
          <w:sz w:val="28"/>
          <w:szCs w:val="28"/>
        </w:rPr>
        <w:t>циент для соответствующего типа</w:t>
      </w:r>
      <w:r w:rsidRPr="00296934">
        <w:rPr>
          <w:sz w:val="28"/>
          <w:szCs w:val="28"/>
        </w:rPr>
        <w:t xml:space="preserve"> </w:t>
      </w:r>
      <w:r w:rsidR="00DA191E">
        <w:rPr>
          <w:sz w:val="28"/>
          <w:szCs w:val="28"/>
        </w:rPr>
        <w:t>(</w:t>
      </w:r>
      <w:proofErr w:type="gramStart"/>
      <w:r w:rsidRPr="00296934">
        <w:rPr>
          <w:sz w:val="28"/>
          <w:szCs w:val="28"/>
        </w:rPr>
        <w:t>см</w:t>
      </w:r>
      <w:proofErr w:type="gramEnd"/>
      <w:r w:rsidRPr="00296934">
        <w:rPr>
          <w:sz w:val="28"/>
          <w:szCs w:val="28"/>
        </w:rPr>
        <w:t xml:space="preserve">. </w:t>
      </w:r>
      <w:r w:rsidRPr="003C30A0">
        <w:rPr>
          <w:spacing w:val="-2"/>
          <w:sz w:val="28"/>
          <w:szCs w:val="28"/>
        </w:rPr>
        <w:t xml:space="preserve">таблицу </w:t>
      </w:r>
      <w:r w:rsidR="00E343F8">
        <w:rPr>
          <w:spacing w:val="-2"/>
          <w:sz w:val="28"/>
          <w:szCs w:val="28"/>
        </w:rPr>
        <w:t>7</w:t>
      </w:r>
      <w:r w:rsidRPr="003C30A0">
        <w:rPr>
          <w:spacing w:val="-2"/>
          <w:sz w:val="28"/>
          <w:szCs w:val="28"/>
        </w:rPr>
        <w:t>.</w:t>
      </w:r>
      <w:r>
        <w:rPr>
          <w:spacing w:val="-2"/>
          <w:sz w:val="28"/>
          <w:szCs w:val="28"/>
        </w:rPr>
        <w:t>3</w:t>
      </w:r>
      <w:r w:rsidR="00DA191E">
        <w:rPr>
          <w:spacing w:val="-2"/>
          <w:sz w:val="28"/>
          <w:szCs w:val="28"/>
        </w:rPr>
        <w:t>)</w:t>
      </w:r>
      <w:r w:rsidRPr="003C30A0">
        <w:rPr>
          <w:sz w:val="28"/>
          <w:szCs w:val="28"/>
        </w:rPr>
        <w:t>.</w:t>
      </w:r>
    </w:p>
    <w:p w:rsidR="00FF0AFE" w:rsidRPr="00296934" w:rsidRDefault="00FF0AFE" w:rsidP="00616EDE">
      <w:pPr>
        <w:numPr>
          <w:ilvl w:val="3"/>
          <w:numId w:val="45"/>
        </w:numPr>
        <w:jc w:val="both"/>
        <w:rPr>
          <w:sz w:val="28"/>
          <w:szCs w:val="28"/>
        </w:rPr>
      </w:pPr>
      <w:r w:rsidRPr="00296934">
        <w:rPr>
          <w:sz w:val="28"/>
          <w:szCs w:val="28"/>
        </w:rPr>
        <w:t xml:space="preserve">Максимальное расчетное значение </w:t>
      </w:r>
      <w:r w:rsidRPr="00296934">
        <w:rPr>
          <w:i/>
          <w:iCs/>
          <w:sz w:val="28"/>
          <w:szCs w:val="28"/>
        </w:rPr>
        <w:t>l</w:t>
      </w:r>
      <w:r w:rsidRPr="00296934">
        <w:rPr>
          <w:i/>
          <w:sz w:val="28"/>
          <w:szCs w:val="28"/>
          <w:vertAlign w:val="subscript"/>
        </w:rPr>
        <w:t>a</w:t>
      </w:r>
      <w:r w:rsidRPr="00296934">
        <w:rPr>
          <w:sz w:val="28"/>
          <w:szCs w:val="28"/>
        </w:rPr>
        <w:t xml:space="preserve"> = 200 мм. Для опоры на холодноформованный профиль с одной стенкой или круглую трубу значение </w:t>
      </w:r>
      <w:r w:rsidRPr="00296934">
        <w:rPr>
          <w:i/>
          <w:iCs/>
          <w:sz w:val="28"/>
          <w:szCs w:val="28"/>
        </w:rPr>
        <w:t>s</w:t>
      </w:r>
      <w:r w:rsidRPr="00296934">
        <w:rPr>
          <w:i/>
          <w:sz w:val="28"/>
          <w:szCs w:val="28"/>
          <w:vertAlign w:val="subscript"/>
        </w:rPr>
        <w:t>s</w:t>
      </w:r>
      <w:r w:rsidRPr="00296934">
        <w:rPr>
          <w:sz w:val="28"/>
          <w:szCs w:val="28"/>
        </w:rPr>
        <w:t xml:space="preserve"> принимается равным 10 мм. Для соответствующего типа нагружения  в зависимости от расстояния </w:t>
      </w:r>
      <w:r w:rsidRPr="00296934">
        <w:rPr>
          <w:i/>
          <w:iCs/>
          <w:sz w:val="28"/>
          <w:szCs w:val="28"/>
        </w:rPr>
        <w:t>е</w:t>
      </w:r>
      <w:r w:rsidRPr="00296934">
        <w:rPr>
          <w:sz w:val="28"/>
          <w:szCs w:val="28"/>
        </w:rPr>
        <w:t xml:space="preserve"> между местной нагрузкой и ближайшей опорой или расстояния </w:t>
      </w:r>
      <w:r w:rsidRPr="00296934">
        <w:rPr>
          <w:i/>
          <w:iCs/>
          <w:sz w:val="28"/>
          <w:szCs w:val="28"/>
        </w:rPr>
        <w:t>c</w:t>
      </w:r>
      <w:r w:rsidRPr="00296934">
        <w:rPr>
          <w:sz w:val="28"/>
          <w:szCs w:val="28"/>
        </w:rPr>
        <w:t xml:space="preserve"> от опорной реакции или местной нагрузки до свободного края значение эффективной длины нагружения </w:t>
      </w:r>
      <w:r w:rsidRPr="00296934">
        <w:rPr>
          <w:i/>
          <w:iCs/>
          <w:sz w:val="28"/>
          <w:szCs w:val="28"/>
        </w:rPr>
        <w:t>l</w:t>
      </w:r>
      <w:r w:rsidRPr="00296934">
        <w:rPr>
          <w:i/>
          <w:sz w:val="28"/>
          <w:szCs w:val="28"/>
          <w:vertAlign w:val="subscript"/>
        </w:rPr>
        <w:t>a</w:t>
      </w:r>
      <w:r w:rsidRPr="00296934">
        <w:rPr>
          <w:sz w:val="28"/>
          <w:szCs w:val="28"/>
        </w:rPr>
        <w:t xml:space="preserve"> должно определяться следующим образом:</w:t>
      </w:r>
    </w:p>
    <w:p w:rsidR="00FF0AFE" w:rsidRPr="002173BD" w:rsidRDefault="00FF0AFE" w:rsidP="00616EDE">
      <w:pPr>
        <w:pStyle w:val="a7"/>
        <w:widowControl w:val="0"/>
        <w:numPr>
          <w:ilvl w:val="0"/>
          <w:numId w:val="15"/>
        </w:numPr>
        <w:tabs>
          <w:tab w:val="left" w:pos="993"/>
        </w:tabs>
        <w:spacing w:after="120"/>
        <w:ind w:left="0" w:firstLine="567"/>
        <w:contextualSpacing w:val="0"/>
        <w:jc w:val="both"/>
        <w:rPr>
          <w:sz w:val="28"/>
          <w:szCs w:val="28"/>
        </w:rPr>
      </w:pPr>
      <w:r w:rsidRPr="002173BD">
        <w:rPr>
          <w:sz w:val="28"/>
          <w:szCs w:val="28"/>
        </w:rPr>
        <w:t>для типа 1</w:t>
      </w:r>
    </w:p>
    <w:p w:rsidR="00FF0AFE" w:rsidRPr="00B930F8" w:rsidRDefault="00FF0AFE" w:rsidP="00FF0AFE">
      <w:pPr>
        <w:pStyle w:val="ae"/>
        <w:tabs>
          <w:tab w:val="clear" w:pos="5103"/>
          <w:tab w:val="clear" w:pos="10206"/>
          <w:tab w:val="right" w:pos="5529"/>
        </w:tabs>
        <w:spacing w:before="120" w:after="120" w:line="240" w:lineRule="auto"/>
        <w:ind w:left="1277"/>
        <w:jc w:val="right"/>
        <w:rPr>
          <w:rFonts w:ascii="Times New Roman" w:hAnsi="Times New Roman" w:cs="Times New Roman"/>
          <w:sz w:val="28"/>
          <w:szCs w:val="28"/>
        </w:rPr>
      </w:pPr>
      <w:proofErr w:type="gramStart"/>
      <w:r w:rsidRPr="00B930F8">
        <w:rPr>
          <w:rFonts w:ascii="Times New Roman" w:hAnsi="Times New Roman" w:cs="Times New Roman"/>
          <w:i/>
          <w:sz w:val="28"/>
          <w:szCs w:val="28"/>
          <w:lang w:val="en-US"/>
        </w:rPr>
        <w:t>l</w:t>
      </w:r>
      <w:r w:rsidRPr="00B930F8">
        <w:rPr>
          <w:rFonts w:ascii="Times New Roman" w:hAnsi="Times New Roman" w:cs="Times New Roman"/>
          <w:i/>
          <w:sz w:val="28"/>
          <w:szCs w:val="28"/>
          <w:vertAlign w:val="subscript"/>
          <w:lang w:val="en-US"/>
        </w:rPr>
        <w:t>a</w:t>
      </w:r>
      <w:proofErr w:type="gramEnd"/>
      <w:r w:rsidR="00EA626D">
        <w:rPr>
          <w:rFonts w:ascii="Times New Roman" w:hAnsi="Times New Roman" w:cs="Times New Roman"/>
          <w:sz w:val="28"/>
          <w:szCs w:val="28"/>
        </w:rPr>
        <w:t xml:space="preserve"> = 10 мм;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930F8">
        <w:rPr>
          <w:rFonts w:ascii="Times New Roman" w:hAnsi="Times New Roman" w:cs="Times New Roman"/>
          <w:sz w:val="28"/>
          <w:szCs w:val="28"/>
        </w:rPr>
        <w:t>(</w:t>
      </w:r>
      <w:r w:rsidR="00E343F8">
        <w:rPr>
          <w:rFonts w:ascii="Times New Roman" w:hAnsi="Times New Roman" w:cs="Times New Roman"/>
          <w:sz w:val="28"/>
          <w:szCs w:val="28"/>
        </w:rPr>
        <w:t>7</w:t>
      </w:r>
      <w:r>
        <w:rPr>
          <w:rFonts w:ascii="Times New Roman" w:hAnsi="Times New Roman" w:cs="Times New Roman"/>
          <w:sz w:val="28"/>
          <w:szCs w:val="28"/>
        </w:rPr>
        <w:t>.93</w:t>
      </w:r>
      <w:r w:rsidRPr="00B930F8">
        <w:rPr>
          <w:rFonts w:ascii="Times New Roman" w:hAnsi="Times New Roman" w:cs="Times New Roman"/>
          <w:sz w:val="28"/>
          <w:szCs w:val="28"/>
        </w:rPr>
        <w:t>)</w:t>
      </w:r>
    </w:p>
    <w:p w:rsidR="00FF0AFE" w:rsidRPr="00296934" w:rsidRDefault="00FF0AFE" w:rsidP="00616EDE">
      <w:pPr>
        <w:pStyle w:val="a7"/>
        <w:widowControl w:val="0"/>
        <w:numPr>
          <w:ilvl w:val="0"/>
          <w:numId w:val="15"/>
        </w:numPr>
        <w:tabs>
          <w:tab w:val="left" w:pos="993"/>
        </w:tabs>
        <w:spacing w:before="120" w:after="120"/>
        <w:ind w:left="0" w:firstLine="567"/>
        <w:contextualSpacing w:val="0"/>
        <w:jc w:val="both"/>
        <w:rPr>
          <w:sz w:val="28"/>
          <w:szCs w:val="28"/>
        </w:rPr>
      </w:pPr>
      <w:r w:rsidRPr="00296934">
        <w:rPr>
          <w:sz w:val="28"/>
          <w:szCs w:val="28"/>
        </w:rPr>
        <w:t>для типа 2</w:t>
      </w:r>
    </w:p>
    <w:p w:rsidR="00FF0AFE" w:rsidRPr="00296934" w:rsidRDefault="00DA191E" w:rsidP="00DA191E">
      <w:pPr>
        <w:widowControl w:val="0"/>
        <w:tabs>
          <w:tab w:val="left" w:pos="3261"/>
        </w:tabs>
        <w:spacing w:before="120" w:after="120"/>
        <w:jc w:val="center"/>
        <w:rPr>
          <w:sz w:val="28"/>
          <w:szCs w:val="28"/>
        </w:rPr>
      </w:pPr>
      <w:r>
        <w:rPr>
          <w:i/>
          <w:sz w:val="28"/>
          <w:szCs w:val="28"/>
        </w:rPr>
        <w:lastRenderedPageBreak/>
        <w:tab/>
      </w:r>
      <w:proofErr w:type="gramStart"/>
      <w:r w:rsidR="00FF0AFE" w:rsidRPr="00296934">
        <w:rPr>
          <w:i/>
          <w:sz w:val="28"/>
          <w:szCs w:val="28"/>
          <w:lang w:val="en-US"/>
        </w:rPr>
        <w:t>l</w:t>
      </w:r>
      <w:r w:rsidR="00FF0AFE" w:rsidRPr="00296934">
        <w:rPr>
          <w:i/>
          <w:sz w:val="28"/>
          <w:szCs w:val="28"/>
          <w:vertAlign w:val="subscript"/>
          <w:lang w:val="en-US"/>
        </w:rPr>
        <w:t>a</w:t>
      </w:r>
      <w:proofErr w:type="gramEnd"/>
      <w:r w:rsidR="00FF0AFE">
        <w:rPr>
          <w:sz w:val="28"/>
          <w:szCs w:val="28"/>
        </w:rPr>
        <w:t xml:space="preserve"> </w:t>
      </w:r>
      <w:r w:rsidR="00FF0AFE" w:rsidRPr="00296934">
        <w:rPr>
          <w:i/>
          <w:sz w:val="28"/>
          <w:szCs w:val="28"/>
        </w:rPr>
        <w:t>=</w:t>
      </w:r>
      <w:r w:rsidR="00FF0AFE">
        <w:rPr>
          <w:i/>
          <w:sz w:val="28"/>
          <w:szCs w:val="28"/>
        </w:rPr>
        <w:t xml:space="preserve"> </w:t>
      </w:r>
      <w:r w:rsidR="00FF0AFE" w:rsidRPr="00296934">
        <w:rPr>
          <w:i/>
          <w:sz w:val="28"/>
          <w:szCs w:val="28"/>
          <w:lang w:val="en-US"/>
        </w:rPr>
        <w:t>s</w:t>
      </w:r>
      <w:r w:rsidR="00FF0AFE" w:rsidRPr="00296934">
        <w:rPr>
          <w:i/>
          <w:sz w:val="28"/>
          <w:szCs w:val="28"/>
          <w:vertAlign w:val="subscript"/>
          <w:lang w:val="en-US"/>
        </w:rPr>
        <w:t>s</w:t>
      </w:r>
      <w:r w:rsidR="00FF0AFE" w:rsidRPr="00296934">
        <w:rPr>
          <w:i/>
          <w:sz w:val="28"/>
          <w:szCs w:val="28"/>
          <w:vertAlign w:val="subscript"/>
        </w:rPr>
        <w:t xml:space="preserve">      </w:t>
      </w:r>
      <w:r w:rsidR="00FF0AFE" w:rsidRPr="00296934">
        <w:rPr>
          <w:sz w:val="28"/>
          <w:szCs w:val="28"/>
        </w:rPr>
        <w:t>при    β</w:t>
      </w:r>
      <w:r w:rsidR="00FF0AFE" w:rsidRPr="00296934">
        <w:rPr>
          <w:sz w:val="28"/>
          <w:szCs w:val="28"/>
          <w:vertAlign w:val="subscript"/>
          <w:lang w:val="en-US"/>
        </w:rPr>
        <w:t>v</w:t>
      </w:r>
      <w:r w:rsidR="00FF0AFE">
        <w:rPr>
          <w:sz w:val="28"/>
          <w:szCs w:val="28"/>
        </w:rPr>
        <w:t xml:space="preserve"> </w:t>
      </w:r>
      <w:r w:rsidR="00FF0AFE" w:rsidRPr="00296934">
        <w:rPr>
          <w:sz w:val="28"/>
          <w:szCs w:val="28"/>
        </w:rPr>
        <w:t>≤</w:t>
      </w:r>
      <w:r w:rsidR="00FF0AFE">
        <w:rPr>
          <w:sz w:val="28"/>
          <w:szCs w:val="28"/>
        </w:rPr>
        <w:t xml:space="preserve"> </w:t>
      </w:r>
      <w:r w:rsidR="00FF0AFE" w:rsidRPr="00296934">
        <w:rPr>
          <w:sz w:val="28"/>
          <w:szCs w:val="28"/>
        </w:rPr>
        <w:t>0,2</w:t>
      </w:r>
      <w:r w:rsidR="00EA626D">
        <w:rPr>
          <w:sz w:val="28"/>
          <w:szCs w:val="28"/>
        </w:rPr>
        <w:t>;</w:t>
      </w:r>
      <w:r w:rsidR="00FF0AFE">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sidRPr="00296934">
        <w:rPr>
          <w:sz w:val="28"/>
          <w:szCs w:val="28"/>
        </w:rPr>
        <w:t>(</w:t>
      </w:r>
      <w:r w:rsidR="00E343F8">
        <w:rPr>
          <w:sz w:val="28"/>
          <w:szCs w:val="28"/>
        </w:rPr>
        <w:t>7</w:t>
      </w:r>
      <w:r w:rsidR="00FF0AFE">
        <w:rPr>
          <w:sz w:val="28"/>
          <w:szCs w:val="28"/>
        </w:rPr>
        <w:t>.94</w:t>
      </w:r>
      <w:r w:rsidR="00FF0AFE" w:rsidRPr="00296934">
        <w:rPr>
          <w:sz w:val="28"/>
          <w:szCs w:val="28"/>
        </w:rPr>
        <w:t>)</w:t>
      </w:r>
    </w:p>
    <w:p w:rsidR="00FF0AFE" w:rsidRPr="00296934" w:rsidRDefault="00DA191E" w:rsidP="00DA191E">
      <w:pPr>
        <w:widowControl w:val="0"/>
        <w:tabs>
          <w:tab w:val="right" w:pos="5954"/>
        </w:tabs>
        <w:spacing w:before="120" w:after="120"/>
        <w:jc w:val="center"/>
        <w:rPr>
          <w:sz w:val="28"/>
          <w:szCs w:val="28"/>
        </w:rPr>
      </w:pPr>
      <w:r>
        <w:rPr>
          <w:i/>
          <w:sz w:val="28"/>
          <w:szCs w:val="28"/>
        </w:rPr>
        <w:tab/>
        <w:t xml:space="preserve">              </w:t>
      </w:r>
      <w:proofErr w:type="gramStart"/>
      <w:r w:rsidR="00FF0AFE" w:rsidRPr="00296934">
        <w:rPr>
          <w:i/>
          <w:sz w:val="28"/>
          <w:szCs w:val="28"/>
          <w:lang w:val="en-US"/>
        </w:rPr>
        <w:t>l</w:t>
      </w:r>
      <w:r w:rsidR="00FF0AFE" w:rsidRPr="00296934">
        <w:rPr>
          <w:i/>
          <w:sz w:val="28"/>
          <w:szCs w:val="28"/>
          <w:vertAlign w:val="subscript"/>
          <w:lang w:val="en-US"/>
        </w:rPr>
        <w:t>a</w:t>
      </w:r>
      <w:proofErr w:type="gramEnd"/>
      <w:r w:rsidR="00FF0AFE">
        <w:rPr>
          <w:sz w:val="28"/>
          <w:szCs w:val="28"/>
        </w:rPr>
        <w:t xml:space="preserve"> </w:t>
      </w:r>
      <w:r w:rsidR="00FF0AFE" w:rsidRPr="00296934">
        <w:rPr>
          <w:i/>
          <w:sz w:val="28"/>
          <w:szCs w:val="28"/>
        </w:rPr>
        <w:t>=</w:t>
      </w:r>
      <w:r w:rsidR="00FF0AFE">
        <w:rPr>
          <w:i/>
          <w:sz w:val="28"/>
          <w:szCs w:val="28"/>
        </w:rPr>
        <w:t xml:space="preserve"> </w:t>
      </w:r>
      <w:r w:rsidR="00FF0AFE" w:rsidRPr="00296934">
        <w:rPr>
          <w:sz w:val="28"/>
          <w:szCs w:val="28"/>
        </w:rPr>
        <w:t>10 мм</w:t>
      </w:r>
      <w:r w:rsidR="00FF0AFE" w:rsidRPr="00296934">
        <w:rPr>
          <w:i/>
          <w:sz w:val="28"/>
          <w:szCs w:val="28"/>
          <w:vertAlign w:val="subscript"/>
        </w:rPr>
        <w:t xml:space="preserve">      </w:t>
      </w:r>
      <w:r w:rsidR="00FF0AFE" w:rsidRPr="00296934">
        <w:rPr>
          <w:sz w:val="28"/>
          <w:szCs w:val="28"/>
        </w:rPr>
        <w:t>при    β</w:t>
      </w:r>
      <w:r w:rsidR="00FF0AFE" w:rsidRPr="00296934">
        <w:rPr>
          <w:sz w:val="28"/>
          <w:szCs w:val="28"/>
          <w:vertAlign w:val="subscript"/>
          <w:lang w:val="en-US"/>
        </w:rPr>
        <w:t>v</w:t>
      </w:r>
      <w:r w:rsidR="00FF0AFE">
        <w:rPr>
          <w:sz w:val="28"/>
          <w:szCs w:val="28"/>
        </w:rPr>
        <w:t xml:space="preserve"> </w:t>
      </w:r>
      <w:r w:rsidR="00FF0AFE" w:rsidRPr="00296934">
        <w:rPr>
          <w:sz w:val="28"/>
          <w:szCs w:val="28"/>
        </w:rPr>
        <w:t>≥</w:t>
      </w:r>
      <w:r w:rsidR="00FF0AFE">
        <w:rPr>
          <w:sz w:val="28"/>
          <w:szCs w:val="28"/>
        </w:rPr>
        <w:t xml:space="preserve"> </w:t>
      </w:r>
      <w:r w:rsidR="00FF0AFE" w:rsidRPr="00296934">
        <w:rPr>
          <w:sz w:val="28"/>
          <w:szCs w:val="28"/>
        </w:rPr>
        <w:t>0,2</w:t>
      </w:r>
      <w:r w:rsidR="00EA626D">
        <w:rPr>
          <w:sz w:val="28"/>
          <w:szCs w:val="28"/>
        </w:rPr>
        <w:t>.</w:t>
      </w:r>
      <w:r w:rsidR="00FF0AFE">
        <w:rPr>
          <w:sz w:val="28"/>
          <w:szCs w:val="28"/>
        </w:rPr>
        <w:t xml:space="preserve"> </w:t>
      </w:r>
      <w:r w:rsidR="00FF0AFE">
        <w:rPr>
          <w:sz w:val="28"/>
          <w:szCs w:val="28"/>
        </w:rPr>
        <w:tab/>
      </w:r>
      <w:r w:rsidR="00FF0AFE">
        <w:rPr>
          <w:sz w:val="28"/>
          <w:szCs w:val="28"/>
        </w:rPr>
        <w:tab/>
      </w:r>
      <w:r w:rsidR="00FF0AFE">
        <w:rPr>
          <w:sz w:val="28"/>
          <w:szCs w:val="28"/>
        </w:rPr>
        <w:tab/>
      </w:r>
      <w:r>
        <w:rPr>
          <w:sz w:val="28"/>
          <w:szCs w:val="28"/>
        </w:rPr>
        <w:tab/>
      </w:r>
      <w:r w:rsidR="00FF0AFE" w:rsidRPr="00296934">
        <w:rPr>
          <w:sz w:val="28"/>
          <w:szCs w:val="28"/>
        </w:rPr>
        <w:t>(</w:t>
      </w:r>
      <w:r w:rsidR="00E343F8">
        <w:rPr>
          <w:sz w:val="28"/>
          <w:szCs w:val="28"/>
        </w:rPr>
        <w:t>7</w:t>
      </w:r>
      <w:r w:rsidR="00FF0AFE">
        <w:rPr>
          <w:sz w:val="28"/>
          <w:szCs w:val="28"/>
        </w:rPr>
        <w:t>.95</w:t>
      </w:r>
      <w:r w:rsidR="00FF0AFE" w:rsidRPr="00296934">
        <w:rPr>
          <w:sz w:val="28"/>
          <w:szCs w:val="28"/>
        </w:rPr>
        <w:t>)</w:t>
      </w:r>
    </w:p>
    <w:p w:rsidR="00FF0AFE" w:rsidRPr="001C1ED8" w:rsidRDefault="00FF0AFE" w:rsidP="00FF0AFE">
      <w:pPr>
        <w:widowControl w:val="0"/>
        <w:spacing w:before="120" w:after="120"/>
        <w:jc w:val="both"/>
        <w:rPr>
          <w:sz w:val="28"/>
          <w:szCs w:val="28"/>
        </w:rPr>
      </w:pPr>
      <w:r w:rsidRPr="00296934">
        <w:rPr>
          <w:sz w:val="28"/>
          <w:szCs w:val="28"/>
        </w:rPr>
        <w:t xml:space="preserve">При </w:t>
      </w:r>
      <w:r w:rsidRPr="001C1ED8">
        <w:rPr>
          <w:sz w:val="28"/>
          <w:szCs w:val="28"/>
        </w:rPr>
        <w:t xml:space="preserve">0,2 &lt; </w:t>
      </w:r>
      <w:r w:rsidRPr="001C1ED8">
        <w:rPr>
          <w:sz w:val="28"/>
          <w:szCs w:val="28"/>
          <w:lang w:val="en-US"/>
        </w:rPr>
        <w:sym w:font="Symbol" w:char="0062"/>
      </w:r>
      <w:r w:rsidRPr="001C1ED8">
        <w:rPr>
          <w:i/>
          <w:sz w:val="28"/>
          <w:szCs w:val="28"/>
          <w:vertAlign w:val="subscript"/>
        </w:rPr>
        <w:t>V</w:t>
      </w:r>
      <w:r w:rsidRPr="001C1ED8">
        <w:rPr>
          <w:sz w:val="28"/>
          <w:szCs w:val="28"/>
        </w:rPr>
        <w:t xml:space="preserve"> &lt; 0,3</w:t>
      </w:r>
      <w:r w:rsidRPr="00296934">
        <w:rPr>
          <w:sz w:val="28"/>
          <w:szCs w:val="28"/>
        </w:rPr>
        <w:t xml:space="preserve"> </w:t>
      </w:r>
      <w:r w:rsidR="00917D0D">
        <w:rPr>
          <w:sz w:val="28"/>
          <w:szCs w:val="28"/>
        </w:rPr>
        <w:sym w:font="Symbol" w:char="F02D"/>
      </w:r>
      <w:r w:rsidRPr="00296934">
        <w:rPr>
          <w:sz w:val="28"/>
          <w:szCs w:val="28"/>
        </w:rPr>
        <w:t xml:space="preserve"> линейной интерполяцией</w:t>
      </w:r>
      <w:r w:rsidRPr="001C1ED8">
        <w:rPr>
          <w:sz w:val="28"/>
          <w:szCs w:val="28"/>
        </w:rPr>
        <w:t xml:space="preserve"> по значениям </w:t>
      </w:r>
      <w:r w:rsidRPr="001C1ED8">
        <w:rPr>
          <w:i/>
          <w:iCs/>
          <w:sz w:val="28"/>
          <w:szCs w:val="28"/>
        </w:rPr>
        <w:t>l</w:t>
      </w:r>
      <w:r w:rsidRPr="001C1ED8">
        <w:rPr>
          <w:i/>
          <w:sz w:val="28"/>
          <w:szCs w:val="28"/>
          <w:vertAlign w:val="subscript"/>
        </w:rPr>
        <w:t>a</w:t>
      </w:r>
      <w:r w:rsidRPr="001C1ED8">
        <w:rPr>
          <w:sz w:val="28"/>
          <w:szCs w:val="28"/>
        </w:rPr>
        <w:t xml:space="preserve"> при </w:t>
      </w:r>
      <w:r w:rsidRPr="001C1ED8">
        <w:rPr>
          <w:sz w:val="28"/>
          <w:szCs w:val="28"/>
          <w:lang w:val="en-US"/>
        </w:rPr>
        <w:sym w:font="Symbol" w:char="0062"/>
      </w:r>
      <w:r w:rsidRPr="001C1ED8">
        <w:rPr>
          <w:i/>
          <w:sz w:val="28"/>
          <w:szCs w:val="28"/>
          <w:vertAlign w:val="subscript"/>
        </w:rPr>
        <w:t>V</w:t>
      </w:r>
      <w:r w:rsidRPr="001C1ED8">
        <w:rPr>
          <w:sz w:val="28"/>
          <w:szCs w:val="28"/>
        </w:rPr>
        <w:t xml:space="preserve"> = 0,2 и </w:t>
      </w:r>
      <w:r w:rsidRPr="001C1ED8">
        <w:rPr>
          <w:sz w:val="28"/>
          <w:szCs w:val="28"/>
          <w:lang w:val="en-US"/>
        </w:rPr>
        <w:sym w:font="Symbol" w:char="0062"/>
      </w:r>
      <w:r w:rsidRPr="001C1ED8">
        <w:rPr>
          <w:i/>
          <w:sz w:val="28"/>
          <w:szCs w:val="28"/>
          <w:vertAlign w:val="subscript"/>
        </w:rPr>
        <w:t>V</w:t>
      </w:r>
      <w:r w:rsidRPr="001C1ED8">
        <w:rPr>
          <w:sz w:val="28"/>
          <w:szCs w:val="28"/>
        </w:rPr>
        <w:t xml:space="preserve"> = </w:t>
      </w:r>
      <w:r w:rsidRPr="00296934">
        <w:rPr>
          <w:sz w:val="28"/>
          <w:szCs w:val="28"/>
        </w:rPr>
        <w:t>0,3, где</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v</m:t>
            </m:r>
          </m:sub>
        </m:sSub>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e>
            </m:d>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e>
            </m:d>
          </m:den>
        </m:f>
      </m:oMath>
      <w:r>
        <w:rPr>
          <w:sz w:val="28"/>
          <w:szCs w:val="28"/>
        </w:rPr>
        <w:t xml:space="preserve"> ,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e>
        </m:d>
      </m:oMath>
      <w:r w:rsidRPr="00296934">
        <w:rPr>
          <w:sz w:val="28"/>
          <w:szCs w:val="28"/>
        </w:rPr>
        <w:t xml:space="preserve"> и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e>
        </m:d>
      </m:oMath>
      <w:r>
        <w:rPr>
          <w:sz w:val="28"/>
          <w:szCs w:val="28"/>
          <w:lang w:val="be-BY"/>
        </w:rPr>
        <w:t xml:space="preserve"> </w:t>
      </w:r>
      <w:r w:rsidR="00917D0D">
        <w:rPr>
          <w:sz w:val="28"/>
          <w:szCs w:val="28"/>
          <w:lang w:val="be-BY"/>
        </w:rPr>
        <w:sym w:font="Symbol" w:char="F02D"/>
      </w:r>
      <w:r>
        <w:rPr>
          <w:sz w:val="28"/>
          <w:szCs w:val="28"/>
        </w:rPr>
        <w:t xml:space="preserve"> </w:t>
      </w:r>
      <w:r w:rsidRPr="00296934">
        <w:rPr>
          <w:sz w:val="28"/>
          <w:szCs w:val="28"/>
        </w:rPr>
        <w:t xml:space="preserve">абсолютные </w:t>
      </w:r>
      <w:r w:rsidRPr="001C1ED8">
        <w:rPr>
          <w:sz w:val="28"/>
          <w:szCs w:val="28"/>
        </w:rPr>
        <w:t>значения поперечных сил на каждой стороне от местной нагрузки или опорной реакции и</w:t>
      </w:r>
      <w:r w:rsidR="005808C0">
        <w:rPr>
          <w:sz w:val="28"/>
          <w:szCs w:val="28"/>
        </w:rPr>
        <w:t xml:space="preserve">            </w:t>
      </w:r>
      <w:r w:rsidRPr="001C1ED8">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e>
        </m:d>
      </m:oMath>
      <w:r w:rsidRPr="001C1ED8">
        <w:rPr>
          <w:sz w:val="28"/>
          <w:szCs w:val="28"/>
        </w:rPr>
        <w:t xml:space="preserve"> </w:t>
      </w:r>
      <w:r w:rsidRPr="001C1ED8">
        <w:rPr>
          <w:sz w:val="28"/>
          <w:szCs w:val="28"/>
        </w:rPr>
        <w:sym w:font="Symbol" w:char="00B3"/>
      </w:r>
      <w:r w:rsidRPr="001C1ED8">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e>
        </m:d>
      </m:oMath>
      <w:r>
        <w:rPr>
          <w:sz w:val="28"/>
          <w:szCs w:val="28"/>
        </w:rPr>
        <w:t>, з</w:t>
      </w:r>
      <w:r w:rsidRPr="001C1ED8">
        <w:rPr>
          <w:sz w:val="28"/>
          <w:szCs w:val="28"/>
        </w:rPr>
        <w:t xml:space="preserve">начения коэффициента </w:t>
      </w:r>
      <w:r w:rsidRPr="001C1ED8">
        <w:rPr>
          <w:sz w:val="28"/>
          <w:szCs w:val="28"/>
          <w:lang w:val="en-US"/>
        </w:rPr>
        <w:sym w:font="Symbol" w:char="0061"/>
      </w:r>
      <w:r w:rsidRPr="001C1ED8">
        <w:rPr>
          <w:sz w:val="28"/>
          <w:szCs w:val="28"/>
        </w:rPr>
        <w:t xml:space="preserve"> должны быть приняты следующими:</w:t>
      </w:r>
    </w:p>
    <w:p w:rsidR="00DA191E" w:rsidRDefault="00FF0AFE" w:rsidP="00616EDE">
      <w:pPr>
        <w:pStyle w:val="a7"/>
        <w:widowControl w:val="0"/>
        <w:numPr>
          <w:ilvl w:val="0"/>
          <w:numId w:val="16"/>
        </w:numPr>
        <w:tabs>
          <w:tab w:val="left" w:pos="993"/>
        </w:tabs>
        <w:spacing w:before="120" w:after="120"/>
        <w:ind w:left="0" w:firstLine="567"/>
        <w:contextualSpacing w:val="0"/>
        <w:jc w:val="both"/>
        <w:rPr>
          <w:sz w:val="28"/>
          <w:szCs w:val="28"/>
        </w:rPr>
      </w:pPr>
      <w:r w:rsidRPr="001C1ED8">
        <w:rPr>
          <w:sz w:val="28"/>
          <w:szCs w:val="28"/>
        </w:rPr>
        <w:t>для типа 1:</w:t>
      </w:r>
    </w:p>
    <w:p w:rsidR="00FF0AFE" w:rsidRPr="00DA191E" w:rsidRDefault="00917D0D" w:rsidP="00DA191E">
      <w:pPr>
        <w:pStyle w:val="a7"/>
        <w:widowControl w:val="0"/>
        <w:tabs>
          <w:tab w:val="left" w:pos="993"/>
        </w:tabs>
        <w:spacing w:before="120" w:after="120"/>
        <w:ind w:left="567"/>
        <w:contextualSpacing w:val="0"/>
        <w:jc w:val="both"/>
        <w:rPr>
          <w:sz w:val="28"/>
          <w:szCs w:val="28"/>
        </w:rPr>
      </w:pPr>
      <w:r w:rsidRPr="00DA191E">
        <w:rPr>
          <w:sz w:val="28"/>
          <w:szCs w:val="28"/>
          <w:lang w:val="be-BY"/>
        </w:rPr>
        <w:t>-</w:t>
      </w:r>
      <w:r w:rsidR="00FF0AFE" w:rsidRPr="00DA191E">
        <w:rPr>
          <w:sz w:val="28"/>
          <w:szCs w:val="28"/>
          <w:lang w:val="be-BY"/>
        </w:rPr>
        <w:t> </w:t>
      </w:r>
      <w:r w:rsidR="00FF0AFE" w:rsidRPr="00DA191E">
        <w:rPr>
          <w:sz w:val="28"/>
          <w:szCs w:val="28"/>
        </w:rPr>
        <w:t xml:space="preserve">профилированные листы </w:t>
      </w:r>
      <w:r>
        <w:sym w:font="Symbol" w:char="F02D"/>
      </w:r>
      <w:r w:rsidR="00FF0AFE" w:rsidRPr="00DA191E">
        <w:rPr>
          <w:sz w:val="28"/>
          <w:szCs w:val="28"/>
        </w:rPr>
        <w:t xml:space="preserve"> 0,075;             </w:t>
      </w:r>
      <w:r w:rsidR="00FF0AFE" w:rsidRPr="00DA191E">
        <w:rPr>
          <w:sz w:val="28"/>
          <w:szCs w:val="28"/>
        </w:rPr>
        <w:tab/>
      </w:r>
      <w:r w:rsidR="00FF0AFE" w:rsidRPr="00DA191E">
        <w:rPr>
          <w:sz w:val="28"/>
          <w:szCs w:val="28"/>
        </w:rPr>
        <w:tab/>
      </w:r>
      <w:r w:rsidR="00FF0AFE" w:rsidRPr="00DA191E">
        <w:rPr>
          <w:sz w:val="28"/>
          <w:szCs w:val="28"/>
        </w:rPr>
        <w:tab/>
      </w:r>
      <w:r w:rsidR="00DA191E">
        <w:rPr>
          <w:sz w:val="28"/>
          <w:szCs w:val="28"/>
        </w:rPr>
        <w:tab/>
      </w:r>
      <w:r w:rsidR="00DA191E">
        <w:rPr>
          <w:sz w:val="28"/>
          <w:szCs w:val="28"/>
        </w:rPr>
        <w:tab/>
        <w:t xml:space="preserve">  </w:t>
      </w:r>
      <w:r w:rsidR="00FF0AFE" w:rsidRPr="00DA191E">
        <w:rPr>
          <w:sz w:val="28"/>
          <w:szCs w:val="28"/>
        </w:rPr>
        <w:t>(</w:t>
      </w:r>
      <w:r w:rsidR="00E343F8">
        <w:rPr>
          <w:sz w:val="28"/>
          <w:szCs w:val="28"/>
        </w:rPr>
        <w:t>7</w:t>
      </w:r>
      <w:r w:rsidR="00FF0AFE" w:rsidRPr="00DA191E">
        <w:rPr>
          <w:sz w:val="28"/>
          <w:szCs w:val="28"/>
        </w:rPr>
        <w:t>.96)</w:t>
      </w:r>
    </w:p>
    <w:p w:rsidR="00FF0AFE" w:rsidRPr="001C1ED8" w:rsidRDefault="00917D0D" w:rsidP="00DA191E">
      <w:pPr>
        <w:widowControl w:val="0"/>
        <w:tabs>
          <w:tab w:val="left" w:pos="0"/>
        </w:tabs>
        <w:spacing w:before="120" w:after="120"/>
        <w:ind w:firstLine="567"/>
        <w:rPr>
          <w:sz w:val="28"/>
          <w:szCs w:val="28"/>
        </w:rPr>
      </w:pPr>
      <w:r>
        <w:rPr>
          <w:sz w:val="28"/>
          <w:szCs w:val="28"/>
          <w:lang w:val="be-BY"/>
        </w:rPr>
        <w:t>-</w:t>
      </w:r>
      <w:r w:rsidR="00FF0AFE" w:rsidRPr="001C1ED8">
        <w:rPr>
          <w:sz w:val="28"/>
          <w:szCs w:val="28"/>
          <w:lang w:val="be-BY"/>
        </w:rPr>
        <w:t> </w:t>
      </w:r>
      <w:r w:rsidR="00FF0AFE" w:rsidRPr="001C1ED8">
        <w:rPr>
          <w:sz w:val="28"/>
          <w:szCs w:val="28"/>
        </w:rPr>
        <w:t>кассетные и шляпные профили</w:t>
      </w:r>
      <w:r>
        <w:rPr>
          <w:sz w:val="28"/>
          <w:szCs w:val="28"/>
        </w:rPr>
        <w:t xml:space="preserve"> </w:t>
      </w:r>
      <w:r>
        <w:rPr>
          <w:sz w:val="28"/>
          <w:szCs w:val="28"/>
        </w:rPr>
        <w:sym w:font="Symbol" w:char="F02D"/>
      </w:r>
      <w:r w:rsidR="00FF0AFE" w:rsidRPr="001C1ED8">
        <w:rPr>
          <w:sz w:val="28"/>
          <w:szCs w:val="28"/>
        </w:rPr>
        <w:t xml:space="preserve"> 0,057;       </w:t>
      </w:r>
      <w:r w:rsidR="00FF0AFE">
        <w:rPr>
          <w:sz w:val="28"/>
          <w:szCs w:val="28"/>
        </w:rPr>
        <w:tab/>
      </w:r>
      <w:r w:rsidR="00FF0AFE">
        <w:rPr>
          <w:sz w:val="28"/>
          <w:szCs w:val="28"/>
        </w:rPr>
        <w:tab/>
      </w:r>
      <w:r w:rsidR="00FF0AFE">
        <w:rPr>
          <w:sz w:val="28"/>
          <w:szCs w:val="28"/>
        </w:rPr>
        <w:tab/>
      </w:r>
      <w:r w:rsidR="00DA191E">
        <w:rPr>
          <w:sz w:val="28"/>
          <w:szCs w:val="28"/>
        </w:rPr>
        <w:tab/>
        <w:t xml:space="preserve">  </w:t>
      </w:r>
      <w:r w:rsidR="00FF0AFE" w:rsidRPr="001C1ED8">
        <w:rPr>
          <w:sz w:val="28"/>
          <w:szCs w:val="28"/>
        </w:rPr>
        <w:t>(</w:t>
      </w:r>
      <w:r w:rsidR="00E343F8">
        <w:rPr>
          <w:sz w:val="28"/>
          <w:szCs w:val="28"/>
        </w:rPr>
        <w:t>7</w:t>
      </w:r>
      <w:r w:rsidR="00FF0AFE">
        <w:rPr>
          <w:sz w:val="28"/>
          <w:szCs w:val="28"/>
        </w:rPr>
        <w:t>.97</w:t>
      </w:r>
      <w:r w:rsidR="00FF0AFE" w:rsidRPr="001C1ED8">
        <w:rPr>
          <w:sz w:val="28"/>
          <w:szCs w:val="28"/>
        </w:rPr>
        <w:t>)</w:t>
      </w:r>
    </w:p>
    <w:p w:rsidR="00FF0AFE" w:rsidRPr="001C1ED8" w:rsidRDefault="00FF0AFE" w:rsidP="00616EDE">
      <w:pPr>
        <w:pStyle w:val="a7"/>
        <w:widowControl w:val="0"/>
        <w:numPr>
          <w:ilvl w:val="0"/>
          <w:numId w:val="16"/>
        </w:numPr>
        <w:tabs>
          <w:tab w:val="left" w:pos="993"/>
        </w:tabs>
        <w:spacing w:before="120" w:after="120"/>
        <w:ind w:left="0" w:firstLine="567"/>
        <w:contextualSpacing w:val="0"/>
        <w:jc w:val="both"/>
        <w:rPr>
          <w:sz w:val="28"/>
          <w:szCs w:val="28"/>
        </w:rPr>
      </w:pPr>
      <w:r w:rsidRPr="001C1ED8">
        <w:rPr>
          <w:sz w:val="28"/>
          <w:szCs w:val="28"/>
        </w:rPr>
        <w:t>для типа 2:</w:t>
      </w:r>
    </w:p>
    <w:p w:rsidR="00FF0AFE" w:rsidRPr="001C1ED8" w:rsidRDefault="00917D0D" w:rsidP="00DA191E">
      <w:pPr>
        <w:widowControl w:val="0"/>
        <w:tabs>
          <w:tab w:val="left" w:pos="0"/>
        </w:tabs>
        <w:spacing w:before="120" w:after="120"/>
        <w:ind w:left="567"/>
        <w:rPr>
          <w:sz w:val="28"/>
          <w:szCs w:val="28"/>
        </w:rPr>
      </w:pPr>
      <w:r>
        <w:rPr>
          <w:sz w:val="28"/>
          <w:szCs w:val="28"/>
          <w:lang w:val="be-BY"/>
        </w:rPr>
        <w:t>-</w:t>
      </w:r>
      <w:r w:rsidR="00FF0AFE" w:rsidRPr="001C1ED8">
        <w:rPr>
          <w:sz w:val="28"/>
          <w:szCs w:val="28"/>
          <w:lang w:val="be-BY"/>
        </w:rPr>
        <w:t> </w:t>
      </w:r>
      <w:r>
        <w:rPr>
          <w:sz w:val="28"/>
          <w:szCs w:val="28"/>
        </w:rPr>
        <w:t xml:space="preserve">профилированные листы </w:t>
      </w:r>
      <w:r>
        <w:rPr>
          <w:sz w:val="28"/>
          <w:szCs w:val="28"/>
        </w:rPr>
        <w:sym w:font="Symbol" w:char="F02D"/>
      </w:r>
      <w:r w:rsidR="00FF0AFE" w:rsidRPr="001C1ED8">
        <w:rPr>
          <w:sz w:val="28"/>
          <w:szCs w:val="28"/>
        </w:rPr>
        <w:t xml:space="preserve"> 0,15;                </w:t>
      </w:r>
      <w:r w:rsidR="00FF0AFE">
        <w:rPr>
          <w:sz w:val="28"/>
          <w:szCs w:val="28"/>
        </w:rPr>
        <w:tab/>
      </w:r>
      <w:r w:rsidR="00FF0AFE">
        <w:rPr>
          <w:sz w:val="28"/>
          <w:szCs w:val="28"/>
        </w:rPr>
        <w:tab/>
      </w:r>
      <w:r w:rsidR="00FF0AFE">
        <w:rPr>
          <w:sz w:val="28"/>
          <w:szCs w:val="28"/>
        </w:rPr>
        <w:tab/>
      </w:r>
      <w:r w:rsidR="00DA191E">
        <w:rPr>
          <w:sz w:val="28"/>
          <w:szCs w:val="28"/>
        </w:rPr>
        <w:tab/>
        <w:t xml:space="preserve">  </w:t>
      </w:r>
      <w:r w:rsidR="00FF0AFE" w:rsidRPr="001C1ED8">
        <w:rPr>
          <w:sz w:val="28"/>
          <w:szCs w:val="28"/>
        </w:rPr>
        <w:t>(</w:t>
      </w:r>
      <w:r w:rsidR="00E343F8">
        <w:rPr>
          <w:sz w:val="28"/>
          <w:szCs w:val="28"/>
        </w:rPr>
        <w:t>7</w:t>
      </w:r>
      <w:r w:rsidR="00FF0AFE">
        <w:rPr>
          <w:sz w:val="28"/>
          <w:szCs w:val="28"/>
        </w:rPr>
        <w:t>.98</w:t>
      </w:r>
      <w:r w:rsidR="00FF0AFE" w:rsidRPr="001C1ED8">
        <w:rPr>
          <w:sz w:val="28"/>
          <w:szCs w:val="28"/>
        </w:rPr>
        <w:t>)</w:t>
      </w:r>
    </w:p>
    <w:p w:rsidR="00917D0D" w:rsidRDefault="00917D0D" w:rsidP="00DA191E">
      <w:pPr>
        <w:widowControl w:val="0"/>
        <w:tabs>
          <w:tab w:val="left" w:pos="0"/>
        </w:tabs>
        <w:spacing w:before="120" w:after="120"/>
        <w:ind w:left="567"/>
        <w:rPr>
          <w:sz w:val="28"/>
          <w:szCs w:val="28"/>
        </w:rPr>
      </w:pPr>
      <w:r>
        <w:rPr>
          <w:sz w:val="28"/>
          <w:szCs w:val="28"/>
          <w:lang w:val="be-BY"/>
        </w:rPr>
        <w:t>-</w:t>
      </w:r>
      <w:r w:rsidR="00FF0AFE" w:rsidRPr="001C1ED8">
        <w:rPr>
          <w:sz w:val="28"/>
          <w:szCs w:val="28"/>
          <w:lang w:val="be-BY"/>
        </w:rPr>
        <w:t> </w:t>
      </w:r>
      <w:r w:rsidR="00FF0AFE" w:rsidRPr="001C1ED8">
        <w:rPr>
          <w:sz w:val="28"/>
          <w:szCs w:val="28"/>
        </w:rPr>
        <w:t>кассетные и шляпные профили</w:t>
      </w:r>
      <w:r>
        <w:rPr>
          <w:sz w:val="28"/>
          <w:szCs w:val="28"/>
        </w:rPr>
        <w:t xml:space="preserve"> </w:t>
      </w:r>
      <w:r>
        <w:rPr>
          <w:sz w:val="28"/>
          <w:szCs w:val="28"/>
        </w:rPr>
        <w:sym w:font="Symbol" w:char="F02D"/>
      </w:r>
      <w:r w:rsidR="00FF0AFE" w:rsidRPr="001C1ED8">
        <w:rPr>
          <w:sz w:val="28"/>
          <w:szCs w:val="28"/>
        </w:rPr>
        <w:t xml:space="preserve"> 0</w:t>
      </w:r>
      <w:r w:rsidR="00FF0AFE" w:rsidRPr="00296934">
        <w:rPr>
          <w:sz w:val="28"/>
          <w:szCs w:val="28"/>
        </w:rPr>
        <w:t xml:space="preserve">,115.        </w:t>
      </w:r>
      <w:r>
        <w:rPr>
          <w:sz w:val="28"/>
          <w:szCs w:val="28"/>
        </w:rPr>
        <w:tab/>
        <w:t xml:space="preserve">                     </w:t>
      </w:r>
      <w:r w:rsidR="00DA191E">
        <w:rPr>
          <w:sz w:val="28"/>
          <w:szCs w:val="28"/>
        </w:rPr>
        <w:t xml:space="preserve">  </w:t>
      </w:r>
      <w:r w:rsidR="00DA191E">
        <w:rPr>
          <w:sz w:val="28"/>
          <w:szCs w:val="28"/>
        </w:rPr>
        <w:tab/>
        <w:t xml:space="preserve">  </w:t>
      </w:r>
      <w:r w:rsidR="00FF0AFE" w:rsidRPr="00296934">
        <w:rPr>
          <w:sz w:val="28"/>
          <w:szCs w:val="28"/>
        </w:rPr>
        <w:t>(</w:t>
      </w:r>
      <w:r w:rsidR="00E343F8">
        <w:rPr>
          <w:sz w:val="28"/>
          <w:szCs w:val="28"/>
        </w:rPr>
        <w:t>7</w:t>
      </w:r>
      <w:r w:rsidR="00FF0AFE">
        <w:rPr>
          <w:sz w:val="28"/>
          <w:szCs w:val="28"/>
        </w:rPr>
        <w:t>.99</w:t>
      </w:r>
      <w:r w:rsidR="00FF0AFE" w:rsidRPr="00296934">
        <w:rPr>
          <w:sz w:val="28"/>
          <w:szCs w:val="28"/>
        </w:rPr>
        <w:t>)</w:t>
      </w:r>
    </w:p>
    <w:p w:rsidR="00FF0AFE" w:rsidRPr="00917D0D" w:rsidRDefault="00FF0AFE" w:rsidP="00917D0D">
      <w:pPr>
        <w:widowControl w:val="0"/>
        <w:tabs>
          <w:tab w:val="left" w:pos="0"/>
        </w:tabs>
        <w:spacing w:before="120" w:after="240"/>
        <w:rPr>
          <w:sz w:val="28"/>
          <w:szCs w:val="28"/>
        </w:rPr>
      </w:pPr>
      <w:r w:rsidRPr="00917D0D">
        <w:rPr>
          <w:spacing w:val="40"/>
          <w:sz w:val="28"/>
          <w:szCs w:val="28"/>
        </w:rPr>
        <w:t xml:space="preserve">Таблица </w:t>
      </w:r>
      <w:r w:rsidR="00DB142B" w:rsidRPr="00DB142B">
        <w:rPr>
          <w:sz w:val="28"/>
          <w:szCs w:val="28"/>
        </w:rPr>
        <w:t>7.</w:t>
      </w:r>
      <w:r w:rsidR="005F0704">
        <w:rPr>
          <w:sz w:val="28"/>
          <w:szCs w:val="28"/>
        </w:rPr>
        <w:t>6</w:t>
      </w:r>
      <w:r w:rsidRPr="00917D0D">
        <w:rPr>
          <w:sz w:val="28"/>
          <w:szCs w:val="28"/>
        </w:rPr>
        <w:t xml:space="preserve"> </w:t>
      </w:r>
      <w:r w:rsidRPr="00917D0D">
        <w:rPr>
          <w:sz w:val="28"/>
          <w:szCs w:val="28"/>
        </w:rPr>
        <w:sym w:font="Symbol" w:char="F02D"/>
      </w:r>
      <w:r w:rsidRPr="00917D0D">
        <w:rPr>
          <w:sz w:val="28"/>
          <w:szCs w:val="28"/>
        </w:rPr>
        <w:t xml:space="preserve"> Схемы и типы приложения нагрузки</w:t>
      </w:r>
    </w:p>
    <w:tbl>
      <w:tblPr>
        <w:tblW w:w="0" w:type="auto"/>
        <w:jc w:val="center"/>
        <w:tblInd w:w="162" w:type="dxa"/>
        <w:tblLayout w:type="fixed"/>
        <w:tblLook w:val="04A0"/>
      </w:tblPr>
      <w:tblGrid>
        <w:gridCol w:w="3748"/>
        <w:gridCol w:w="5660"/>
      </w:tblGrid>
      <w:tr w:rsidR="00FF0AFE" w:rsidRPr="00B930F8" w:rsidTr="00917D0D">
        <w:trPr>
          <w:trHeight w:val="366"/>
          <w:tblHeader/>
          <w:jc w:val="center"/>
        </w:trPr>
        <w:tc>
          <w:tcPr>
            <w:tcW w:w="3748" w:type="dxa"/>
            <w:tcBorders>
              <w:top w:val="single" w:sz="4" w:space="0" w:color="auto"/>
              <w:left w:val="single" w:sz="4" w:space="0" w:color="auto"/>
              <w:bottom w:val="doub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F03C48">
              <w:rPr>
                <w:sz w:val="24"/>
                <w:szCs w:val="24"/>
                <w:lang w:eastAsia="en-US"/>
              </w:rPr>
              <w:t>Схема приложения нагрузки</w:t>
            </w:r>
          </w:p>
        </w:tc>
        <w:tc>
          <w:tcPr>
            <w:tcW w:w="5660" w:type="dxa"/>
            <w:tcBorders>
              <w:top w:val="single" w:sz="4" w:space="0" w:color="auto"/>
              <w:left w:val="single" w:sz="4" w:space="0" w:color="auto"/>
              <w:bottom w:val="double" w:sz="4" w:space="0" w:color="auto"/>
              <w:right w:val="single" w:sz="4" w:space="0" w:color="auto"/>
            </w:tcBorders>
            <w:hideMark/>
          </w:tcPr>
          <w:p w:rsidR="00FF0AFE" w:rsidRDefault="00FF0AFE" w:rsidP="008357B2">
            <w:pPr>
              <w:spacing w:before="80"/>
              <w:jc w:val="center"/>
              <w:rPr>
                <w:sz w:val="28"/>
                <w:szCs w:val="28"/>
              </w:rPr>
            </w:pPr>
            <w:r>
              <w:rPr>
                <w:sz w:val="24"/>
                <w:szCs w:val="24"/>
                <w:lang w:eastAsia="en-US"/>
              </w:rPr>
              <w:t>Типы</w:t>
            </w:r>
            <w:r w:rsidRPr="00F03C48">
              <w:rPr>
                <w:sz w:val="24"/>
                <w:szCs w:val="24"/>
                <w:lang w:eastAsia="en-US"/>
              </w:rPr>
              <w:t xml:space="preserve"> </w:t>
            </w:r>
            <w:r>
              <w:rPr>
                <w:sz w:val="24"/>
                <w:szCs w:val="24"/>
                <w:lang w:eastAsia="en-US"/>
              </w:rPr>
              <w:t xml:space="preserve">и условия </w:t>
            </w:r>
            <w:r w:rsidRPr="00F03C48">
              <w:rPr>
                <w:sz w:val="24"/>
                <w:szCs w:val="24"/>
                <w:lang w:eastAsia="en-US"/>
              </w:rPr>
              <w:t>приложения нагрузки</w:t>
            </w:r>
          </w:p>
        </w:tc>
      </w:tr>
      <w:tr w:rsidR="00FF0AFE" w:rsidRPr="00B930F8" w:rsidTr="00917D0D">
        <w:trPr>
          <w:jc w:val="center"/>
        </w:trPr>
        <w:tc>
          <w:tcPr>
            <w:tcW w:w="3748" w:type="dxa"/>
            <w:tcBorders>
              <w:top w:val="double" w:sz="4" w:space="0" w:color="auto"/>
              <w:left w:val="single" w:sz="4" w:space="0" w:color="auto"/>
              <w:bottom w:val="sing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B930F8">
              <w:rPr>
                <w:sz w:val="28"/>
                <w:szCs w:val="28"/>
              </w:rPr>
              <w:br w:type="page"/>
            </w:r>
            <w:r w:rsidRPr="00B930F8">
              <w:rPr>
                <w:sz w:val="28"/>
                <w:szCs w:val="28"/>
              </w:rPr>
              <w:br w:type="column"/>
            </w:r>
            <w:r w:rsidRPr="00B930F8">
              <w:rPr>
                <w:sz w:val="28"/>
                <w:szCs w:val="28"/>
              </w:rPr>
              <w:br w:type="column"/>
            </w:r>
            <w:r w:rsidRPr="00B930F8">
              <w:rPr>
                <w:sz w:val="28"/>
                <w:szCs w:val="28"/>
              </w:rPr>
              <w:br w:type="page"/>
            </w:r>
            <w:r w:rsidRPr="00B930F8">
              <w:rPr>
                <w:noProof/>
                <w:sz w:val="28"/>
                <w:szCs w:val="28"/>
              </w:rPr>
              <w:drawing>
                <wp:inline distT="0" distB="0" distL="0" distR="0">
                  <wp:extent cx="1499649" cy="999766"/>
                  <wp:effectExtent l="19050" t="0" r="5301" b="0"/>
                  <wp:docPr id="35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68" cstate="screen"/>
                          <a:srcRect/>
                          <a:stretch>
                            <a:fillRect/>
                          </a:stretch>
                        </pic:blipFill>
                        <pic:spPr bwMode="auto">
                          <a:xfrm>
                            <a:off x="0" y="0"/>
                            <a:ext cx="1502222" cy="1001481"/>
                          </a:xfrm>
                          <a:prstGeom prst="rect">
                            <a:avLst/>
                          </a:prstGeom>
                          <a:noFill/>
                          <a:ln w="9525">
                            <a:noFill/>
                            <a:miter lim="800000"/>
                            <a:headEnd/>
                            <a:tailEnd/>
                          </a:ln>
                        </pic:spPr>
                      </pic:pic>
                    </a:graphicData>
                  </a:graphic>
                </wp:inline>
              </w:drawing>
            </w:r>
          </w:p>
        </w:tc>
        <w:tc>
          <w:tcPr>
            <w:tcW w:w="5660" w:type="dxa"/>
            <w:tcBorders>
              <w:top w:val="double" w:sz="4" w:space="0" w:color="auto"/>
              <w:left w:val="single" w:sz="4" w:space="0" w:color="auto"/>
              <w:bottom w:val="single" w:sz="4" w:space="0" w:color="auto"/>
              <w:right w:val="single" w:sz="4" w:space="0" w:color="auto"/>
            </w:tcBorders>
            <w:hideMark/>
          </w:tcPr>
          <w:p w:rsidR="00FF0AFE" w:rsidRDefault="00FF0AFE" w:rsidP="008357B2">
            <w:pPr>
              <w:spacing w:before="80"/>
              <w:rPr>
                <w:sz w:val="28"/>
                <w:szCs w:val="28"/>
              </w:rPr>
            </w:pPr>
            <w:r>
              <w:rPr>
                <w:sz w:val="28"/>
                <w:szCs w:val="28"/>
              </w:rPr>
              <w:t>Тип</w:t>
            </w:r>
            <w:r w:rsidRPr="00B930F8">
              <w:rPr>
                <w:sz w:val="28"/>
                <w:szCs w:val="28"/>
              </w:rPr>
              <w:t xml:space="preserve"> 1</w:t>
            </w:r>
          </w:p>
          <w:p w:rsidR="00FF0AFE" w:rsidRPr="00B930F8" w:rsidRDefault="00FF0AFE" w:rsidP="008357B2">
            <w:pPr>
              <w:tabs>
                <w:tab w:val="left" w:pos="600"/>
              </w:tabs>
              <w:jc w:val="both"/>
              <w:rPr>
                <w:sz w:val="28"/>
                <w:szCs w:val="28"/>
              </w:rPr>
            </w:pPr>
            <w:r w:rsidRPr="00B930F8">
              <w:rPr>
                <w:spacing w:val="2"/>
                <w:sz w:val="28"/>
                <w:szCs w:val="28"/>
              </w:rPr>
              <w:t xml:space="preserve">Местная нагрузка приложена на расстоянии </w:t>
            </w:r>
            <w:r w:rsidRPr="00B930F8">
              <w:rPr>
                <w:i/>
                <w:iCs/>
                <w:spacing w:val="2"/>
                <w:sz w:val="28"/>
                <w:szCs w:val="28"/>
              </w:rPr>
              <w:t>e</w:t>
            </w:r>
            <w:r w:rsidRPr="00B930F8">
              <w:rPr>
                <w:spacing w:val="2"/>
                <w:sz w:val="28"/>
                <w:szCs w:val="28"/>
              </w:rPr>
              <w:t> </w:t>
            </w:r>
            <w:r w:rsidRPr="00B930F8">
              <w:rPr>
                <w:spacing w:val="2"/>
                <w:sz w:val="28"/>
                <w:szCs w:val="28"/>
              </w:rPr>
              <w:sym w:font="Symbol" w:char="00A3"/>
            </w:r>
            <w:r w:rsidRPr="00B930F8">
              <w:rPr>
                <w:spacing w:val="2"/>
                <w:sz w:val="28"/>
                <w:szCs w:val="28"/>
              </w:rPr>
              <w:t> 1,5</w:t>
            </w:r>
            <w:r w:rsidRPr="00B930F8">
              <w:rPr>
                <w:i/>
                <w:iCs/>
                <w:spacing w:val="2"/>
                <w:sz w:val="28"/>
                <w:szCs w:val="28"/>
              </w:rPr>
              <w:t>h</w:t>
            </w:r>
            <w:r w:rsidRPr="00B930F8">
              <w:rPr>
                <w:i/>
                <w:spacing w:val="2"/>
                <w:sz w:val="28"/>
                <w:szCs w:val="28"/>
                <w:vertAlign w:val="subscript"/>
              </w:rPr>
              <w:t>w</w:t>
            </w:r>
            <w:r w:rsidRPr="00B930F8">
              <w:rPr>
                <w:sz w:val="28"/>
                <w:szCs w:val="28"/>
              </w:rPr>
              <w:t xml:space="preserve"> </w:t>
            </w:r>
            <w:r>
              <w:rPr>
                <w:sz w:val="28"/>
                <w:szCs w:val="28"/>
              </w:rPr>
              <w:t xml:space="preserve"> </w:t>
            </w:r>
            <w:r w:rsidRPr="00B930F8">
              <w:rPr>
                <w:sz w:val="28"/>
                <w:szCs w:val="28"/>
              </w:rPr>
              <w:t>от ближайшей опоры</w:t>
            </w:r>
          </w:p>
        </w:tc>
      </w:tr>
      <w:tr w:rsidR="00FF0AFE" w:rsidRPr="00B930F8" w:rsidTr="00917D0D">
        <w:trPr>
          <w:trHeight w:val="1812"/>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B930F8">
              <w:rPr>
                <w:noProof/>
                <w:sz w:val="28"/>
                <w:szCs w:val="28"/>
              </w:rPr>
              <w:drawing>
                <wp:inline distT="0" distB="0" distL="0" distR="0">
                  <wp:extent cx="1522070" cy="951988"/>
                  <wp:effectExtent l="19050" t="0" r="1930" b="0"/>
                  <wp:docPr id="35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69" cstate="screen"/>
                          <a:srcRect/>
                          <a:stretch>
                            <a:fillRect/>
                          </a:stretch>
                        </pic:blipFill>
                        <pic:spPr bwMode="auto">
                          <a:xfrm>
                            <a:off x="0" y="0"/>
                            <a:ext cx="1524681" cy="953621"/>
                          </a:xfrm>
                          <a:prstGeom prst="rect">
                            <a:avLst/>
                          </a:prstGeom>
                          <a:noFill/>
                          <a:ln w="9525">
                            <a:noFill/>
                            <a:miter lim="800000"/>
                            <a:headEnd/>
                            <a:tailEnd/>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Default="00FF0AFE" w:rsidP="008357B2">
            <w:pPr>
              <w:spacing w:before="80"/>
              <w:rPr>
                <w:sz w:val="28"/>
                <w:szCs w:val="28"/>
              </w:rPr>
            </w:pPr>
            <w:r>
              <w:rPr>
                <w:sz w:val="28"/>
                <w:szCs w:val="28"/>
              </w:rPr>
              <w:t>Тип</w:t>
            </w:r>
            <w:r w:rsidRPr="00B930F8">
              <w:rPr>
                <w:sz w:val="28"/>
                <w:szCs w:val="28"/>
              </w:rPr>
              <w:t xml:space="preserve"> 1</w:t>
            </w:r>
          </w:p>
          <w:p w:rsidR="00FF0AFE" w:rsidRPr="00B930F8" w:rsidRDefault="00FF0AFE" w:rsidP="008357B2">
            <w:pPr>
              <w:spacing w:before="80"/>
              <w:rPr>
                <w:sz w:val="28"/>
                <w:szCs w:val="28"/>
              </w:rPr>
            </w:pPr>
            <w:r w:rsidRPr="00B930F8">
              <w:rPr>
                <w:spacing w:val="2"/>
                <w:sz w:val="28"/>
                <w:szCs w:val="28"/>
              </w:rPr>
              <w:t xml:space="preserve">Местная нагрузка приложена на расстоянии </w:t>
            </w:r>
            <w:r w:rsidRPr="00B930F8">
              <w:rPr>
                <w:i/>
                <w:iCs/>
                <w:spacing w:val="2"/>
                <w:sz w:val="28"/>
                <w:szCs w:val="28"/>
              </w:rPr>
              <w:t>c</w:t>
            </w:r>
            <w:r w:rsidRPr="00B930F8">
              <w:rPr>
                <w:spacing w:val="2"/>
                <w:sz w:val="28"/>
                <w:szCs w:val="28"/>
              </w:rPr>
              <w:t> </w:t>
            </w:r>
            <w:r w:rsidRPr="00B930F8">
              <w:rPr>
                <w:spacing w:val="2"/>
                <w:sz w:val="28"/>
                <w:szCs w:val="28"/>
              </w:rPr>
              <w:sym w:font="Symbol" w:char="00A3"/>
            </w:r>
            <w:r w:rsidRPr="00B930F8">
              <w:rPr>
                <w:spacing w:val="2"/>
                <w:sz w:val="28"/>
                <w:szCs w:val="28"/>
              </w:rPr>
              <w:t> 1,5</w:t>
            </w:r>
            <w:r w:rsidRPr="00B930F8">
              <w:rPr>
                <w:i/>
                <w:iCs/>
                <w:spacing w:val="2"/>
                <w:sz w:val="28"/>
                <w:szCs w:val="28"/>
              </w:rPr>
              <w:t>h</w:t>
            </w:r>
            <w:r w:rsidRPr="00B930F8">
              <w:rPr>
                <w:i/>
                <w:spacing w:val="2"/>
                <w:sz w:val="28"/>
                <w:szCs w:val="28"/>
                <w:vertAlign w:val="subscript"/>
              </w:rPr>
              <w:t>w</w:t>
            </w:r>
            <w:r w:rsidRPr="00B930F8">
              <w:rPr>
                <w:sz w:val="28"/>
                <w:szCs w:val="28"/>
              </w:rPr>
              <w:t xml:space="preserve"> от свободного края</w:t>
            </w:r>
          </w:p>
        </w:tc>
      </w:tr>
      <w:tr w:rsidR="00FF0AFE" w:rsidRPr="00B930F8" w:rsidTr="00917D0D">
        <w:trPr>
          <w:trHeight w:val="1826"/>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B930F8">
              <w:rPr>
                <w:noProof/>
                <w:sz w:val="28"/>
                <w:szCs w:val="28"/>
              </w:rPr>
              <w:drawing>
                <wp:inline distT="0" distB="0" distL="0" distR="0">
                  <wp:extent cx="1645232" cy="1031409"/>
                  <wp:effectExtent l="19050" t="0" r="0" b="0"/>
                  <wp:docPr id="35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70" cstate="screen"/>
                          <a:srcRect/>
                          <a:stretch>
                            <a:fillRect/>
                          </a:stretch>
                        </pic:blipFill>
                        <pic:spPr bwMode="auto">
                          <a:xfrm>
                            <a:off x="0" y="0"/>
                            <a:ext cx="1645637" cy="1031663"/>
                          </a:xfrm>
                          <a:prstGeom prst="rect">
                            <a:avLst/>
                          </a:prstGeom>
                          <a:noFill/>
                          <a:ln w="9525">
                            <a:noFill/>
                            <a:miter lim="800000"/>
                            <a:headEnd/>
                            <a:tailEnd/>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Pr="00B930F8" w:rsidRDefault="00FF0AFE" w:rsidP="008357B2">
            <w:pPr>
              <w:spacing w:before="80"/>
              <w:rPr>
                <w:sz w:val="28"/>
                <w:szCs w:val="28"/>
              </w:rPr>
            </w:pPr>
            <w:r>
              <w:rPr>
                <w:sz w:val="28"/>
                <w:szCs w:val="28"/>
              </w:rPr>
              <w:t>Тип</w:t>
            </w:r>
            <w:r w:rsidRPr="00B930F8">
              <w:rPr>
                <w:sz w:val="28"/>
                <w:szCs w:val="28"/>
              </w:rPr>
              <w:t xml:space="preserve"> 1</w:t>
            </w:r>
          </w:p>
          <w:p w:rsidR="00FF0AFE" w:rsidRPr="00B930F8" w:rsidRDefault="00FF0AFE" w:rsidP="008357B2">
            <w:pPr>
              <w:tabs>
                <w:tab w:val="left" w:pos="600"/>
              </w:tabs>
              <w:jc w:val="both"/>
              <w:rPr>
                <w:sz w:val="28"/>
                <w:szCs w:val="28"/>
              </w:rPr>
            </w:pPr>
            <w:r w:rsidRPr="00B930F8">
              <w:rPr>
                <w:sz w:val="28"/>
                <w:szCs w:val="28"/>
              </w:rPr>
              <w:t xml:space="preserve">Реакция на крайней опоре приложена на расстоянии </w:t>
            </w:r>
            <w:r w:rsidRPr="00B930F8">
              <w:rPr>
                <w:i/>
                <w:iCs/>
                <w:sz w:val="28"/>
                <w:szCs w:val="28"/>
              </w:rPr>
              <w:t>c</w:t>
            </w:r>
            <w:r w:rsidRPr="00B930F8">
              <w:rPr>
                <w:sz w:val="28"/>
                <w:szCs w:val="28"/>
              </w:rPr>
              <w:t xml:space="preserve"> </w:t>
            </w:r>
            <w:r w:rsidRPr="00B930F8">
              <w:rPr>
                <w:sz w:val="28"/>
                <w:szCs w:val="28"/>
              </w:rPr>
              <w:sym w:font="Symbol" w:char="00A3"/>
            </w:r>
            <w:r w:rsidRPr="00B930F8">
              <w:rPr>
                <w:sz w:val="28"/>
                <w:szCs w:val="28"/>
              </w:rPr>
              <w:t xml:space="preserve"> 1,5</w:t>
            </w:r>
            <w:r w:rsidRPr="00B930F8">
              <w:rPr>
                <w:i/>
                <w:iCs/>
                <w:sz w:val="28"/>
                <w:szCs w:val="28"/>
              </w:rPr>
              <w:t>h</w:t>
            </w:r>
            <w:r w:rsidRPr="00B930F8">
              <w:rPr>
                <w:i/>
                <w:sz w:val="28"/>
                <w:szCs w:val="28"/>
                <w:vertAlign w:val="subscript"/>
              </w:rPr>
              <w:t>w</w:t>
            </w:r>
            <w:r w:rsidRPr="00B930F8">
              <w:rPr>
                <w:sz w:val="28"/>
                <w:szCs w:val="28"/>
              </w:rPr>
              <w:t xml:space="preserve"> от свободного края</w:t>
            </w:r>
          </w:p>
        </w:tc>
      </w:tr>
      <w:tr w:rsidR="00FF0AFE" w:rsidRPr="00B930F8" w:rsidTr="00917D0D">
        <w:trPr>
          <w:trHeight w:val="1602"/>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B61A0E" w:rsidP="008357B2">
            <w:pPr>
              <w:spacing w:before="80" w:after="40" w:line="268" w:lineRule="auto"/>
              <w:jc w:val="center"/>
              <w:rPr>
                <w:sz w:val="28"/>
                <w:szCs w:val="28"/>
              </w:rPr>
            </w:pPr>
            <w:r>
              <w:rPr>
                <w:noProof/>
                <w:sz w:val="28"/>
                <w:szCs w:val="28"/>
              </w:rPr>
              <w:drawing>
                <wp:inline distT="0" distB="0" distL="0" distR="0">
                  <wp:extent cx="1772422" cy="1240495"/>
                  <wp:effectExtent l="19050" t="0" r="0" b="0"/>
                  <wp:docPr id="30" name="Рисунок 29"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71" cstate="print"/>
                          <a:stretch>
                            <a:fillRect/>
                          </a:stretch>
                        </pic:blipFill>
                        <pic:spPr>
                          <a:xfrm>
                            <a:off x="0" y="0"/>
                            <a:ext cx="1774715" cy="1242100"/>
                          </a:xfrm>
                          <a:prstGeom prst="rect">
                            <a:avLst/>
                          </a:prstGeom>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Pr="00B930F8" w:rsidRDefault="00FF0AFE" w:rsidP="008357B2">
            <w:pPr>
              <w:spacing w:before="80"/>
              <w:rPr>
                <w:sz w:val="28"/>
                <w:szCs w:val="28"/>
              </w:rPr>
            </w:pPr>
            <w:r>
              <w:rPr>
                <w:sz w:val="28"/>
                <w:szCs w:val="28"/>
              </w:rPr>
              <w:t>Тип</w:t>
            </w:r>
            <w:r w:rsidRPr="00B930F8">
              <w:rPr>
                <w:sz w:val="28"/>
                <w:szCs w:val="28"/>
              </w:rPr>
              <w:t xml:space="preserve"> 2</w:t>
            </w:r>
          </w:p>
          <w:p w:rsidR="00FF0AFE" w:rsidRPr="00B930F8" w:rsidRDefault="00FF0AFE" w:rsidP="008357B2">
            <w:pPr>
              <w:tabs>
                <w:tab w:val="left" w:pos="600"/>
              </w:tabs>
              <w:jc w:val="both"/>
              <w:rPr>
                <w:sz w:val="28"/>
                <w:szCs w:val="28"/>
              </w:rPr>
            </w:pPr>
            <w:r w:rsidRPr="00B930F8">
              <w:rPr>
                <w:spacing w:val="4"/>
                <w:sz w:val="28"/>
                <w:szCs w:val="28"/>
              </w:rPr>
              <w:t>Местная нагрузка приложена</w:t>
            </w:r>
            <w:r w:rsidRPr="00B930F8">
              <w:rPr>
                <w:spacing w:val="4"/>
                <w:sz w:val="28"/>
                <w:szCs w:val="28"/>
                <w:lang w:val="be-BY"/>
              </w:rPr>
              <w:t xml:space="preserve"> </w:t>
            </w:r>
            <w:r w:rsidRPr="00B930F8">
              <w:rPr>
                <w:spacing w:val="4"/>
                <w:sz w:val="28"/>
                <w:szCs w:val="28"/>
              </w:rPr>
              <w:t xml:space="preserve">на расстоянии </w:t>
            </w:r>
            <w:r w:rsidRPr="00B930F8">
              <w:rPr>
                <w:i/>
                <w:iCs/>
                <w:spacing w:val="4"/>
                <w:sz w:val="28"/>
                <w:szCs w:val="28"/>
              </w:rPr>
              <w:t>e</w:t>
            </w:r>
            <w:r w:rsidRPr="00B930F8">
              <w:rPr>
                <w:spacing w:val="4"/>
                <w:sz w:val="28"/>
                <w:szCs w:val="28"/>
              </w:rPr>
              <w:t> &gt; 1,5</w:t>
            </w:r>
            <w:r w:rsidRPr="00B930F8">
              <w:rPr>
                <w:i/>
                <w:iCs/>
                <w:spacing w:val="4"/>
                <w:sz w:val="28"/>
                <w:szCs w:val="28"/>
              </w:rPr>
              <w:t>h</w:t>
            </w:r>
            <w:r w:rsidRPr="00B930F8">
              <w:rPr>
                <w:i/>
                <w:spacing w:val="4"/>
                <w:sz w:val="28"/>
                <w:szCs w:val="28"/>
                <w:vertAlign w:val="subscript"/>
              </w:rPr>
              <w:t>w</w:t>
            </w:r>
            <w:r w:rsidRPr="00B930F8">
              <w:rPr>
                <w:sz w:val="28"/>
                <w:szCs w:val="28"/>
              </w:rPr>
              <w:t xml:space="preserve"> от ближайшей опоры</w:t>
            </w:r>
          </w:p>
        </w:tc>
      </w:tr>
      <w:tr w:rsidR="00FF0AFE" w:rsidRPr="00B930F8" w:rsidTr="00917D0D">
        <w:trPr>
          <w:trHeight w:val="1881"/>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BD590A" w:rsidP="008357B2">
            <w:pPr>
              <w:spacing w:before="80" w:after="40" w:line="268" w:lineRule="auto"/>
              <w:jc w:val="center"/>
              <w:rPr>
                <w:sz w:val="28"/>
                <w:szCs w:val="28"/>
              </w:rPr>
            </w:pPr>
            <w:r>
              <w:rPr>
                <w:noProof/>
                <w:sz w:val="28"/>
                <w:szCs w:val="28"/>
                <w:lang w:bidi="th-TH"/>
              </w:rPr>
              <w:lastRenderedPageBreak/>
              <w:pict>
                <v:shape id="_x0000_s1222" type="#_x0000_t202" style="position:absolute;left:0;text-align:left;margin-left:-12.7pt;margin-top:-37.95pt;width:234pt;height:13.8pt;z-index:251668992;mso-position-horizontal-relative:text;mso-position-vertical-relative:text" stroked="f">
                  <v:textbox style="mso-next-textbox:#_x0000_s1222" inset=",0,,0">
                    <w:txbxContent>
                      <w:p w:rsidR="002064B1" w:rsidRPr="00FA3400" w:rsidRDefault="002064B1" w:rsidP="00EA626D">
                        <w:pPr>
                          <w:spacing w:after="120"/>
                          <w:rPr>
                            <w:i/>
                            <w:sz w:val="24"/>
                            <w:szCs w:val="24"/>
                          </w:rPr>
                        </w:pPr>
                        <w:r>
                          <w:rPr>
                            <w:i/>
                            <w:sz w:val="24"/>
                            <w:szCs w:val="24"/>
                          </w:rPr>
                          <w:t>Оконча</w:t>
                        </w:r>
                        <w:r w:rsidRPr="00DA191E">
                          <w:rPr>
                            <w:i/>
                            <w:sz w:val="24"/>
                            <w:szCs w:val="24"/>
                          </w:rPr>
                          <w:t xml:space="preserve">ние таблицы </w:t>
                        </w:r>
                        <w:r>
                          <w:rPr>
                            <w:i/>
                            <w:sz w:val="24"/>
                            <w:szCs w:val="24"/>
                          </w:rPr>
                          <w:t>7</w:t>
                        </w:r>
                        <w:r w:rsidRPr="00DA191E">
                          <w:rPr>
                            <w:i/>
                            <w:sz w:val="24"/>
                            <w:szCs w:val="24"/>
                          </w:rPr>
                          <w:t>.</w:t>
                        </w:r>
                        <w:r w:rsidR="005F0704">
                          <w:rPr>
                            <w:i/>
                            <w:sz w:val="24"/>
                            <w:szCs w:val="24"/>
                          </w:rPr>
                          <w:t>6</w:t>
                        </w:r>
                      </w:p>
                    </w:txbxContent>
                  </v:textbox>
                </v:shape>
              </w:pict>
            </w:r>
            <w:r w:rsidR="00FF0AFE" w:rsidRPr="00B930F8">
              <w:rPr>
                <w:noProof/>
                <w:sz w:val="28"/>
                <w:szCs w:val="28"/>
              </w:rPr>
              <w:drawing>
                <wp:inline distT="0" distB="0" distL="0" distR="0">
                  <wp:extent cx="1646449" cy="1105231"/>
                  <wp:effectExtent l="19050" t="0" r="0" b="0"/>
                  <wp:docPr id="35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72" cstate="screen"/>
                          <a:srcRect/>
                          <a:stretch>
                            <a:fillRect/>
                          </a:stretch>
                        </pic:blipFill>
                        <pic:spPr bwMode="auto">
                          <a:xfrm>
                            <a:off x="0" y="0"/>
                            <a:ext cx="1646638" cy="1105358"/>
                          </a:xfrm>
                          <a:prstGeom prst="rect">
                            <a:avLst/>
                          </a:prstGeom>
                          <a:noFill/>
                          <a:ln w="9525">
                            <a:noFill/>
                            <a:miter lim="800000"/>
                            <a:headEnd/>
                            <a:tailEnd/>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Pr="00B930F8" w:rsidRDefault="00FF0AFE" w:rsidP="008357B2">
            <w:pPr>
              <w:spacing w:before="80"/>
              <w:rPr>
                <w:sz w:val="28"/>
                <w:szCs w:val="28"/>
              </w:rPr>
            </w:pPr>
            <w:r>
              <w:rPr>
                <w:sz w:val="28"/>
                <w:szCs w:val="28"/>
              </w:rPr>
              <w:t>Тип</w:t>
            </w:r>
            <w:r w:rsidRPr="00B930F8">
              <w:rPr>
                <w:sz w:val="28"/>
                <w:szCs w:val="28"/>
              </w:rPr>
              <w:t xml:space="preserve"> 2</w:t>
            </w:r>
          </w:p>
          <w:p w:rsidR="00FF0AFE" w:rsidRPr="00B930F8" w:rsidRDefault="00FF0AFE" w:rsidP="008357B2">
            <w:pPr>
              <w:tabs>
                <w:tab w:val="left" w:pos="600"/>
              </w:tabs>
              <w:jc w:val="both"/>
              <w:rPr>
                <w:sz w:val="28"/>
                <w:szCs w:val="28"/>
              </w:rPr>
            </w:pPr>
            <w:r w:rsidRPr="00B930F8">
              <w:rPr>
                <w:sz w:val="28"/>
                <w:szCs w:val="28"/>
              </w:rPr>
              <w:t>Местная нагрузка приложена</w:t>
            </w:r>
            <w:r w:rsidRPr="00B930F8">
              <w:rPr>
                <w:sz w:val="28"/>
                <w:szCs w:val="28"/>
                <w:lang w:val="be-BY"/>
              </w:rPr>
              <w:t xml:space="preserve"> </w:t>
            </w:r>
            <w:r w:rsidRPr="00B930F8">
              <w:rPr>
                <w:sz w:val="28"/>
                <w:szCs w:val="28"/>
              </w:rPr>
              <w:t xml:space="preserve">на расстоянии </w:t>
            </w:r>
            <w:r w:rsidRPr="00B930F8">
              <w:rPr>
                <w:i/>
                <w:iCs/>
                <w:sz w:val="28"/>
                <w:szCs w:val="28"/>
              </w:rPr>
              <w:t>c</w:t>
            </w:r>
            <w:r w:rsidRPr="00B930F8">
              <w:rPr>
                <w:sz w:val="28"/>
                <w:szCs w:val="28"/>
                <w:lang w:val="be-BY"/>
              </w:rPr>
              <w:t> </w:t>
            </w:r>
            <w:r w:rsidRPr="00B930F8">
              <w:rPr>
                <w:sz w:val="28"/>
                <w:szCs w:val="28"/>
              </w:rPr>
              <w:t>&gt;</w:t>
            </w:r>
            <w:r w:rsidRPr="00B930F8">
              <w:rPr>
                <w:sz w:val="28"/>
                <w:szCs w:val="28"/>
                <w:lang w:val="be-BY"/>
              </w:rPr>
              <w:t> </w:t>
            </w:r>
            <w:r w:rsidRPr="00B930F8">
              <w:rPr>
                <w:sz w:val="28"/>
                <w:szCs w:val="28"/>
              </w:rPr>
              <w:t>1,5</w:t>
            </w:r>
            <w:r w:rsidRPr="00B930F8">
              <w:rPr>
                <w:i/>
                <w:iCs/>
                <w:sz w:val="28"/>
                <w:szCs w:val="28"/>
              </w:rPr>
              <w:t>h</w:t>
            </w:r>
            <w:r w:rsidRPr="00B930F8">
              <w:rPr>
                <w:i/>
                <w:sz w:val="28"/>
                <w:szCs w:val="28"/>
                <w:vertAlign w:val="subscript"/>
              </w:rPr>
              <w:t>w</w:t>
            </w:r>
            <w:r w:rsidRPr="00B930F8">
              <w:rPr>
                <w:sz w:val="28"/>
                <w:szCs w:val="28"/>
              </w:rPr>
              <w:t xml:space="preserve"> от свободного края</w:t>
            </w:r>
          </w:p>
        </w:tc>
      </w:tr>
      <w:tr w:rsidR="00FF0AFE" w:rsidRPr="00B930F8" w:rsidTr="00917D0D">
        <w:trPr>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B930F8">
              <w:rPr>
                <w:noProof/>
                <w:sz w:val="28"/>
                <w:szCs w:val="28"/>
              </w:rPr>
              <w:drawing>
                <wp:inline distT="0" distB="0" distL="0" distR="0">
                  <wp:extent cx="1606163" cy="1000266"/>
                  <wp:effectExtent l="19050" t="0" r="0" b="0"/>
                  <wp:docPr id="35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73" cstate="screen"/>
                          <a:srcRect/>
                          <a:stretch>
                            <a:fillRect/>
                          </a:stretch>
                        </pic:blipFill>
                        <pic:spPr bwMode="auto">
                          <a:xfrm>
                            <a:off x="0" y="0"/>
                            <a:ext cx="1608981" cy="1002021"/>
                          </a:xfrm>
                          <a:prstGeom prst="rect">
                            <a:avLst/>
                          </a:prstGeom>
                          <a:noFill/>
                          <a:ln w="9525">
                            <a:noFill/>
                            <a:miter lim="800000"/>
                            <a:headEnd/>
                            <a:tailEnd/>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Pr="00B930F8" w:rsidRDefault="00FF0AFE" w:rsidP="008357B2">
            <w:pPr>
              <w:spacing w:before="80"/>
              <w:rPr>
                <w:sz w:val="28"/>
                <w:szCs w:val="28"/>
              </w:rPr>
            </w:pPr>
            <w:r>
              <w:rPr>
                <w:sz w:val="28"/>
                <w:szCs w:val="28"/>
              </w:rPr>
              <w:t>Тип</w:t>
            </w:r>
            <w:r w:rsidRPr="00B930F8">
              <w:rPr>
                <w:sz w:val="28"/>
                <w:szCs w:val="28"/>
              </w:rPr>
              <w:t xml:space="preserve"> 2</w:t>
            </w:r>
          </w:p>
          <w:p w:rsidR="00FF0AFE" w:rsidRPr="00B930F8" w:rsidRDefault="00FF0AFE" w:rsidP="008357B2">
            <w:pPr>
              <w:tabs>
                <w:tab w:val="left" w:pos="600"/>
              </w:tabs>
              <w:jc w:val="both"/>
              <w:rPr>
                <w:sz w:val="28"/>
                <w:szCs w:val="28"/>
              </w:rPr>
            </w:pPr>
            <w:r w:rsidRPr="00B930F8">
              <w:rPr>
                <w:sz w:val="28"/>
                <w:szCs w:val="28"/>
              </w:rPr>
              <w:t xml:space="preserve">Реакция на крайней опоре приложена на расстоянии </w:t>
            </w:r>
            <w:r w:rsidRPr="00B930F8">
              <w:rPr>
                <w:i/>
                <w:iCs/>
                <w:sz w:val="28"/>
                <w:szCs w:val="28"/>
              </w:rPr>
              <w:t>c</w:t>
            </w:r>
            <w:r w:rsidRPr="00B930F8">
              <w:rPr>
                <w:sz w:val="28"/>
                <w:szCs w:val="28"/>
                <w:lang w:val="be-BY"/>
              </w:rPr>
              <w:t> </w:t>
            </w:r>
            <w:r w:rsidRPr="00B930F8">
              <w:rPr>
                <w:sz w:val="28"/>
                <w:szCs w:val="28"/>
              </w:rPr>
              <w:t>&gt;</w:t>
            </w:r>
            <w:r w:rsidRPr="00B930F8">
              <w:rPr>
                <w:sz w:val="28"/>
                <w:szCs w:val="28"/>
                <w:lang w:val="be-BY"/>
              </w:rPr>
              <w:t> </w:t>
            </w:r>
            <w:r w:rsidRPr="00B930F8">
              <w:rPr>
                <w:sz w:val="28"/>
                <w:szCs w:val="28"/>
              </w:rPr>
              <w:t>1,5</w:t>
            </w:r>
            <w:r w:rsidRPr="00B930F8">
              <w:rPr>
                <w:i/>
                <w:iCs/>
                <w:sz w:val="28"/>
                <w:szCs w:val="28"/>
              </w:rPr>
              <w:t>h</w:t>
            </w:r>
            <w:r w:rsidRPr="00B930F8">
              <w:rPr>
                <w:i/>
                <w:sz w:val="28"/>
                <w:szCs w:val="28"/>
                <w:vertAlign w:val="subscript"/>
              </w:rPr>
              <w:t>w</w:t>
            </w:r>
            <w:r w:rsidRPr="00B930F8">
              <w:rPr>
                <w:sz w:val="28"/>
                <w:szCs w:val="28"/>
              </w:rPr>
              <w:t xml:space="preserve"> от свободного края</w:t>
            </w:r>
          </w:p>
        </w:tc>
      </w:tr>
      <w:tr w:rsidR="00FF0AFE" w:rsidRPr="00B930F8" w:rsidTr="00917D0D">
        <w:trPr>
          <w:trHeight w:val="1687"/>
          <w:jc w:val="center"/>
        </w:trPr>
        <w:tc>
          <w:tcPr>
            <w:tcW w:w="3748" w:type="dxa"/>
            <w:tcBorders>
              <w:top w:val="single" w:sz="4" w:space="0" w:color="auto"/>
              <w:left w:val="single" w:sz="4" w:space="0" w:color="auto"/>
              <w:bottom w:val="single" w:sz="4" w:space="0" w:color="auto"/>
              <w:right w:val="single" w:sz="4" w:space="0" w:color="auto"/>
            </w:tcBorders>
            <w:vAlign w:val="center"/>
            <w:hideMark/>
          </w:tcPr>
          <w:p w:rsidR="00FF0AFE" w:rsidRPr="00B930F8" w:rsidRDefault="00FF0AFE" w:rsidP="008357B2">
            <w:pPr>
              <w:spacing w:before="80" w:after="40" w:line="268" w:lineRule="auto"/>
              <w:jc w:val="center"/>
              <w:rPr>
                <w:sz w:val="28"/>
                <w:szCs w:val="28"/>
              </w:rPr>
            </w:pPr>
            <w:r w:rsidRPr="00B930F8">
              <w:rPr>
                <w:noProof/>
                <w:sz w:val="28"/>
                <w:szCs w:val="28"/>
              </w:rPr>
              <w:drawing>
                <wp:inline distT="0" distB="0" distL="0" distR="0">
                  <wp:extent cx="1642773" cy="1000126"/>
                  <wp:effectExtent l="19050" t="0" r="0" b="0"/>
                  <wp:docPr id="35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74" cstate="screen"/>
                          <a:srcRect/>
                          <a:stretch>
                            <a:fillRect/>
                          </a:stretch>
                        </pic:blipFill>
                        <pic:spPr bwMode="auto">
                          <a:xfrm>
                            <a:off x="0" y="0"/>
                            <a:ext cx="1645440" cy="1001749"/>
                          </a:xfrm>
                          <a:prstGeom prst="rect">
                            <a:avLst/>
                          </a:prstGeom>
                          <a:noFill/>
                          <a:ln w="9525">
                            <a:noFill/>
                            <a:miter lim="800000"/>
                            <a:headEnd/>
                            <a:tailEnd/>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hideMark/>
          </w:tcPr>
          <w:p w:rsidR="00FF0AFE" w:rsidRPr="00B930F8" w:rsidRDefault="00FF0AFE" w:rsidP="008357B2">
            <w:pPr>
              <w:spacing w:before="80"/>
              <w:rPr>
                <w:sz w:val="28"/>
                <w:szCs w:val="28"/>
              </w:rPr>
            </w:pPr>
            <w:r>
              <w:rPr>
                <w:sz w:val="28"/>
                <w:szCs w:val="28"/>
              </w:rPr>
              <w:t>Тип</w:t>
            </w:r>
            <w:r w:rsidRPr="00B930F8">
              <w:rPr>
                <w:sz w:val="28"/>
                <w:szCs w:val="28"/>
              </w:rPr>
              <w:t xml:space="preserve"> 2</w:t>
            </w:r>
          </w:p>
          <w:p w:rsidR="00FF0AFE" w:rsidRPr="00B930F8" w:rsidRDefault="00FF0AFE" w:rsidP="008357B2">
            <w:pPr>
              <w:tabs>
                <w:tab w:val="left" w:pos="600"/>
              </w:tabs>
              <w:rPr>
                <w:sz w:val="28"/>
                <w:szCs w:val="28"/>
              </w:rPr>
            </w:pPr>
            <w:r>
              <w:rPr>
                <w:sz w:val="28"/>
                <w:szCs w:val="28"/>
              </w:rPr>
              <w:t>Реакци</w:t>
            </w:r>
            <w:r w:rsidRPr="00B930F8">
              <w:rPr>
                <w:sz w:val="28"/>
                <w:szCs w:val="28"/>
              </w:rPr>
              <w:t>я на промежуточной опоре</w:t>
            </w:r>
          </w:p>
        </w:tc>
      </w:tr>
    </w:tbl>
    <w:p w:rsidR="00FF0AFE" w:rsidRPr="00604CEA" w:rsidRDefault="00FF0AFE" w:rsidP="00FF0AFE">
      <w:pPr>
        <w:tabs>
          <w:tab w:val="left" w:pos="1134"/>
        </w:tabs>
        <w:spacing w:before="120" w:after="120"/>
        <w:jc w:val="both"/>
        <w:rPr>
          <w:b/>
          <w:bCs/>
          <w:sz w:val="12"/>
          <w:szCs w:val="12"/>
        </w:rPr>
      </w:pPr>
    </w:p>
    <w:p w:rsidR="00FF0AFE" w:rsidRDefault="00FF0AFE" w:rsidP="00616EDE">
      <w:pPr>
        <w:numPr>
          <w:ilvl w:val="2"/>
          <w:numId w:val="45"/>
        </w:numPr>
        <w:jc w:val="both"/>
        <w:rPr>
          <w:b/>
          <w:sz w:val="28"/>
          <w:szCs w:val="28"/>
        </w:rPr>
      </w:pPr>
      <w:r w:rsidRPr="00CE0A5D">
        <w:rPr>
          <w:b/>
          <w:sz w:val="28"/>
          <w:szCs w:val="28"/>
        </w:rPr>
        <w:t xml:space="preserve">Совместное действие сжатия </w:t>
      </w:r>
      <w:r>
        <w:rPr>
          <w:b/>
          <w:sz w:val="28"/>
          <w:szCs w:val="28"/>
        </w:rPr>
        <w:t>и</w:t>
      </w:r>
      <w:r w:rsidRPr="00CE0A5D">
        <w:rPr>
          <w:b/>
          <w:sz w:val="28"/>
          <w:szCs w:val="28"/>
        </w:rPr>
        <w:t xml:space="preserve"> изгиба </w:t>
      </w:r>
      <w:r w:rsidRPr="00957866">
        <w:rPr>
          <w:b/>
          <w:sz w:val="28"/>
          <w:szCs w:val="28"/>
        </w:rPr>
        <w:t>с уч</w:t>
      </w:r>
      <w:r>
        <w:rPr>
          <w:b/>
          <w:sz w:val="28"/>
          <w:szCs w:val="28"/>
        </w:rPr>
        <w:t>е</w:t>
      </w:r>
      <w:r w:rsidRPr="00957866">
        <w:rPr>
          <w:b/>
          <w:sz w:val="28"/>
          <w:szCs w:val="28"/>
        </w:rPr>
        <w:t xml:space="preserve">том </w:t>
      </w:r>
    </w:p>
    <w:p w:rsidR="00FF0AFE" w:rsidRDefault="00FF0AFE" w:rsidP="00280667">
      <w:pPr>
        <w:spacing w:after="120"/>
        <w:ind w:left="567"/>
        <w:jc w:val="both"/>
        <w:rPr>
          <w:b/>
          <w:sz w:val="28"/>
          <w:szCs w:val="28"/>
        </w:rPr>
      </w:pPr>
      <w:r>
        <w:rPr>
          <w:b/>
          <w:sz w:val="28"/>
          <w:szCs w:val="28"/>
        </w:rPr>
        <w:t xml:space="preserve">           </w:t>
      </w:r>
      <w:r w:rsidRPr="00957866">
        <w:rPr>
          <w:b/>
          <w:sz w:val="28"/>
          <w:szCs w:val="28"/>
        </w:rPr>
        <w:t>смещения центральных осей</w:t>
      </w:r>
    </w:p>
    <w:p w:rsidR="00FF0AFE" w:rsidRPr="00957866" w:rsidRDefault="00FF0AFE" w:rsidP="00FF0AFE">
      <w:pPr>
        <w:ind w:left="567"/>
        <w:jc w:val="both"/>
        <w:rPr>
          <w:b/>
          <w:sz w:val="6"/>
          <w:szCs w:val="6"/>
        </w:rPr>
      </w:pPr>
    </w:p>
    <w:p w:rsidR="00FF0AFE" w:rsidRPr="002D0B76" w:rsidRDefault="00FF0AFE" w:rsidP="00616EDE">
      <w:pPr>
        <w:numPr>
          <w:ilvl w:val="3"/>
          <w:numId w:val="45"/>
        </w:numPr>
        <w:jc w:val="both"/>
        <w:rPr>
          <w:sz w:val="28"/>
          <w:szCs w:val="28"/>
        </w:rPr>
      </w:pPr>
      <w:r w:rsidRPr="002D0B76">
        <w:rPr>
          <w:sz w:val="28"/>
          <w:szCs w:val="28"/>
        </w:rPr>
        <w:t>Поперечные сечения при совместном действии осевого сжатия</w:t>
      </w:r>
      <w:r>
        <w:rPr>
          <w:sz w:val="28"/>
          <w:szCs w:val="28"/>
        </w:rPr>
        <w:t xml:space="preserve"> (растяжения)</w:t>
      </w:r>
      <w:r w:rsidRPr="002D0B76">
        <w:rPr>
          <w:sz w:val="28"/>
          <w:szCs w:val="28"/>
        </w:rPr>
        <w:t xml:space="preserve"> </w:t>
      </w:r>
      <w:r w:rsidRPr="002D0B76">
        <w:rPr>
          <w:i/>
          <w:iCs/>
          <w:sz w:val="28"/>
          <w:szCs w:val="28"/>
        </w:rPr>
        <w:t>N</w:t>
      </w:r>
      <w:r w:rsidRPr="002D0B76">
        <w:rPr>
          <w:i/>
          <w:sz w:val="28"/>
          <w:szCs w:val="28"/>
          <w:vertAlign w:val="subscript"/>
          <w:lang w:val="en-US"/>
        </w:rPr>
        <w:t>r</w:t>
      </w:r>
      <w:r w:rsidRPr="002D0B76">
        <w:rPr>
          <w:sz w:val="28"/>
          <w:szCs w:val="28"/>
        </w:rPr>
        <w:t xml:space="preserve"> и изгибающих моментов </w:t>
      </w:r>
      <w:r w:rsidRPr="002D0B76">
        <w:rPr>
          <w:i/>
          <w:iCs/>
          <w:sz w:val="28"/>
          <w:szCs w:val="28"/>
        </w:rPr>
        <w:t>М</w:t>
      </w:r>
      <w:r w:rsidRPr="002D0B76">
        <w:rPr>
          <w:i/>
          <w:sz w:val="28"/>
          <w:szCs w:val="28"/>
          <w:vertAlign w:val="subscript"/>
        </w:rPr>
        <w:t>у</w:t>
      </w:r>
      <w:r w:rsidRPr="002D0B76">
        <w:rPr>
          <w:sz w:val="28"/>
          <w:szCs w:val="28"/>
          <w:vertAlign w:val="subscript"/>
        </w:rPr>
        <w:t>,</w:t>
      </w:r>
      <w:r w:rsidRPr="002D0B76">
        <w:rPr>
          <w:i/>
          <w:sz w:val="28"/>
          <w:szCs w:val="28"/>
          <w:vertAlign w:val="subscript"/>
          <w:lang w:val="en-US"/>
        </w:rPr>
        <w:t>r</w:t>
      </w:r>
      <w:r w:rsidRPr="002D0B76">
        <w:rPr>
          <w:sz w:val="28"/>
          <w:szCs w:val="28"/>
        </w:rPr>
        <w:t xml:space="preserve"> и </w:t>
      </w:r>
      <w:proofErr w:type="gramStart"/>
      <w:r w:rsidRPr="002D0B76">
        <w:rPr>
          <w:i/>
          <w:iCs/>
          <w:sz w:val="28"/>
          <w:szCs w:val="28"/>
        </w:rPr>
        <w:t>M</w:t>
      </w:r>
      <w:proofErr w:type="gramEnd"/>
      <w:r w:rsidR="008E2FC0">
        <w:rPr>
          <w:i/>
          <w:sz w:val="28"/>
          <w:szCs w:val="28"/>
          <w:vertAlign w:val="subscript"/>
        </w:rPr>
        <w:t>х</w:t>
      </w:r>
      <w:r w:rsidRPr="002D0B76">
        <w:rPr>
          <w:sz w:val="28"/>
          <w:szCs w:val="28"/>
          <w:vertAlign w:val="subscript"/>
        </w:rPr>
        <w:t>,</w:t>
      </w:r>
      <w:r w:rsidRPr="002D0B76">
        <w:rPr>
          <w:i/>
          <w:sz w:val="28"/>
          <w:szCs w:val="28"/>
          <w:vertAlign w:val="subscript"/>
          <w:lang w:val="en-US"/>
        </w:rPr>
        <w:t>r</w:t>
      </w:r>
      <w:r w:rsidRPr="002D0B76">
        <w:rPr>
          <w:sz w:val="28"/>
          <w:szCs w:val="28"/>
        </w:rPr>
        <w:t xml:space="preserve"> должны удовлетворять критерию:</w:t>
      </w:r>
    </w:p>
    <w:p w:rsidR="00FF0AFE" w:rsidRPr="00B86ED4" w:rsidRDefault="00BD590A" w:rsidP="00917D0D">
      <w:pPr>
        <w:spacing w:before="120" w:after="240"/>
        <w:jc w:val="right"/>
        <w:rPr>
          <w:sz w:val="28"/>
          <w:szCs w:val="28"/>
        </w:rPr>
      </w:pPr>
      <m:oMath>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eff</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c</m:t>
                </m:r>
              </m:sub>
            </m:sSub>
          </m:den>
        </m:f>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num>
          <m:den>
            <m:r>
              <w:rPr>
                <w:rFonts w:ascii="Cambria Math" w:hAnsi="Cambria Math"/>
                <w:sz w:val="28"/>
                <w:szCs w:val="28"/>
                <w:lang w:val="en-US"/>
              </w:rPr>
              <m:t>β</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eff</m:t>
                </m:r>
                <m:r>
                  <w:rPr>
                    <w:rFonts w:ascii="Cambria Math" w:hAnsi="Cambria Math"/>
                    <w:sz w:val="28"/>
                    <w:szCs w:val="28"/>
                  </w:rPr>
                  <m:t xml:space="preserve">, </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rFonts w:asci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sz w:val="28"/>
                    <w:szCs w:val="28"/>
                  </w:rPr>
                  <m:t xml:space="preserve">  </m:t>
                </m:r>
                <m:r>
                  <w:rPr>
                    <w:rFonts w:ascii="Cambria Math" w:hAnsi="Cambria Math"/>
                    <w:sz w:val="28"/>
                    <w:szCs w:val="28"/>
                  </w:rPr>
                  <m:t>M</m:t>
                </m:r>
              </m:e>
              <m:sub>
                <m:r>
                  <w:rPr>
                    <w:rFonts w:ascii="Cambria Math" w:hAnsi="Cambria Math"/>
                    <w:sz w:val="28"/>
                    <w:szCs w:val="28"/>
                  </w:rPr>
                  <m:t>y</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sz w:val="28"/>
                    <w:szCs w:val="28"/>
                  </w:rPr>
                  <m:t xml:space="preserve">  </m:t>
                </m:r>
                <m:r>
                  <w:rPr>
                    <w:rFonts w:ascii="Cambria Math" w:hAnsi="Cambria Math"/>
                    <w:sz w:val="28"/>
                    <w:szCs w:val="28"/>
                  </w:rPr>
                  <m:t>M</m:t>
                </m:r>
              </m:e>
              <m:sub>
                <m:r>
                  <w:rPr>
                    <w:rFonts w:ascii="Cambria Math" w:hAnsi="Cambria Math"/>
                    <w:sz w:val="28"/>
                    <w:szCs w:val="28"/>
                  </w:rPr>
                  <m:t>y</m:t>
                </m:r>
              </m:sub>
            </m:sSub>
          </m:num>
          <m:den>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y</m:t>
                </m:r>
                <m:r>
                  <w:rPr>
                    <w:rFonts w:ascii="Cambria Math" w:hAnsi="Cambria Math"/>
                    <w:sz w:val="28"/>
                    <w:szCs w:val="28"/>
                  </w:rPr>
                  <m:t xml:space="preserve">,  </m:t>
                </m:r>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sz w:val="28"/>
            <w:szCs w:val="28"/>
          </w:rPr>
          <m:t>≤</m:t>
        </m:r>
        <m:r>
          <w:rPr>
            <w:rFonts w:ascii="Cambria Math"/>
            <w:sz w:val="28"/>
            <w:szCs w:val="28"/>
          </w:rPr>
          <m:t>1</m:t>
        </m:r>
      </m:oMath>
      <w:r w:rsidR="00FF0AFE" w:rsidRPr="00B86ED4">
        <w:rPr>
          <w:sz w:val="28"/>
          <w:szCs w:val="28"/>
        </w:rPr>
        <w:t xml:space="preserve"> </w:t>
      </w:r>
      <w:r w:rsidR="00FF0AFE">
        <w:rPr>
          <w:sz w:val="28"/>
          <w:szCs w:val="28"/>
        </w:rPr>
        <w:tab/>
      </w:r>
      <w:r w:rsidR="00FF0AFE">
        <w:rPr>
          <w:sz w:val="28"/>
          <w:szCs w:val="28"/>
        </w:rPr>
        <w:tab/>
        <w:t>(</w:t>
      </w:r>
      <w:r w:rsidR="00E343F8">
        <w:rPr>
          <w:sz w:val="28"/>
          <w:szCs w:val="28"/>
        </w:rPr>
        <w:t>7</w:t>
      </w:r>
      <w:r w:rsidR="00FF0AFE">
        <w:rPr>
          <w:sz w:val="28"/>
          <w:szCs w:val="28"/>
        </w:rPr>
        <w:t>.100)</w:t>
      </w:r>
    </w:p>
    <w:p w:rsidR="00FF0AFE" w:rsidRPr="002D0B76" w:rsidRDefault="00FF0AFE" w:rsidP="00616EDE">
      <w:pPr>
        <w:numPr>
          <w:ilvl w:val="3"/>
          <w:numId w:val="45"/>
        </w:numPr>
        <w:jc w:val="both"/>
        <w:rPr>
          <w:sz w:val="28"/>
          <w:szCs w:val="28"/>
        </w:rPr>
      </w:pPr>
      <w:r w:rsidRPr="002D0B76">
        <w:rPr>
          <w:sz w:val="28"/>
          <w:szCs w:val="28"/>
        </w:rPr>
        <w:t xml:space="preserve">Дополнительные моменты </w:t>
      </w:r>
      <w:r w:rsidRPr="002D0B76">
        <w:rPr>
          <w:sz w:val="28"/>
          <w:szCs w:val="28"/>
          <w:lang w:val="en-US"/>
        </w:rPr>
        <w:sym w:font="Symbol" w:char="0044"/>
      </w:r>
      <w:r w:rsidRPr="002D0B76">
        <w:rPr>
          <w:i/>
          <w:iCs/>
          <w:sz w:val="28"/>
          <w:szCs w:val="28"/>
        </w:rPr>
        <w:t>М</w:t>
      </w:r>
      <w:proofErr w:type="gramStart"/>
      <w:r>
        <w:rPr>
          <w:i/>
          <w:sz w:val="28"/>
          <w:szCs w:val="28"/>
          <w:vertAlign w:val="subscript"/>
          <w:lang w:val="en-US"/>
        </w:rPr>
        <w:t>x</w:t>
      </w:r>
      <w:proofErr w:type="gramEnd"/>
      <w:r w:rsidRPr="002D0B76">
        <w:rPr>
          <w:sz w:val="28"/>
          <w:szCs w:val="28"/>
        </w:rPr>
        <w:t xml:space="preserve"> и </w:t>
      </w:r>
      <w:r w:rsidRPr="002D0B76">
        <w:rPr>
          <w:sz w:val="28"/>
          <w:szCs w:val="28"/>
          <w:lang w:val="en-US"/>
        </w:rPr>
        <w:sym w:font="Symbol" w:char="0044"/>
      </w:r>
      <w:r w:rsidRPr="002D0B76">
        <w:rPr>
          <w:i/>
          <w:iCs/>
          <w:sz w:val="28"/>
          <w:szCs w:val="28"/>
        </w:rPr>
        <w:t>M</w:t>
      </w:r>
      <w:r>
        <w:rPr>
          <w:i/>
          <w:sz w:val="28"/>
          <w:szCs w:val="28"/>
          <w:vertAlign w:val="subscript"/>
          <w:lang w:val="en-US"/>
        </w:rPr>
        <w:t>y</w:t>
      </w:r>
      <w:r w:rsidRPr="002D0B76">
        <w:rPr>
          <w:sz w:val="28"/>
          <w:szCs w:val="28"/>
        </w:rPr>
        <w:t xml:space="preserve"> от смещения центральных осей определяют следующим образом:</w:t>
      </w:r>
    </w:p>
    <w:p w:rsidR="00FF0AFE" w:rsidRPr="002D0B76" w:rsidRDefault="00BD590A" w:rsidP="00FF0AFE">
      <w:pPr>
        <w:spacing w:before="120" w:after="120"/>
        <w:ind w:firstLine="709"/>
        <w:jc w:val="both"/>
        <w:rPr>
          <w:i/>
          <w:sz w:val="28"/>
          <w:szCs w:val="28"/>
          <w:lang w:val="en-US"/>
        </w:rPr>
      </w:pPr>
      <m:oMathPara>
        <m:oMath>
          <m:sSub>
            <m:sSubPr>
              <m:ctrlPr>
                <w:rPr>
                  <w:rFonts w:ascii="Cambria Math" w:eastAsiaTheme="minorEastAsia" w:hAnsi="Cambria Math"/>
                  <w:i/>
                  <w:sz w:val="28"/>
                  <w:szCs w:val="28"/>
                </w:rPr>
              </m:ctrlPr>
            </m:sSubPr>
            <m:e>
              <m:r>
                <w:rPr>
                  <w:sz w:val="28"/>
                  <w:szCs w:val="28"/>
                </w:rPr>
                <m:t>∆</m:t>
              </m:r>
              <m:r>
                <w:rPr>
                  <w:rFonts w:ascii="Cambria Math" w:hAnsi="Cambria Math"/>
                  <w:sz w:val="28"/>
                  <w:szCs w:val="28"/>
                  <w:lang w:val="en-US"/>
                </w:rPr>
                <m:t>M</m:t>
              </m:r>
            </m:e>
            <m:sub>
              <m:r>
                <w:rPr>
                  <w:rFonts w:ascii="Cambria Math" w:hAnsi="Cambria Math"/>
                  <w:sz w:val="28"/>
                  <w:szCs w:val="28"/>
                </w:rPr>
                <m:t>x</m:t>
              </m:r>
            </m:sub>
          </m:sSub>
          <m:r>
            <w:rPr>
              <w:rFonts w:ascii="Cambria Math"/>
              <w:sz w:val="28"/>
              <w:szCs w:val="28"/>
            </w:rPr>
            <m:t>=</m:t>
          </m:r>
          <m:r>
            <w:rPr>
              <w:rFonts w:ascii="Cambria Math" w:eastAsiaTheme="minorEastAsia"/>
              <w:sz w:val="28"/>
              <w:szCs w:val="28"/>
            </w:rPr>
            <m:t>N</m:t>
          </m:r>
          <m:sSub>
            <m:sSubPr>
              <m:ctrlPr>
                <w:rPr>
                  <w:rFonts w:ascii="Cambria Math" w:eastAsiaTheme="minorEastAsia"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Nx</m:t>
              </m:r>
            </m:sub>
          </m:sSub>
          <m:r>
            <w:rPr>
              <w:rFonts w:ascii="Cambria Math" w:eastAsiaTheme="minorEastAsia"/>
              <w:sz w:val="28"/>
              <w:szCs w:val="28"/>
              <w:lang w:val="en-US"/>
            </w:rPr>
            <m:t>;</m:t>
          </m:r>
        </m:oMath>
      </m:oMathPara>
    </w:p>
    <w:p w:rsidR="00FF0AFE" w:rsidRPr="00917D0D" w:rsidRDefault="00BD590A" w:rsidP="00FF0AFE">
      <w:pPr>
        <w:spacing w:before="120" w:after="120"/>
        <w:ind w:firstLine="709"/>
        <w:jc w:val="both"/>
        <w:rPr>
          <w:i/>
          <w:sz w:val="28"/>
          <w:szCs w:val="28"/>
        </w:rPr>
      </w:pPr>
      <m:oMathPara>
        <m:oMath>
          <m:sSub>
            <m:sSubPr>
              <m:ctrlPr>
                <w:rPr>
                  <w:rFonts w:ascii="Cambria Math" w:eastAsiaTheme="minorEastAsia" w:hAnsi="Cambria Math"/>
                  <w:i/>
                  <w:sz w:val="28"/>
                  <w:szCs w:val="28"/>
                </w:rPr>
              </m:ctrlPr>
            </m:sSubPr>
            <m:e>
              <m:r>
                <w:rPr>
                  <w:sz w:val="28"/>
                  <w:szCs w:val="28"/>
                </w:rPr>
                <m:t>∆</m:t>
              </m:r>
              <m:r>
                <w:rPr>
                  <w:rFonts w:ascii="Cambria Math" w:hAnsi="Cambria Math"/>
                  <w:sz w:val="28"/>
                  <w:szCs w:val="28"/>
                </w:rPr>
                <m:t>M</m:t>
              </m:r>
            </m:e>
            <m:sub>
              <m:r>
                <w:rPr>
                  <w:rFonts w:ascii="Cambria Math" w:hAnsi="Cambria Math"/>
                  <w:sz w:val="28"/>
                  <w:szCs w:val="28"/>
                </w:rPr>
                <m:t>y</m:t>
              </m:r>
            </m:sub>
          </m:sSub>
          <m:r>
            <w:rPr>
              <w:rFonts w:ascii="Cambria Math"/>
              <w:sz w:val="28"/>
              <w:szCs w:val="28"/>
              <w:lang w:val="en-US"/>
            </w:rPr>
            <m:t>=</m:t>
          </m:r>
          <m:r>
            <w:rPr>
              <w:rFonts w:ascii="Cambria Math" w:eastAsiaTheme="minorEastAsia"/>
              <w:sz w:val="28"/>
              <w:szCs w:val="28"/>
            </w:rPr>
            <m:t>N</m:t>
          </m:r>
          <m:sSub>
            <m:sSubPr>
              <m:ctrlPr>
                <w:rPr>
                  <w:rFonts w:ascii="Cambria Math" w:eastAsiaTheme="minorEastAsia"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Ny</m:t>
              </m:r>
            </m:sub>
          </m:sSub>
          <m:r>
            <w:rPr>
              <w:rFonts w:ascii="Cambria Math" w:eastAsiaTheme="minorEastAsia"/>
              <w:sz w:val="28"/>
              <w:szCs w:val="28"/>
              <w:lang w:val="en-US"/>
            </w:rPr>
            <m:t>,</m:t>
          </m:r>
        </m:oMath>
      </m:oMathPara>
    </w:p>
    <w:p w:rsidR="00FF0AFE" w:rsidRPr="002D0B76" w:rsidRDefault="00FF0AFE" w:rsidP="00917D0D">
      <w:pPr>
        <w:tabs>
          <w:tab w:val="left" w:pos="1843"/>
          <w:tab w:val="left" w:pos="2127"/>
        </w:tabs>
        <w:spacing w:before="120" w:after="120"/>
        <w:jc w:val="both"/>
        <w:rPr>
          <w:sz w:val="28"/>
          <w:szCs w:val="28"/>
        </w:rPr>
      </w:pPr>
      <w:r w:rsidRPr="002D0B76">
        <w:rPr>
          <w:sz w:val="28"/>
          <w:szCs w:val="28"/>
        </w:rPr>
        <w:t xml:space="preserve">где </w:t>
      </w:r>
      <w:r w:rsidRPr="002D0B76">
        <w:rPr>
          <w:sz w:val="28"/>
          <w:szCs w:val="28"/>
          <w:lang w:val="be-BY"/>
        </w:rPr>
        <w:t xml:space="preserve"> </w:t>
      </w:r>
      <w:r w:rsidRPr="002D0B76">
        <w:rPr>
          <w:i/>
          <w:iCs/>
          <w:sz w:val="28"/>
          <w:szCs w:val="28"/>
        </w:rPr>
        <w:t>e</w:t>
      </w:r>
      <w:r w:rsidRPr="002D0B76">
        <w:rPr>
          <w:i/>
          <w:sz w:val="28"/>
          <w:szCs w:val="28"/>
          <w:vertAlign w:val="subscript"/>
        </w:rPr>
        <w:t>N</w:t>
      </w:r>
      <w:r>
        <w:rPr>
          <w:i/>
          <w:sz w:val="28"/>
          <w:szCs w:val="28"/>
          <w:vertAlign w:val="subscript"/>
          <w:lang w:val="en-US"/>
        </w:rPr>
        <w:t>x</w:t>
      </w:r>
      <w:r w:rsidRPr="002D0B76">
        <w:rPr>
          <w:sz w:val="28"/>
          <w:szCs w:val="28"/>
        </w:rPr>
        <w:t xml:space="preserve"> и </w:t>
      </w:r>
      <w:r w:rsidRPr="002D0B76">
        <w:rPr>
          <w:i/>
          <w:iCs/>
          <w:sz w:val="28"/>
          <w:szCs w:val="28"/>
        </w:rPr>
        <w:t>e</w:t>
      </w:r>
      <w:r w:rsidRPr="002D0B76">
        <w:rPr>
          <w:i/>
          <w:sz w:val="28"/>
          <w:szCs w:val="28"/>
          <w:vertAlign w:val="subscript"/>
        </w:rPr>
        <w:t>N</w:t>
      </w:r>
      <w:r>
        <w:rPr>
          <w:i/>
          <w:sz w:val="28"/>
          <w:szCs w:val="28"/>
          <w:vertAlign w:val="subscript"/>
          <w:lang w:val="en-US"/>
        </w:rPr>
        <w:t>y</w:t>
      </w:r>
      <w:r w:rsidRPr="002D0B76">
        <w:rPr>
          <w:sz w:val="28"/>
          <w:szCs w:val="28"/>
          <w:lang w:val="be-BY"/>
        </w:rPr>
        <w:t>  </w:t>
      </w:r>
      <w:r w:rsidR="00917D0D">
        <w:rPr>
          <w:sz w:val="28"/>
          <w:szCs w:val="28"/>
          <w:lang w:val="be-BY"/>
        </w:rPr>
        <w:sym w:font="Symbol" w:char="F02D"/>
      </w:r>
      <w:r w:rsidRPr="002D0B76">
        <w:rPr>
          <w:sz w:val="28"/>
          <w:szCs w:val="28"/>
        </w:rPr>
        <w:t xml:space="preserve"> смещение центральных осей </w:t>
      </w:r>
      <w:r w:rsidRPr="002D0B76">
        <w:rPr>
          <w:i/>
          <w:sz w:val="28"/>
          <w:szCs w:val="28"/>
        </w:rPr>
        <w:t>у</w:t>
      </w:r>
      <w:r w:rsidRPr="002D0B76">
        <w:rPr>
          <w:sz w:val="28"/>
          <w:szCs w:val="28"/>
        </w:rPr>
        <w:t>-</w:t>
      </w:r>
      <w:r w:rsidRPr="002D0B76">
        <w:rPr>
          <w:i/>
          <w:sz w:val="28"/>
          <w:szCs w:val="28"/>
        </w:rPr>
        <w:t>у</w:t>
      </w:r>
      <w:r w:rsidRPr="002D0B76">
        <w:rPr>
          <w:sz w:val="28"/>
          <w:szCs w:val="28"/>
        </w:rPr>
        <w:t xml:space="preserve"> и </w:t>
      </w:r>
      <w:r>
        <w:rPr>
          <w:i/>
          <w:sz w:val="28"/>
          <w:szCs w:val="28"/>
          <w:lang w:val="en-US"/>
        </w:rPr>
        <w:t>x</w:t>
      </w:r>
      <w:r w:rsidRPr="002D0B76">
        <w:rPr>
          <w:sz w:val="28"/>
          <w:szCs w:val="28"/>
        </w:rPr>
        <w:t>-</w:t>
      </w:r>
      <w:r>
        <w:rPr>
          <w:i/>
          <w:sz w:val="28"/>
          <w:szCs w:val="28"/>
          <w:lang w:val="en-US"/>
        </w:rPr>
        <w:t>x</w:t>
      </w:r>
      <w:r w:rsidRPr="002D0B76">
        <w:rPr>
          <w:sz w:val="28"/>
          <w:szCs w:val="28"/>
        </w:rPr>
        <w:t xml:space="preserve"> относительно осевых усилий</w:t>
      </w:r>
      <w:r w:rsidR="00EA626D">
        <w:rPr>
          <w:sz w:val="28"/>
          <w:szCs w:val="28"/>
        </w:rPr>
        <w:t xml:space="preserve"> (</w:t>
      </w:r>
      <w:proofErr w:type="gramStart"/>
      <w:r>
        <w:rPr>
          <w:sz w:val="28"/>
          <w:szCs w:val="28"/>
        </w:rPr>
        <w:t>см</w:t>
      </w:r>
      <w:proofErr w:type="gramEnd"/>
      <w:r>
        <w:rPr>
          <w:sz w:val="28"/>
          <w:szCs w:val="28"/>
        </w:rPr>
        <w:t xml:space="preserve">. </w:t>
      </w:r>
      <w:r w:rsidR="00E343F8">
        <w:rPr>
          <w:sz w:val="28"/>
          <w:szCs w:val="28"/>
        </w:rPr>
        <w:t>7</w:t>
      </w:r>
      <w:r>
        <w:rPr>
          <w:sz w:val="28"/>
          <w:szCs w:val="28"/>
        </w:rPr>
        <w:t>.7.5</w:t>
      </w:r>
      <w:r w:rsidR="00EA626D">
        <w:rPr>
          <w:sz w:val="28"/>
          <w:szCs w:val="28"/>
        </w:rPr>
        <w:t>)</w:t>
      </w:r>
      <w:r>
        <w:rPr>
          <w:sz w:val="28"/>
          <w:szCs w:val="28"/>
        </w:rPr>
        <w:t>.</w:t>
      </w:r>
    </w:p>
    <w:p w:rsidR="00FF0AFE" w:rsidRPr="00B86ED4" w:rsidRDefault="00917D0D" w:rsidP="00FF0AFE">
      <w:pPr>
        <w:spacing w:before="120" w:after="120"/>
        <w:ind w:firstLine="567"/>
        <w:jc w:val="both"/>
        <w:rPr>
          <w:sz w:val="24"/>
          <w:szCs w:val="24"/>
        </w:rPr>
      </w:pPr>
      <w:proofErr w:type="gramStart"/>
      <w:r>
        <w:rPr>
          <w:sz w:val="24"/>
          <w:szCs w:val="24"/>
        </w:rPr>
        <w:t>П</w:t>
      </w:r>
      <w:proofErr w:type="gramEnd"/>
      <w:r>
        <w:rPr>
          <w:sz w:val="24"/>
          <w:szCs w:val="24"/>
        </w:rPr>
        <w:t xml:space="preserve"> р и м е ч а н и е </w:t>
      </w:r>
      <w:r>
        <w:rPr>
          <w:sz w:val="24"/>
          <w:szCs w:val="24"/>
        </w:rPr>
        <w:sym w:font="Symbol" w:char="F02D"/>
      </w:r>
      <w:r w:rsidR="00FF0AFE" w:rsidRPr="00B86ED4">
        <w:rPr>
          <w:sz w:val="24"/>
          <w:szCs w:val="24"/>
          <w:lang w:val="be-BY"/>
        </w:rPr>
        <w:t> </w:t>
      </w:r>
      <w:r w:rsidR="00FF0AFE" w:rsidRPr="00B86ED4">
        <w:rPr>
          <w:sz w:val="24"/>
          <w:szCs w:val="24"/>
        </w:rPr>
        <w:t>Смещение осей происходит только при переходе полного сечения в эффективное.</w:t>
      </w:r>
    </w:p>
    <w:p w:rsidR="00FF0AFE" w:rsidRDefault="00FF0AFE" w:rsidP="00616EDE">
      <w:pPr>
        <w:numPr>
          <w:ilvl w:val="3"/>
          <w:numId w:val="45"/>
        </w:numPr>
        <w:jc w:val="both"/>
        <w:rPr>
          <w:sz w:val="28"/>
          <w:szCs w:val="28"/>
        </w:rPr>
      </w:pPr>
      <w:r w:rsidRPr="002D0B76">
        <w:rPr>
          <w:sz w:val="28"/>
          <w:szCs w:val="28"/>
        </w:rPr>
        <w:t>Расч</w:t>
      </w:r>
      <w:r>
        <w:rPr>
          <w:sz w:val="28"/>
          <w:szCs w:val="28"/>
        </w:rPr>
        <w:t>е</w:t>
      </w:r>
      <w:r w:rsidRPr="002D0B76">
        <w:rPr>
          <w:sz w:val="28"/>
          <w:szCs w:val="28"/>
        </w:rPr>
        <w:t>т на устойчивость внецентренно-сжатых (сжато-изгибаемых) элементов следует вести в одной из главных плоскостей действия моментов так и из плоскости действия момента (изгибно-крутильная форма потери устойчивости).</w:t>
      </w:r>
    </w:p>
    <w:p w:rsidR="00FF0AFE" w:rsidRPr="00604CEA" w:rsidRDefault="00FF0AFE" w:rsidP="00616EDE">
      <w:pPr>
        <w:numPr>
          <w:ilvl w:val="3"/>
          <w:numId w:val="45"/>
        </w:numPr>
        <w:jc w:val="both"/>
        <w:rPr>
          <w:sz w:val="28"/>
          <w:szCs w:val="28"/>
        </w:rPr>
      </w:pPr>
      <w:r w:rsidRPr="00604CEA">
        <w:rPr>
          <w:sz w:val="28"/>
          <w:szCs w:val="28"/>
        </w:rPr>
        <w:t xml:space="preserve">Расчет на устойчивость внецентренно-сжатых (сжато-изгибаемых) элементов в зависимости от </w:t>
      </w:r>
      <m:oMath>
        <m:sSub>
          <m:sSubPr>
            <m:ctrlPr>
              <w:rPr>
                <w:rFonts w:ascii="Cambria Math" w:eastAsiaTheme="minorEastAsia" w:hAnsi="Cambria Math"/>
                <w:i/>
                <w:sz w:val="28"/>
                <w:szCs w:val="28"/>
                <w:lang w:eastAsia="en-US"/>
              </w:rPr>
            </m:ctrlPr>
          </m:sSubPr>
          <m:e>
            <m:r>
              <w:rPr>
                <w:rFonts w:ascii="Cambria Math" w:hAnsi="Cambria Math"/>
                <w:sz w:val="28"/>
                <w:szCs w:val="28"/>
              </w:rPr>
              <m:t>m</m:t>
            </m:r>
          </m:e>
          <m:sub>
            <m:r>
              <w:rPr>
                <w:rFonts w:ascii="Cambria Math" w:hAnsi="Cambria Math"/>
                <w:sz w:val="28"/>
                <w:szCs w:val="28"/>
              </w:rPr>
              <m:t>ef</m:t>
            </m:r>
          </m:sub>
        </m:sSub>
        <m:r>
          <w:rPr>
            <w:rFonts w:ascii="Cambria Math"/>
            <w:sz w:val="28"/>
            <w:szCs w:val="28"/>
          </w:rPr>
          <m:t xml:space="preserve">  </m:t>
        </m:r>
      </m:oMath>
      <w:r w:rsidRPr="00604CEA">
        <w:rPr>
          <w:sz w:val="28"/>
          <w:szCs w:val="28"/>
        </w:rPr>
        <w:t xml:space="preserve">и </w:t>
      </w:r>
      <m:oMath>
        <m:bar>
          <m:barPr>
            <m:pos m:val="top"/>
            <m:ctrlPr>
              <w:rPr>
                <w:rFonts w:ascii="Cambria Math" w:eastAsiaTheme="minorEastAsia" w:hAnsi="Cambria Math"/>
                <w:i/>
                <w:sz w:val="28"/>
                <w:szCs w:val="28"/>
              </w:rPr>
            </m:ctrlPr>
          </m:barPr>
          <m:e>
            <m:r>
              <w:rPr>
                <w:rFonts w:ascii="Cambria Math"/>
                <w:i/>
              </w:rPr>
              <w:sym w:font="Symbol" w:char="006C"/>
            </m:r>
          </m:e>
        </m:bar>
        <m:r>
          <w:rPr>
            <w:rFonts w:ascii="Cambria Math"/>
            <w:sz w:val="28"/>
            <w:szCs w:val="28"/>
          </w:rPr>
          <m:t xml:space="preserve"> </m:t>
        </m:r>
      </m:oMath>
      <w:r w:rsidRPr="00604CEA">
        <w:rPr>
          <w:sz w:val="28"/>
          <w:szCs w:val="28"/>
        </w:rPr>
        <w:t xml:space="preserve"> следует вести по </w:t>
      </w:r>
      <w:r w:rsidR="005808C0" w:rsidRPr="00604CEA">
        <w:rPr>
          <w:sz w:val="28"/>
          <w:szCs w:val="28"/>
        </w:rPr>
        <w:t xml:space="preserve">             </w:t>
      </w:r>
      <w:r w:rsidR="00FA3400">
        <w:rPr>
          <w:sz w:val="28"/>
          <w:szCs w:val="28"/>
        </w:rPr>
        <w:t>СП 16.13330 (таблица Д.2 приложения Д).</w:t>
      </w:r>
    </w:p>
    <w:p w:rsidR="00FF0AFE" w:rsidRPr="002D0B76" w:rsidRDefault="00BD590A" w:rsidP="00FF0AFE">
      <w:pPr>
        <w:spacing w:before="120" w:after="120"/>
        <w:ind w:firstLine="709"/>
        <w:jc w:val="right"/>
        <w:rPr>
          <w:sz w:val="28"/>
          <w:szCs w:val="28"/>
        </w:rPr>
      </w:pPr>
      <m:oMath>
        <m:sSub>
          <m:sSubPr>
            <m:ctrlPr>
              <w:rPr>
                <w:rFonts w:ascii="Cambria Math" w:eastAsiaTheme="minorEastAsia" w:hAnsi="Cambria Math"/>
                <w:i/>
                <w:sz w:val="28"/>
                <w:szCs w:val="28"/>
                <w:lang w:val="en-US" w:eastAsia="en-US"/>
              </w:rPr>
            </m:ctrlPr>
          </m:sSubPr>
          <m:e>
            <m:r>
              <w:rPr>
                <w:rFonts w:ascii="Cambria Math" w:hAnsi="Cambria Math"/>
                <w:sz w:val="28"/>
                <w:szCs w:val="28"/>
                <w:lang w:val="en-US"/>
              </w:rPr>
              <m:t>m</m:t>
            </m:r>
          </m:e>
          <m:sub>
            <m:r>
              <w:rPr>
                <w:rFonts w:ascii="Cambria Math" w:hAnsi="Cambria Math"/>
                <w:sz w:val="28"/>
                <w:szCs w:val="28"/>
                <w:lang w:val="en-US"/>
              </w:rPr>
              <m:t>ef</m:t>
            </m:r>
          </m:sub>
        </m:sSub>
        <m:r>
          <w:rPr>
            <w:rFonts w:ascii="Cambria Math"/>
            <w:sz w:val="28"/>
            <w:szCs w:val="28"/>
          </w:rPr>
          <m:t>=</m:t>
        </m:r>
        <m:r>
          <w:rPr>
            <w:rFonts w:ascii="Cambria Math"/>
            <w:sz w:val="28"/>
            <w:szCs w:val="28"/>
            <w:lang w:val="en-US"/>
          </w:rPr>
          <m:t>η</m:t>
        </m:r>
        <m:r>
          <w:rPr>
            <w:rFonts w:ascii="Cambria Math" w:hAnsi="Cambria Math"/>
            <w:sz w:val="28"/>
            <w:szCs w:val="28"/>
            <w:lang w:val="en-US"/>
          </w:rPr>
          <m:t>m</m:t>
        </m:r>
        <m:r>
          <w:rPr>
            <w:rFonts w:ascii="Cambria Math" w:hAnsi="Cambria Math"/>
            <w:sz w:val="28"/>
            <w:szCs w:val="28"/>
          </w:rPr>
          <m:t>,</m:t>
        </m:r>
      </m:oMath>
      <w:r w:rsidR="00FF0AFE" w:rsidRPr="00B86ED4">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r>
      <w:r w:rsidR="00FF0AFE">
        <w:rPr>
          <w:sz w:val="28"/>
          <w:szCs w:val="28"/>
        </w:rPr>
        <w:tab/>
        <w:t>(</w:t>
      </w:r>
      <w:r w:rsidR="00E343F8">
        <w:rPr>
          <w:sz w:val="28"/>
          <w:szCs w:val="28"/>
        </w:rPr>
        <w:t>7</w:t>
      </w:r>
      <w:r w:rsidR="00FF0AFE">
        <w:rPr>
          <w:sz w:val="28"/>
          <w:szCs w:val="28"/>
        </w:rPr>
        <w:t>.101)</w:t>
      </w:r>
    </w:p>
    <w:p w:rsidR="00FF0AFE" w:rsidRPr="002D0B76" w:rsidRDefault="00FF0AFE" w:rsidP="00917D0D">
      <w:pPr>
        <w:spacing w:before="120" w:after="120"/>
        <w:jc w:val="both"/>
        <w:rPr>
          <w:sz w:val="28"/>
          <w:szCs w:val="28"/>
        </w:rPr>
      </w:pPr>
      <w:r w:rsidRPr="002D0B76">
        <w:rPr>
          <w:sz w:val="28"/>
          <w:szCs w:val="28"/>
        </w:rPr>
        <w:t xml:space="preserve">где </w:t>
      </w:r>
      <w:r w:rsidR="00917D0D">
        <w:rPr>
          <w:sz w:val="28"/>
          <w:szCs w:val="28"/>
        </w:rPr>
        <w:t xml:space="preserve">  </w:t>
      </w:r>
      <w:r w:rsidRPr="002D0B76">
        <w:rPr>
          <w:sz w:val="28"/>
          <w:szCs w:val="28"/>
        </w:rPr>
        <w:t>η – коэффициент влияния формы сечения, определяемый по таблице Д.2 для типов сечения 5, 8, 9 и 11.</w:t>
      </w:r>
    </w:p>
    <w:p w:rsidR="00377A7D" w:rsidRDefault="00FF0AFE" w:rsidP="00285AF9">
      <w:pPr>
        <w:spacing w:before="120" w:after="60"/>
        <w:ind w:firstLine="567"/>
        <w:jc w:val="center"/>
        <w:rPr>
          <w:sz w:val="28"/>
          <w:szCs w:val="28"/>
        </w:rPr>
      </w:pPr>
      <m:oMath>
        <m:r>
          <w:rPr>
            <w:rFonts w:ascii="Cambria Math" w:hAnsi="Cambria Math"/>
            <w:sz w:val="28"/>
            <w:szCs w:val="28"/>
          </w:rPr>
          <m:t>m</m:t>
        </m:r>
        <m:r>
          <w:rPr>
            <w:rFonts w:ascii="Cambria Math"/>
            <w:sz w:val="28"/>
            <w:szCs w:val="28"/>
          </w:rPr>
          <m:t>=</m:t>
        </m:r>
        <m:f>
          <m:fPr>
            <m:ctrlPr>
              <w:rPr>
                <w:rFonts w:ascii="Cambria Math" w:eastAsiaTheme="minorEastAsia" w:hAnsi="Cambria Math"/>
                <w:i/>
                <w:sz w:val="28"/>
                <w:szCs w:val="28"/>
                <w:lang w:eastAsia="en-US"/>
              </w:rPr>
            </m:ctrlPr>
          </m:fPr>
          <m:num>
            <m:r>
              <w:rPr>
                <w:rFonts w:ascii="Cambria Math" w:hAnsi="Cambria Math"/>
                <w:sz w:val="28"/>
                <w:szCs w:val="28"/>
              </w:rPr>
              <m:t>eA</m:t>
            </m:r>
          </m:num>
          <m:den>
            <m:sSub>
              <m:sSubPr>
                <m:ctrlPr>
                  <w:rPr>
                    <w:rFonts w:ascii="Cambria Math" w:eastAsiaTheme="minorEastAsia" w:hAnsi="Cambria Math"/>
                    <w:i/>
                    <w:sz w:val="28"/>
                    <w:szCs w:val="28"/>
                    <w:lang w:eastAsia="en-US"/>
                  </w:rPr>
                </m:ctrlPr>
              </m:sSubPr>
              <m:e>
                <m:r>
                  <w:rPr>
                    <w:rFonts w:ascii="Cambria Math" w:hAnsi="Cambria Math"/>
                    <w:sz w:val="28"/>
                    <w:szCs w:val="28"/>
                  </w:rPr>
                  <m:t>W</m:t>
                </m:r>
              </m:e>
              <m:sub>
                <m:r>
                  <w:rPr>
                    <w:rFonts w:ascii="Cambria Math" w:hAnsi="Cambria Math"/>
                    <w:sz w:val="28"/>
                    <w:szCs w:val="28"/>
                  </w:rPr>
                  <m:t>c</m:t>
                </m:r>
              </m:sub>
            </m:sSub>
          </m:den>
        </m:f>
        <m:r>
          <w:rPr>
            <w:rFonts w:ascii="Cambria Math"/>
            <w:sz w:val="28"/>
            <w:szCs w:val="28"/>
          </w:rPr>
          <m:t>,</m:t>
        </m:r>
      </m:oMath>
      <w:r>
        <w:rPr>
          <w:sz w:val="28"/>
          <w:szCs w:val="28"/>
        </w:rPr>
        <w:t xml:space="preserve"> </w:t>
      </w:r>
    </w:p>
    <w:p w:rsidR="00FF0AFE" w:rsidRPr="00B86ED4" w:rsidRDefault="00377A7D" w:rsidP="00377A7D">
      <w:pPr>
        <w:spacing w:before="120" w:after="120"/>
        <w:rPr>
          <w:sz w:val="28"/>
          <w:szCs w:val="28"/>
        </w:rPr>
      </w:pPr>
      <w:r>
        <w:rPr>
          <w:sz w:val="28"/>
          <w:szCs w:val="28"/>
        </w:rPr>
        <w:t>г</w:t>
      </w:r>
      <w:r w:rsidR="00FF0AFE">
        <w:rPr>
          <w:sz w:val="28"/>
          <w:szCs w:val="28"/>
        </w:rPr>
        <w:t>де</w:t>
      </w:r>
      <w:r>
        <w:rPr>
          <w:sz w:val="28"/>
          <w:szCs w:val="28"/>
        </w:rPr>
        <w:t xml:space="preserve">  </w:t>
      </w:r>
      <w:r w:rsidR="00FF0AFE">
        <w:rPr>
          <w:sz w:val="28"/>
          <w:szCs w:val="28"/>
        </w:rPr>
        <w:t xml:space="preserve"> </w:t>
      </w:r>
      <m:oMath>
        <m:r>
          <w:rPr>
            <w:rFonts w:ascii="Cambria Math" w:hAnsi="Cambria Math"/>
            <w:sz w:val="28"/>
            <w:szCs w:val="28"/>
            <w:lang w:val="en-US"/>
          </w:rPr>
          <m:t>e</m:t>
        </m:r>
        <m:r>
          <w:rPr>
            <w:rFonts w:ascii="Cambria Math"/>
            <w:sz w:val="28"/>
            <w:szCs w:val="28"/>
          </w:rPr>
          <m:t>=</m:t>
        </m:r>
        <m:f>
          <m:fPr>
            <m:ctrlPr>
              <w:rPr>
                <w:rFonts w:ascii="Cambria Math" w:eastAsiaTheme="minorEastAsia" w:hAnsi="Cambria Math"/>
                <w:i/>
                <w:sz w:val="28"/>
                <w:szCs w:val="28"/>
                <w:lang w:val="en-US" w:eastAsia="en-US"/>
              </w:rPr>
            </m:ctrlPr>
          </m:fPr>
          <m:num>
            <m:r>
              <w:rPr>
                <w:rFonts w:ascii="Cambria Math" w:hAnsi="Cambria Math"/>
                <w:sz w:val="28"/>
                <w:szCs w:val="28"/>
                <w:lang w:val="en-US"/>
              </w:rPr>
              <m:t>M</m:t>
            </m:r>
          </m:num>
          <m:den>
            <m:r>
              <w:rPr>
                <w:rFonts w:ascii="Cambria Math" w:hAnsi="Cambria Math"/>
                <w:sz w:val="28"/>
                <w:szCs w:val="28"/>
                <w:lang w:val="en-US"/>
              </w:rPr>
              <m:t>N</m:t>
            </m:r>
          </m:den>
        </m:f>
        <m:r>
          <w:rPr>
            <w:rFonts w:ascii="Cambria Math"/>
            <w:sz w:val="28"/>
            <w:szCs w:val="28"/>
          </w:rPr>
          <m:t>;</m:t>
        </m:r>
      </m:oMath>
    </w:p>
    <w:p w:rsidR="00FF0AFE" w:rsidRPr="002D0B76" w:rsidRDefault="00FF0AFE" w:rsidP="00F52F35">
      <w:pPr>
        <w:ind w:left="1276" w:hanging="709"/>
        <w:jc w:val="both"/>
        <w:rPr>
          <w:sz w:val="28"/>
          <w:szCs w:val="28"/>
        </w:rPr>
      </w:pPr>
      <w:proofErr w:type="gramStart"/>
      <w:r w:rsidRPr="002D0B76">
        <w:rPr>
          <w:i/>
          <w:sz w:val="28"/>
          <w:szCs w:val="28"/>
          <w:lang w:val="en-US"/>
        </w:rPr>
        <w:t>W</w:t>
      </w:r>
      <w:r w:rsidRPr="002D0B76">
        <w:rPr>
          <w:i/>
          <w:sz w:val="28"/>
          <w:szCs w:val="28"/>
          <w:vertAlign w:val="subscript"/>
          <w:lang w:val="en-US"/>
        </w:rPr>
        <w:t>c</w:t>
      </w:r>
      <w:proofErr w:type="gramEnd"/>
      <w:r w:rsidRPr="002D0B76">
        <w:rPr>
          <w:sz w:val="28"/>
          <w:szCs w:val="28"/>
        </w:rPr>
        <w:t xml:space="preserve"> – момент сопротивления для наиболее сжато</w:t>
      </w:r>
      <w:r>
        <w:rPr>
          <w:sz w:val="28"/>
          <w:szCs w:val="28"/>
        </w:rPr>
        <w:t>го</w:t>
      </w:r>
      <w:r w:rsidRPr="002D0B76">
        <w:rPr>
          <w:sz w:val="28"/>
          <w:szCs w:val="28"/>
        </w:rPr>
        <w:t xml:space="preserve"> волокна.</w:t>
      </w:r>
    </w:p>
    <w:p w:rsidR="00FF0AFE" w:rsidRDefault="00FF0AFE" w:rsidP="00F52F35">
      <w:pPr>
        <w:ind w:firstLine="567"/>
        <w:jc w:val="both"/>
        <w:rPr>
          <w:sz w:val="28"/>
          <w:szCs w:val="28"/>
        </w:rPr>
      </w:pPr>
      <w:r w:rsidRPr="002D0B76">
        <w:rPr>
          <w:sz w:val="28"/>
          <w:szCs w:val="28"/>
        </w:rPr>
        <w:t xml:space="preserve">При значении </w:t>
      </w:r>
      <w:r w:rsidRPr="00772D01">
        <w:rPr>
          <w:i/>
          <w:sz w:val="28"/>
          <w:szCs w:val="28"/>
          <w:lang w:val="en-US"/>
        </w:rPr>
        <w:t>m</w:t>
      </w:r>
      <w:r w:rsidRPr="002D0B76">
        <w:rPr>
          <w:sz w:val="28"/>
          <w:szCs w:val="28"/>
          <w:vertAlign w:val="subscript"/>
          <w:lang w:val="en-US"/>
        </w:rPr>
        <w:t>ef</w:t>
      </w:r>
      <w:r w:rsidRPr="002D0B76">
        <w:rPr>
          <w:sz w:val="28"/>
          <w:szCs w:val="28"/>
          <w:vertAlign w:val="subscript"/>
        </w:rPr>
        <w:t xml:space="preserve"> </w:t>
      </w:r>
      <w:r w:rsidRPr="002D0B76">
        <w:rPr>
          <w:sz w:val="28"/>
          <w:szCs w:val="28"/>
        </w:rPr>
        <w:t>&gt; 20 расч</w:t>
      </w:r>
      <w:r>
        <w:rPr>
          <w:sz w:val="28"/>
          <w:szCs w:val="28"/>
        </w:rPr>
        <w:t>е</w:t>
      </w:r>
      <w:r w:rsidRPr="002D0B76">
        <w:rPr>
          <w:sz w:val="28"/>
          <w:szCs w:val="28"/>
        </w:rPr>
        <w:t>т вед</w:t>
      </w:r>
      <w:r>
        <w:rPr>
          <w:sz w:val="28"/>
          <w:szCs w:val="28"/>
        </w:rPr>
        <w:t>е</w:t>
      </w:r>
      <w:r w:rsidRPr="002D0B76">
        <w:rPr>
          <w:sz w:val="28"/>
          <w:szCs w:val="28"/>
        </w:rPr>
        <w:t>тся как для изгибаемых элементов с продольной силой.</w:t>
      </w:r>
    </w:p>
    <w:p w:rsidR="00F52F35" w:rsidRDefault="00F52F35" w:rsidP="00F52F35">
      <w:pPr>
        <w:ind w:firstLine="567"/>
        <w:jc w:val="both"/>
        <w:rPr>
          <w:sz w:val="28"/>
          <w:szCs w:val="28"/>
        </w:rPr>
      </w:pPr>
    </w:p>
    <w:p w:rsidR="00FF0AFE" w:rsidRDefault="00FF0AFE" w:rsidP="00616EDE">
      <w:pPr>
        <w:numPr>
          <w:ilvl w:val="2"/>
          <w:numId w:val="45"/>
        </w:numPr>
        <w:jc w:val="both"/>
        <w:rPr>
          <w:b/>
          <w:sz w:val="28"/>
          <w:szCs w:val="28"/>
        </w:rPr>
      </w:pPr>
      <w:r w:rsidRPr="00E30063">
        <w:rPr>
          <w:b/>
          <w:sz w:val="28"/>
          <w:szCs w:val="28"/>
        </w:rPr>
        <w:t xml:space="preserve">Совместное действие поперечной силы, осевой силы </w:t>
      </w:r>
    </w:p>
    <w:p w:rsidR="00FF0AFE" w:rsidRPr="00E30063" w:rsidRDefault="00FF0AFE" w:rsidP="00FF0AFE">
      <w:pPr>
        <w:ind w:left="1275"/>
        <w:jc w:val="both"/>
        <w:rPr>
          <w:b/>
          <w:sz w:val="28"/>
          <w:szCs w:val="28"/>
        </w:rPr>
      </w:pPr>
      <w:r>
        <w:rPr>
          <w:b/>
          <w:sz w:val="28"/>
          <w:szCs w:val="28"/>
        </w:rPr>
        <w:t xml:space="preserve"> </w:t>
      </w:r>
      <w:r w:rsidRPr="00E30063">
        <w:rPr>
          <w:b/>
          <w:sz w:val="28"/>
          <w:szCs w:val="28"/>
        </w:rPr>
        <w:t>и изгибающего момента</w:t>
      </w:r>
    </w:p>
    <w:p w:rsidR="00FF0AFE" w:rsidRPr="00E30063" w:rsidRDefault="00FF0AFE" w:rsidP="00C8354C">
      <w:pPr>
        <w:tabs>
          <w:tab w:val="left" w:pos="1134"/>
          <w:tab w:val="left" w:pos="1701"/>
        </w:tabs>
        <w:spacing w:before="200" w:after="120"/>
        <w:ind w:firstLine="567"/>
        <w:jc w:val="both"/>
        <w:rPr>
          <w:sz w:val="28"/>
          <w:szCs w:val="28"/>
        </w:rPr>
      </w:pPr>
      <w:r w:rsidRPr="00E30063">
        <w:rPr>
          <w:sz w:val="28"/>
          <w:szCs w:val="28"/>
        </w:rPr>
        <w:t xml:space="preserve">Для поперечных сечений при совместном действии осевой силы </w:t>
      </w:r>
      <w:r w:rsidRPr="00E30063">
        <w:rPr>
          <w:i/>
          <w:iCs/>
          <w:sz w:val="28"/>
          <w:szCs w:val="28"/>
        </w:rPr>
        <w:t>N</w:t>
      </w:r>
      <w:r w:rsidRPr="00E30063">
        <w:rPr>
          <w:i/>
          <w:sz w:val="28"/>
          <w:szCs w:val="28"/>
          <w:vertAlign w:val="subscript"/>
          <w:lang w:val="en-US"/>
        </w:rPr>
        <w:t>r</w:t>
      </w:r>
      <w:r w:rsidRPr="00E30063">
        <w:rPr>
          <w:sz w:val="28"/>
          <w:szCs w:val="28"/>
        </w:rPr>
        <w:t xml:space="preserve">, изгибающего момента </w:t>
      </w:r>
      <w:r w:rsidRPr="00E30063">
        <w:rPr>
          <w:i/>
          <w:iCs/>
          <w:sz w:val="28"/>
          <w:szCs w:val="28"/>
        </w:rPr>
        <w:t>M</w:t>
      </w:r>
      <w:r w:rsidRPr="00E30063">
        <w:rPr>
          <w:i/>
          <w:sz w:val="28"/>
          <w:szCs w:val="28"/>
          <w:vertAlign w:val="subscript"/>
          <w:lang w:val="en-US"/>
        </w:rPr>
        <w:t>r</w:t>
      </w:r>
      <w:r w:rsidRPr="00E30063">
        <w:rPr>
          <w:sz w:val="28"/>
          <w:szCs w:val="28"/>
        </w:rPr>
        <w:t xml:space="preserve"> и поперечной силы </w:t>
      </w:r>
      <w:r w:rsidRPr="00E30063">
        <w:rPr>
          <w:i/>
          <w:iCs/>
          <w:sz w:val="28"/>
          <w:szCs w:val="28"/>
          <w:lang w:val="en-US"/>
        </w:rPr>
        <w:t>Q</w:t>
      </w:r>
      <w:r w:rsidRPr="00E30063">
        <w:rPr>
          <w:i/>
          <w:sz w:val="28"/>
          <w:szCs w:val="28"/>
          <w:vertAlign w:val="subscript"/>
          <w:lang w:val="en-US"/>
        </w:rPr>
        <w:t>r</w:t>
      </w:r>
      <w:r w:rsidRPr="00E30063">
        <w:rPr>
          <w:i/>
          <w:sz w:val="28"/>
          <w:szCs w:val="28"/>
          <w:vertAlign w:val="subscript"/>
        </w:rPr>
        <w:t xml:space="preserve"> </w:t>
      </w:r>
      <w:r w:rsidRPr="00E30063">
        <w:rPr>
          <w:sz w:val="28"/>
          <w:szCs w:val="28"/>
        </w:rPr>
        <w:t xml:space="preserve"> влияние последней силы не учитывается, если </w:t>
      </w:r>
      <w:r w:rsidRPr="00E30063">
        <w:rPr>
          <w:i/>
          <w:iCs/>
          <w:sz w:val="28"/>
          <w:szCs w:val="28"/>
          <w:lang w:val="en-US"/>
        </w:rPr>
        <w:t>Q</w:t>
      </w:r>
      <w:r w:rsidRPr="00E30063">
        <w:rPr>
          <w:i/>
          <w:sz w:val="28"/>
          <w:szCs w:val="28"/>
          <w:vertAlign w:val="subscript"/>
          <w:lang w:val="en-US"/>
        </w:rPr>
        <w:t>r</w:t>
      </w:r>
      <w:r w:rsidRPr="00E30063">
        <w:rPr>
          <w:sz w:val="28"/>
          <w:szCs w:val="28"/>
        </w:rPr>
        <w:t> </w:t>
      </w:r>
      <w:r w:rsidRPr="002D0B76">
        <w:sym w:font="Symbol" w:char="00A3"/>
      </w:r>
      <w:r w:rsidRPr="00E30063">
        <w:rPr>
          <w:sz w:val="28"/>
          <w:szCs w:val="28"/>
        </w:rPr>
        <w:t> 0,5</w:t>
      </w:r>
      <w:r w:rsidRPr="00E30063">
        <w:rPr>
          <w:i/>
          <w:iCs/>
          <w:sz w:val="28"/>
          <w:szCs w:val="28"/>
          <w:lang w:val="en-US"/>
        </w:rPr>
        <w:t>Q</w:t>
      </w:r>
      <w:r w:rsidRPr="00E30063">
        <w:rPr>
          <w:i/>
          <w:sz w:val="28"/>
          <w:szCs w:val="28"/>
          <w:vertAlign w:val="subscript"/>
        </w:rPr>
        <w:t>w</w:t>
      </w:r>
      <w:r w:rsidRPr="00E30063">
        <w:rPr>
          <w:sz w:val="28"/>
          <w:szCs w:val="28"/>
          <w:vertAlign w:val="subscript"/>
        </w:rPr>
        <w:t>,</w:t>
      </w:r>
      <w:r w:rsidRPr="00E30063">
        <w:rPr>
          <w:sz w:val="28"/>
          <w:szCs w:val="28"/>
          <w:vertAlign w:val="subscript"/>
          <w:lang w:val="en-US"/>
        </w:rPr>
        <w:t>p</w:t>
      </w:r>
      <w:r w:rsidRPr="00E30063">
        <w:rPr>
          <w:sz w:val="28"/>
          <w:szCs w:val="28"/>
        </w:rPr>
        <w:t>. При значении поперечной силы более половины предельного значения должно выполняться условие:</w:t>
      </w:r>
    </w:p>
    <w:p w:rsidR="00FF0AFE" w:rsidRPr="002D0B76" w:rsidRDefault="00BD590A" w:rsidP="00F52F35">
      <w:pPr>
        <w:spacing w:before="120" w:after="120"/>
        <w:jc w:val="right"/>
        <w:rPr>
          <w:sz w:val="28"/>
          <w:szCs w:val="28"/>
        </w:rPr>
      </w:pPr>
      <m:oMath>
        <m:f>
          <m:fPr>
            <m:ctrlPr>
              <w:rPr>
                <w:rFonts w:ascii="Cambria Math" w:hAnsi="Cambria Math"/>
                <w:i/>
                <w:sz w:val="24"/>
                <w:szCs w:val="24"/>
              </w:rPr>
            </m:ctrlPr>
          </m:fPr>
          <m:num>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eff</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m:t>
                </m:r>
              </m:sub>
            </m:sSub>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c</m:t>
                </m:r>
              </m:sub>
            </m:sSub>
          </m:den>
        </m:f>
        <m:r>
          <w:rPr>
            <w:rFonts w:asci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x</m:t>
                </m:r>
              </m:sub>
            </m:sSub>
          </m:num>
          <m:den>
            <m:r>
              <w:rPr>
                <w:rFonts w:ascii="Cambria Math" w:hAnsi="Cambria Math"/>
                <w:sz w:val="24"/>
                <w:szCs w:val="24"/>
                <w:lang w:val="en-US"/>
              </w:rPr>
              <m:t>β</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x</m:t>
                </m:r>
                <m:r>
                  <w:rPr>
                    <w:rFonts w:ascii="Cambria Math" w:hAnsi="Cambria Math"/>
                    <w:sz w:val="24"/>
                    <w:szCs w:val="24"/>
                  </w:rPr>
                  <m:t xml:space="preserve">, </m:t>
                </m:r>
                <m:r>
                  <w:rPr>
                    <w:rFonts w:ascii="Cambria Math" w:hAnsi="Cambria Math"/>
                    <w:sz w:val="24"/>
                    <w:szCs w:val="24"/>
                    <w:lang w:val="en-US"/>
                  </w:rPr>
                  <m:t>eff</m:t>
                </m:r>
                <m:r>
                  <w:rPr>
                    <w:rFonts w:ascii="Cambria Math" w:hAnsi="Cambria Math"/>
                    <w:sz w:val="24"/>
                    <w:szCs w:val="24"/>
                  </w:rPr>
                  <m:t xml:space="preserve">, </m:t>
                </m:r>
                <m:r>
                  <w:rPr>
                    <w:rFonts w:ascii="Cambria Math" w:hAnsi="Cambria Math"/>
                    <w:sz w:val="24"/>
                    <w:szCs w:val="24"/>
                    <w:lang w:val="en-US"/>
                  </w:rPr>
                  <m:t>min</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y</m:t>
                </m:r>
              </m:sub>
            </m:sSub>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c</m:t>
                </m:r>
              </m:sub>
            </m:sSub>
          </m:den>
        </m:f>
        <m:r>
          <w:rPr>
            <w:rFonts w:ascii="Cambria Math"/>
            <w:sz w:val="24"/>
            <w:szCs w:val="24"/>
          </w:rPr>
          <m:t>+</m:t>
        </m:r>
        <m:d>
          <m:dPr>
            <m:ctrlPr>
              <w:rPr>
                <w:rFonts w:ascii="Cambria Math" w:eastAsiaTheme="minorEastAsia" w:hAnsi="Cambria Math"/>
                <w:i/>
                <w:sz w:val="24"/>
                <w:szCs w:val="24"/>
              </w:rPr>
            </m:ctrlPr>
          </m:dPr>
          <m:e>
            <m:r>
              <w:rPr>
                <w:rFonts w:ascii="Cambria Math"/>
                <w:sz w:val="24"/>
                <w:szCs w:val="24"/>
              </w:rPr>
              <m:t>1</m:t>
            </m:r>
            <m:r>
              <w:rPr>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hAnsi="Cambria Math"/>
                        <w:sz w:val="24"/>
                        <w:szCs w:val="24"/>
                      </w:rPr>
                      <m:t>M</m:t>
                    </m:r>
                  </m:e>
                  <m:sub>
                    <m:r>
                      <w:rPr>
                        <w:rFonts w:ascii="Cambria Math" w:hAnsi="Cambria Math"/>
                        <w:sz w:val="24"/>
                        <w:szCs w:val="24"/>
                      </w:rPr>
                      <m:t>y,f</m:t>
                    </m:r>
                  </m:sub>
                </m:sSub>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x</m:t>
                    </m:r>
                  </m:sub>
                </m:sSub>
                <m:r>
                  <w:rPr>
                    <w:rFonts w:ascii="Cambria Math" w:hAnsi="Cambria Math"/>
                    <w:sz w:val="24"/>
                    <w:szCs w:val="24"/>
                    <w:lang w:val="en-US"/>
                  </w:rPr>
                  <m:t>β</m:t>
                </m:r>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x</m:t>
                    </m:r>
                    <m:r>
                      <w:rPr>
                        <w:rFonts w:ascii="Cambria Math" w:hAnsi="Cambria Math"/>
                        <w:sz w:val="24"/>
                        <w:szCs w:val="24"/>
                      </w:rPr>
                      <m:t xml:space="preserve">, </m:t>
                    </m:r>
                    <m:r>
                      <w:rPr>
                        <w:rFonts w:ascii="Cambria Math" w:hAnsi="Cambria Math"/>
                        <w:sz w:val="24"/>
                        <w:szCs w:val="24"/>
                        <w:lang w:val="en-US"/>
                      </w:rPr>
                      <m:t>eff</m:t>
                    </m:r>
                    <m:r>
                      <w:rPr>
                        <w:rFonts w:ascii="Cambria Math" w:hAnsi="Cambria Math"/>
                        <w:sz w:val="24"/>
                        <w:szCs w:val="24"/>
                      </w:rPr>
                      <m:t xml:space="preserve">, </m:t>
                    </m:r>
                    <m:r>
                      <w:rPr>
                        <w:rFonts w:ascii="Cambria Math" w:hAnsi="Cambria Math"/>
                        <w:sz w:val="24"/>
                        <w:szCs w:val="24"/>
                        <w:lang w:val="en-US"/>
                      </w:rPr>
                      <m:t>min</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y</m:t>
                    </m:r>
                  </m:sub>
                </m:sSub>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c</m:t>
                    </m:r>
                  </m:sub>
                </m:sSub>
              </m:den>
            </m:f>
          </m:e>
        </m:d>
        <m:r>
          <w:rPr>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sz w:val="24"/>
                        <w:szCs w:val="24"/>
                      </w:rPr>
                      <m:t>2</m:t>
                    </m:r>
                    <m:sSub>
                      <m:sSubPr>
                        <m:ctrlPr>
                          <w:rPr>
                            <w:rFonts w:ascii="Cambria Math" w:eastAsiaTheme="minorEastAsia" w:hAnsi="Cambria Math"/>
                            <w:i/>
                            <w:sz w:val="24"/>
                            <w:szCs w:val="24"/>
                          </w:rPr>
                        </m:ctrlPr>
                      </m:sSubPr>
                      <m:e>
                        <m:r>
                          <w:rPr>
                            <w:rFonts w:ascii="Cambria Math" w:hAnsi="Cambria Math"/>
                            <w:sz w:val="24"/>
                            <w:szCs w:val="24"/>
                          </w:rPr>
                          <m:t>Q</m:t>
                        </m:r>
                      </m:e>
                      <m:sub>
                        <m:r>
                          <w:rPr>
                            <w:rFonts w:ascii="Cambria Math" w:hAnsi="Cambria Math"/>
                            <w:sz w:val="24"/>
                            <w:szCs w:val="24"/>
                          </w:rPr>
                          <m:t>r</m:t>
                        </m:r>
                      </m:sub>
                    </m:sSub>
                  </m:num>
                  <m:den>
                    <m:sSub>
                      <m:sSubPr>
                        <m:ctrlPr>
                          <w:rPr>
                            <w:rFonts w:ascii="Cambria Math" w:eastAsiaTheme="minorEastAsia" w:hAnsi="Cambria Math"/>
                            <w:i/>
                            <w:sz w:val="24"/>
                            <w:szCs w:val="24"/>
                          </w:rPr>
                        </m:ctrlPr>
                      </m:sSubPr>
                      <m:e>
                        <m:r>
                          <w:rPr>
                            <w:rFonts w:ascii="Cambria Math" w:hAnsi="Cambria Math"/>
                            <w:sz w:val="24"/>
                            <w:szCs w:val="24"/>
                          </w:rPr>
                          <m:t>Q</m:t>
                        </m:r>
                      </m:e>
                      <m:sub>
                        <m:r>
                          <w:rPr>
                            <w:rFonts w:ascii="Cambria Math" w:hAnsi="Cambria Math"/>
                            <w:sz w:val="24"/>
                            <w:szCs w:val="24"/>
                          </w:rPr>
                          <m:t>w</m:t>
                        </m:r>
                        <m:r>
                          <w:rPr>
                            <w:rFonts w:ascii="Cambria Math"/>
                            <w:sz w:val="24"/>
                            <w:szCs w:val="24"/>
                          </w:rPr>
                          <m:t>,</m:t>
                        </m:r>
                        <m:r>
                          <w:rPr>
                            <w:rFonts w:ascii="Cambria Math" w:hAnsi="Cambria Math"/>
                            <w:sz w:val="24"/>
                            <w:szCs w:val="24"/>
                          </w:rPr>
                          <m:t>p</m:t>
                        </m:r>
                      </m:sub>
                    </m:sSub>
                  </m:den>
                </m:f>
                <m:r>
                  <w:rPr>
                    <w:rFonts w:ascii="Cambria Math"/>
                    <w:sz w:val="24"/>
                    <w:szCs w:val="24"/>
                  </w:rPr>
                  <m:t>-</m:t>
                </m:r>
                <m:r>
                  <w:rPr>
                    <w:rFonts w:ascii="Cambria Math"/>
                    <w:sz w:val="24"/>
                    <w:szCs w:val="24"/>
                  </w:rPr>
                  <m:t>1</m:t>
                </m:r>
              </m:e>
            </m:d>
          </m:e>
          <m:sup>
            <m:r>
              <w:rPr>
                <w:rFonts w:ascii="Cambria Math"/>
                <w:sz w:val="24"/>
                <w:szCs w:val="24"/>
              </w:rPr>
              <m:t>2</m:t>
            </m:r>
          </m:sup>
        </m:sSup>
        <m:r>
          <w:rPr>
            <w:sz w:val="24"/>
            <w:szCs w:val="24"/>
          </w:rPr>
          <m:t>≤</m:t>
        </m:r>
        <m:r>
          <w:rPr>
            <w:rFonts w:ascii="Cambria Math"/>
            <w:sz w:val="24"/>
            <w:szCs w:val="24"/>
          </w:rPr>
          <m:t>1,</m:t>
        </m:r>
      </m:oMath>
      <w:r w:rsidR="00FF0AFE" w:rsidRPr="00772D01">
        <w:rPr>
          <w:sz w:val="28"/>
          <w:szCs w:val="28"/>
        </w:rPr>
        <w:t xml:space="preserve"> </w:t>
      </w:r>
      <w:r w:rsidR="00FF0AFE">
        <w:rPr>
          <w:sz w:val="28"/>
          <w:szCs w:val="28"/>
        </w:rPr>
        <w:tab/>
        <w:t>(</w:t>
      </w:r>
      <w:r w:rsidR="00E343F8">
        <w:rPr>
          <w:sz w:val="28"/>
          <w:szCs w:val="28"/>
        </w:rPr>
        <w:t>7</w:t>
      </w:r>
      <w:r w:rsidR="00FF0AFE">
        <w:rPr>
          <w:sz w:val="28"/>
          <w:szCs w:val="28"/>
        </w:rPr>
        <w:t>.102)</w:t>
      </w:r>
    </w:p>
    <w:p w:rsidR="00FF0AFE" w:rsidRPr="002D0B76" w:rsidRDefault="00FF0AFE" w:rsidP="00F52F35">
      <w:pPr>
        <w:tabs>
          <w:tab w:val="left" w:pos="1428"/>
        </w:tabs>
        <w:ind w:left="1560" w:hanging="1560"/>
        <w:jc w:val="both"/>
        <w:rPr>
          <w:sz w:val="28"/>
          <w:szCs w:val="28"/>
        </w:rPr>
      </w:pPr>
      <w:r w:rsidRPr="002D0B76">
        <w:rPr>
          <w:sz w:val="28"/>
          <w:szCs w:val="28"/>
        </w:rPr>
        <w:t xml:space="preserve">где </w:t>
      </w:r>
      <w:r w:rsidRPr="002D0B76">
        <w:rPr>
          <w:sz w:val="28"/>
          <w:szCs w:val="28"/>
          <w:lang w:val="be-BY"/>
        </w:rPr>
        <w:t xml:space="preserve"> </w:t>
      </w:r>
      <w:r w:rsidRPr="002D0B76">
        <w:rPr>
          <w:i/>
          <w:iCs/>
          <w:sz w:val="28"/>
          <w:szCs w:val="28"/>
          <w:lang w:val="en-US"/>
        </w:rPr>
        <w:t>Q</w:t>
      </w:r>
      <w:r w:rsidRPr="002D0B76">
        <w:rPr>
          <w:i/>
          <w:sz w:val="28"/>
          <w:szCs w:val="28"/>
          <w:vertAlign w:val="subscript"/>
        </w:rPr>
        <w:t>w</w:t>
      </w:r>
      <w:r w:rsidRPr="002D0B76">
        <w:rPr>
          <w:sz w:val="28"/>
          <w:szCs w:val="28"/>
          <w:vertAlign w:val="subscript"/>
        </w:rPr>
        <w:t>,</w:t>
      </w:r>
      <w:r w:rsidRPr="002D0B76">
        <w:rPr>
          <w:i/>
          <w:sz w:val="28"/>
          <w:szCs w:val="28"/>
          <w:vertAlign w:val="subscript"/>
          <w:lang w:val="en-US"/>
        </w:rPr>
        <w:t>p</w:t>
      </w:r>
      <w:r>
        <w:rPr>
          <w:sz w:val="28"/>
          <w:szCs w:val="28"/>
          <w:lang w:val="be-BY"/>
        </w:rPr>
        <w:t xml:space="preserve"> </w:t>
      </w:r>
      <w:r w:rsidR="00F52F35">
        <w:rPr>
          <w:sz w:val="28"/>
          <w:szCs w:val="28"/>
          <w:lang w:val="be-BY"/>
        </w:rPr>
        <w:sym w:font="Symbol" w:char="F02D"/>
      </w:r>
      <w:r w:rsidRPr="002D0B76">
        <w:rPr>
          <w:sz w:val="28"/>
          <w:szCs w:val="28"/>
          <w:lang w:val="be-BY"/>
        </w:rPr>
        <w:t> </w:t>
      </w:r>
      <w:r w:rsidRPr="002D0B76">
        <w:rPr>
          <w:sz w:val="28"/>
          <w:szCs w:val="28"/>
        </w:rPr>
        <w:t>несу</w:t>
      </w:r>
      <w:r w:rsidR="00377A7D">
        <w:rPr>
          <w:sz w:val="28"/>
          <w:szCs w:val="28"/>
        </w:rPr>
        <w:t>щая способность стенки на сдвиг</w:t>
      </w:r>
      <w:r w:rsidRPr="002D0B76">
        <w:rPr>
          <w:sz w:val="28"/>
          <w:szCs w:val="28"/>
        </w:rPr>
        <w:t xml:space="preserve"> </w:t>
      </w:r>
      <w:r w:rsidR="00377A7D">
        <w:rPr>
          <w:sz w:val="28"/>
          <w:szCs w:val="28"/>
        </w:rPr>
        <w:t>(</w:t>
      </w:r>
      <w:proofErr w:type="gramStart"/>
      <w:r w:rsidRPr="002D0B76">
        <w:rPr>
          <w:sz w:val="28"/>
          <w:szCs w:val="28"/>
        </w:rPr>
        <w:t>см</w:t>
      </w:r>
      <w:proofErr w:type="gramEnd"/>
      <w:r w:rsidRPr="002D0B76">
        <w:rPr>
          <w:sz w:val="28"/>
          <w:szCs w:val="28"/>
        </w:rPr>
        <w:t xml:space="preserve">. </w:t>
      </w:r>
      <w:r w:rsidR="00FA3400">
        <w:rPr>
          <w:sz w:val="28"/>
          <w:szCs w:val="28"/>
        </w:rPr>
        <w:t>7.7.8</w:t>
      </w:r>
      <w:r w:rsidR="00377A7D">
        <w:rPr>
          <w:sz w:val="28"/>
          <w:szCs w:val="28"/>
        </w:rPr>
        <w:t>)</w:t>
      </w:r>
      <w:r w:rsidRPr="002D0B76">
        <w:rPr>
          <w:sz w:val="28"/>
          <w:szCs w:val="28"/>
        </w:rPr>
        <w:t>;</w:t>
      </w:r>
    </w:p>
    <w:p w:rsidR="00FF0AFE" w:rsidRPr="002D0B76" w:rsidRDefault="00F52F35" w:rsidP="00F52F35">
      <w:pPr>
        <w:tabs>
          <w:tab w:val="left" w:pos="1418"/>
        </w:tabs>
        <w:jc w:val="both"/>
        <w:rPr>
          <w:sz w:val="28"/>
          <w:szCs w:val="28"/>
        </w:rPr>
      </w:pPr>
      <w:r>
        <w:rPr>
          <w:i/>
          <w:iCs/>
          <w:sz w:val="28"/>
          <w:szCs w:val="28"/>
        </w:rPr>
        <w:t xml:space="preserve">       </w:t>
      </w:r>
      <w:r w:rsidR="00FF0AFE" w:rsidRPr="002D0B76">
        <w:rPr>
          <w:i/>
          <w:iCs/>
          <w:sz w:val="28"/>
          <w:szCs w:val="28"/>
        </w:rPr>
        <w:t>M</w:t>
      </w:r>
      <w:r w:rsidR="00FF0AFE">
        <w:rPr>
          <w:i/>
          <w:sz w:val="28"/>
          <w:szCs w:val="28"/>
          <w:vertAlign w:val="subscript"/>
          <w:lang w:val="en-US"/>
        </w:rPr>
        <w:t>x</w:t>
      </w:r>
      <w:r w:rsidR="00FF0AFE" w:rsidRPr="00C52D2A">
        <w:rPr>
          <w:i/>
          <w:sz w:val="28"/>
          <w:szCs w:val="28"/>
          <w:vertAlign w:val="subscript"/>
        </w:rPr>
        <w:t>,</w:t>
      </w:r>
      <w:r w:rsidR="00FF0AFE">
        <w:rPr>
          <w:i/>
          <w:sz w:val="28"/>
          <w:szCs w:val="28"/>
          <w:vertAlign w:val="subscript"/>
          <w:lang w:val="en-US"/>
        </w:rPr>
        <w:t>f</w:t>
      </w:r>
      <w:r>
        <w:rPr>
          <w:sz w:val="28"/>
          <w:szCs w:val="28"/>
        </w:rPr>
        <w:t xml:space="preserve"> </w:t>
      </w:r>
      <w:r>
        <w:rPr>
          <w:sz w:val="28"/>
          <w:szCs w:val="28"/>
        </w:rPr>
        <w:sym w:font="Symbol" w:char="F02D"/>
      </w:r>
      <w:r w:rsidR="00FF0AFE">
        <w:rPr>
          <w:sz w:val="28"/>
          <w:szCs w:val="28"/>
          <w:lang w:val="be-BY"/>
        </w:rPr>
        <w:t xml:space="preserve"> </w:t>
      </w:r>
      <w:r w:rsidR="00FF0AFE" w:rsidRPr="002D0B76">
        <w:rPr>
          <w:sz w:val="28"/>
          <w:szCs w:val="28"/>
        </w:rPr>
        <w:t>несущая</w:t>
      </w:r>
      <w:r w:rsidR="00FF0AFE">
        <w:rPr>
          <w:sz w:val="28"/>
          <w:szCs w:val="28"/>
        </w:rPr>
        <w:t xml:space="preserve"> </w:t>
      </w:r>
      <w:r w:rsidR="00FF0AFE" w:rsidRPr="002D0B76">
        <w:rPr>
          <w:sz w:val="28"/>
          <w:szCs w:val="28"/>
        </w:rPr>
        <w:t>способность на изгиб поперечного сечения, состоящего только из полок;</w:t>
      </w:r>
    </w:p>
    <w:p w:rsidR="00FF0AFE" w:rsidRPr="00FE319E" w:rsidRDefault="00F52F35" w:rsidP="00F52F35">
      <w:pPr>
        <w:tabs>
          <w:tab w:val="left" w:pos="1276"/>
        </w:tabs>
        <w:spacing w:after="360"/>
        <w:jc w:val="both"/>
        <w:rPr>
          <w:b/>
          <w:bCs/>
          <w:sz w:val="28"/>
          <w:szCs w:val="28"/>
        </w:rPr>
      </w:pPr>
      <w:r>
        <w:rPr>
          <w:i/>
          <w:iCs/>
          <w:sz w:val="28"/>
          <w:szCs w:val="28"/>
        </w:rPr>
        <w:t xml:space="preserve">        </w:t>
      </w:r>
      <w:proofErr w:type="gramStart"/>
      <w:r w:rsidR="00FF0AFE">
        <w:rPr>
          <w:i/>
          <w:iCs/>
          <w:sz w:val="28"/>
          <w:szCs w:val="28"/>
          <w:lang w:val="en-US"/>
        </w:rPr>
        <w:t>c</w:t>
      </w:r>
      <w:r w:rsidR="00FF0AFE">
        <w:rPr>
          <w:i/>
          <w:iCs/>
          <w:sz w:val="28"/>
          <w:szCs w:val="28"/>
          <w:vertAlign w:val="subscript"/>
          <w:lang w:val="en-US"/>
        </w:rPr>
        <w:t>x</w:t>
      </w:r>
      <w:proofErr w:type="gramEnd"/>
      <w:r w:rsidR="00FF0AFE" w:rsidRPr="002D0B76">
        <w:rPr>
          <w:sz w:val="28"/>
          <w:szCs w:val="28"/>
          <w:lang w:val="be-BY"/>
        </w:rPr>
        <w:t>  </w:t>
      </w:r>
      <w:r>
        <w:rPr>
          <w:sz w:val="28"/>
          <w:szCs w:val="28"/>
          <w:lang w:val="be-BY"/>
        </w:rPr>
        <w:sym w:font="Symbol" w:char="F02D"/>
      </w:r>
      <w:r w:rsidR="00FF0AFE" w:rsidRPr="002D0B76">
        <w:rPr>
          <w:sz w:val="28"/>
          <w:szCs w:val="28"/>
          <w:lang w:val="be-BY"/>
        </w:rPr>
        <w:t> </w:t>
      </w:r>
      <w:r w:rsidR="00FF0AFE">
        <w:rPr>
          <w:sz w:val="28"/>
          <w:szCs w:val="28"/>
          <w:lang w:val="be-BY"/>
        </w:rPr>
        <w:t>коэффициент учитывающий развитие пластических деформаций,</w:t>
      </w:r>
      <w:r w:rsidR="00FA3400">
        <w:rPr>
          <w:sz w:val="28"/>
          <w:szCs w:val="28"/>
          <w:lang w:val="be-BY"/>
        </w:rPr>
        <w:t xml:space="preserve"> принимаемый по СП 16.13330</w:t>
      </w:r>
      <w:r w:rsidR="00FF0AFE" w:rsidRPr="008402DD">
        <w:rPr>
          <w:sz w:val="28"/>
          <w:szCs w:val="28"/>
          <w:lang w:val="be-BY"/>
        </w:rPr>
        <w:t xml:space="preserve"> </w:t>
      </w:r>
      <w:r w:rsidR="00FF0AFE">
        <w:rPr>
          <w:sz w:val="28"/>
          <w:szCs w:val="28"/>
          <w:lang w:val="be-BY"/>
        </w:rPr>
        <w:t>(таблица Е</w:t>
      </w:r>
      <w:r w:rsidR="00E343F8">
        <w:rPr>
          <w:sz w:val="28"/>
          <w:szCs w:val="28"/>
          <w:lang w:val="be-BY"/>
        </w:rPr>
        <w:t>.</w:t>
      </w:r>
      <w:r w:rsidR="00FF0AFE">
        <w:rPr>
          <w:sz w:val="28"/>
          <w:szCs w:val="28"/>
          <w:lang w:val="be-BY"/>
        </w:rPr>
        <w:t>1).</w:t>
      </w:r>
    </w:p>
    <w:p w:rsidR="00FF0AFE" w:rsidRDefault="00FF0AFE" w:rsidP="00616EDE">
      <w:pPr>
        <w:numPr>
          <w:ilvl w:val="2"/>
          <w:numId w:val="45"/>
        </w:numPr>
        <w:jc w:val="both"/>
        <w:rPr>
          <w:b/>
          <w:sz w:val="28"/>
          <w:szCs w:val="28"/>
        </w:rPr>
      </w:pPr>
      <w:r w:rsidRPr="00E30063">
        <w:rPr>
          <w:b/>
          <w:sz w:val="28"/>
          <w:szCs w:val="28"/>
        </w:rPr>
        <w:t xml:space="preserve">Совместное действие изгибающего момента </w:t>
      </w:r>
    </w:p>
    <w:p w:rsidR="00FF0AFE" w:rsidRDefault="00FF0AFE" w:rsidP="00FF0AFE">
      <w:pPr>
        <w:ind w:left="567" w:firstLine="141"/>
        <w:jc w:val="both"/>
        <w:rPr>
          <w:b/>
          <w:sz w:val="28"/>
          <w:szCs w:val="28"/>
        </w:rPr>
      </w:pPr>
      <w:r>
        <w:rPr>
          <w:b/>
          <w:sz w:val="28"/>
          <w:szCs w:val="28"/>
        </w:rPr>
        <w:t xml:space="preserve">         </w:t>
      </w:r>
      <w:r w:rsidRPr="00E30063">
        <w:rPr>
          <w:b/>
          <w:sz w:val="28"/>
          <w:szCs w:val="28"/>
        </w:rPr>
        <w:t>и местной нагрузки или опорной реакции</w:t>
      </w:r>
    </w:p>
    <w:p w:rsidR="00B96405" w:rsidRPr="00B96405" w:rsidRDefault="00B96405" w:rsidP="00FF0AFE">
      <w:pPr>
        <w:ind w:left="567" w:firstLine="141"/>
        <w:jc w:val="both"/>
        <w:rPr>
          <w:b/>
          <w:sz w:val="16"/>
          <w:szCs w:val="16"/>
        </w:rPr>
      </w:pPr>
    </w:p>
    <w:p w:rsidR="00FF0AFE" w:rsidRPr="00FB4A50" w:rsidRDefault="00FF0AFE" w:rsidP="00B96405">
      <w:pPr>
        <w:tabs>
          <w:tab w:val="left" w:pos="1134"/>
          <w:tab w:val="left" w:pos="1418"/>
          <w:tab w:val="left" w:pos="1701"/>
        </w:tabs>
        <w:ind w:firstLine="567"/>
        <w:jc w:val="both"/>
        <w:rPr>
          <w:sz w:val="28"/>
          <w:szCs w:val="28"/>
        </w:rPr>
      </w:pPr>
      <w:r w:rsidRPr="009E1A4A">
        <w:rPr>
          <w:sz w:val="28"/>
          <w:szCs w:val="28"/>
        </w:rPr>
        <w:t xml:space="preserve">Поперечное сечение при совместном действии изгибающего момента </w:t>
      </w:r>
      <w:r w:rsidRPr="009E1A4A">
        <w:rPr>
          <w:i/>
          <w:iCs/>
          <w:sz w:val="28"/>
          <w:szCs w:val="28"/>
        </w:rPr>
        <w:t>М</w:t>
      </w:r>
      <w:proofErr w:type="gramStart"/>
      <w:r w:rsidRPr="009E1A4A">
        <w:rPr>
          <w:i/>
          <w:sz w:val="28"/>
          <w:szCs w:val="28"/>
          <w:vertAlign w:val="subscript"/>
          <w:lang w:val="en-US"/>
        </w:rPr>
        <w:t>r</w:t>
      </w:r>
      <w:proofErr w:type="gramEnd"/>
      <w:r w:rsidRPr="009E1A4A">
        <w:rPr>
          <w:i/>
          <w:sz w:val="28"/>
          <w:szCs w:val="28"/>
          <w:vertAlign w:val="subscript"/>
        </w:rPr>
        <w:t xml:space="preserve"> </w:t>
      </w:r>
      <w:r w:rsidRPr="009E1A4A">
        <w:rPr>
          <w:sz w:val="28"/>
          <w:szCs w:val="28"/>
        </w:rPr>
        <w:t xml:space="preserve">и поперечной силы от местной нагрузки или опорной реакции </w:t>
      </w:r>
      <w:r w:rsidRPr="009E1A4A">
        <w:rPr>
          <w:i/>
          <w:iCs/>
          <w:sz w:val="28"/>
          <w:szCs w:val="28"/>
        </w:rPr>
        <w:t xml:space="preserve">F </w:t>
      </w:r>
      <w:r w:rsidRPr="009E1A4A">
        <w:rPr>
          <w:sz w:val="28"/>
          <w:szCs w:val="28"/>
        </w:rPr>
        <w:t>должно удовлетворять условиям: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1"/>
        <w:gridCol w:w="1099"/>
      </w:tblGrid>
      <w:tr w:rsidR="00B96405" w:rsidTr="00B96405">
        <w:tc>
          <w:tcPr>
            <w:tcW w:w="8471" w:type="dxa"/>
            <w:vAlign w:val="center"/>
          </w:tcPr>
          <w:p w:rsidR="00B96405" w:rsidRDefault="00BD590A" w:rsidP="00B96405">
            <w:pPr>
              <w:tabs>
                <w:tab w:val="left" w:pos="1134"/>
                <w:tab w:val="left" w:pos="1418"/>
                <w:tab w:val="left" w:pos="1701"/>
              </w:tabs>
              <w:spacing w:before="120" w:after="120"/>
              <w:jc w:val="center"/>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β</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eff</m:t>
                        </m:r>
                        <m:r>
                          <w:rPr>
                            <w:rFonts w:ascii="Cambria Math" w:hAnsi="Cambria Math"/>
                            <w:sz w:val="28"/>
                            <w:szCs w:val="28"/>
                          </w:rPr>
                          <m:t xml:space="preserve">, </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sz w:val="28"/>
                    <w:szCs w:val="28"/>
                  </w:rPr>
                  <m:t>≤</m:t>
                </m:r>
                <m:r>
                  <w:rPr>
                    <w:rFonts w:ascii="Cambria Math"/>
                    <w:sz w:val="28"/>
                    <w:szCs w:val="28"/>
                  </w:rPr>
                  <m:t>1;</m:t>
                </m:r>
              </m:oMath>
            </m:oMathPara>
          </w:p>
        </w:tc>
        <w:tc>
          <w:tcPr>
            <w:tcW w:w="1099" w:type="dxa"/>
            <w:vAlign w:val="center"/>
          </w:tcPr>
          <w:p w:rsidR="00B96405" w:rsidRDefault="00B96405" w:rsidP="00B96405">
            <w:pPr>
              <w:tabs>
                <w:tab w:val="left" w:pos="1134"/>
                <w:tab w:val="left" w:pos="1418"/>
                <w:tab w:val="left" w:pos="1701"/>
              </w:tabs>
              <w:spacing w:before="120" w:after="120"/>
              <w:jc w:val="right"/>
              <w:rPr>
                <w:sz w:val="28"/>
                <w:szCs w:val="28"/>
                <w:lang w:val="en-US"/>
              </w:rPr>
            </w:pPr>
            <w:r>
              <w:rPr>
                <w:sz w:val="28"/>
                <w:szCs w:val="28"/>
                <w:lang w:val="en-US"/>
              </w:rPr>
              <w:t>(7</w:t>
            </w:r>
            <w:r>
              <w:rPr>
                <w:sz w:val="28"/>
                <w:szCs w:val="28"/>
              </w:rPr>
              <w:t>.</w:t>
            </w:r>
            <w:r>
              <w:rPr>
                <w:sz w:val="28"/>
                <w:szCs w:val="28"/>
                <w:lang w:val="en-US"/>
              </w:rPr>
              <w:t>103)</w:t>
            </w:r>
          </w:p>
        </w:tc>
      </w:tr>
      <w:tr w:rsidR="00B96405" w:rsidTr="00B96405">
        <w:tc>
          <w:tcPr>
            <w:tcW w:w="8471" w:type="dxa"/>
            <w:vAlign w:val="center"/>
          </w:tcPr>
          <w:p w:rsidR="00B96405" w:rsidRPr="00A7478F" w:rsidRDefault="00BD590A" w:rsidP="00B96405">
            <w:pPr>
              <w:tabs>
                <w:tab w:val="left" w:pos="1134"/>
                <w:tab w:val="left" w:pos="1418"/>
                <w:tab w:val="left" w:pos="1701"/>
              </w:tabs>
              <w:spacing w:before="120" w:after="120"/>
              <w:jc w:val="center"/>
              <w:rPr>
                <w:sz w:val="28"/>
                <w:szCs w:val="28"/>
                <w:lang w:val="en-US"/>
              </w:rPr>
            </w:pPr>
            <m:oMathPara>
              <m:oMath>
                <m:f>
                  <m:fPr>
                    <m:type m:val="lin"/>
                    <m:ctrlPr>
                      <w:rPr>
                        <w:rFonts w:ascii="Cambria Math" w:hAnsi="Cambria Math"/>
                        <w:i/>
                        <w:sz w:val="28"/>
                        <w:szCs w:val="28"/>
                      </w:rPr>
                    </m:ctrlPr>
                  </m:fPr>
                  <m:num>
                    <m:r>
                      <w:rPr>
                        <w:rFonts w:ascii="Cambria Math" w:hAnsi="Cambria Math"/>
                        <w:sz w:val="28"/>
                        <w:szCs w:val="28"/>
                        <w:lang w:val="en-US"/>
                      </w:rPr>
                      <m:t>Q</m:t>
                    </m:r>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w,p</m:t>
                        </m:r>
                      </m:sub>
                    </m:sSub>
                  </m:den>
                </m:f>
                <m:r>
                  <w:rPr>
                    <w:sz w:val="28"/>
                    <w:szCs w:val="28"/>
                  </w:rPr>
                  <m:t>≤</m:t>
                </m:r>
                <m:r>
                  <w:rPr>
                    <w:rFonts w:ascii="Cambria Math"/>
                    <w:sz w:val="28"/>
                    <w:szCs w:val="28"/>
                  </w:rPr>
                  <m:t>1;</m:t>
                </m:r>
              </m:oMath>
            </m:oMathPara>
          </w:p>
        </w:tc>
        <w:tc>
          <w:tcPr>
            <w:tcW w:w="1099" w:type="dxa"/>
            <w:vAlign w:val="center"/>
          </w:tcPr>
          <w:p w:rsidR="00B96405" w:rsidRPr="00B96405" w:rsidRDefault="00B96405" w:rsidP="00B96405">
            <w:pPr>
              <w:tabs>
                <w:tab w:val="left" w:pos="1134"/>
                <w:tab w:val="left" w:pos="1418"/>
                <w:tab w:val="left" w:pos="1701"/>
              </w:tabs>
              <w:spacing w:before="120" w:after="120"/>
              <w:jc w:val="right"/>
              <w:rPr>
                <w:sz w:val="28"/>
                <w:szCs w:val="28"/>
              </w:rPr>
            </w:pPr>
            <w:r>
              <w:rPr>
                <w:sz w:val="28"/>
                <w:szCs w:val="28"/>
              </w:rPr>
              <w:t>(7.104)</w:t>
            </w:r>
          </w:p>
        </w:tc>
      </w:tr>
      <w:tr w:rsidR="00B96405" w:rsidTr="00B96405">
        <w:tc>
          <w:tcPr>
            <w:tcW w:w="8471" w:type="dxa"/>
            <w:vAlign w:val="center"/>
          </w:tcPr>
          <w:p w:rsidR="00B96405" w:rsidRPr="00A7478F" w:rsidRDefault="00BD590A" w:rsidP="00B96405">
            <w:pPr>
              <w:tabs>
                <w:tab w:val="left" w:pos="1134"/>
                <w:tab w:val="left" w:pos="1418"/>
                <w:tab w:val="left" w:pos="1701"/>
              </w:tabs>
              <w:spacing w:before="120" w:after="120"/>
              <w:jc w:val="center"/>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β</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eff</m:t>
                        </m:r>
                        <m:r>
                          <w:rPr>
                            <w:rFonts w:ascii="Cambria Math" w:hAnsi="Cambria Math"/>
                            <w:sz w:val="28"/>
                            <w:szCs w:val="28"/>
                          </w:rPr>
                          <m:t xml:space="preserve">, </m:t>
                        </m:r>
                        <m:r>
                          <w:rPr>
                            <w:rFonts w:ascii="Cambria Math" w:hAnsi="Cambria Math"/>
                            <w:sz w:val="28"/>
                            <w:szCs w:val="28"/>
                            <w:lang w:val="en-US"/>
                          </w:rPr>
                          <m:t>min</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c</m:t>
                        </m:r>
                      </m:sub>
                    </m:sSub>
                  </m:den>
                </m:f>
                <m:r>
                  <w:rPr>
                    <w:rFonts w:ascii="Cambria Math"/>
                    <w:sz w:val="28"/>
                    <w:szCs w:val="28"/>
                  </w:rPr>
                  <m:t>+</m:t>
                </m:r>
                <m:f>
                  <m:fPr>
                    <m:ctrlPr>
                      <w:rPr>
                        <w:rFonts w:ascii="Cambria Math" w:eastAsiaTheme="minorEastAsia" w:hAnsi="Cambria Math"/>
                        <w:i/>
                        <w:sz w:val="28"/>
                        <w:szCs w:val="28"/>
                        <w:lang w:val="en-US"/>
                      </w:rPr>
                    </m:ctrlPr>
                  </m:fPr>
                  <m:num>
                    <m:r>
                      <w:rPr>
                        <w:rFonts w:ascii="Cambria Math" w:eastAsiaTheme="minorEastAsia"/>
                        <w:sz w:val="28"/>
                        <w:szCs w:val="28"/>
                        <w:lang w:val="en-US"/>
                      </w:rPr>
                      <m:t>F</m:t>
                    </m:r>
                  </m:num>
                  <m:den>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w</m:t>
                        </m:r>
                        <m:r>
                          <w:rPr>
                            <w:rFonts w:ascii="Cambria Math"/>
                            <w:sz w:val="28"/>
                            <w:szCs w:val="28"/>
                          </w:rPr>
                          <m:t>,</m:t>
                        </m:r>
                        <m:r>
                          <w:rPr>
                            <w:rFonts w:ascii="Cambria Math" w:hAnsi="Cambria Math"/>
                            <w:sz w:val="28"/>
                            <w:szCs w:val="28"/>
                            <w:lang w:val="en-US"/>
                          </w:rPr>
                          <m:t>p</m:t>
                        </m:r>
                      </m:sub>
                    </m:sSub>
                  </m:den>
                </m:f>
                <m:r>
                  <w:rPr>
                    <w:sz w:val="28"/>
                    <w:szCs w:val="28"/>
                  </w:rPr>
                  <m:t>≤</m:t>
                </m:r>
                <m:r>
                  <w:rPr>
                    <w:rFonts w:ascii="Cambria Math"/>
                    <w:sz w:val="28"/>
                    <w:szCs w:val="28"/>
                  </w:rPr>
                  <m:t>1,0,</m:t>
                </m:r>
              </m:oMath>
            </m:oMathPara>
          </w:p>
        </w:tc>
        <w:tc>
          <w:tcPr>
            <w:tcW w:w="1099" w:type="dxa"/>
            <w:vAlign w:val="center"/>
          </w:tcPr>
          <w:p w:rsidR="00B96405" w:rsidRPr="00B96405" w:rsidRDefault="00B96405" w:rsidP="00B96405">
            <w:pPr>
              <w:tabs>
                <w:tab w:val="left" w:pos="1134"/>
                <w:tab w:val="left" w:pos="1418"/>
                <w:tab w:val="left" w:pos="1701"/>
              </w:tabs>
              <w:spacing w:before="120" w:after="120"/>
              <w:jc w:val="right"/>
              <w:rPr>
                <w:sz w:val="28"/>
                <w:szCs w:val="28"/>
              </w:rPr>
            </w:pPr>
            <w:r>
              <w:rPr>
                <w:sz w:val="28"/>
                <w:szCs w:val="28"/>
              </w:rPr>
              <w:t>(7.105)</w:t>
            </w:r>
          </w:p>
        </w:tc>
      </w:tr>
    </w:tbl>
    <w:p w:rsidR="00FF0AFE" w:rsidRPr="002D0B76" w:rsidRDefault="00FF0AFE" w:rsidP="00B96405">
      <w:pPr>
        <w:ind w:left="1276" w:hanging="1276"/>
        <w:jc w:val="both"/>
        <w:rPr>
          <w:sz w:val="28"/>
          <w:szCs w:val="28"/>
        </w:rPr>
      </w:pPr>
      <w:r w:rsidRPr="002D0B76">
        <w:rPr>
          <w:sz w:val="28"/>
          <w:szCs w:val="28"/>
        </w:rPr>
        <w:t xml:space="preserve">где </w:t>
      </w:r>
      <w:r w:rsidRPr="002D0B76">
        <w:rPr>
          <w:sz w:val="28"/>
          <w:szCs w:val="28"/>
          <w:lang w:val="be-BY"/>
        </w:rPr>
        <w:t xml:space="preserve"> </w:t>
      </w:r>
      <w:r w:rsidRPr="002D0B76">
        <w:rPr>
          <w:i/>
          <w:iCs/>
          <w:sz w:val="28"/>
          <w:szCs w:val="28"/>
        </w:rPr>
        <w:t>M</w:t>
      </w:r>
      <w:r>
        <w:rPr>
          <w:sz w:val="28"/>
          <w:szCs w:val="28"/>
        </w:rPr>
        <w:t xml:space="preserve"> </w:t>
      </w:r>
      <w:r w:rsidR="00F52F35">
        <w:rPr>
          <w:sz w:val="28"/>
          <w:szCs w:val="28"/>
        </w:rPr>
        <w:sym w:font="Symbol" w:char="F02D"/>
      </w:r>
      <w:r>
        <w:rPr>
          <w:sz w:val="28"/>
          <w:szCs w:val="28"/>
          <w:lang w:val="be-BY"/>
        </w:rPr>
        <w:t xml:space="preserve"> </w:t>
      </w:r>
      <w:r w:rsidR="00B96405">
        <w:rPr>
          <w:sz w:val="28"/>
          <w:szCs w:val="28"/>
          <w:lang w:val="be-BY"/>
        </w:rPr>
        <w:t xml:space="preserve">изгибающий </w:t>
      </w:r>
      <w:r w:rsidRPr="002D0B76">
        <w:rPr>
          <w:sz w:val="28"/>
          <w:szCs w:val="28"/>
        </w:rPr>
        <w:t xml:space="preserve">момент </w:t>
      </w:r>
      <w:r w:rsidR="00B96405">
        <w:rPr>
          <w:sz w:val="28"/>
          <w:szCs w:val="28"/>
        </w:rPr>
        <w:t>в сечении</w:t>
      </w:r>
      <w:r w:rsidRPr="002D0B76">
        <w:rPr>
          <w:sz w:val="28"/>
          <w:szCs w:val="28"/>
        </w:rPr>
        <w:t xml:space="preserve"> </w:t>
      </w:r>
      <w:r w:rsidR="00B96405">
        <w:rPr>
          <w:sz w:val="28"/>
          <w:szCs w:val="28"/>
        </w:rPr>
        <w:t>от нагрузки</w:t>
      </w:r>
      <w:r w:rsidRPr="002D0B76">
        <w:rPr>
          <w:sz w:val="28"/>
          <w:szCs w:val="28"/>
        </w:rPr>
        <w:t>;</w:t>
      </w:r>
    </w:p>
    <w:p w:rsidR="00FF0AFE" w:rsidRPr="00B96405" w:rsidRDefault="00F52F35" w:rsidP="00F52F35">
      <w:pPr>
        <w:jc w:val="both"/>
        <w:rPr>
          <w:sz w:val="28"/>
          <w:szCs w:val="28"/>
        </w:rPr>
      </w:pPr>
      <w:r>
        <w:rPr>
          <w:i/>
          <w:iCs/>
          <w:sz w:val="28"/>
          <w:szCs w:val="28"/>
        </w:rPr>
        <w:t xml:space="preserve">       </w:t>
      </w:r>
      <w:r w:rsidR="00B96405" w:rsidRPr="00B96405">
        <w:rPr>
          <w:i/>
          <w:iCs/>
          <w:sz w:val="28"/>
          <w:szCs w:val="28"/>
          <w:lang w:val="en-US"/>
        </w:rPr>
        <w:t>Q</w:t>
      </w:r>
      <w:r w:rsidR="00FF0AFE" w:rsidRPr="002D0B76">
        <w:rPr>
          <w:i/>
          <w:sz w:val="28"/>
          <w:szCs w:val="28"/>
          <w:vertAlign w:val="subscript"/>
        </w:rPr>
        <w:t>w</w:t>
      </w:r>
      <w:proofErr w:type="gramStart"/>
      <w:r w:rsidR="00FF0AFE" w:rsidRPr="002D0B76">
        <w:rPr>
          <w:sz w:val="28"/>
          <w:szCs w:val="28"/>
          <w:vertAlign w:val="subscript"/>
        </w:rPr>
        <w:t>,</w:t>
      </w:r>
      <w:r w:rsidR="00FF0AFE" w:rsidRPr="002D0B76">
        <w:rPr>
          <w:i/>
          <w:sz w:val="28"/>
          <w:szCs w:val="28"/>
          <w:vertAlign w:val="subscript"/>
          <w:lang w:val="en-US"/>
        </w:rPr>
        <w:t>p</w:t>
      </w:r>
      <w:proofErr w:type="gramEnd"/>
      <w:r w:rsidR="00FF0AFE">
        <w:rPr>
          <w:sz w:val="28"/>
          <w:szCs w:val="28"/>
          <w:lang w:val="be-BY"/>
        </w:rPr>
        <w:t xml:space="preserve"> </w:t>
      </w:r>
      <w:r>
        <w:rPr>
          <w:sz w:val="28"/>
          <w:szCs w:val="28"/>
          <w:lang w:val="be-BY"/>
        </w:rPr>
        <w:sym w:font="Symbol" w:char="F02D"/>
      </w:r>
      <w:r w:rsidR="00FF0AFE">
        <w:rPr>
          <w:sz w:val="28"/>
          <w:szCs w:val="28"/>
          <w:lang w:val="be-BY"/>
        </w:rPr>
        <w:t xml:space="preserve"> </w:t>
      </w:r>
      <w:r w:rsidR="00FF0AFE" w:rsidRPr="002D0B76">
        <w:rPr>
          <w:sz w:val="28"/>
          <w:szCs w:val="28"/>
        </w:rPr>
        <w:t>несущая способность стенки при мест</w:t>
      </w:r>
      <w:r w:rsidR="00B96405">
        <w:rPr>
          <w:sz w:val="28"/>
          <w:szCs w:val="28"/>
        </w:rPr>
        <w:t>ном поперечном воздействии, см.</w:t>
      </w:r>
      <w:r w:rsidR="00B96405" w:rsidRPr="00B96405">
        <w:rPr>
          <w:sz w:val="28"/>
          <w:szCs w:val="28"/>
        </w:rPr>
        <w:t xml:space="preserve"> </w:t>
      </w:r>
      <w:r w:rsidR="00B96405">
        <w:rPr>
          <w:sz w:val="28"/>
          <w:szCs w:val="28"/>
        </w:rPr>
        <w:t>7.7.8.</w:t>
      </w:r>
    </w:p>
    <w:p w:rsidR="00FF0AFE" w:rsidRDefault="00FF0AFE" w:rsidP="00FF0AFE">
      <w:pPr>
        <w:ind w:firstLine="567"/>
        <w:jc w:val="both"/>
        <w:rPr>
          <w:sz w:val="28"/>
          <w:szCs w:val="28"/>
        </w:rPr>
      </w:pPr>
      <w:r w:rsidRPr="002D0B76">
        <w:rPr>
          <w:sz w:val="28"/>
          <w:szCs w:val="28"/>
        </w:rPr>
        <w:lastRenderedPageBreak/>
        <w:t>В формул</w:t>
      </w:r>
      <w:r>
        <w:rPr>
          <w:sz w:val="28"/>
          <w:szCs w:val="28"/>
        </w:rPr>
        <w:t>ах</w:t>
      </w:r>
      <w:r w:rsidRPr="002D0B76">
        <w:rPr>
          <w:sz w:val="28"/>
          <w:szCs w:val="28"/>
        </w:rPr>
        <w:t xml:space="preserve"> (</w:t>
      </w:r>
      <w:r w:rsidR="00B96405">
        <w:rPr>
          <w:sz w:val="28"/>
          <w:szCs w:val="28"/>
        </w:rPr>
        <w:t>7.103</w:t>
      </w:r>
      <w:r>
        <w:rPr>
          <w:sz w:val="28"/>
          <w:szCs w:val="28"/>
        </w:rPr>
        <w:t xml:space="preserve"> и </w:t>
      </w:r>
      <w:r w:rsidR="00B96405">
        <w:rPr>
          <w:sz w:val="28"/>
          <w:szCs w:val="28"/>
        </w:rPr>
        <w:t>7.105</w:t>
      </w:r>
      <w:r w:rsidRPr="002D0B76">
        <w:rPr>
          <w:sz w:val="28"/>
          <w:szCs w:val="28"/>
        </w:rPr>
        <w:t xml:space="preserve">) изгибающий момент </w:t>
      </w:r>
      <w:r w:rsidRPr="002D0B76">
        <w:rPr>
          <w:i/>
          <w:iCs/>
          <w:sz w:val="28"/>
          <w:szCs w:val="28"/>
        </w:rPr>
        <w:t>M</w:t>
      </w:r>
      <w:r w:rsidRPr="002D0B76">
        <w:rPr>
          <w:sz w:val="28"/>
          <w:szCs w:val="28"/>
        </w:rPr>
        <w:t xml:space="preserve"> может быть определ</w:t>
      </w:r>
      <w:r>
        <w:rPr>
          <w:sz w:val="28"/>
          <w:szCs w:val="28"/>
        </w:rPr>
        <w:t>е</w:t>
      </w:r>
      <w:r w:rsidRPr="002D0B76">
        <w:rPr>
          <w:sz w:val="28"/>
          <w:szCs w:val="28"/>
        </w:rPr>
        <w:t xml:space="preserve">н по краю опоры. </w:t>
      </w:r>
    </w:p>
    <w:p w:rsidR="00B96405" w:rsidRDefault="00B96405" w:rsidP="00FF0AFE">
      <w:pPr>
        <w:ind w:firstLine="567"/>
        <w:jc w:val="both"/>
        <w:rPr>
          <w:sz w:val="28"/>
          <w:szCs w:val="28"/>
        </w:rPr>
      </w:pPr>
    </w:p>
    <w:p w:rsidR="00FF0AFE" w:rsidRPr="00B93A3A" w:rsidRDefault="00FF0AFE" w:rsidP="00616EDE">
      <w:pPr>
        <w:numPr>
          <w:ilvl w:val="1"/>
          <w:numId w:val="45"/>
        </w:numPr>
        <w:spacing w:after="120"/>
        <w:ind w:left="-142"/>
        <w:jc w:val="both"/>
        <w:rPr>
          <w:rFonts w:eastAsiaTheme="minorHAnsi"/>
          <w:b/>
          <w:sz w:val="28"/>
          <w:szCs w:val="28"/>
          <w:lang w:eastAsia="en-US"/>
        </w:rPr>
      </w:pPr>
      <w:r w:rsidRPr="00B93A3A">
        <w:rPr>
          <w:rFonts w:eastAsiaTheme="minorHAnsi"/>
          <w:b/>
          <w:sz w:val="28"/>
          <w:szCs w:val="28"/>
          <w:lang w:eastAsia="en-US"/>
        </w:rPr>
        <w:t>Кассетные профили, раскрепл</w:t>
      </w:r>
      <w:r>
        <w:rPr>
          <w:rFonts w:eastAsiaTheme="minorHAnsi"/>
          <w:b/>
          <w:sz w:val="28"/>
          <w:szCs w:val="28"/>
          <w:lang w:eastAsia="en-US"/>
        </w:rPr>
        <w:t>е</w:t>
      </w:r>
      <w:r w:rsidRPr="00B93A3A">
        <w:rPr>
          <w:rFonts w:eastAsiaTheme="minorHAnsi"/>
          <w:b/>
          <w:sz w:val="28"/>
          <w:szCs w:val="28"/>
          <w:lang w:eastAsia="en-US"/>
        </w:rPr>
        <w:t>нные настилом</w:t>
      </w:r>
    </w:p>
    <w:p w:rsidR="00FF0AFE" w:rsidRDefault="00FF0AFE" w:rsidP="00616EDE">
      <w:pPr>
        <w:numPr>
          <w:ilvl w:val="2"/>
          <w:numId w:val="45"/>
        </w:numPr>
        <w:jc w:val="both"/>
        <w:rPr>
          <w:b/>
          <w:bCs/>
          <w:sz w:val="28"/>
          <w:szCs w:val="28"/>
        </w:rPr>
      </w:pPr>
      <w:r w:rsidRPr="0014139C">
        <w:rPr>
          <w:b/>
          <w:bCs/>
          <w:sz w:val="28"/>
          <w:szCs w:val="28"/>
        </w:rPr>
        <w:t>Общие положения</w:t>
      </w:r>
    </w:p>
    <w:p w:rsidR="00FF0AFE" w:rsidRPr="00052EB6" w:rsidRDefault="00FF0AFE" w:rsidP="00FF0AFE">
      <w:pPr>
        <w:ind w:left="567"/>
        <w:jc w:val="both"/>
        <w:rPr>
          <w:b/>
          <w:bCs/>
        </w:rPr>
      </w:pPr>
    </w:p>
    <w:p w:rsidR="00FF0AFE" w:rsidRDefault="00FF0AFE" w:rsidP="00616EDE">
      <w:pPr>
        <w:numPr>
          <w:ilvl w:val="3"/>
          <w:numId w:val="45"/>
        </w:numPr>
        <w:jc w:val="both"/>
        <w:rPr>
          <w:sz w:val="28"/>
          <w:szCs w:val="28"/>
        </w:rPr>
      </w:pPr>
      <w:r w:rsidRPr="00201CEF">
        <w:rPr>
          <w:sz w:val="28"/>
          <w:szCs w:val="28"/>
        </w:rPr>
        <w:t>Кассетные профили представляют собой большие швеллерообразные профили</w:t>
      </w:r>
      <w:r>
        <w:rPr>
          <w:sz w:val="28"/>
          <w:szCs w:val="28"/>
        </w:rPr>
        <w:t xml:space="preserve">, </w:t>
      </w:r>
      <w:r w:rsidRPr="00201CEF">
        <w:rPr>
          <w:sz w:val="28"/>
          <w:szCs w:val="28"/>
        </w:rPr>
        <w:t xml:space="preserve">показанные на рисунке </w:t>
      </w:r>
      <w:r w:rsidR="00E343F8">
        <w:rPr>
          <w:sz w:val="28"/>
          <w:szCs w:val="28"/>
        </w:rPr>
        <w:t>7</w:t>
      </w:r>
      <w:r w:rsidRPr="00201CEF">
        <w:rPr>
          <w:sz w:val="28"/>
          <w:szCs w:val="28"/>
        </w:rPr>
        <w:t>.</w:t>
      </w:r>
      <w:r>
        <w:rPr>
          <w:sz w:val="28"/>
          <w:szCs w:val="28"/>
        </w:rPr>
        <w:t>20</w:t>
      </w:r>
      <w:r w:rsidRPr="00201CEF">
        <w:rPr>
          <w:sz w:val="28"/>
          <w:szCs w:val="28"/>
        </w:rPr>
        <w:t xml:space="preserve">. </w:t>
      </w:r>
      <w:r>
        <w:rPr>
          <w:sz w:val="28"/>
          <w:szCs w:val="28"/>
        </w:rPr>
        <w:t xml:space="preserve">Предполагается, что </w:t>
      </w:r>
      <w:r w:rsidRPr="00201CEF">
        <w:rPr>
          <w:sz w:val="28"/>
          <w:szCs w:val="28"/>
        </w:rPr>
        <w:t xml:space="preserve">узкие полки </w:t>
      </w:r>
      <w:r>
        <w:rPr>
          <w:sz w:val="28"/>
          <w:szCs w:val="28"/>
        </w:rPr>
        <w:t xml:space="preserve">стенок </w:t>
      </w:r>
      <w:r w:rsidRPr="00201CEF">
        <w:rPr>
          <w:sz w:val="28"/>
          <w:szCs w:val="28"/>
        </w:rPr>
        <w:t>должны быть раскреплены из плоскости прикрепляемым к ним профилированным стальным настилом.</w:t>
      </w:r>
    </w:p>
    <w:p w:rsidR="00FF0AFE" w:rsidRDefault="00FF0AFE" w:rsidP="00616EDE">
      <w:pPr>
        <w:numPr>
          <w:ilvl w:val="3"/>
          <w:numId w:val="45"/>
        </w:numPr>
        <w:jc w:val="both"/>
        <w:rPr>
          <w:sz w:val="28"/>
          <w:szCs w:val="28"/>
        </w:rPr>
      </w:pPr>
      <w:r>
        <w:rPr>
          <w:sz w:val="28"/>
          <w:szCs w:val="28"/>
        </w:rPr>
        <w:t xml:space="preserve">Несущая способность стенок кассетных профилей на срез и восприятие местной поперечной нагрузки определяется в соответствии с </w:t>
      </w:r>
      <w:r w:rsidR="004F7D4F">
        <w:rPr>
          <w:sz w:val="28"/>
          <w:szCs w:val="28"/>
        </w:rPr>
        <w:t>7</w:t>
      </w:r>
      <w:r>
        <w:rPr>
          <w:sz w:val="28"/>
          <w:szCs w:val="28"/>
        </w:rPr>
        <w:t xml:space="preserve">.7.6 и </w:t>
      </w:r>
      <w:r w:rsidR="004F7D4F">
        <w:rPr>
          <w:sz w:val="28"/>
          <w:szCs w:val="28"/>
        </w:rPr>
        <w:t>7</w:t>
      </w:r>
      <w:r>
        <w:rPr>
          <w:sz w:val="28"/>
          <w:szCs w:val="28"/>
        </w:rPr>
        <w:t xml:space="preserve">.7.12, но с учетом значения </w:t>
      </w:r>
      <w:r>
        <w:rPr>
          <w:i/>
          <w:iCs/>
          <w:sz w:val="28"/>
          <w:szCs w:val="28"/>
        </w:rPr>
        <w:t>М</w:t>
      </w:r>
      <w:r>
        <w:rPr>
          <w:i/>
          <w:sz w:val="28"/>
          <w:szCs w:val="28"/>
          <w:vertAlign w:val="subscript"/>
        </w:rPr>
        <w:t>с</w:t>
      </w:r>
      <w:r>
        <w:rPr>
          <w:sz w:val="28"/>
          <w:szCs w:val="28"/>
        </w:rPr>
        <w:t xml:space="preserve">. </w:t>
      </w:r>
    </w:p>
    <w:p w:rsidR="00FF0AFE" w:rsidRPr="00052EB6" w:rsidRDefault="00FF0AFE" w:rsidP="00616EDE">
      <w:pPr>
        <w:numPr>
          <w:ilvl w:val="3"/>
          <w:numId w:val="45"/>
        </w:numPr>
        <w:jc w:val="both"/>
        <w:rPr>
          <w:sz w:val="28"/>
          <w:szCs w:val="28"/>
        </w:rPr>
      </w:pPr>
      <w:r w:rsidRPr="00052EB6">
        <w:rPr>
          <w:spacing w:val="-2"/>
          <w:sz w:val="28"/>
          <w:szCs w:val="28"/>
        </w:rPr>
        <w:t xml:space="preserve">Предельный момент </w:t>
      </w:r>
      <w:r w:rsidRPr="00052EB6">
        <w:rPr>
          <w:i/>
          <w:iCs/>
          <w:spacing w:val="-2"/>
          <w:sz w:val="28"/>
          <w:szCs w:val="28"/>
        </w:rPr>
        <w:t>М</w:t>
      </w:r>
      <w:r w:rsidRPr="00052EB6">
        <w:rPr>
          <w:i/>
          <w:spacing w:val="-2"/>
          <w:sz w:val="28"/>
          <w:szCs w:val="28"/>
          <w:vertAlign w:val="subscript"/>
        </w:rPr>
        <w:t>с</w:t>
      </w:r>
      <w:r w:rsidRPr="00052EB6">
        <w:rPr>
          <w:spacing w:val="-2"/>
          <w:sz w:val="28"/>
          <w:szCs w:val="28"/>
        </w:rPr>
        <w:t xml:space="preserve">, для кассетного профиля определяется по </w:t>
      </w:r>
      <w:r>
        <w:rPr>
          <w:spacing w:val="-2"/>
          <w:sz w:val="28"/>
          <w:szCs w:val="28"/>
        </w:rPr>
        <w:t>7</w:t>
      </w:r>
      <w:r w:rsidRPr="00052EB6">
        <w:rPr>
          <w:spacing w:val="-2"/>
          <w:sz w:val="28"/>
          <w:szCs w:val="28"/>
        </w:rPr>
        <w:t>.8.2</w:t>
      </w:r>
      <w:r>
        <w:rPr>
          <w:spacing w:val="-2"/>
          <w:sz w:val="28"/>
          <w:szCs w:val="28"/>
        </w:rPr>
        <w:t>.1</w:t>
      </w:r>
      <w:r w:rsidRPr="00052EB6">
        <w:rPr>
          <w:spacing w:val="-2"/>
          <w:sz w:val="28"/>
          <w:szCs w:val="28"/>
        </w:rPr>
        <w:t>, с учетом того, что:</w:t>
      </w:r>
    </w:p>
    <w:p w:rsidR="00FF0AFE" w:rsidRPr="00652C1B" w:rsidRDefault="00FF0AFE" w:rsidP="00616EDE">
      <w:pPr>
        <w:pStyle w:val="a7"/>
        <w:widowControl w:val="0"/>
        <w:numPr>
          <w:ilvl w:val="0"/>
          <w:numId w:val="17"/>
        </w:numPr>
        <w:tabs>
          <w:tab w:val="left" w:pos="993"/>
        </w:tabs>
        <w:ind w:left="0" w:firstLine="567"/>
        <w:jc w:val="both"/>
        <w:rPr>
          <w:sz w:val="28"/>
          <w:szCs w:val="28"/>
        </w:rPr>
      </w:pPr>
      <w:r w:rsidRPr="00652C1B">
        <w:rPr>
          <w:sz w:val="28"/>
          <w:szCs w:val="28"/>
        </w:rPr>
        <w:t xml:space="preserve">геометрические размеры соответствуют диапазонам, приведенным в таблице </w:t>
      </w:r>
      <w:r w:rsidR="004F7D4F">
        <w:rPr>
          <w:sz w:val="28"/>
          <w:szCs w:val="28"/>
        </w:rPr>
        <w:t>7</w:t>
      </w:r>
      <w:r w:rsidRPr="00652C1B">
        <w:rPr>
          <w:sz w:val="28"/>
          <w:szCs w:val="28"/>
        </w:rPr>
        <w:t>.</w:t>
      </w:r>
      <w:r>
        <w:rPr>
          <w:sz w:val="28"/>
          <w:szCs w:val="28"/>
        </w:rPr>
        <w:t>4</w:t>
      </w:r>
      <w:r w:rsidRPr="00652C1B">
        <w:rPr>
          <w:sz w:val="28"/>
          <w:szCs w:val="28"/>
        </w:rPr>
        <w:t>;</w:t>
      </w:r>
    </w:p>
    <w:p w:rsidR="00FF0AFE" w:rsidRDefault="00FF0AFE" w:rsidP="00616EDE">
      <w:pPr>
        <w:pStyle w:val="a7"/>
        <w:widowControl w:val="0"/>
        <w:numPr>
          <w:ilvl w:val="0"/>
          <w:numId w:val="17"/>
        </w:numPr>
        <w:tabs>
          <w:tab w:val="left" w:pos="993"/>
        </w:tabs>
        <w:ind w:left="0" w:firstLine="567"/>
        <w:jc w:val="both"/>
        <w:rPr>
          <w:sz w:val="28"/>
          <w:szCs w:val="28"/>
        </w:rPr>
      </w:pPr>
      <w:r>
        <w:rPr>
          <w:spacing w:val="-4"/>
          <w:sz w:val="28"/>
          <w:szCs w:val="28"/>
        </w:rPr>
        <w:t xml:space="preserve">высота гофров на широкой полке </w:t>
      </w:r>
      <w:r>
        <w:rPr>
          <w:i/>
          <w:iCs/>
          <w:spacing w:val="-4"/>
          <w:sz w:val="28"/>
          <w:szCs w:val="28"/>
        </w:rPr>
        <w:t>h</w:t>
      </w:r>
      <w:r>
        <w:rPr>
          <w:i/>
          <w:spacing w:val="-4"/>
          <w:sz w:val="28"/>
          <w:szCs w:val="28"/>
          <w:vertAlign w:val="subscript"/>
        </w:rPr>
        <w:t>u</w:t>
      </w:r>
      <w:r>
        <w:rPr>
          <w:spacing w:val="-4"/>
          <w:sz w:val="28"/>
          <w:szCs w:val="28"/>
        </w:rPr>
        <w:t xml:space="preserve"> не превышает </w:t>
      </w:r>
      <w:r>
        <w:rPr>
          <w:i/>
          <w:iCs/>
          <w:spacing w:val="-4"/>
          <w:sz w:val="28"/>
          <w:szCs w:val="28"/>
        </w:rPr>
        <w:t>h</w:t>
      </w:r>
      <w:r>
        <w:rPr>
          <w:spacing w:val="-4"/>
          <w:sz w:val="28"/>
          <w:szCs w:val="28"/>
        </w:rPr>
        <w:t xml:space="preserve">/8, где </w:t>
      </w:r>
      <w:r>
        <w:rPr>
          <w:i/>
          <w:iCs/>
          <w:spacing w:val="-4"/>
          <w:sz w:val="28"/>
          <w:szCs w:val="28"/>
        </w:rPr>
        <w:t>h</w:t>
      </w:r>
      <w:r>
        <w:rPr>
          <w:spacing w:val="-4"/>
          <w:sz w:val="28"/>
          <w:szCs w:val="28"/>
        </w:rPr>
        <w:t xml:space="preserve"> </w:t>
      </w:r>
      <w:r w:rsidR="00F52F35">
        <w:rPr>
          <w:spacing w:val="-4"/>
          <w:sz w:val="28"/>
          <w:szCs w:val="28"/>
        </w:rPr>
        <w:sym w:font="Symbol" w:char="F02D"/>
      </w:r>
      <w:r>
        <w:rPr>
          <w:spacing w:val="-4"/>
          <w:sz w:val="28"/>
          <w:szCs w:val="28"/>
        </w:rPr>
        <w:t xml:space="preserve"> общая высота кассетного профиля.</w:t>
      </w:r>
    </w:p>
    <w:p w:rsidR="00FF0AFE" w:rsidRDefault="00FF0AFE" w:rsidP="00FF0AFE">
      <w:pPr>
        <w:ind w:left="567"/>
        <w:jc w:val="both"/>
        <w:rPr>
          <w:sz w:val="28"/>
          <w:szCs w:val="28"/>
        </w:rPr>
      </w:pPr>
    </w:p>
    <w:p w:rsidR="00FF0AFE" w:rsidRDefault="00FF0AFE" w:rsidP="005808C0">
      <w:pPr>
        <w:keepNext/>
        <w:spacing w:line="269" w:lineRule="auto"/>
        <w:jc w:val="center"/>
        <w:rPr>
          <w:rFonts w:ascii="Arial" w:hAnsi="Arial" w:cs="Arial"/>
        </w:rPr>
      </w:pPr>
      <w:r>
        <w:rPr>
          <w:rFonts w:ascii="Arial" w:hAnsi="Arial" w:cs="Arial"/>
          <w:noProof/>
        </w:rPr>
        <w:lastRenderedPageBreak/>
        <w:drawing>
          <wp:inline distT="0" distB="0" distL="0" distR="0">
            <wp:extent cx="3691470" cy="5363547"/>
            <wp:effectExtent l="19050" t="0" r="4230" b="0"/>
            <wp:docPr id="359"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75" cstate="screen"/>
                    <a:srcRect/>
                    <a:stretch>
                      <a:fillRect/>
                    </a:stretch>
                  </pic:blipFill>
                  <pic:spPr bwMode="auto">
                    <a:xfrm>
                      <a:off x="0" y="0"/>
                      <a:ext cx="3694108" cy="5367380"/>
                    </a:xfrm>
                    <a:prstGeom prst="rect">
                      <a:avLst/>
                    </a:prstGeom>
                    <a:noFill/>
                    <a:ln w="9525">
                      <a:noFill/>
                      <a:miter lim="800000"/>
                      <a:headEnd/>
                      <a:tailEnd/>
                    </a:ln>
                  </pic:spPr>
                </pic:pic>
              </a:graphicData>
            </a:graphic>
          </wp:inline>
        </w:drawing>
      </w:r>
    </w:p>
    <w:p w:rsidR="00FF0AFE" w:rsidRPr="00F52F35" w:rsidRDefault="00FF0AFE" w:rsidP="005808C0">
      <w:pPr>
        <w:keepNext/>
        <w:tabs>
          <w:tab w:val="left" w:pos="1560"/>
          <w:tab w:val="left" w:pos="1701"/>
        </w:tabs>
        <w:overflowPunct/>
        <w:spacing w:before="120" w:after="240"/>
        <w:jc w:val="center"/>
        <w:textAlignment w:val="auto"/>
        <w:rPr>
          <w:bCs/>
          <w:sz w:val="24"/>
          <w:szCs w:val="24"/>
        </w:rPr>
      </w:pPr>
      <w:r w:rsidRPr="00F52F35">
        <w:rPr>
          <w:bCs/>
          <w:sz w:val="24"/>
          <w:szCs w:val="24"/>
        </w:rPr>
        <w:t xml:space="preserve">Рисунок </w:t>
      </w:r>
      <w:r w:rsidR="00304CC0">
        <w:rPr>
          <w:bCs/>
          <w:sz w:val="24"/>
          <w:szCs w:val="24"/>
        </w:rPr>
        <w:t>7</w:t>
      </w:r>
      <w:r w:rsidRPr="00F52F35">
        <w:rPr>
          <w:bCs/>
          <w:sz w:val="24"/>
          <w:szCs w:val="24"/>
        </w:rPr>
        <w:t xml:space="preserve">.20 </w:t>
      </w:r>
      <w:r w:rsidRPr="00F52F35">
        <w:rPr>
          <w:bCs/>
          <w:sz w:val="24"/>
          <w:szCs w:val="24"/>
        </w:rPr>
        <w:sym w:font="Symbol" w:char="F02D"/>
      </w:r>
      <w:r w:rsidRPr="00F52F35">
        <w:rPr>
          <w:bCs/>
          <w:sz w:val="24"/>
          <w:szCs w:val="24"/>
        </w:rPr>
        <w:t xml:space="preserve"> Типовая геометрия кассетных профилей</w:t>
      </w:r>
    </w:p>
    <w:p w:rsidR="00FF0AFE" w:rsidRPr="00F52F35" w:rsidRDefault="00FF0AFE" w:rsidP="00E343F8">
      <w:pPr>
        <w:keepNext/>
        <w:tabs>
          <w:tab w:val="left" w:pos="2410"/>
        </w:tabs>
        <w:spacing w:before="120" w:after="240"/>
        <w:rPr>
          <w:bCs/>
          <w:sz w:val="28"/>
          <w:szCs w:val="28"/>
        </w:rPr>
      </w:pPr>
      <w:r w:rsidRPr="00F52F35">
        <w:rPr>
          <w:bCs/>
          <w:spacing w:val="40"/>
          <w:sz w:val="28"/>
          <w:szCs w:val="28"/>
        </w:rPr>
        <w:t xml:space="preserve">Таблица </w:t>
      </w:r>
      <w:r w:rsidR="00E343F8">
        <w:rPr>
          <w:bCs/>
          <w:spacing w:val="40"/>
          <w:sz w:val="28"/>
          <w:szCs w:val="28"/>
        </w:rPr>
        <w:t>7</w:t>
      </w:r>
      <w:r w:rsidRPr="00F52F35">
        <w:rPr>
          <w:bCs/>
          <w:sz w:val="28"/>
          <w:szCs w:val="28"/>
        </w:rPr>
        <w:t>.</w:t>
      </w:r>
      <w:r w:rsidR="005F0704">
        <w:rPr>
          <w:bCs/>
          <w:sz w:val="28"/>
          <w:szCs w:val="28"/>
        </w:rPr>
        <w:t>7</w:t>
      </w:r>
      <w:r w:rsidRPr="00F52F35">
        <w:rPr>
          <w:bCs/>
          <w:sz w:val="28"/>
          <w:szCs w:val="28"/>
        </w:rPr>
        <w:t xml:space="preserve"> </w:t>
      </w:r>
      <w:r w:rsidRPr="00F52F35">
        <w:rPr>
          <w:bCs/>
          <w:sz w:val="28"/>
          <w:szCs w:val="28"/>
        </w:rPr>
        <w:sym w:font="Symbol" w:char="F02D"/>
      </w:r>
      <w:r w:rsidRPr="00F52F35">
        <w:rPr>
          <w:bCs/>
          <w:sz w:val="28"/>
          <w:szCs w:val="28"/>
        </w:rPr>
        <w:t xml:space="preserve"> Предельные параметры кассетного профиля 0,70 мм</w:t>
      </w:r>
    </w:p>
    <w:tbl>
      <w:tblPr>
        <w:tblW w:w="0" w:type="auto"/>
        <w:jc w:val="center"/>
        <w:tblInd w:w="-517" w:type="dxa"/>
        <w:tblLayout w:type="fixed"/>
        <w:tblLook w:val="04A0"/>
      </w:tblPr>
      <w:tblGrid>
        <w:gridCol w:w="5918"/>
        <w:gridCol w:w="3306"/>
      </w:tblGrid>
      <w:tr w:rsidR="00FF0AFE" w:rsidRPr="00A708A1" w:rsidTr="00285AF9">
        <w:trPr>
          <w:trHeight w:val="422"/>
          <w:jc w:val="center"/>
        </w:trPr>
        <w:tc>
          <w:tcPr>
            <w:tcW w:w="5918" w:type="dxa"/>
            <w:tcBorders>
              <w:top w:val="single" w:sz="4" w:space="0" w:color="auto"/>
              <w:left w:val="single" w:sz="4" w:space="0" w:color="auto"/>
              <w:bottom w:val="single" w:sz="4" w:space="0" w:color="auto"/>
              <w:right w:val="double" w:sz="4" w:space="0" w:color="auto"/>
            </w:tcBorders>
            <w:vAlign w:val="center"/>
          </w:tcPr>
          <w:p w:rsidR="00FF0AFE" w:rsidRPr="00F52F35" w:rsidRDefault="00FF0AFE" w:rsidP="008357B2">
            <w:pPr>
              <w:keepNext/>
              <w:tabs>
                <w:tab w:val="left" w:pos="356"/>
                <w:tab w:val="left" w:pos="832"/>
                <w:tab w:val="left" w:pos="1280"/>
                <w:tab w:val="left" w:pos="1350"/>
                <w:tab w:val="left" w:pos="1910"/>
                <w:tab w:val="left" w:pos="2428"/>
              </w:tabs>
              <w:rPr>
                <w:sz w:val="28"/>
                <w:szCs w:val="28"/>
              </w:rPr>
            </w:pPr>
            <w:r w:rsidRPr="00F52F35">
              <w:rPr>
                <w:sz w:val="28"/>
                <w:szCs w:val="28"/>
              </w:rPr>
              <w:t>Толщина листа</w:t>
            </w:r>
          </w:p>
        </w:tc>
        <w:tc>
          <w:tcPr>
            <w:tcW w:w="3306" w:type="dxa"/>
            <w:tcBorders>
              <w:top w:val="single" w:sz="4" w:space="0" w:color="auto"/>
              <w:left w:val="double" w:sz="4" w:space="0" w:color="auto"/>
              <w:bottom w:val="single" w:sz="4" w:space="0" w:color="auto"/>
              <w:right w:val="single" w:sz="4" w:space="0" w:color="auto"/>
            </w:tcBorders>
            <w:hideMark/>
          </w:tcPr>
          <w:p w:rsidR="00FF0AFE" w:rsidRPr="00F52F35" w:rsidRDefault="00FF0AFE" w:rsidP="008357B2">
            <w:pPr>
              <w:keepNext/>
              <w:tabs>
                <w:tab w:val="left" w:pos="356"/>
                <w:tab w:val="left" w:pos="832"/>
                <w:tab w:val="left" w:pos="1280"/>
                <w:tab w:val="left" w:pos="1350"/>
                <w:tab w:val="left" w:pos="1910"/>
                <w:tab w:val="left" w:pos="2428"/>
              </w:tabs>
              <w:jc w:val="center"/>
              <w:rPr>
                <w:sz w:val="28"/>
                <w:szCs w:val="28"/>
                <w:lang w:val="en-US"/>
              </w:rPr>
            </w:pPr>
            <w:r w:rsidRPr="00F52F35">
              <w:rPr>
                <w:sz w:val="28"/>
                <w:szCs w:val="28"/>
              </w:rPr>
              <w:t>0,75 мм </w:t>
            </w:r>
            <w:r w:rsidRPr="00F52F35">
              <w:rPr>
                <w:sz w:val="28"/>
                <w:szCs w:val="28"/>
              </w:rPr>
              <w:sym w:font="Symbol" w:char="00A3"/>
            </w:r>
            <w:r w:rsidRPr="00F52F35">
              <w:rPr>
                <w:sz w:val="28"/>
                <w:szCs w:val="28"/>
              </w:rPr>
              <w:t> </w:t>
            </w:r>
            <w:r w:rsidRPr="00F52F35">
              <w:rPr>
                <w:i/>
                <w:iCs/>
                <w:sz w:val="28"/>
                <w:szCs w:val="28"/>
              </w:rPr>
              <w:t>t</w:t>
            </w:r>
            <w:r w:rsidRPr="00F52F35">
              <w:rPr>
                <w:sz w:val="28"/>
                <w:szCs w:val="28"/>
                <w:vertAlign w:val="subscript"/>
              </w:rPr>
              <w:t>nom</w:t>
            </w:r>
            <w:r w:rsidRPr="00F52F35">
              <w:rPr>
                <w:sz w:val="28"/>
                <w:szCs w:val="28"/>
              </w:rPr>
              <w:t> </w:t>
            </w:r>
            <w:r w:rsidRPr="00F52F35">
              <w:rPr>
                <w:sz w:val="28"/>
                <w:szCs w:val="28"/>
              </w:rPr>
              <w:sym w:font="Symbol" w:char="00A3"/>
            </w:r>
            <w:r w:rsidRPr="00F52F35">
              <w:rPr>
                <w:sz w:val="28"/>
                <w:szCs w:val="28"/>
              </w:rPr>
              <w:t> 1,5 мм</w:t>
            </w:r>
          </w:p>
        </w:tc>
      </w:tr>
      <w:tr w:rsidR="00FF0AFE" w:rsidRPr="00A708A1" w:rsidTr="00285AF9">
        <w:trPr>
          <w:trHeight w:val="534"/>
          <w:jc w:val="center"/>
        </w:trPr>
        <w:tc>
          <w:tcPr>
            <w:tcW w:w="5918" w:type="dxa"/>
            <w:tcBorders>
              <w:top w:val="single" w:sz="4" w:space="0" w:color="auto"/>
              <w:left w:val="single" w:sz="4" w:space="0" w:color="auto"/>
              <w:bottom w:val="single" w:sz="4" w:space="0" w:color="auto"/>
              <w:right w:val="double" w:sz="4" w:space="0" w:color="auto"/>
            </w:tcBorders>
            <w:vAlign w:val="center"/>
          </w:tcPr>
          <w:p w:rsidR="00FF0AFE" w:rsidRPr="00F52F35" w:rsidRDefault="00FF0AFE" w:rsidP="008357B2">
            <w:pPr>
              <w:keepNext/>
              <w:tabs>
                <w:tab w:val="left" w:pos="356"/>
                <w:tab w:val="left" w:pos="832"/>
                <w:tab w:val="left" w:pos="1280"/>
                <w:tab w:val="left" w:pos="1350"/>
                <w:tab w:val="left" w:pos="1910"/>
                <w:tab w:val="left" w:pos="2428"/>
              </w:tabs>
              <w:rPr>
                <w:sz w:val="28"/>
                <w:szCs w:val="28"/>
              </w:rPr>
            </w:pPr>
            <w:r w:rsidRPr="00F52F35">
              <w:rPr>
                <w:sz w:val="28"/>
                <w:szCs w:val="28"/>
              </w:rPr>
              <w:t>Ширина отгиба стенки</w:t>
            </w:r>
          </w:p>
        </w:tc>
        <w:tc>
          <w:tcPr>
            <w:tcW w:w="3306" w:type="dxa"/>
            <w:tcBorders>
              <w:top w:val="single" w:sz="4" w:space="0" w:color="auto"/>
              <w:left w:val="double" w:sz="4" w:space="0" w:color="auto"/>
              <w:bottom w:val="single" w:sz="4" w:space="0" w:color="auto"/>
              <w:right w:val="single" w:sz="4" w:space="0" w:color="auto"/>
            </w:tcBorders>
            <w:hideMark/>
          </w:tcPr>
          <w:p w:rsidR="00FF0AFE" w:rsidRPr="00F52F35" w:rsidRDefault="00FF0AFE" w:rsidP="008357B2">
            <w:pPr>
              <w:keepNext/>
              <w:tabs>
                <w:tab w:val="left" w:pos="356"/>
                <w:tab w:val="left" w:pos="844"/>
                <w:tab w:val="left" w:pos="1082"/>
                <w:tab w:val="left" w:pos="1207"/>
                <w:tab w:val="left" w:pos="1684"/>
                <w:tab w:val="left" w:pos="1908"/>
              </w:tabs>
              <w:jc w:val="center"/>
              <w:rPr>
                <w:sz w:val="28"/>
                <w:szCs w:val="28"/>
              </w:rPr>
            </w:pPr>
            <w:r w:rsidRPr="00F52F35">
              <w:rPr>
                <w:sz w:val="28"/>
                <w:szCs w:val="28"/>
              </w:rPr>
              <w:t>30 мм </w:t>
            </w:r>
            <w:r w:rsidRPr="00F52F35">
              <w:rPr>
                <w:sz w:val="28"/>
                <w:szCs w:val="28"/>
              </w:rPr>
              <w:sym w:font="Symbol" w:char="00A3"/>
            </w:r>
            <w:r w:rsidRPr="00F52F35">
              <w:rPr>
                <w:sz w:val="28"/>
                <w:szCs w:val="28"/>
              </w:rPr>
              <w:t> </w:t>
            </w:r>
            <w:r w:rsidRPr="00F52F35">
              <w:rPr>
                <w:i/>
                <w:iCs/>
                <w:sz w:val="28"/>
                <w:szCs w:val="28"/>
              </w:rPr>
              <w:t>b</w:t>
            </w:r>
            <w:r w:rsidRPr="00F52F35">
              <w:rPr>
                <w:i/>
                <w:sz w:val="28"/>
                <w:szCs w:val="28"/>
                <w:vertAlign w:val="subscript"/>
              </w:rPr>
              <w:t>f</w:t>
            </w:r>
            <w:r w:rsidRPr="00F52F35">
              <w:rPr>
                <w:sz w:val="28"/>
                <w:szCs w:val="28"/>
              </w:rPr>
              <w:t xml:space="preserve"> </w:t>
            </w:r>
            <w:r w:rsidRPr="00F52F35">
              <w:rPr>
                <w:sz w:val="28"/>
                <w:szCs w:val="28"/>
              </w:rPr>
              <w:sym w:font="Symbol" w:char="00A3"/>
            </w:r>
            <w:r w:rsidRPr="00F52F35">
              <w:rPr>
                <w:sz w:val="28"/>
                <w:szCs w:val="28"/>
              </w:rPr>
              <w:t> 60 мм</w:t>
            </w:r>
          </w:p>
        </w:tc>
      </w:tr>
      <w:tr w:rsidR="00FF0AFE" w:rsidRPr="00A708A1" w:rsidTr="00285AF9">
        <w:trPr>
          <w:trHeight w:val="446"/>
          <w:jc w:val="center"/>
        </w:trPr>
        <w:tc>
          <w:tcPr>
            <w:tcW w:w="5918" w:type="dxa"/>
            <w:tcBorders>
              <w:top w:val="single" w:sz="4" w:space="0" w:color="auto"/>
              <w:left w:val="single" w:sz="4" w:space="0" w:color="auto"/>
              <w:bottom w:val="single" w:sz="4" w:space="0" w:color="auto"/>
              <w:right w:val="double" w:sz="4" w:space="0" w:color="auto"/>
            </w:tcBorders>
            <w:vAlign w:val="center"/>
          </w:tcPr>
          <w:p w:rsidR="00FF0AFE" w:rsidRPr="00F52F35" w:rsidRDefault="00FF0AFE" w:rsidP="008357B2">
            <w:pPr>
              <w:keepNext/>
              <w:tabs>
                <w:tab w:val="left" w:pos="356"/>
                <w:tab w:val="left" w:pos="832"/>
                <w:tab w:val="left" w:pos="1280"/>
                <w:tab w:val="left" w:pos="1350"/>
                <w:tab w:val="left" w:pos="1910"/>
                <w:tab w:val="left" w:pos="2428"/>
              </w:tabs>
              <w:rPr>
                <w:sz w:val="28"/>
                <w:szCs w:val="28"/>
              </w:rPr>
            </w:pPr>
            <w:r w:rsidRPr="00F52F35">
              <w:rPr>
                <w:sz w:val="28"/>
                <w:szCs w:val="28"/>
              </w:rPr>
              <w:t>Высота стенки</w:t>
            </w:r>
          </w:p>
        </w:tc>
        <w:tc>
          <w:tcPr>
            <w:tcW w:w="3306" w:type="dxa"/>
            <w:tcBorders>
              <w:top w:val="single" w:sz="4" w:space="0" w:color="auto"/>
              <w:left w:val="double" w:sz="4" w:space="0" w:color="auto"/>
              <w:bottom w:val="single" w:sz="4" w:space="0" w:color="auto"/>
              <w:right w:val="single" w:sz="4" w:space="0" w:color="auto"/>
            </w:tcBorders>
            <w:hideMark/>
          </w:tcPr>
          <w:p w:rsidR="00FF0AFE" w:rsidRPr="00F52F35" w:rsidRDefault="00FF0AFE" w:rsidP="008357B2">
            <w:pPr>
              <w:keepNext/>
              <w:tabs>
                <w:tab w:val="left" w:pos="356"/>
                <w:tab w:val="left" w:pos="844"/>
                <w:tab w:val="left" w:pos="1082"/>
                <w:tab w:val="left" w:pos="1207"/>
                <w:tab w:val="left" w:pos="1684"/>
                <w:tab w:val="left" w:pos="1908"/>
              </w:tabs>
              <w:jc w:val="center"/>
              <w:rPr>
                <w:sz w:val="28"/>
                <w:szCs w:val="28"/>
                <w:lang w:val="en-US"/>
              </w:rPr>
            </w:pPr>
            <w:r w:rsidRPr="00F52F35">
              <w:rPr>
                <w:sz w:val="28"/>
                <w:szCs w:val="28"/>
              </w:rPr>
              <w:t>60 мм </w:t>
            </w:r>
            <w:r w:rsidRPr="00F52F35">
              <w:rPr>
                <w:sz w:val="28"/>
                <w:szCs w:val="28"/>
              </w:rPr>
              <w:sym w:font="Symbol" w:char="00A3"/>
            </w:r>
            <w:r w:rsidRPr="00F52F35">
              <w:rPr>
                <w:sz w:val="28"/>
                <w:szCs w:val="28"/>
              </w:rPr>
              <w:t> </w:t>
            </w:r>
            <w:r w:rsidRPr="00F52F35">
              <w:rPr>
                <w:i/>
                <w:iCs/>
                <w:sz w:val="28"/>
                <w:szCs w:val="28"/>
              </w:rPr>
              <w:t>h</w:t>
            </w:r>
            <w:r w:rsidRPr="00F52F35">
              <w:rPr>
                <w:sz w:val="28"/>
                <w:szCs w:val="28"/>
              </w:rPr>
              <w:t> </w:t>
            </w:r>
            <w:r w:rsidRPr="00F52F35">
              <w:rPr>
                <w:sz w:val="28"/>
                <w:szCs w:val="28"/>
              </w:rPr>
              <w:sym w:font="Symbol" w:char="00A3"/>
            </w:r>
            <w:r w:rsidRPr="00F52F35">
              <w:rPr>
                <w:sz w:val="28"/>
                <w:szCs w:val="28"/>
              </w:rPr>
              <w:t> 200 мм</w:t>
            </w:r>
          </w:p>
        </w:tc>
      </w:tr>
      <w:tr w:rsidR="00FF0AFE" w:rsidRPr="00A708A1" w:rsidTr="00285AF9">
        <w:trPr>
          <w:trHeight w:val="440"/>
          <w:jc w:val="center"/>
        </w:trPr>
        <w:tc>
          <w:tcPr>
            <w:tcW w:w="5918" w:type="dxa"/>
            <w:tcBorders>
              <w:top w:val="single" w:sz="4" w:space="0" w:color="auto"/>
              <w:left w:val="single" w:sz="4" w:space="0" w:color="auto"/>
              <w:bottom w:val="single" w:sz="4" w:space="0" w:color="auto"/>
              <w:right w:val="double" w:sz="4" w:space="0" w:color="auto"/>
            </w:tcBorders>
            <w:vAlign w:val="center"/>
          </w:tcPr>
          <w:p w:rsidR="00FF0AFE" w:rsidRPr="00F52F35" w:rsidRDefault="00FF0AFE" w:rsidP="008357B2">
            <w:pPr>
              <w:keepNext/>
              <w:tabs>
                <w:tab w:val="left" w:pos="356"/>
                <w:tab w:val="left" w:pos="832"/>
                <w:tab w:val="left" w:pos="1280"/>
                <w:tab w:val="left" w:pos="1350"/>
                <w:tab w:val="left" w:pos="1910"/>
                <w:tab w:val="left" w:pos="2428"/>
              </w:tabs>
              <w:rPr>
                <w:sz w:val="28"/>
                <w:szCs w:val="28"/>
              </w:rPr>
            </w:pPr>
            <w:r w:rsidRPr="00F52F35">
              <w:rPr>
                <w:sz w:val="28"/>
                <w:szCs w:val="28"/>
              </w:rPr>
              <w:t>Ширина полки</w:t>
            </w:r>
          </w:p>
        </w:tc>
        <w:tc>
          <w:tcPr>
            <w:tcW w:w="3306" w:type="dxa"/>
            <w:tcBorders>
              <w:top w:val="single" w:sz="4" w:space="0" w:color="auto"/>
              <w:left w:val="double" w:sz="4" w:space="0" w:color="auto"/>
              <w:bottom w:val="single" w:sz="4" w:space="0" w:color="auto"/>
              <w:right w:val="single" w:sz="4" w:space="0" w:color="auto"/>
            </w:tcBorders>
            <w:hideMark/>
          </w:tcPr>
          <w:p w:rsidR="00FF0AFE" w:rsidRPr="00F52F35" w:rsidRDefault="00FF0AFE" w:rsidP="008357B2">
            <w:pPr>
              <w:keepNext/>
              <w:tabs>
                <w:tab w:val="left" w:pos="356"/>
                <w:tab w:val="left" w:pos="844"/>
                <w:tab w:val="left" w:pos="1082"/>
                <w:tab w:val="left" w:pos="1207"/>
                <w:tab w:val="left" w:pos="1684"/>
                <w:tab w:val="left" w:pos="1908"/>
              </w:tabs>
              <w:jc w:val="center"/>
              <w:rPr>
                <w:sz w:val="28"/>
                <w:szCs w:val="28"/>
              </w:rPr>
            </w:pPr>
            <w:r w:rsidRPr="00F52F35">
              <w:rPr>
                <w:sz w:val="28"/>
                <w:szCs w:val="28"/>
              </w:rPr>
              <w:t>300 мм </w:t>
            </w:r>
            <w:r w:rsidRPr="00F52F35">
              <w:rPr>
                <w:sz w:val="28"/>
                <w:szCs w:val="28"/>
              </w:rPr>
              <w:sym w:font="Symbol" w:char="00A3"/>
            </w:r>
            <w:r w:rsidRPr="00F52F35">
              <w:rPr>
                <w:sz w:val="28"/>
                <w:szCs w:val="28"/>
              </w:rPr>
              <w:t> </w:t>
            </w:r>
            <w:r w:rsidRPr="00F52F35">
              <w:rPr>
                <w:i/>
                <w:iCs/>
                <w:sz w:val="28"/>
                <w:szCs w:val="28"/>
                <w:lang w:val="en-US"/>
              </w:rPr>
              <w:t>b</w:t>
            </w:r>
            <w:r w:rsidRPr="00F52F35">
              <w:rPr>
                <w:i/>
                <w:sz w:val="28"/>
                <w:szCs w:val="28"/>
                <w:vertAlign w:val="subscript"/>
              </w:rPr>
              <w:t>u</w:t>
            </w:r>
            <w:r w:rsidRPr="00F52F35">
              <w:rPr>
                <w:sz w:val="28"/>
                <w:szCs w:val="28"/>
              </w:rPr>
              <w:t> </w:t>
            </w:r>
            <w:r w:rsidRPr="00F52F35">
              <w:rPr>
                <w:sz w:val="28"/>
                <w:szCs w:val="28"/>
              </w:rPr>
              <w:sym w:font="Symbol" w:char="00A3"/>
            </w:r>
            <w:r w:rsidRPr="00F52F35">
              <w:rPr>
                <w:sz w:val="28"/>
                <w:szCs w:val="28"/>
              </w:rPr>
              <w:t> 600 мм</w:t>
            </w:r>
          </w:p>
        </w:tc>
      </w:tr>
      <w:tr w:rsidR="00FF0AFE" w:rsidRPr="001B7D94" w:rsidTr="00285AF9">
        <w:trPr>
          <w:trHeight w:val="515"/>
          <w:jc w:val="center"/>
        </w:trPr>
        <w:tc>
          <w:tcPr>
            <w:tcW w:w="5918" w:type="dxa"/>
            <w:tcBorders>
              <w:top w:val="single" w:sz="4" w:space="0" w:color="auto"/>
              <w:left w:val="single" w:sz="4" w:space="0" w:color="auto"/>
              <w:bottom w:val="single" w:sz="4" w:space="0" w:color="auto"/>
              <w:right w:val="double" w:sz="4" w:space="0" w:color="auto"/>
            </w:tcBorders>
            <w:vAlign w:val="center"/>
          </w:tcPr>
          <w:p w:rsidR="00FF0AFE" w:rsidRPr="00F52F35" w:rsidRDefault="00FF0AFE" w:rsidP="008357B2">
            <w:pPr>
              <w:keepNext/>
              <w:tabs>
                <w:tab w:val="left" w:pos="356"/>
                <w:tab w:val="left" w:pos="832"/>
                <w:tab w:val="left" w:pos="1280"/>
                <w:tab w:val="left" w:pos="1350"/>
                <w:tab w:val="left" w:pos="1910"/>
                <w:tab w:val="left" w:pos="2428"/>
              </w:tabs>
              <w:rPr>
                <w:sz w:val="28"/>
                <w:szCs w:val="28"/>
              </w:rPr>
            </w:pPr>
            <w:r w:rsidRPr="00F52F35">
              <w:rPr>
                <w:sz w:val="28"/>
                <w:szCs w:val="28"/>
              </w:rPr>
              <w:t>Момент инерции на единицу ширины</w:t>
            </w:r>
          </w:p>
        </w:tc>
        <w:tc>
          <w:tcPr>
            <w:tcW w:w="3306" w:type="dxa"/>
            <w:tcBorders>
              <w:top w:val="single" w:sz="4" w:space="0" w:color="auto"/>
              <w:left w:val="double" w:sz="4" w:space="0" w:color="auto"/>
              <w:bottom w:val="single" w:sz="4" w:space="0" w:color="auto"/>
              <w:right w:val="single" w:sz="4" w:space="0" w:color="auto"/>
            </w:tcBorders>
            <w:hideMark/>
          </w:tcPr>
          <w:p w:rsidR="00FF0AFE" w:rsidRPr="00F52F35" w:rsidRDefault="00FF0AFE" w:rsidP="008357B2">
            <w:pPr>
              <w:keepNext/>
              <w:tabs>
                <w:tab w:val="left" w:pos="0"/>
                <w:tab w:val="left" w:pos="356"/>
                <w:tab w:val="left" w:pos="832"/>
                <w:tab w:val="left" w:pos="1350"/>
                <w:tab w:val="left" w:pos="1669"/>
                <w:tab w:val="left" w:pos="1908"/>
              </w:tabs>
              <w:jc w:val="center"/>
              <w:rPr>
                <w:sz w:val="28"/>
                <w:szCs w:val="28"/>
                <w:lang w:val="en-US"/>
              </w:rPr>
            </w:pPr>
            <w:r w:rsidRPr="00F52F35">
              <w:rPr>
                <w:i/>
                <w:iCs/>
                <w:sz w:val="28"/>
                <w:szCs w:val="28"/>
                <w:lang w:val="en-US"/>
              </w:rPr>
              <w:t>I</w:t>
            </w:r>
            <w:r w:rsidRPr="00F52F35">
              <w:rPr>
                <w:i/>
                <w:sz w:val="28"/>
                <w:szCs w:val="28"/>
                <w:vertAlign w:val="subscript"/>
                <w:lang w:val="en-US"/>
              </w:rPr>
              <w:t>a</w:t>
            </w:r>
            <w:r w:rsidRPr="00F52F35">
              <w:rPr>
                <w:sz w:val="28"/>
                <w:szCs w:val="28"/>
                <w:lang w:val="en-US"/>
              </w:rPr>
              <w:t>/</w:t>
            </w:r>
            <w:r w:rsidRPr="00F52F35">
              <w:rPr>
                <w:i/>
                <w:iCs/>
                <w:sz w:val="28"/>
                <w:szCs w:val="28"/>
                <w:lang w:val="en-US"/>
              </w:rPr>
              <w:t>b</w:t>
            </w:r>
            <w:r w:rsidRPr="00F52F35">
              <w:rPr>
                <w:i/>
                <w:sz w:val="28"/>
                <w:szCs w:val="28"/>
                <w:vertAlign w:val="subscript"/>
                <w:lang w:val="en-US"/>
              </w:rPr>
              <w:t>u</w:t>
            </w:r>
            <w:r w:rsidRPr="00F52F35">
              <w:rPr>
                <w:sz w:val="28"/>
                <w:szCs w:val="28"/>
                <w:lang w:val="en-US"/>
              </w:rPr>
              <w:t> </w:t>
            </w:r>
            <w:r w:rsidRPr="00F52F35">
              <w:rPr>
                <w:sz w:val="28"/>
                <w:szCs w:val="28"/>
              </w:rPr>
              <w:sym w:font="Symbol" w:char="00A3"/>
            </w:r>
            <w:r w:rsidRPr="00F52F35">
              <w:rPr>
                <w:sz w:val="28"/>
                <w:szCs w:val="28"/>
                <w:lang w:val="en-US"/>
              </w:rPr>
              <w:t xml:space="preserve"> 10 </w:t>
            </w:r>
            <w:r w:rsidRPr="00F52F35">
              <w:rPr>
                <w:sz w:val="28"/>
                <w:szCs w:val="28"/>
              </w:rPr>
              <w:t>мм</w:t>
            </w:r>
            <w:r w:rsidRPr="00F52F35">
              <w:rPr>
                <w:sz w:val="28"/>
                <w:szCs w:val="28"/>
                <w:vertAlign w:val="superscript"/>
                <w:lang w:val="en-US"/>
              </w:rPr>
              <w:t>4</w:t>
            </w:r>
            <w:r w:rsidRPr="00F52F35">
              <w:rPr>
                <w:sz w:val="28"/>
                <w:szCs w:val="28"/>
                <w:lang w:val="en-US"/>
              </w:rPr>
              <w:t>/</w:t>
            </w:r>
            <w:r w:rsidRPr="00F52F35">
              <w:rPr>
                <w:sz w:val="28"/>
                <w:szCs w:val="28"/>
              </w:rPr>
              <w:t>мм</w:t>
            </w:r>
          </w:p>
          <w:p w:rsidR="00FF0AFE" w:rsidRPr="00F52F35" w:rsidRDefault="00FF0AFE" w:rsidP="008357B2">
            <w:pPr>
              <w:keepNext/>
              <w:tabs>
                <w:tab w:val="left" w:pos="0"/>
                <w:tab w:val="left" w:pos="356"/>
                <w:tab w:val="left" w:pos="832"/>
                <w:tab w:val="left" w:pos="1350"/>
                <w:tab w:val="left" w:pos="1669"/>
                <w:tab w:val="left" w:pos="1908"/>
              </w:tabs>
              <w:jc w:val="center"/>
              <w:rPr>
                <w:sz w:val="28"/>
                <w:szCs w:val="28"/>
                <w:lang w:val="en-US"/>
              </w:rPr>
            </w:pPr>
            <w:r w:rsidRPr="00F52F35">
              <w:rPr>
                <w:i/>
                <w:iCs/>
                <w:sz w:val="28"/>
                <w:szCs w:val="28"/>
                <w:lang w:val="en-US"/>
              </w:rPr>
              <w:t>s</w:t>
            </w:r>
            <w:r w:rsidRPr="00F52F35">
              <w:rPr>
                <w:sz w:val="28"/>
                <w:szCs w:val="28"/>
                <w:vertAlign w:val="subscript"/>
                <w:lang w:val="en-US"/>
              </w:rPr>
              <w:t>1</w:t>
            </w:r>
            <w:r w:rsidRPr="00F52F35">
              <w:rPr>
                <w:sz w:val="28"/>
                <w:szCs w:val="28"/>
                <w:lang w:val="en-US"/>
              </w:rPr>
              <w:t> </w:t>
            </w:r>
            <w:r w:rsidRPr="00F52F35">
              <w:rPr>
                <w:sz w:val="28"/>
                <w:szCs w:val="28"/>
              </w:rPr>
              <w:sym w:font="Symbol" w:char="00A3"/>
            </w:r>
            <w:r w:rsidRPr="00F52F35">
              <w:rPr>
                <w:sz w:val="28"/>
                <w:szCs w:val="28"/>
                <w:lang w:val="en-US"/>
              </w:rPr>
              <w:t xml:space="preserve"> 1000 </w:t>
            </w:r>
            <w:r w:rsidRPr="00F52F35">
              <w:rPr>
                <w:sz w:val="28"/>
                <w:szCs w:val="28"/>
              </w:rPr>
              <w:t>мм</w:t>
            </w:r>
          </w:p>
        </w:tc>
      </w:tr>
    </w:tbl>
    <w:p w:rsidR="00FF0AFE" w:rsidRPr="004E10BE" w:rsidRDefault="00FF0AFE" w:rsidP="00FF0AFE">
      <w:pPr>
        <w:widowControl w:val="0"/>
        <w:spacing w:line="256" w:lineRule="auto"/>
        <w:ind w:firstLine="425"/>
        <w:jc w:val="center"/>
        <w:outlineLvl w:val="0"/>
        <w:rPr>
          <w:rFonts w:ascii="Arial" w:hAnsi="Arial" w:cs="Arial"/>
          <w:b/>
          <w:bCs/>
          <w:sz w:val="24"/>
          <w:szCs w:val="24"/>
          <w:lang w:val="en-US"/>
        </w:rPr>
      </w:pPr>
    </w:p>
    <w:p w:rsidR="00FF0AFE" w:rsidRDefault="00FF0AFE" w:rsidP="00616EDE">
      <w:pPr>
        <w:numPr>
          <w:ilvl w:val="3"/>
          <w:numId w:val="45"/>
        </w:numPr>
        <w:jc w:val="both"/>
        <w:rPr>
          <w:sz w:val="28"/>
          <w:szCs w:val="28"/>
        </w:rPr>
      </w:pPr>
      <w:r>
        <w:rPr>
          <w:sz w:val="28"/>
          <w:szCs w:val="28"/>
        </w:rPr>
        <w:t>Как вариант, предельный момент для кассетного профиля может быть определен посред</w:t>
      </w:r>
      <w:r>
        <w:rPr>
          <w:sz w:val="28"/>
          <w:szCs w:val="28"/>
        </w:rPr>
        <w:softHyphen/>
        <w:t>ством испытаний. При этом испытательное оборудование не должно создавать местные нагрузки в элементе сечения кассетного профиля.</w:t>
      </w:r>
    </w:p>
    <w:p w:rsidR="00FF0AFE" w:rsidRDefault="00FF0AFE" w:rsidP="00FF0AFE">
      <w:pPr>
        <w:ind w:left="567"/>
        <w:jc w:val="both"/>
        <w:rPr>
          <w:sz w:val="28"/>
          <w:szCs w:val="28"/>
        </w:rPr>
      </w:pPr>
    </w:p>
    <w:p w:rsidR="00FF0AFE" w:rsidRDefault="00FF0AFE" w:rsidP="00FF0AFE">
      <w:pPr>
        <w:ind w:left="567"/>
        <w:jc w:val="both"/>
        <w:rPr>
          <w:sz w:val="28"/>
          <w:szCs w:val="28"/>
        </w:rPr>
      </w:pPr>
    </w:p>
    <w:p w:rsidR="00FF0AFE" w:rsidRPr="00052EB6" w:rsidRDefault="00FF0AFE" w:rsidP="00616EDE">
      <w:pPr>
        <w:numPr>
          <w:ilvl w:val="2"/>
          <w:numId w:val="45"/>
        </w:numPr>
        <w:spacing w:after="120"/>
        <w:jc w:val="both"/>
        <w:rPr>
          <w:sz w:val="28"/>
          <w:szCs w:val="28"/>
        </w:rPr>
      </w:pPr>
      <w:r w:rsidRPr="00052EB6">
        <w:rPr>
          <w:b/>
          <w:bCs/>
          <w:sz w:val="28"/>
          <w:szCs w:val="28"/>
        </w:rPr>
        <w:lastRenderedPageBreak/>
        <w:t>Несущая способность при действии изгибающего момента</w:t>
      </w:r>
    </w:p>
    <w:p w:rsidR="00FF0AFE" w:rsidRPr="00052EB6" w:rsidRDefault="00FF0AFE" w:rsidP="00616EDE">
      <w:pPr>
        <w:numPr>
          <w:ilvl w:val="3"/>
          <w:numId w:val="46"/>
        </w:numPr>
        <w:spacing w:after="120"/>
        <w:jc w:val="both"/>
        <w:rPr>
          <w:sz w:val="28"/>
          <w:szCs w:val="28"/>
        </w:rPr>
      </w:pPr>
      <w:r w:rsidRPr="00052EB6">
        <w:rPr>
          <w:b/>
          <w:bCs/>
          <w:sz w:val="28"/>
          <w:szCs w:val="28"/>
        </w:rPr>
        <w:t>Широкая полка сечения сжата</w:t>
      </w:r>
    </w:p>
    <w:p w:rsidR="00FF0AFE" w:rsidRPr="00B96405" w:rsidRDefault="00FF0AFE" w:rsidP="00B96405">
      <w:pPr>
        <w:ind w:left="567"/>
        <w:jc w:val="both"/>
        <w:rPr>
          <w:sz w:val="12"/>
          <w:szCs w:val="12"/>
        </w:rPr>
      </w:pPr>
    </w:p>
    <w:p w:rsidR="00FF0AFE" w:rsidRPr="00E53C82" w:rsidRDefault="00FF0AFE" w:rsidP="00B96405">
      <w:pPr>
        <w:widowControl w:val="0"/>
        <w:tabs>
          <w:tab w:val="left" w:pos="360"/>
        </w:tabs>
        <w:ind w:firstLine="567"/>
        <w:jc w:val="both"/>
        <w:rPr>
          <w:sz w:val="28"/>
          <w:szCs w:val="28"/>
        </w:rPr>
      </w:pPr>
      <w:r w:rsidRPr="00E53C82">
        <w:rPr>
          <w:sz w:val="28"/>
          <w:szCs w:val="28"/>
        </w:rPr>
        <w:t xml:space="preserve">Предельный момент для кассетного профиля при сжатой широкой полке определяется с использованием поэтапной процедуры, представленной на рисунке </w:t>
      </w:r>
      <w:r w:rsidR="00E343F8">
        <w:rPr>
          <w:sz w:val="28"/>
          <w:szCs w:val="28"/>
        </w:rPr>
        <w:t>7</w:t>
      </w:r>
      <w:r w:rsidRPr="00E53C82">
        <w:rPr>
          <w:sz w:val="28"/>
          <w:szCs w:val="28"/>
        </w:rPr>
        <w:t>.</w:t>
      </w:r>
      <w:r>
        <w:rPr>
          <w:sz w:val="28"/>
          <w:szCs w:val="28"/>
        </w:rPr>
        <w:t>21</w:t>
      </w:r>
      <w:r w:rsidRPr="00E53C82">
        <w:rPr>
          <w:sz w:val="28"/>
          <w:szCs w:val="28"/>
        </w:rPr>
        <w:t>:</w:t>
      </w:r>
    </w:p>
    <w:p w:rsidR="00FF0AFE" w:rsidRDefault="00FF0AFE" w:rsidP="00616EDE">
      <w:pPr>
        <w:pStyle w:val="a7"/>
        <w:widowControl w:val="0"/>
        <w:numPr>
          <w:ilvl w:val="0"/>
          <w:numId w:val="59"/>
        </w:numPr>
        <w:tabs>
          <w:tab w:val="left" w:pos="993"/>
        </w:tabs>
        <w:jc w:val="both"/>
        <w:rPr>
          <w:sz w:val="28"/>
          <w:szCs w:val="28"/>
        </w:rPr>
      </w:pPr>
      <w:r w:rsidRPr="00AF2D62">
        <w:rPr>
          <w:bCs/>
          <w:sz w:val="28"/>
          <w:szCs w:val="28"/>
        </w:rPr>
        <w:t>этап 1</w:t>
      </w:r>
      <w:r w:rsidR="00AF2D62">
        <w:rPr>
          <w:bCs/>
          <w:sz w:val="28"/>
          <w:szCs w:val="28"/>
        </w:rPr>
        <w:t>.</w:t>
      </w:r>
      <w:r w:rsidR="00EA626D" w:rsidRPr="00AF2D62">
        <w:rPr>
          <w:sz w:val="28"/>
          <w:szCs w:val="28"/>
        </w:rPr>
        <w:t xml:space="preserve"> </w:t>
      </w:r>
      <w:r w:rsidR="00AF2D62">
        <w:rPr>
          <w:sz w:val="28"/>
          <w:szCs w:val="28"/>
        </w:rPr>
        <w:t>О</w:t>
      </w:r>
      <w:r w:rsidRPr="00AF2D62">
        <w:rPr>
          <w:sz w:val="28"/>
          <w:szCs w:val="28"/>
        </w:rPr>
        <w:t xml:space="preserve">пределить эффективную площадь всех сжатых частей поперечного сечения, основываясь на отношении напряжений </w:t>
      </w:r>
      <w:r w:rsidRPr="00E53C82">
        <w:rPr>
          <w:lang w:val="en-US"/>
        </w:rPr>
        <w:sym w:font="Symbol" w:char="0079"/>
      </w:r>
      <w:r w:rsidRPr="00AF2D62">
        <w:rPr>
          <w:sz w:val="28"/>
          <w:szCs w:val="28"/>
        </w:rPr>
        <w:t xml:space="preserve"> = </w:t>
      </w:r>
      <w:r w:rsidRPr="00E53C82">
        <w:rPr>
          <w:lang w:val="en-US"/>
        </w:rPr>
        <w:sym w:font="Symbol" w:char="0073"/>
      </w:r>
      <w:r w:rsidRPr="00AF2D62">
        <w:rPr>
          <w:sz w:val="28"/>
          <w:szCs w:val="28"/>
          <w:vertAlign w:val="subscript"/>
        </w:rPr>
        <w:t>2</w:t>
      </w:r>
      <w:r w:rsidRPr="00AF2D62">
        <w:rPr>
          <w:sz w:val="28"/>
          <w:szCs w:val="28"/>
        </w:rPr>
        <w:t>/</w:t>
      </w:r>
      <w:r w:rsidRPr="00E53C82">
        <w:rPr>
          <w:lang w:val="en-US"/>
        </w:rPr>
        <w:sym w:font="Arial" w:char="F020"/>
      </w:r>
      <w:r w:rsidRPr="00E53C82">
        <w:rPr>
          <w:lang w:val="en-US"/>
        </w:rPr>
        <w:sym w:font="Symbol" w:char="0073"/>
      </w:r>
      <w:r w:rsidRPr="00AF2D62">
        <w:rPr>
          <w:sz w:val="28"/>
          <w:szCs w:val="28"/>
          <w:vertAlign w:val="subscript"/>
        </w:rPr>
        <w:t>1</w:t>
      </w:r>
      <w:r w:rsidRPr="00AF2D62">
        <w:rPr>
          <w:sz w:val="28"/>
          <w:szCs w:val="28"/>
        </w:rPr>
        <w:t>, полученных с использованием эффективной ширины сжатых полок, но при полной площади стенок;</w:t>
      </w:r>
    </w:p>
    <w:p w:rsidR="00FF0AFE" w:rsidRPr="00AF2D62" w:rsidRDefault="00FF0AFE" w:rsidP="00616EDE">
      <w:pPr>
        <w:pStyle w:val="a7"/>
        <w:widowControl w:val="0"/>
        <w:numPr>
          <w:ilvl w:val="0"/>
          <w:numId w:val="59"/>
        </w:numPr>
        <w:tabs>
          <w:tab w:val="left" w:pos="993"/>
        </w:tabs>
        <w:jc w:val="both"/>
        <w:rPr>
          <w:sz w:val="28"/>
          <w:szCs w:val="28"/>
        </w:rPr>
      </w:pPr>
      <w:r w:rsidRPr="00AF2D62">
        <w:rPr>
          <w:bCs/>
          <w:sz w:val="28"/>
          <w:szCs w:val="28"/>
        </w:rPr>
        <w:t>этап 2</w:t>
      </w:r>
      <w:r w:rsidR="00AF2D62">
        <w:rPr>
          <w:sz w:val="28"/>
          <w:szCs w:val="28"/>
        </w:rPr>
        <w:t>. Н</w:t>
      </w:r>
      <w:r w:rsidRPr="00AF2D62">
        <w:rPr>
          <w:sz w:val="28"/>
          <w:szCs w:val="28"/>
        </w:rPr>
        <w:t xml:space="preserve">айти центр тяжести эффективного поперечного сечения и определить предельный момент </w:t>
      </w:r>
      <w:r w:rsidRPr="00AF2D62">
        <w:rPr>
          <w:i/>
          <w:iCs/>
          <w:sz w:val="28"/>
          <w:szCs w:val="28"/>
        </w:rPr>
        <w:t>М</w:t>
      </w:r>
      <w:r w:rsidRPr="00AF2D62">
        <w:rPr>
          <w:i/>
          <w:sz w:val="28"/>
          <w:szCs w:val="28"/>
          <w:vertAlign w:val="subscript"/>
        </w:rPr>
        <w:t>с</w:t>
      </w:r>
      <w:r w:rsidRPr="00AF2D62">
        <w:rPr>
          <w:sz w:val="28"/>
          <w:szCs w:val="28"/>
        </w:rPr>
        <w:t xml:space="preserve"> по формуле</w:t>
      </w:r>
    </w:p>
    <w:p w:rsidR="00FF0AFE" w:rsidRPr="00052EB6" w:rsidRDefault="00FF0AFE" w:rsidP="00FF0AFE">
      <w:pPr>
        <w:widowControl w:val="0"/>
        <w:tabs>
          <w:tab w:val="left" w:pos="993"/>
        </w:tabs>
        <w:ind w:firstLine="425"/>
        <w:jc w:val="both"/>
        <w:rPr>
          <w:sz w:val="12"/>
          <w:szCs w:val="12"/>
        </w:rPr>
      </w:pPr>
    </w:p>
    <w:p w:rsidR="00FF0AFE" w:rsidRPr="002E36E2" w:rsidRDefault="00BD590A" w:rsidP="00FF0AFE">
      <w:pPr>
        <w:widowControl w:val="0"/>
        <w:tabs>
          <w:tab w:val="left" w:pos="993"/>
        </w:tabs>
        <w:spacing w:line="360" w:lineRule="auto"/>
        <w:ind w:firstLine="425"/>
        <w:jc w:val="right"/>
        <w:rPr>
          <w:i/>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=0,8</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eff, min</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m:t>
        </m:r>
      </m:oMath>
      <w:r w:rsidR="00FF0AFE" w:rsidRPr="002E36E2">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sidRPr="00296934">
        <w:rPr>
          <w:sz w:val="28"/>
          <w:szCs w:val="28"/>
        </w:rPr>
        <w:t>(</w:t>
      </w:r>
      <w:r w:rsidR="00E343F8">
        <w:rPr>
          <w:sz w:val="28"/>
          <w:szCs w:val="28"/>
        </w:rPr>
        <w:t>7</w:t>
      </w:r>
      <w:r w:rsidR="00FF0AFE">
        <w:rPr>
          <w:sz w:val="28"/>
          <w:szCs w:val="28"/>
        </w:rPr>
        <w:t>.106</w:t>
      </w:r>
      <w:r w:rsidR="00FF0AFE" w:rsidRPr="00296934">
        <w:rPr>
          <w:sz w:val="28"/>
          <w:szCs w:val="28"/>
        </w:rPr>
        <w:t>)</w:t>
      </w:r>
    </w:p>
    <w:p w:rsidR="00FF0AFE" w:rsidRPr="00E53C82" w:rsidRDefault="00FF0AFE" w:rsidP="00FF0AFE">
      <w:pPr>
        <w:widowControl w:val="0"/>
        <w:spacing w:line="256" w:lineRule="auto"/>
        <w:ind w:firstLine="798"/>
        <w:jc w:val="both"/>
        <w:rPr>
          <w:sz w:val="28"/>
          <w:szCs w:val="28"/>
        </w:rPr>
      </w:pPr>
    </w:p>
    <w:p w:rsidR="00FF0AFE" w:rsidRPr="00E53C82" w:rsidRDefault="00BD590A" w:rsidP="00F52F35">
      <w:pPr>
        <w:pStyle w:val="ac"/>
        <w:spacing w:line="257" w:lineRule="auto"/>
        <w:jc w:val="center"/>
        <w:rPr>
          <w:sz w:val="28"/>
          <w:szCs w:val="28"/>
        </w:rPr>
      </w:pPr>
      <w:r>
        <w:rPr>
          <w:sz w:val="28"/>
          <w:szCs w:val="28"/>
        </w:rPr>
        <w:pict>
          <v:shape id="_x0000_s1189" type="#_x0000_t202" style="position:absolute;left:0;text-align:left;margin-left:285.05pt;margin-top:244.55pt;width:65.15pt;height:21.6pt;z-index:251664896" stroked="f">
            <v:textbox style="mso-next-textbox:#_x0000_s1189" inset="0,0,0,0">
              <w:txbxContent>
                <w:p w:rsidR="002064B1" w:rsidRDefault="002064B1" w:rsidP="00FF0AFE">
                  <w:pPr>
                    <w:jc w:val="center"/>
                    <w:rPr>
                      <w:rFonts w:ascii="Arial" w:hAnsi="Arial" w:cs="Arial"/>
                      <w:sz w:val="18"/>
                      <w:szCs w:val="18"/>
                      <w:lang w:val="en-US"/>
                    </w:rPr>
                  </w:pPr>
                  <w:r>
                    <w:rPr>
                      <w:rFonts w:ascii="Arial" w:hAnsi="Arial" w:cs="Arial"/>
                      <w:sz w:val="18"/>
                      <w:szCs w:val="18"/>
                    </w:rPr>
                    <w:t xml:space="preserve">Этап </w:t>
                  </w:r>
                  <w:r>
                    <w:rPr>
                      <w:rFonts w:ascii="Arial" w:hAnsi="Arial" w:cs="Arial"/>
                      <w:sz w:val="18"/>
                      <w:szCs w:val="18"/>
                      <w:lang w:val="en-US"/>
                    </w:rPr>
                    <w:t>2</w:t>
                  </w:r>
                </w:p>
              </w:txbxContent>
            </v:textbox>
          </v:shape>
        </w:pict>
      </w:r>
      <w:r>
        <w:rPr>
          <w:sz w:val="28"/>
          <w:szCs w:val="28"/>
        </w:rPr>
        <w:pict>
          <v:shape id="_x0000_s1190" type="#_x0000_t202" style="position:absolute;left:0;text-align:left;margin-left:313.85pt;margin-top:51.35pt;width:29.25pt;height:12.35pt;z-index:251665920" stroked="f">
            <v:textbox style="mso-next-textbox:#_x0000_s1190" inset="0,0,0,0">
              <w:txbxContent>
                <w:p w:rsidR="002064B1" w:rsidRDefault="002064B1" w:rsidP="00FF0AFE">
                  <w:pPr>
                    <w:rPr>
                      <w:rFonts w:ascii="Arial" w:hAnsi="Arial" w:cs="Arial"/>
                      <w:sz w:val="18"/>
                      <w:szCs w:val="18"/>
                    </w:rPr>
                  </w:pPr>
                  <w:r>
                    <w:rPr>
                      <w:rFonts w:ascii="Arial" w:hAnsi="Arial" w:cs="Arial"/>
                      <w:sz w:val="18"/>
                      <w:szCs w:val="18"/>
                    </w:rPr>
                    <w:t>или</w:t>
                  </w:r>
                </w:p>
              </w:txbxContent>
            </v:textbox>
          </v:shape>
        </w:pict>
      </w:r>
      <w:r>
        <w:rPr>
          <w:sz w:val="28"/>
          <w:szCs w:val="28"/>
        </w:rPr>
        <w:pict>
          <v:shape id="_x0000_s1191" type="#_x0000_t202" style="position:absolute;left:0;text-align:left;margin-left:297.5pt;margin-top:103.4pt;width:51.3pt;height:21.6pt;z-index:251666944" stroked="f">
            <v:textbox style="mso-next-textbox:#_x0000_s1191" inset="0,0,0,0">
              <w:txbxContent>
                <w:p w:rsidR="002064B1" w:rsidRDefault="002064B1" w:rsidP="00FF0AFE">
                  <w:pPr>
                    <w:jc w:val="center"/>
                    <w:rPr>
                      <w:rFonts w:ascii="Arial" w:hAnsi="Arial" w:cs="Arial"/>
                      <w:sz w:val="18"/>
                      <w:szCs w:val="18"/>
                    </w:rPr>
                  </w:pPr>
                  <w:r>
                    <w:rPr>
                      <w:rFonts w:ascii="Arial" w:hAnsi="Arial" w:cs="Arial"/>
                      <w:sz w:val="18"/>
                      <w:szCs w:val="18"/>
                    </w:rPr>
                    <w:t>Этап 1</w:t>
                  </w:r>
                </w:p>
              </w:txbxContent>
            </v:textbox>
          </v:shape>
        </w:pict>
      </w:r>
      <w:r>
        <w:rPr>
          <w:sz w:val="28"/>
          <w:szCs w:val="28"/>
        </w:rPr>
        <w:pict>
          <v:shape id="_x0000_s1192" type="#_x0000_t202" style="position:absolute;left:0;text-align:left;margin-left:315.5pt;margin-top:193.4pt;width:29.25pt;height:12.35pt;z-index:251667968" stroked="f">
            <v:textbox style="mso-next-textbox:#_x0000_s1192" inset="0,0,0,0">
              <w:txbxContent>
                <w:p w:rsidR="002064B1" w:rsidRDefault="002064B1" w:rsidP="00FF0AFE">
                  <w:pPr>
                    <w:rPr>
                      <w:rFonts w:ascii="Arial" w:hAnsi="Arial" w:cs="Arial"/>
                      <w:sz w:val="18"/>
                      <w:szCs w:val="18"/>
                    </w:rPr>
                  </w:pPr>
                  <w:r>
                    <w:rPr>
                      <w:rFonts w:ascii="Arial" w:hAnsi="Arial" w:cs="Arial"/>
                      <w:sz w:val="18"/>
                      <w:szCs w:val="18"/>
                    </w:rPr>
                    <w:t>или</w:t>
                  </w:r>
                </w:p>
              </w:txbxContent>
            </v:textbox>
          </v:shape>
        </w:pict>
      </w:r>
      <w:r w:rsidR="00FF0AFE" w:rsidRPr="00E53C82">
        <w:rPr>
          <w:noProof/>
          <w:sz w:val="28"/>
          <w:szCs w:val="28"/>
        </w:rPr>
        <w:drawing>
          <wp:inline distT="0" distB="0" distL="0" distR="0">
            <wp:extent cx="5287645" cy="3355340"/>
            <wp:effectExtent l="19050" t="0" r="8255" b="0"/>
            <wp:docPr id="360"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76" cstate="screen"/>
                    <a:srcRect/>
                    <a:stretch>
                      <a:fillRect/>
                    </a:stretch>
                  </pic:blipFill>
                  <pic:spPr bwMode="auto">
                    <a:xfrm>
                      <a:off x="0" y="0"/>
                      <a:ext cx="5287645" cy="3355340"/>
                    </a:xfrm>
                    <a:prstGeom prst="rect">
                      <a:avLst/>
                    </a:prstGeom>
                    <a:noFill/>
                    <a:ln w="9525">
                      <a:noFill/>
                      <a:miter lim="800000"/>
                      <a:headEnd/>
                      <a:tailEnd/>
                    </a:ln>
                  </pic:spPr>
                </pic:pic>
              </a:graphicData>
            </a:graphic>
          </wp:inline>
        </w:drawing>
      </w:r>
    </w:p>
    <w:p w:rsidR="00FF0AFE" w:rsidRPr="00F52F35" w:rsidRDefault="00FF0AFE" w:rsidP="00F52F35">
      <w:pPr>
        <w:keepNext/>
        <w:tabs>
          <w:tab w:val="left" w:pos="1560"/>
          <w:tab w:val="left" w:pos="1701"/>
        </w:tabs>
        <w:overflowPunct/>
        <w:spacing w:before="120" w:after="120"/>
        <w:jc w:val="center"/>
        <w:textAlignment w:val="auto"/>
        <w:rPr>
          <w:bCs/>
          <w:sz w:val="24"/>
          <w:szCs w:val="24"/>
        </w:rPr>
      </w:pPr>
      <w:r w:rsidRPr="00F52F35">
        <w:rPr>
          <w:bCs/>
          <w:sz w:val="24"/>
          <w:szCs w:val="24"/>
        </w:rPr>
        <w:t xml:space="preserve">Рисунок </w:t>
      </w:r>
      <w:r w:rsidR="00E343F8">
        <w:rPr>
          <w:bCs/>
          <w:sz w:val="24"/>
          <w:szCs w:val="24"/>
        </w:rPr>
        <w:t>7</w:t>
      </w:r>
      <w:r w:rsidRPr="00F52F35">
        <w:rPr>
          <w:bCs/>
          <w:sz w:val="24"/>
          <w:szCs w:val="24"/>
        </w:rPr>
        <w:t xml:space="preserve">.21 </w:t>
      </w:r>
      <w:r w:rsidRPr="00F52F35">
        <w:rPr>
          <w:bCs/>
          <w:sz w:val="24"/>
          <w:szCs w:val="24"/>
        </w:rPr>
        <w:sym w:font="Symbol" w:char="F02D"/>
      </w:r>
      <w:r w:rsidRPr="00F52F35">
        <w:rPr>
          <w:bCs/>
          <w:sz w:val="24"/>
          <w:szCs w:val="24"/>
        </w:rPr>
        <w:t xml:space="preserve"> Определение предельного момента при сжатой широкой полке</w:t>
      </w:r>
    </w:p>
    <w:p w:rsidR="00FF0AFE" w:rsidRPr="00B12E60" w:rsidRDefault="00FF0AFE" w:rsidP="00FF0AFE">
      <w:pPr>
        <w:keepNext/>
        <w:tabs>
          <w:tab w:val="left" w:pos="1560"/>
          <w:tab w:val="left" w:pos="1701"/>
        </w:tabs>
        <w:overflowPunct/>
        <w:spacing w:before="120" w:after="120"/>
        <w:ind w:left="360"/>
        <w:jc w:val="center"/>
        <w:textAlignment w:val="auto"/>
        <w:rPr>
          <w:b/>
          <w:bCs/>
          <w:sz w:val="8"/>
          <w:szCs w:val="8"/>
        </w:rPr>
      </w:pPr>
    </w:p>
    <w:p w:rsidR="00FF0AFE" w:rsidRDefault="00FF0AFE" w:rsidP="00616EDE">
      <w:pPr>
        <w:numPr>
          <w:ilvl w:val="3"/>
          <w:numId w:val="46"/>
        </w:numPr>
        <w:spacing w:after="120"/>
        <w:jc w:val="both"/>
        <w:rPr>
          <w:b/>
          <w:bCs/>
          <w:sz w:val="28"/>
          <w:szCs w:val="28"/>
        </w:rPr>
      </w:pPr>
      <w:r w:rsidRPr="004265B8">
        <w:rPr>
          <w:b/>
          <w:bCs/>
          <w:sz w:val="28"/>
          <w:szCs w:val="28"/>
        </w:rPr>
        <w:t>Широкая полка сечения растянута</w:t>
      </w:r>
    </w:p>
    <w:p w:rsidR="00FF0AFE" w:rsidRPr="009C1D1A" w:rsidRDefault="00FF0AFE" w:rsidP="00FF0AFE">
      <w:pPr>
        <w:ind w:left="567"/>
        <w:jc w:val="both"/>
        <w:rPr>
          <w:b/>
          <w:bCs/>
          <w:sz w:val="12"/>
          <w:szCs w:val="12"/>
        </w:rPr>
      </w:pPr>
    </w:p>
    <w:p w:rsidR="00FF0AFE" w:rsidRPr="004265B8" w:rsidRDefault="00FF0AFE" w:rsidP="00AF2D62">
      <w:pPr>
        <w:ind w:firstLine="567"/>
        <w:jc w:val="both"/>
        <w:rPr>
          <w:sz w:val="28"/>
          <w:szCs w:val="28"/>
        </w:rPr>
      </w:pPr>
      <w:r w:rsidRPr="004265B8">
        <w:rPr>
          <w:sz w:val="28"/>
          <w:szCs w:val="28"/>
        </w:rPr>
        <w:t xml:space="preserve">Предельный момент для кассетного профиля с растянутой широкой полкой определяется с использованием поэтапной процедуры, представленной на рисунке </w:t>
      </w:r>
      <w:r w:rsidR="004F7D4F">
        <w:rPr>
          <w:sz w:val="28"/>
          <w:szCs w:val="28"/>
        </w:rPr>
        <w:t>7</w:t>
      </w:r>
      <w:r>
        <w:rPr>
          <w:sz w:val="28"/>
          <w:szCs w:val="28"/>
        </w:rPr>
        <w:t>.22</w:t>
      </w:r>
      <w:r w:rsidRPr="004265B8">
        <w:rPr>
          <w:sz w:val="28"/>
          <w:szCs w:val="28"/>
        </w:rPr>
        <w:t>:</w:t>
      </w:r>
    </w:p>
    <w:p w:rsidR="00FF0AFE" w:rsidRPr="00AF2D62" w:rsidRDefault="00FF0AFE" w:rsidP="00616EDE">
      <w:pPr>
        <w:pStyle w:val="a7"/>
        <w:widowControl w:val="0"/>
        <w:numPr>
          <w:ilvl w:val="0"/>
          <w:numId w:val="60"/>
        </w:numPr>
        <w:tabs>
          <w:tab w:val="left" w:pos="993"/>
        </w:tabs>
        <w:jc w:val="both"/>
        <w:rPr>
          <w:sz w:val="28"/>
          <w:szCs w:val="28"/>
        </w:rPr>
      </w:pPr>
      <w:r w:rsidRPr="00AF2D62">
        <w:rPr>
          <w:bCs/>
          <w:sz w:val="28"/>
          <w:szCs w:val="28"/>
        </w:rPr>
        <w:t xml:space="preserve">этап </w:t>
      </w:r>
      <w:r w:rsidR="00AF2D62">
        <w:rPr>
          <w:bCs/>
          <w:sz w:val="28"/>
          <w:szCs w:val="28"/>
        </w:rPr>
        <w:t>1. О</w:t>
      </w:r>
      <w:r w:rsidRPr="00AF2D62">
        <w:rPr>
          <w:sz w:val="28"/>
          <w:szCs w:val="28"/>
        </w:rPr>
        <w:t>пределить центр тяжести полного поперечного сечения;</w:t>
      </w:r>
    </w:p>
    <w:p w:rsidR="00FF0AFE" w:rsidRPr="00AF2D62" w:rsidRDefault="00FF0AFE" w:rsidP="00616EDE">
      <w:pPr>
        <w:pStyle w:val="a7"/>
        <w:widowControl w:val="0"/>
        <w:numPr>
          <w:ilvl w:val="0"/>
          <w:numId w:val="60"/>
        </w:numPr>
        <w:tabs>
          <w:tab w:val="left" w:pos="993"/>
        </w:tabs>
        <w:spacing w:after="120"/>
        <w:jc w:val="both"/>
        <w:rPr>
          <w:sz w:val="28"/>
          <w:szCs w:val="28"/>
        </w:rPr>
      </w:pPr>
      <w:r w:rsidRPr="00AF2D62">
        <w:rPr>
          <w:bCs/>
          <w:spacing w:val="-4"/>
          <w:sz w:val="28"/>
          <w:szCs w:val="28"/>
        </w:rPr>
        <w:t>этап 2</w:t>
      </w:r>
      <w:r w:rsidR="00AF2D62">
        <w:rPr>
          <w:bCs/>
          <w:spacing w:val="-4"/>
          <w:sz w:val="28"/>
          <w:szCs w:val="28"/>
        </w:rPr>
        <w:t>.</w:t>
      </w:r>
      <w:r w:rsidRPr="00AF2D62">
        <w:rPr>
          <w:spacing w:val="-4"/>
          <w:sz w:val="28"/>
          <w:szCs w:val="28"/>
        </w:rPr>
        <w:t> </w:t>
      </w:r>
      <w:r w:rsidR="00AF2D62">
        <w:rPr>
          <w:spacing w:val="-4"/>
          <w:sz w:val="28"/>
          <w:szCs w:val="28"/>
        </w:rPr>
        <w:t>О</w:t>
      </w:r>
      <w:r w:rsidRPr="00AF2D62">
        <w:rPr>
          <w:spacing w:val="-4"/>
          <w:sz w:val="28"/>
          <w:szCs w:val="28"/>
        </w:rPr>
        <w:t xml:space="preserve">пределить эффективную ширину широкой полки </w:t>
      </w:r>
      <w:r w:rsidRPr="00AF2D62">
        <w:rPr>
          <w:i/>
          <w:spacing w:val="-4"/>
          <w:sz w:val="28"/>
          <w:szCs w:val="28"/>
        </w:rPr>
        <w:t>b</w:t>
      </w:r>
      <w:r w:rsidRPr="00AF2D62">
        <w:rPr>
          <w:i/>
          <w:spacing w:val="-4"/>
          <w:sz w:val="28"/>
          <w:szCs w:val="28"/>
          <w:vertAlign w:val="subscript"/>
        </w:rPr>
        <w:t>u</w:t>
      </w:r>
      <w:r w:rsidRPr="00AF2D62">
        <w:rPr>
          <w:spacing w:val="-4"/>
          <w:sz w:val="28"/>
          <w:szCs w:val="28"/>
          <w:vertAlign w:val="subscript"/>
        </w:rPr>
        <w:t>,</w:t>
      </w:r>
      <w:r w:rsidRPr="00AF2D62">
        <w:rPr>
          <w:i/>
          <w:spacing w:val="-4"/>
          <w:sz w:val="28"/>
          <w:szCs w:val="28"/>
          <w:vertAlign w:val="subscript"/>
        </w:rPr>
        <w:t>eff</w:t>
      </w:r>
      <w:r w:rsidR="005808C0" w:rsidRPr="00AF2D62">
        <w:rPr>
          <w:spacing w:val="-4"/>
          <w:sz w:val="28"/>
          <w:szCs w:val="28"/>
        </w:rPr>
        <w:t>,</w:t>
      </w:r>
      <w:r w:rsidRPr="00AF2D62">
        <w:rPr>
          <w:spacing w:val="-4"/>
          <w:sz w:val="28"/>
          <w:szCs w:val="28"/>
        </w:rPr>
        <w:t xml:space="preserve"> с учетом ее возможного искрив</w:t>
      </w:r>
      <w:r w:rsidRPr="00AF2D62">
        <w:rPr>
          <w:spacing w:val="-4"/>
          <w:sz w:val="28"/>
          <w:szCs w:val="28"/>
        </w:rPr>
        <w:softHyphen/>
        <w:t>л</w:t>
      </w:r>
      <w:r w:rsidRPr="00AF2D62">
        <w:rPr>
          <w:sz w:val="28"/>
          <w:szCs w:val="28"/>
        </w:rPr>
        <w:t xml:space="preserve">ения, по формуле  </w:t>
      </w:r>
    </w:p>
    <w:p w:rsidR="00FF0AFE" w:rsidRPr="00E53C82" w:rsidRDefault="00BD590A" w:rsidP="00FF0AFE">
      <w:pPr>
        <w:widowControl w:val="0"/>
        <w:tabs>
          <w:tab w:val="left" w:pos="993"/>
        </w:tabs>
        <w:spacing w:before="120" w:after="120"/>
        <w:ind w:firstLine="425"/>
        <w:jc w:val="right"/>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u,eff</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53,3∙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0</m:t>
                </m:r>
              </m:sub>
              <m:sup>
                <m:r>
                  <w:rPr>
                    <w:rFonts w:ascii="Cambria Math" w:hAnsi="Cambria Math"/>
                    <w:sz w:val="28"/>
                    <w:szCs w:val="28"/>
                  </w:rPr>
                  <m:t>2</m:t>
                </m:r>
              </m:sup>
            </m:sSubSup>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eq</m:t>
                </m:r>
              </m:sub>
            </m:sSub>
          </m:num>
          <m:den>
            <m:r>
              <w:rPr>
                <w:rFonts w:ascii="Cambria Math" w:hAnsi="Cambria Math"/>
                <w:sz w:val="28"/>
                <w:szCs w:val="28"/>
              </w:rPr>
              <m:t>hL</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u</m:t>
                </m:r>
              </m:sub>
              <m:sup>
                <m:r>
                  <w:rPr>
                    <w:rFonts w:ascii="Cambria Math" w:hAnsi="Cambria Math"/>
                    <w:sz w:val="28"/>
                    <w:szCs w:val="28"/>
                  </w:rPr>
                  <m:t>3</m:t>
                </m:r>
              </m:sup>
            </m:sSubSup>
          </m:den>
        </m:f>
        <m:r>
          <w:rPr>
            <w:rFonts w:ascii="Cambria Math" w:hAnsi="Cambria Math"/>
            <w:sz w:val="28"/>
            <w:szCs w:val="28"/>
          </w:rPr>
          <m:t xml:space="preserve"> ,</m:t>
        </m:r>
      </m:oMath>
      <w:r w:rsidR="00FF0AFE" w:rsidRPr="00736957">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.107</w:t>
      </w:r>
      <w:r w:rsidR="00FF0AFE" w:rsidRPr="00296934">
        <w:rPr>
          <w:sz w:val="28"/>
          <w:szCs w:val="28"/>
        </w:rPr>
        <w:t>)</w:t>
      </w:r>
    </w:p>
    <w:p w:rsidR="00FF0AFE" w:rsidRPr="00E53C82" w:rsidRDefault="00FF0AFE" w:rsidP="00C508EC">
      <w:pPr>
        <w:widowControl w:val="0"/>
        <w:tabs>
          <w:tab w:val="left" w:pos="1162"/>
        </w:tabs>
        <w:jc w:val="both"/>
        <w:rPr>
          <w:sz w:val="28"/>
          <w:szCs w:val="28"/>
        </w:rPr>
      </w:pPr>
      <w:r w:rsidRPr="00E53C82">
        <w:rPr>
          <w:sz w:val="28"/>
          <w:szCs w:val="28"/>
        </w:rPr>
        <w:lastRenderedPageBreak/>
        <w:t>где  </w:t>
      </w:r>
      <w:r w:rsidRPr="00E53C82">
        <w:rPr>
          <w:i/>
          <w:iCs/>
          <w:sz w:val="28"/>
          <w:szCs w:val="28"/>
        </w:rPr>
        <w:t>b</w:t>
      </w:r>
      <w:r w:rsidRPr="00E53C82">
        <w:rPr>
          <w:i/>
          <w:sz w:val="28"/>
          <w:szCs w:val="28"/>
          <w:vertAlign w:val="subscript"/>
        </w:rPr>
        <w:t>u</w:t>
      </w:r>
      <w:r w:rsidR="00C508EC">
        <w:rPr>
          <w:sz w:val="28"/>
          <w:szCs w:val="28"/>
        </w:rPr>
        <w:t xml:space="preserve"> </w:t>
      </w:r>
      <w:r w:rsidR="00C508EC">
        <w:rPr>
          <w:sz w:val="28"/>
          <w:szCs w:val="28"/>
        </w:rPr>
        <w:sym w:font="Symbol" w:char="F02D"/>
      </w:r>
      <w:r w:rsidRPr="00E53C82">
        <w:rPr>
          <w:sz w:val="28"/>
          <w:szCs w:val="28"/>
        </w:rPr>
        <w:t> полная ширина широкой полки;</w:t>
      </w:r>
    </w:p>
    <w:p w:rsidR="00FF0AFE" w:rsidRPr="00E53C82" w:rsidRDefault="00C508EC" w:rsidP="0083331B">
      <w:pPr>
        <w:widowControl w:val="0"/>
        <w:tabs>
          <w:tab w:val="left" w:pos="851"/>
        </w:tabs>
        <w:jc w:val="both"/>
        <w:rPr>
          <w:sz w:val="28"/>
          <w:szCs w:val="28"/>
        </w:rPr>
      </w:pPr>
      <w:r>
        <w:rPr>
          <w:i/>
          <w:iCs/>
          <w:sz w:val="28"/>
          <w:szCs w:val="28"/>
        </w:rPr>
        <w:t xml:space="preserve">        </w:t>
      </w:r>
      <w:r w:rsidR="00FF0AFE" w:rsidRPr="00E53C82">
        <w:rPr>
          <w:i/>
          <w:iCs/>
          <w:sz w:val="28"/>
          <w:szCs w:val="28"/>
        </w:rPr>
        <w:t>е</w:t>
      </w:r>
      <w:r w:rsidR="00FF0AFE" w:rsidRPr="00E53C82">
        <w:rPr>
          <w:i/>
          <w:sz w:val="28"/>
          <w:szCs w:val="28"/>
          <w:vertAlign w:val="subscript"/>
        </w:rPr>
        <w:t>о</w:t>
      </w:r>
      <w:r w:rsidR="00FF0AFE" w:rsidRPr="00E53C82">
        <w:rPr>
          <w:sz w:val="28"/>
          <w:szCs w:val="28"/>
        </w:rPr>
        <w:tab/>
      </w:r>
      <w:r>
        <w:rPr>
          <w:sz w:val="28"/>
          <w:szCs w:val="28"/>
        </w:rPr>
        <w:sym w:font="Symbol" w:char="F02D"/>
      </w:r>
      <w:r w:rsidR="00FF0AFE" w:rsidRPr="00E53C82">
        <w:rPr>
          <w:sz w:val="28"/>
          <w:szCs w:val="28"/>
        </w:rPr>
        <w:t> расстояние от центральной оси полного поперечного сечения до центральной оси узких полок;</w:t>
      </w:r>
    </w:p>
    <w:p w:rsidR="00FF0AFE" w:rsidRPr="00E53C82" w:rsidRDefault="00C508EC" w:rsidP="00C508EC">
      <w:pPr>
        <w:widowControl w:val="0"/>
        <w:tabs>
          <w:tab w:val="left" w:pos="1162"/>
          <w:tab w:val="left" w:pos="1288"/>
        </w:tabs>
        <w:jc w:val="both"/>
        <w:rPr>
          <w:sz w:val="28"/>
          <w:szCs w:val="28"/>
        </w:rPr>
      </w:pPr>
      <w:r>
        <w:rPr>
          <w:i/>
          <w:iCs/>
          <w:sz w:val="28"/>
          <w:szCs w:val="28"/>
        </w:rPr>
        <w:t xml:space="preserve">        </w:t>
      </w:r>
      <w:r w:rsidR="00FF0AFE" w:rsidRPr="00E53C82">
        <w:rPr>
          <w:i/>
          <w:iCs/>
          <w:sz w:val="28"/>
          <w:szCs w:val="28"/>
        </w:rPr>
        <w:t>h</w:t>
      </w:r>
      <w:r>
        <w:rPr>
          <w:sz w:val="28"/>
          <w:szCs w:val="28"/>
        </w:rPr>
        <w:t xml:space="preserve"> </w:t>
      </w:r>
      <w:r>
        <w:rPr>
          <w:sz w:val="28"/>
          <w:szCs w:val="28"/>
        </w:rPr>
        <w:sym w:font="Symbol" w:char="F02D"/>
      </w:r>
      <w:r w:rsidR="00FF0AFE" w:rsidRPr="00E53C82">
        <w:rPr>
          <w:sz w:val="28"/>
          <w:szCs w:val="28"/>
        </w:rPr>
        <w:t> общая высота кассетного профиля;</w:t>
      </w:r>
    </w:p>
    <w:p w:rsidR="00FF0AFE" w:rsidRPr="00E53C82" w:rsidRDefault="00C508EC" w:rsidP="00C508EC">
      <w:pPr>
        <w:widowControl w:val="0"/>
        <w:tabs>
          <w:tab w:val="left" w:pos="1162"/>
          <w:tab w:val="left" w:pos="1288"/>
        </w:tabs>
        <w:jc w:val="both"/>
        <w:rPr>
          <w:sz w:val="28"/>
          <w:szCs w:val="28"/>
        </w:rPr>
      </w:pPr>
      <w:r>
        <w:rPr>
          <w:i/>
          <w:iCs/>
          <w:sz w:val="28"/>
          <w:szCs w:val="28"/>
        </w:rPr>
        <w:t xml:space="preserve">        </w:t>
      </w:r>
      <w:r w:rsidR="00FF0AFE" w:rsidRPr="00E53C82">
        <w:rPr>
          <w:i/>
          <w:iCs/>
          <w:sz w:val="28"/>
          <w:szCs w:val="28"/>
        </w:rPr>
        <w:t>L</w:t>
      </w:r>
      <w:r>
        <w:rPr>
          <w:sz w:val="28"/>
          <w:szCs w:val="28"/>
        </w:rPr>
        <w:t xml:space="preserve"> </w:t>
      </w:r>
      <w:r>
        <w:rPr>
          <w:sz w:val="28"/>
          <w:szCs w:val="28"/>
        </w:rPr>
        <w:sym w:font="Symbol" w:char="F02D"/>
      </w:r>
      <w:r w:rsidR="00FF0AFE" w:rsidRPr="00E53C82">
        <w:rPr>
          <w:sz w:val="28"/>
          <w:szCs w:val="28"/>
        </w:rPr>
        <w:t> пролет кассетного профиля;</w:t>
      </w:r>
    </w:p>
    <w:p w:rsidR="00FF0AFE" w:rsidRPr="009A1EE2" w:rsidRDefault="00C508EC" w:rsidP="00C508EC">
      <w:pPr>
        <w:widowControl w:val="0"/>
        <w:tabs>
          <w:tab w:val="left" w:pos="1078"/>
          <w:tab w:val="left" w:pos="1162"/>
          <w:tab w:val="left" w:pos="1288"/>
        </w:tabs>
        <w:spacing w:after="120"/>
        <w:jc w:val="both"/>
        <w:rPr>
          <w:position w:val="-12"/>
          <w:sz w:val="28"/>
          <w:szCs w:val="28"/>
        </w:rPr>
      </w:pPr>
      <w:r>
        <w:rPr>
          <w:i/>
          <w:iCs/>
          <w:sz w:val="28"/>
          <w:szCs w:val="28"/>
        </w:rPr>
        <w:t xml:space="preserve">        </w:t>
      </w:r>
      <w:r w:rsidR="00FF0AFE" w:rsidRPr="00E53C82">
        <w:rPr>
          <w:i/>
          <w:iCs/>
          <w:sz w:val="28"/>
          <w:szCs w:val="28"/>
        </w:rPr>
        <w:t>t</w:t>
      </w:r>
      <w:r w:rsidR="00FF0AFE" w:rsidRPr="00E53C82">
        <w:rPr>
          <w:i/>
          <w:sz w:val="28"/>
          <w:szCs w:val="28"/>
          <w:vertAlign w:val="subscript"/>
        </w:rPr>
        <w:t>eq</w:t>
      </w:r>
      <w:r>
        <w:rPr>
          <w:sz w:val="28"/>
          <w:szCs w:val="28"/>
        </w:rPr>
        <w:t> </w:t>
      </w:r>
      <w:r>
        <w:rPr>
          <w:sz w:val="28"/>
          <w:szCs w:val="28"/>
        </w:rPr>
        <w:sym w:font="Symbol" w:char="F02D"/>
      </w:r>
      <w:r w:rsidR="00FF0AFE" w:rsidRPr="00E53C82">
        <w:rPr>
          <w:sz w:val="28"/>
          <w:szCs w:val="28"/>
        </w:rPr>
        <w:t> экви</w:t>
      </w:r>
      <w:r>
        <w:rPr>
          <w:sz w:val="28"/>
          <w:szCs w:val="28"/>
        </w:rPr>
        <w:t>валентная толщина широкой полки</w:t>
      </w:r>
      <w:r w:rsidR="00FF0AFE" w:rsidRPr="00E53C82">
        <w:rPr>
          <w:sz w:val="28"/>
          <w:szCs w:val="28"/>
        </w:rPr>
        <w:t xml:space="preserve"> </w:t>
      </w:r>
    </w:p>
    <w:p w:rsidR="00FF0AFE" w:rsidRPr="002C190A" w:rsidRDefault="00BD590A" w:rsidP="00FF0AFE">
      <w:pPr>
        <w:widowControl w:val="0"/>
        <w:tabs>
          <w:tab w:val="left" w:pos="1078"/>
          <w:tab w:val="left" w:pos="1162"/>
          <w:tab w:val="left" w:pos="1288"/>
        </w:tabs>
        <w:spacing w:before="120" w:after="120"/>
        <w:ind w:firstLine="840"/>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eq</m:t>
            </m:r>
          </m:sub>
        </m:sSub>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12</m:t>
                        </m:r>
                        <m:r>
                          <w:rPr>
                            <w:rFonts w:ascii="Cambria Math" w:hAnsi="Cambria Math"/>
                            <w:sz w:val="28"/>
                            <w:szCs w:val="28"/>
                            <w:lang w:val="en-US"/>
                          </w:rPr>
                          <m:t>I</m:t>
                        </m:r>
                      </m:e>
                      <m:sub>
                        <m:r>
                          <w:rPr>
                            <w:rFonts w:ascii="Cambria Math" w:hAnsi="Cambria Math"/>
                            <w:sz w:val="28"/>
                            <w:szCs w:val="28"/>
                            <w:lang w:val="en-US"/>
                          </w:rPr>
                          <m:t>a</m:t>
                        </m:r>
                      </m:sub>
                    </m:sSub>
                  </m:num>
                  <m:den>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u</m:t>
                        </m:r>
                      </m:sub>
                    </m:sSub>
                  </m:den>
                </m:f>
              </m:e>
            </m:d>
          </m:e>
          <m:sup>
            <m:r>
              <w:rPr>
                <w:rFonts w:ascii="Cambria Math" w:hAnsi="Cambria Math"/>
                <w:sz w:val="28"/>
                <w:szCs w:val="28"/>
              </w:rPr>
              <m:t>1/3</m:t>
            </m:r>
          </m:sup>
        </m:sSup>
        <m:r>
          <w:rPr>
            <w:rFonts w:ascii="Cambria Math" w:hAnsi="Cambria Math"/>
            <w:sz w:val="28"/>
            <w:szCs w:val="28"/>
          </w:rPr>
          <m:t>;</m:t>
        </m:r>
      </m:oMath>
      <w:r w:rsidR="00FF0AFE" w:rsidRPr="002C190A">
        <w:rPr>
          <w:sz w:val="28"/>
          <w:szCs w:val="28"/>
        </w:rPr>
        <w:t xml:space="preserve"> </w:t>
      </w:r>
      <w:r w:rsidR="00FF0AFE">
        <w:rPr>
          <w:sz w:val="28"/>
          <w:szCs w:val="28"/>
        </w:rPr>
        <w:tab/>
      </w:r>
      <w:r w:rsidR="00FF0AFE">
        <w:rPr>
          <w:sz w:val="28"/>
          <w:szCs w:val="28"/>
        </w:rPr>
        <w:tab/>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.108</w:t>
      </w:r>
      <w:r w:rsidR="00FF0AFE" w:rsidRPr="00296934">
        <w:rPr>
          <w:sz w:val="28"/>
          <w:szCs w:val="28"/>
        </w:rPr>
        <w:t>)</w:t>
      </w:r>
    </w:p>
    <w:p w:rsidR="00FF0AFE" w:rsidRPr="00E53C82" w:rsidRDefault="00C508EC" w:rsidP="00C508EC">
      <w:pPr>
        <w:widowControl w:val="0"/>
        <w:tabs>
          <w:tab w:val="left" w:pos="1162"/>
          <w:tab w:val="left" w:pos="1288"/>
        </w:tabs>
        <w:spacing w:before="120"/>
        <w:jc w:val="both"/>
        <w:rPr>
          <w:sz w:val="28"/>
          <w:szCs w:val="28"/>
        </w:rPr>
      </w:pPr>
      <w:r>
        <w:rPr>
          <w:i/>
          <w:iCs/>
          <w:sz w:val="28"/>
          <w:szCs w:val="28"/>
        </w:rPr>
        <w:t xml:space="preserve">        </w:t>
      </w:r>
      <w:r w:rsidR="00FF0AFE" w:rsidRPr="00E53C82">
        <w:rPr>
          <w:i/>
          <w:iCs/>
          <w:sz w:val="28"/>
          <w:szCs w:val="28"/>
        </w:rPr>
        <w:t>I</w:t>
      </w:r>
      <w:r w:rsidR="00FF0AFE" w:rsidRPr="00E53C82">
        <w:rPr>
          <w:i/>
          <w:sz w:val="28"/>
          <w:szCs w:val="28"/>
          <w:vertAlign w:val="subscript"/>
        </w:rPr>
        <w:t>а</w:t>
      </w:r>
      <w:r>
        <w:rPr>
          <w:sz w:val="28"/>
          <w:szCs w:val="28"/>
        </w:rPr>
        <w:t xml:space="preserve"> </w:t>
      </w:r>
      <w:r>
        <w:rPr>
          <w:sz w:val="28"/>
          <w:szCs w:val="28"/>
        </w:rPr>
        <w:sym w:font="Symbol" w:char="F02D"/>
      </w:r>
      <w:r w:rsidR="00FF0AFE" w:rsidRPr="00E53C82">
        <w:rPr>
          <w:sz w:val="28"/>
          <w:szCs w:val="28"/>
        </w:rPr>
        <w:t> собственный момент инерции сечения широкой полки (</w:t>
      </w:r>
      <w:proofErr w:type="gramStart"/>
      <w:r w:rsidR="00FF0AFE" w:rsidRPr="00E53C82">
        <w:rPr>
          <w:sz w:val="28"/>
          <w:szCs w:val="28"/>
        </w:rPr>
        <w:t>см</w:t>
      </w:r>
      <w:proofErr w:type="gramEnd"/>
      <w:r w:rsidR="00FF0AFE" w:rsidRPr="00E53C82">
        <w:rPr>
          <w:sz w:val="28"/>
          <w:szCs w:val="28"/>
        </w:rPr>
        <w:t xml:space="preserve">. рисунок </w:t>
      </w:r>
      <w:r w:rsidR="004F7D4F">
        <w:rPr>
          <w:sz w:val="28"/>
          <w:szCs w:val="28"/>
        </w:rPr>
        <w:t>7</w:t>
      </w:r>
      <w:r w:rsidR="00FF0AFE">
        <w:rPr>
          <w:sz w:val="28"/>
          <w:szCs w:val="28"/>
        </w:rPr>
        <w:t>.20</w:t>
      </w:r>
      <w:r w:rsidR="00FF0AFE" w:rsidRPr="00E53C82">
        <w:rPr>
          <w:sz w:val="28"/>
          <w:szCs w:val="28"/>
        </w:rPr>
        <w:t>);</w:t>
      </w:r>
    </w:p>
    <w:p w:rsidR="00FF0AFE" w:rsidRPr="00AF2D62" w:rsidRDefault="00C51F7E" w:rsidP="00616EDE">
      <w:pPr>
        <w:pStyle w:val="a7"/>
        <w:widowControl w:val="0"/>
        <w:numPr>
          <w:ilvl w:val="0"/>
          <w:numId w:val="61"/>
        </w:numPr>
        <w:tabs>
          <w:tab w:val="left" w:pos="993"/>
        </w:tabs>
        <w:jc w:val="both"/>
        <w:rPr>
          <w:sz w:val="28"/>
          <w:szCs w:val="28"/>
        </w:rPr>
      </w:pPr>
      <w:r w:rsidRPr="00AF2D62">
        <w:rPr>
          <w:bCs/>
          <w:sz w:val="28"/>
          <w:szCs w:val="28"/>
        </w:rPr>
        <w:t>э</w:t>
      </w:r>
      <w:r w:rsidR="00FF0AFE" w:rsidRPr="00AF2D62">
        <w:rPr>
          <w:bCs/>
          <w:sz w:val="28"/>
          <w:szCs w:val="28"/>
        </w:rPr>
        <w:t>тап 3</w:t>
      </w:r>
      <w:r w:rsidR="00AF2D62">
        <w:rPr>
          <w:sz w:val="28"/>
          <w:szCs w:val="28"/>
        </w:rPr>
        <w:t>. О</w:t>
      </w:r>
      <w:r w:rsidR="00FF0AFE" w:rsidRPr="00AF2D62">
        <w:rPr>
          <w:sz w:val="28"/>
          <w:szCs w:val="28"/>
        </w:rPr>
        <w:t xml:space="preserve">пределить эффективную площадь всех сжатых частей, основываясь на отношении напряжений </w:t>
      </w:r>
      <w:r w:rsidR="00FF0AFE" w:rsidRPr="00E53C82">
        <w:rPr>
          <w:lang w:val="en-US"/>
        </w:rPr>
        <w:sym w:font="Symbol" w:char="0079"/>
      </w:r>
      <w:r w:rsidR="00FF0AFE" w:rsidRPr="00AF2D62">
        <w:rPr>
          <w:iCs/>
          <w:sz w:val="28"/>
          <w:szCs w:val="28"/>
        </w:rPr>
        <w:t xml:space="preserve"> </w:t>
      </w:r>
      <w:r w:rsidR="00FF0AFE" w:rsidRPr="00AF2D62">
        <w:rPr>
          <w:sz w:val="28"/>
          <w:szCs w:val="28"/>
        </w:rPr>
        <w:t xml:space="preserve">= </w:t>
      </w:r>
      <w:r w:rsidR="00FF0AFE" w:rsidRPr="00E53C82">
        <w:rPr>
          <w:lang w:val="en-US"/>
        </w:rPr>
        <w:sym w:font="Symbol" w:char="0073"/>
      </w:r>
      <w:r w:rsidR="00FF0AFE" w:rsidRPr="00AF2D62">
        <w:rPr>
          <w:sz w:val="28"/>
          <w:szCs w:val="28"/>
          <w:vertAlign w:val="subscript"/>
        </w:rPr>
        <w:t>2</w:t>
      </w:r>
      <w:r w:rsidR="00FF0AFE" w:rsidRPr="00AF2D62">
        <w:rPr>
          <w:sz w:val="28"/>
          <w:szCs w:val="28"/>
        </w:rPr>
        <w:t>/</w:t>
      </w:r>
      <w:r w:rsidR="00FF0AFE" w:rsidRPr="00E53C82">
        <w:rPr>
          <w:lang w:val="en-US"/>
        </w:rPr>
        <w:sym w:font="Arial" w:char="F020"/>
      </w:r>
      <w:r w:rsidR="00FF0AFE" w:rsidRPr="00E53C82">
        <w:rPr>
          <w:lang w:val="en-US"/>
        </w:rPr>
        <w:sym w:font="Symbol" w:char="0073"/>
      </w:r>
      <w:r w:rsidR="00FF0AFE" w:rsidRPr="00AF2D62">
        <w:rPr>
          <w:sz w:val="28"/>
          <w:szCs w:val="28"/>
          <w:vertAlign w:val="subscript"/>
        </w:rPr>
        <w:t>1</w:t>
      </w:r>
      <w:r w:rsidR="00FF0AFE" w:rsidRPr="00AF2D62">
        <w:rPr>
          <w:sz w:val="28"/>
          <w:szCs w:val="28"/>
        </w:rPr>
        <w:t>, полученных с использованием эффективной ширины полок, но при полной пло</w:t>
      </w:r>
      <w:r w:rsidR="00FF0AFE" w:rsidRPr="00AF2D62">
        <w:rPr>
          <w:sz w:val="28"/>
          <w:szCs w:val="28"/>
        </w:rPr>
        <w:softHyphen/>
        <w:t>щади стенок;</w:t>
      </w:r>
    </w:p>
    <w:p w:rsidR="00FF0AFE" w:rsidRPr="00AF2D62" w:rsidRDefault="00C51F7E" w:rsidP="00616EDE">
      <w:pPr>
        <w:pStyle w:val="a7"/>
        <w:widowControl w:val="0"/>
        <w:numPr>
          <w:ilvl w:val="0"/>
          <w:numId w:val="61"/>
        </w:numPr>
        <w:tabs>
          <w:tab w:val="left" w:pos="993"/>
        </w:tabs>
        <w:spacing w:after="120"/>
        <w:jc w:val="both"/>
        <w:rPr>
          <w:spacing w:val="2"/>
          <w:sz w:val="28"/>
          <w:szCs w:val="28"/>
        </w:rPr>
      </w:pPr>
      <w:r w:rsidRPr="00AF2D62">
        <w:rPr>
          <w:bCs/>
          <w:spacing w:val="-2"/>
          <w:sz w:val="28"/>
          <w:szCs w:val="28"/>
        </w:rPr>
        <w:t>э</w:t>
      </w:r>
      <w:r w:rsidR="00FF0AFE" w:rsidRPr="00AF2D62">
        <w:rPr>
          <w:bCs/>
          <w:spacing w:val="-2"/>
          <w:sz w:val="28"/>
          <w:szCs w:val="28"/>
        </w:rPr>
        <w:t>тап 4</w:t>
      </w:r>
      <w:r w:rsidR="00AF2D62">
        <w:rPr>
          <w:spacing w:val="-2"/>
          <w:sz w:val="28"/>
          <w:szCs w:val="28"/>
        </w:rPr>
        <w:t>. Н</w:t>
      </w:r>
      <w:r w:rsidR="00FF0AFE" w:rsidRPr="00AF2D62">
        <w:rPr>
          <w:spacing w:val="-2"/>
          <w:sz w:val="28"/>
          <w:szCs w:val="28"/>
        </w:rPr>
        <w:t>айти центр тяжести эффективного поперечного сечения и определить несущую спо</w:t>
      </w:r>
      <w:r w:rsidR="00FF0AFE" w:rsidRPr="00AF2D62">
        <w:rPr>
          <w:spacing w:val="-2"/>
          <w:sz w:val="28"/>
          <w:szCs w:val="28"/>
        </w:rPr>
        <w:softHyphen/>
      </w:r>
      <w:r w:rsidR="00FF0AFE" w:rsidRPr="00AF2D62">
        <w:rPr>
          <w:spacing w:val="2"/>
          <w:sz w:val="28"/>
          <w:szCs w:val="28"/>
        </w:rPr>
        <w:t xml:space="preserve">собность </w:t>
      </w:r>
      <w:r w:rsidR="00FF0AFE" w:rsidRPr="00AF2D62">
        <w:rPr>
          <w:i/>
          <w:iCs/>
          <w:spacing w:val="2"/>
          <w:sz w:val="28"/>
          <w:szCs w:val="28"/>
        </w:rPr>
        <w:t>М</w:t>
      </w:r>
      <w:proofErr w:type="gramStart"/>
      <w:r w:rsidR="00FF0AFE" w:rsidRPr="00AF2D62">
        <w:rPr>
          <w:i/>
          <w:spacing w:val="2"/>
          <w:sz w:val="28"/>
          <w:szCs w:val="28"/>
          <w:vertAlign w:val="subscript"/>
        </w:rPr>
        <w:t>b</w:t>
      </w:r>
      <w:proofErr w:type="gramEnd"/>
      <w:r w:rsidR="00FF0AFE" w:rsidRPr="00AF2D62">
        <w:rPr>
          <w:spacing w:val="2"/>
          <w:sz w:val="28"/>
          <w:szCs w:val="28"/>
        </w:rPr>
        <w:t xml:space="preserve"> из условия потери устойчивости плоской формы изгиба, используя следующие выражения:</w:t>
      </w:r>
    </w:p>
    <w:p w:rsidR="00FF0AFE" w:rsidRPr="005E5F2A" w:rsidRDefault="00BD590A" w:rsidP="00EA626D">
      <w:pPr>
        <w:widowControl w:val="0"/>
        <w:tabs>
          <w:tab w:val="left" w:pos="993"/>
        </w:tabs>
        <w:spacing w:before="120" w:after="160"/>
        <w:ind w:firstLine="425"/>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b</m:t>
            </m:r>
          </m:sub>
        </m:sSub>
        <m:r>
          <w:rPr>
            <w:rFonts w:ascii="Cambria Math" w:hAnsi="Cambria Math"/>
            <w:sz w:val="28"/>
            <w:szCs w:val="28"/>
          </w:rPr>
          <m:t>=0,8</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b</m:t>
            </m:r>
          </m:sub>
        </m:sSub>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eff</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b</m:t>
            </m:r>
          </m:sub>
        </m:sSub>
        <m:r>
          <w:rPr>
            <w:rFonts w:ascii="Cambria Math" w:hAnsi="Cambria Math"/>
            <w:sz w:val="28"/>
            <w:szCs w:val="28"/>
          </w:rPr>
          <m:t>≤0,8</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t</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r>
          <w:rPr>
            <w:rFonts w:ascii="Cambria Math" w:hAnsi="Cambria Math"/>
            <w:sz w:val="28"/>
            <w:szCs w:val="28"/>
          </w:rPr>
          <m:t>,</m:t>
        </m:r>
      </m:oMath>
      <w:r w:rsidR="00FF0AFE" w:rsidRPr="005E5F2A">
        <w:rPr>
          <w:sz w:val="28"/>
          <w:szCs w:val="28"/>
        </w:rPr>
        <w:t xml:space="preserve"> </w:t>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.109</w:t>
      </w:r>
      <w:r w:rsidR="00FF0AFE" w:rsidRPr="00296934">
        <w:rPr>
          <w:sz w:val="28"/>
          <w:szCs w:val="28"/>
        </w:rPr>
        <w:t>)</w:t>
      </w:r>
    </w:p>
    <w:p w:rsidR="00FF0AFE" w:rsidRPr="008459E9" w:rsidRDefault="00FF0AFE" w:rsidP="00C508EC">
      <w:pPr>
        <w:widowControl w:val="0"/>
        <w:spacing w:before="120" w:after="120"/>
        <w:jc w:val="both"/>
        <w:rPr>
          <w:sz w:val="28"/>
          <w:szCs w:val="28"/>
        </w:rPr>
      </w:pPr>
      <w:r w:rsidRPr="00E53C82">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eff</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y,eff</m:t>
                </m:r>
              </m:sub>
            </m:sSub>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c</m:t>
                </m:r>
              </m:sub>
            </m:sSub>
          </m:den>
        </m:f>
        <m:r>
          <w:rPr>
            <w:rFonts w:ascii="Cambria Math" w:eastAsiaTheme="minorEastAsia" w:hAnsi="Cambria Math"/>
            <w:sz w:val="28"/>
            <w:szCs w:val="28"/>
          </w:rPr>
          <m:t xml:space="preserve">; </m:t>
        </m:r>
      </m:oMath>
      <w:r w:rsidRPr="008459E9">
        <w:rPr>
          <w:rFonts w:eastAsiaTheme="minorEastAsia"/>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eff</m:t>
            </m:r>
            <m:r>
              <w:rPr>
                <w:rFonts w:ascii="Cambria Math" w:hAnsi="Cambria Math"/>
                <w:sz w:val="28"/>
                <w:szCs w:val="28"/>
              </w:rPr>
              <m:t>,</m:t>
            </m:r>
            <m:r>
              <w:rPr>
                <w:rFonts w:ascii="Cambria Math" w:hAnsi="Cambria Math"/>
                <w:sz w:val="28"/>
                <w:szCs w:val="28"/>
                <w:lang w:val="en-US"/>
              </w:rPr>
              <m:t>t</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y,eff</m:t>
                </m:r>
              </m:sub>
            </m:sSub>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c</m:t>
                </m:r>
              </m:sub>
            </m:sSub>
          </m:den>
        </m:f>
        <m:r>
          <w:rPr>
            <w:rFonts w:ascii="Cambria Math" w:eastAsiaTheme="minorEastAsia" w:hAnsi="Cambria Math"/>
            <w:sz w:val="28"/>
            <w:szCs w:val="28"/>
          </w:rPr>
          <m:t>;</m:t>
        </m:r>
      </m:oMath>
    </w:p>
    <w:p w:rsidR="00FF0AFE" w:rsidRPr="00E53C82" w:rsidRDefault="00C508EC" w:rsidP="00C508EC">
      <w:pPr>
        <w:widowControl w:val="0"/>
        <w:spacing w:before="120" w:after="120"/>
        <w:jc w:val="both"/>
        <w:rPr>
          <w:sz w:val="28"/>
          <w:szCs w:val="28"/>
        </w:rPr>
      </w:pPr>
      <w:r>
        <w:rPr>
          <w:sz w:val="28"/>
          <w:szCs w:val="28"/>
        </w:rPr>
        <w:t xml:space="preserve">       </w:t>
      </w:r>
      <w:r w:rsidR="00FF0AFE" w:rsidRPr="00E53C82">
        <w:rPr>
          <w:sz w:val="28"/>
          <w:szCs w:val="28"/>
          <w:lang w:val="en-US"/>
        </w:rPr>
        <w:sym w:font="Symbol" w:char="0062"/>
      </w:r>
      <w:r w:rsidR="00FF0AFE" w:rsidRPr="00E53C82">
        <w:rPr>
          <w:i/>
          <w:sz w:val="28"/>
          <w:szCs w:val="28"/>
          <w:vertAlign w:val="subscript"/>
        </w:rPr>
        <w:t>b</w:t>
      </w:r>
      <w:r w:rsidR="00FF0AFE" w:rsidRPr="00E53C82">
        <w:rPr>
          <w:sz w:val="28"/>
          <w:szCs w:val="28"/>
        </w:rPr>
        <w:t>  </w:t>
      </w:r>
      <w:r>
        <w:rPr>
          <w:sz w:val="28"/>
          <w:szCs w:val="28"/>
        </w:rPr>
        <w:sym w:font="Symbol" w:char="F02D"/>
      </w:r>
      <w:r w:rsidR="00FF0AFE" w:rsidRPr="00E53C82">
        <w:rPr>
          <w:sz w:val="28"/>
          <w:szCs w:val="28"/>
        </w:rPr>
        <w:t xml:space="preserve"> поправочный коэффициент, принимаемый:</w:t>
      </w:r>
    </w:p>
    <w:p w:rsidR="00FF0AFE" w:rsidRPr="00E53C82" w:rsidRDefault="00EA626D" w:rsidP="00EA626D">
      <w:pPr>
        <w:widowControl w:val="0"/>
        <w:tabs>
          <w:tab w:val="left" w:pos="993"/>
          <w:tab w:val="left" w:pos="3990"/>
        </w:tabs>
        <w:spacing w:before="120" w:after="120"/>
        <w:jc w:val="both"/>
        <w:rPr>
          <w:sz w:val="28"/>
          <w:szCs w:val="28"/>
        </w:rPr>
      </w:pPr>
      <w:r>
        <w:rPr>
          <w:sz w:val="28"/>
          <w:szCs w:val="28"/>
        </w:rPr>
        <w:tab/>
        <w:t xml:space="preserve">  </w:t>
      </w:r>
      <w:r w:rsidR="00FF0AFE" w:rsidRPr="00E53C82">
        <w:rPr>
          <w:sz w:val="28"/>
          <w:szCs w:val="28"/>
        </w:rPr>
        <w:t xml:space="preserve">при </w:t>
      </w:r>
      <w:r w:rsidR="00FF0AFE" w:rsidRPr="00E53C82">
        <w:rPr>
          <w:i/>
          <w:iCs/>
          <w:sz w:val="28"/>
          <w:szCs w:val="28"/>
          <w:lang w:val="en-US"/>
        </w:rPr>
        <w:t>s</w:t>
      </w:r>
      <w:r w:rsidR="00FF0AFE" w:rsidRPr="00E53C82">
        <w:rPr>
          <w:sz w:val="28"/>
          <w:szCs w:val="28"/>
          <w:vertAlign w:val="subscript"/>
        </w:rPr>
        <w:t>1</w:t>
      </w:r>
      <w:r w:rsidR="00FF0AFE" w:rsidRPr="00E53C82">
        <w:rPr>
          <w:sz w:val="28"/>
          <w:szCs w:val="28"/>
        </w:rPr>
        <w:t xml:space="preserve"> </w:t>
      </w:r>
      <w:r w:rsidR="00FF0AFE" w:rsidRPr="00E53C82">
        <w:rPr>
          <w:sz w:val="28"/>
          <w:szCs w:val="28"/>
        </w:rPr>
        <w:sym w:font="Symbol" w:char="00A3"/>
      </w:r>
      <w:r w:rsidR="00FF0AFE" w:rsidRPr="00E53C82">
        <w:rPr>
          <w:sz w:val="28"/>
          <w:szCs w:val="28"/>
        </w:rPr>
        <w:t xml:space="preserve"> 300 мм</w:t>
      </w:r>
      <w:r w:rsidR="00FF0AFE" w:rsidRPr="00E53C82">
        <w:rPr>
          <w:sz w:val="28"/>
          <w:szCs w:val="28"/>
        </w:rPr>
        <w:tab/>
      </w:r>
      <w:r w:rsidR="00C508EC">
        <w:rPr>
          <w:sz w:val="28"/>
          <w:szCs w:val="28"/>
        </w:rPr>
        <w:t xml:space="preserve">     </w:t>
      </w:r>
      <w:r>
        <w:rPr>
          <w:sz w:val="28"/>
          <w:szCs w:val="28"/>
        </w:rPr>
        <w:t xml:space="preserve"> </w:t>
      </w:r>
      <w:r w:rsidR="00C508EC">
        <w:rPr>
          <w:sz w:val="28"/>
          <w:szCs w:val="28"/>
        </w:rPr>
        <w:sym w:font="Symbol" w:char="F02D"/>
      </w:r>
      <w:r w:rsidR="00FF0AFE" w:rsidRPr="00E53C82">
        <w:rPr>
          <w:sz w:val="28"/>
          <w:szCs w:val="28"/>
        </w:rPr>
        <w:t xml:space="preserve"> </w:t>
      </w:r>
      <w:r w:rsidR="00FF0AFE" w:rsidRPr="00E53C82">
        <w:rPr>
          <w:sz w:val="28"/>
          <w:szCs w:val="28"/>
          <w:lang w:val="en-US"/>
        </w:rPr>
        <w:sym w:font="Symbol" w:char="0062"/>
      </w:r>
      <w:r w:rsidR="00FF0AFE" w:rsidRPr="00E53C82">
        <w:rPr>
          <w:i/>
          <w:sz w:val="28"/>
          <w:szCs w:val="28"/>
          <w:vertAlign w:val="subscript"/>
          <w:lang w:val="en-US"/>
        </w:rPr>
        <w:t>b</w:t>
      </w:r>
      <w:r w:rsidR="00FF0AFE" w:rsidRPr="00E53C82">
        <w:rPr>
          <w:sz w:val="28"/>
          <w:szCs w:val="28"/>
        </w:rPr>
        <w:t xml:space="preserve"> = 1,0;</w:t>
      </w:r>
    </w:p>
    <w:p w:rsidR="00FF0AFE" w:rsidRPr="009A1EE2" w:rsidRDefault="00EA626D" w:rsidP="00EA626D">
      <w:pPr>
        <w:widowControl w:val="0"/>
        <w:tabs>
          <w:tab w:val="left" w:pos="993"/>
          <w:tab w:val="left" w:pos="3990"/>
        </w:tabs>
        <w:spacing w:before="120" w:after="120"/>
        <w:jc w:val="both"/>
        <w:rPr>
          <w:sz w:val="28"/>
          <w:szCs w:val="28"/>
        </w:rPr>
      </w:pPr>
      <w:r>
        <w:rPr>
          <w:sz w:val="28"/>
          <w:szCs w:val="28"/>
        </w:rPr>
        <w:tab/>
        <w:t xml:space="preserve">  </w:t>
      </w:r>
      <w:r w:rsidR="00FF0AFE" w:rsidRPr="00E53C82">
        <w:rPr>
          <w:sz w:val="28"/>
          <w:szCs w:val="28"/>
        </w:rPr>
        <w:t>при</w:t>
      </w:r>
      <w:r w:rsidR="00FF0AFE" w:rsidRPr="009A1EE2">
        <w:rPr>
          <w:sz w:val="28"/>
          <w:szCs w:val="28"/>
        </w:rPr>
        <w:t xml:space="preserve"> 300 </w:t>
      </w:r>
      <w:r w:rsidR="00FF0AFE" w:rsidRPr="00E53C82">
        <w:rPr>
          <w:sz w:val="28"/>
          <w:szCs w:val="28"/>
        </w:rPr>
        <w:t>мм</w:t>
      </w:r>
      <w:r w:rsidR="00FF0AFE" w:rsidRPr="009A1EE2">
        <w:rPr>
          <w:sz w:val="28"/>
          <w:szCs w:val="28"/>
        </w:rPr>
        <w:t xml:space="preserve"> </w:t>
      </w:r>
      <w:r w:rsidR="00FF0AFE" w:rsidRPr="00E53C82">
        <w:rPr>
          <w:sz w:val="28"/>
          <w:szCs w:val="28"/>
        </w:rPr>
        <w:sym w:font="Symbol" w:char="00A3"/>
      </w:r>
      <w:r w:rsidR="00FF0AFE" w:rsidRPr="009A1EE2">
        <w:rPr>
          <w:sz w:val="28"/>
          <w:szCs w:val="28"/>
        </w:rPr>
        <w:t xml:space="preserve"> </w:t>
      </w:r>
      <w:r w:rsidR="00FF0AFE" w:rsidRPr="00E53C82">
        <w:rPr>
          <w:i/>
          <w:iCs/>
          <w:sz w:val="28"/>
          <w:szCs w:val="28"/>
          <w:lang w:val="en-US"/>
        </w:rPr>
        <w:t>s</w:t>
      </w:r>
      <w:r w:rsidR="00FF0AFE" w:rsidRPr="009A1EE2">
        <w:rPr>
          <w:sz w:val="28"/>
          <w:szCs w:val="28"/>
          <w:vertAlign w:val="subscript"/>
        </w:rPr>
        <w:t>1</w:t>
      </w:r>
      <w:r w:rsidR="00FF0AFE" w:rsidRPr="009A1EE2">
        <w:rPr>
          <w:sz w:val="28"/>
          <w:szCs w:val="28"/>
        </w:rPr>
        <w:t xml:space="preserve"> </w:t>
      </w:r>
      <w:r w:rsidR="00FF0AFE" w:rsidRPr="00E53C82">
        <w:rPr>
          <w:sz w:val="28"/>
          <w:szCs w:val="28"/>
        </w:rPr>
        <w:sym w:font="Symbol" w:char="00A3"/>
      </w:r>
      <w:r w:rsidR="00FF0AFE" w:rsidRPr="009A1EE2">
        <w:rPr>
          <w:sz w:val="28"/>
          <w:szCs w:val="28"/>
        </w:rPr>
        <w:t xml:space="preserve"> 1000 </w:t>
      </w:r>
      <w:r w:rsidR="00FF0AFE" w:rsidRPr="00E53C82">
        <w:rPr>
          <w:sz w:val="28"/>
          <w:szCs w:val="28"/>
        </w:rPr>
        <w:t>мм</w:t>
      </w:r>
      <w:r w:rsidR="00C508EC">
        <w:rPr>
          <w:sz w:val="28"/>
          <w:szCs w:val="28"/>
        </w:rPr>
        <w:t xml:space="preserve"> </w:t>
      </w:r>
      <w:r w:rsidR="00C508EC">
        <w:rPr>
          <w:sz w:val="28"/>
          <w:szCs w:val="28"/>
        </w:rPr>
        <w:sym w:font="Symbol" w:char="F02D"/>
      </w:r>
      <w:r w:rsidR="00FF0AFE" w:rsidRPr="009A1EE2">
        <w:rPr>
          <w:sz w:val="28"/>
          <w:szCs w:val="28"/>
        </w:rPr>
        <w:t xml:space="preserve"> </w:t>
      </w:r>
      <w:r w:rsidR="00FF0AFE" w:rsidRPr="00E53C82">
        <w:rPr>
          <w:sz w:val="28"/>
          <w:szCs w:val="28"/>
          <w:lang w:val="en-US"/>
        </w:rPr>
        <w:sym w:font="Symbol" w:char="0062"/>
      </w:r>
      <w:r w:rsidR="00FF0AFE" w:rsidRPr="00E53C82">
        <w:rPr>
          <w:i/>
          <w:sz w:val="28"/>
          <w:szCs w:val="28"/>
          <w:vertAlign w:val="subscript"/>
          <w:lang w:val="en-US"/>
        </w:rPr>
        <w:t>b</w:t>
      </w:r>
      <w:r>
        <w:rPr>
          <w:sz w:val="28"/>
          <w:szCs w:val="28"/>
        </w:rPr>
        <w:t xml:space="preserve"> = 1,15;</w:t>
      </w:r>
    </w:p>
    <w:p w:rsidR="00FF0AFE" w:rsidRPr="00FB4A50" w:rsidRDefault="00C508EC" w:rsidP="00801AF7">
      <w:pPr>
        <w:widowControl w:val="0"/>
        <w:tabs>
          <w:tab w:val="left" w:pos="1162"/>
        </w:tabs>
        <w:jc w:val="both"/>
        <w:rPr>
          <w:sz w:val="28"/>
          <w:szCs w:val="28"/>
        </w:rPr>
      </w:pPr>
      <w:r>
        <w:rPr>
          <w:i/>
          <w:iCs/>
          <w:sz w:val="28"/>
          <w:szCs w:val="28"/>
        </w:rPr>
        <w:t xml:space="preserve">        </w:t>
      </w:r>
      <w:r w:rsidR="00FF0AFE" w:rsidRPr="00E53C82">
        <w:rPr>
          <w:i/>
          <w:iCs/>
          <w:sz w:val="28"/>
          <w:szCs w:val="28"/>
        </w:rPr>
        <w:t>s</w:t>
      </w:r>
      <w:r w:rsidR="00FF0AFE" w:rsidRPr="00E53C82">
        <w:rPr>
          <w:sz w:val="28"/>
          <w:szCs w:val="28"/>
          <w:vertAlign w:val="subscript"/>
        </w:rPr>
        <w:t>1</w:t>
      </w:r>
      <w:r>
        <w:rPr>
          <w:sz w:val="28"/>
          <w:szCs w:val="28"/>
        </w:rPr>
        <w:t xml:space="preserve"> </w:t>
      </w:r>
      <w:r>
        <w:rPr>
          <w:sz w:val="28"/>
          <w:szCs w:val="28"/>
        </w:rPr>
        <w:sym w:font="Symbol" w:char="F02D"/>
      </w:r>
      <w:r w:rsidR="00FF0AFE" w:rsidRPr="00E53C82">
        <w:rPr>
          <w:sz w:val="28"/>
          <w:szCs w:val="28"/>
        </w:rPr>
        <w:t> расстояние между метизами (</w:t>
      </w:r>
      <w:r w:rsidR="00FF0AFE" w:rsidRPr="00C17F87">
        <w:rPr>
          <w:sz w:val="28"/>
          <w:szCs w:val="28"/>
        </w:rPr>
        <w:t>шаг), раскрепляющие узкие полки из плоскости (</w:t>
      </w:r>
      <w:proofErr w:type="gramStart"/>
      <w:r w:rsidR="00FF0AFE" w:rsidRPr="00C17F87">
        <w:rPr>
          <w:sz w:val="28"/>
          <w:szCs w:val="28"/>
        </w:rPr>
        <w:t>см</w:t>
      </w:r>
      <w:proofErr w:type="gramEnd"/>
      <w:r w:rsidR="00FF0AFE" w:rsidRPr="00C17F87">
        <w:rPr>
          <w:sz w:val="28"/>
          <w:szCs w:val="28"/>
        </w:rPr>
        <w:t xml:space="preserve">. рисунок </w:t>
      </w:r>
      <w:r w:rsidR="004F7D4F">
        <w:rPr>
          <w:sz w:val="28"/>
          <w:szCs w:val="28"/>
        </w:rPr>
        <w:t>7</w:t>
      </w:r>
      <w:r w:rsidR="00FF0AFE" w:rsidRPr="00C17F87">
        <w:rPr>
          <w:sz w:val="28"/>
          <w:szCs w:val="28"/>
        </w:rPr>
        <w:t>.2</w:t>
      </w:r>
      <w:r w:rsidR="00FF0AFE">
        <w:rPr>
          <w:sz w:val="28"/>
          <w:szCs w:val="28"/>
        </w:rPr>
        <w:t>2</w:t>
      </w:r>
      <w:r w:rsidR="00FF0AFE" w:rsidRPr="00C17F87">
        <w:rPr>
          <w:sz w:val="28"/>
          <w:szCs w:val="28"/>
        </w:rPr>
        <w:t>).</w:t>
      </w:r>
    </w:p>
    <w:p w:rsidR="00AF2D62" w:rsidRDefault="00AF2D62" w:rsidP="00AF2D62">
      <w:pPr>
        <w:ind w:firstLine="567"/>
        <w:jc w:val="both"/>
        <w:rPr>
          <w:sz w:val="28"/>
          <w:szCs w:val="28"/>
        </w:rPr>
      </w:pPr>
      <w:r w:rsidRPr="00E53C82">
        <w:rPr>
          <w:sz w:val="28"/>
          <w:szCs w:val="28"/>
        </w:rPr>
        <w:t>Искривление полки при определении прогибов не учитывается.</w:t>
      </w:r>
    </w:p>
    <w:p w:rsidR="00AF2D62" w:rsidRPr="009C1D1A" w:rsidRDefault="00AF2D62" w:rsidP="00AF2D62">
      <w:pPr>
        <w:ind w:firstLine="567"/>
        <w:jc w:val="both"/>
        <w:rPr>
          <w:sz w:val="28"/>
          <w:szCs w:val="28"/>
        </w:rPr>
      </w:pPr>
      <w:r w:rsidRPr="009C1D1A">
        <w:rPr>
          <w:sz w:val="28"/>
          <w:szCs w:val="28"/>
        </w:rPr>
        <w:t>Для упрощения практических расчетов момент, воспринимаемый кассетным профилем с широкой полкой без элементов жесткости</w:t>
      </w:r>
      <w:r>
        <w:rPr>
          <w:sz w:val="28"/>
          <w:szCs w:val="28"/>
        </w:rPr>
        <w:t>,</w:t>
      </w:r>
      <w:r w:rsidRPr="009C1D1A">
        <w:rPr>
          <w:sz w:val="28"/>
          <w:szCs w:val="28"/>
        </w:rPr>
        <w:t xml:space="preserve"> может быть определен, приближенно принимая эффективную площадь сечения растянутой широкой полки равной площади сечения двух сжатых узких полок.</w:t>
      </w:r>
    </w:p>
    <w:p w:rsidR="00AF2D62" w:rsidRPr="00AF2D62" w:rsidRDefault="00AF2D62" w:rsidP="00C508EC">
      <w:pPr>
        <w:widowControl w:val="0"/>
        <w:tabs>
          <w:tab w:val="left" w:pos="1162"/>
        </w:tabs>
        <w:spacing w:before="120" w:after="120"/>
        <w:jc w:val="both"/>
        <w:rPr>
          <w:sz w:val="28"/>
          <w:szCs w:val="28"/>
        </w:rPr>
      </w:pPr>
    </w:p>
    <w:p w:rsidR="00FF0AFE" w:rsidRPr="00E53C82" w:rsidRDefault="00FF0AFE" w:rsidP="00C508EC">
      <w:pPr>
        <w:widowControl w:val="0"/>
        <w:tabs>
          <w:tab w:val="left" w:pos="1162"/>
        </w:tabs>
        <w:spacing w:before="120" w:after="120"/>
        <w:jc w:val="center"/>
        <w:rPr>
          <w:sz w:val="28"/>
          <w:szCs w:val="28"/>
        </w:rPr>
      </w:pPr>
      <w:r>
        <w:rPr>
          <w:noProof/>
          <w:sz w:val="28"/>
          <w:szCs w:val="28"/>
        </w:rPr>
        <w:lastRenderedPageBreak/>
        <w:drawing>
          <wp:inline distT="0" distB="0" distL="0" distR="0">
            <wp:extent cx="5911277" cy="3976777"/>
            <wp:effectExtent l="19050" t="0" r="0" b="0"/>
            <wp:docPr id="361" name="Рисунок 74" descr="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png"/>
                    <pic:cNvPicPr/>
                  </pic:nvPicPr>
                  <pic:blipFill>
                    <a:blip r:embed="rId77" cstate="screen"/>
                    <a:srcRect/>
                    <a:stretch>
                      <a:fillRect/>
                    </a:stretch>
                  </pic:blipFill>
                  <pic:spPr>
                    <a:xfrm>
                      <a:off x="0" y="0"/>
                      <a:ext cx="5913662" cy="3978382"/>
                    </a:xfrm>
                    <a:prstGeom prst="rect">
                      <a:avLst/>
                    </a:prstGeom>
                    <a:noFill/>
                    <a:ln w="9525">
                      <a:noFill/>
                      <a:miter lim="800000"/>
                      <a:headEnd/>
                      <a:tailEnd/>
                    </a:ln>
                  </pic:spPr>
                </pic:pic>
              </a:graphicData>
            </a:graphic>
          </wp:inline>
        </w:drawing>
      </w:r>
    </w:p>
    <w:p w:rsidR="00FF0AFE" w:rsidRPr="00C508EC" w:rsidRDefault="00FF0AFE" w:rsidP="00C508EC">
      <w:pPr>
        <w:keepNext/>
        <w:tabs>
          <w:tab w:val="left" w:pos="1560"/>
          <w:tab w:val="left" w:pos="1701"/>
        </w:tabs>
        <w:overflowPunct/>
        <w:spacing w:before="120" w:after="240"/>
        <w:jc w:val="center"/>
        <w:textAlignment w:val="auto"/>
        <w:rPr>
          <w:bCs/>
          <w:sz w:val="24"/>
          <w:szCs w:val="24"/>
        </w:rPr>
      </w:pPr>
      <w:r w:rsidRPr="00C508EC">
        <w:rPr>
          <w:bCs/>
          <w:sz w:val="24"/>
          <w:szCs w:val="24"/>
        </w:rPr>
        <w:t xml:space="preserve">Рисунок </w:t>
      </w:r>
      <w:r w:rsidR="004F7D4F">
        <w:rPr>
          <w:bCs/>
          <w:sz w:val="24"/>
          <w:szCs w:val="24"/>
        </w:rPr>
        <w:t>7</w:t>
      </w:r>
      <w:r w:rsidRPr="00C508EC">
        <w:rPr>
          <w:bCs/>
          <w:sz w:val="24"/>
          <w:szCs w:val="24"/>
        </w:rPr>
        <w:t xml:space="preserve">.22 </w:t>
      </w:r>
      <w:r w:rsidRPr="00C508EC">
        <w:rPr>
          <w:bCs/>
          <w:sz w:val="24"/>
          <w:szCs w:val="24"/>
        </w:rPr>
        <w:sym w:font="Symbol" w:char="F02D"/>
      </w:r>
      <w:r w:rsidRPr="00C508EC">
        <w:rPr>
          <w:bCs/>
          <w:sz w:val="24"/>
          <w:szCs w:val="24"/>
        </w:rPr>
        <w:t xml:space="preserve"> Определение предельного момента при растянутой широкой полке</w:t>
      </w:r>
    </w:p>
    <w:p w:rsidR="00FF0AFE" w:rsidRPr="00801AF7" w:rsidRDefault="00FF0AFE" w:rsidP="00280667">
      <w:pPr>
        <w:widowControl w:val="0"/>
        <w:tabs>
          <w:tab w:val="left" w:pos="-426"/>
        </w:tabs>
        <w:ind w:firstLine="710"/>
        <w:jc w:val="both"/>
        <w:rPr>
          <w:sz w:val="12"/>
          <w:szCs w:val="12"/>
        </w:rPr>
      </w:pPr>
    </w:p>
    <w:p w:rsidR="00FF0AFE" w:rsidRPr="00B93A3A" w:rsidRDefault="00FF0AFE" w:rsidP="00616EDE">
      <w:pPr>
        <w:numPr>
          <w:ilvl w:val="1"/>
          <w:numId w:val="46"/>
        </w:numPr>
        <w:spacing w:after="120"/>
        <w:ind w:left="-142"/>
        <w:jc w:val="both"/>
        <w:rPr>
          <w:rFonts w:eastAsiaTheme="minorHAnsi"/>
          <w:b/>
          <w:sz w:val="28"/>
          <w:szCs w:val="28"/>
          <w:lang w:eastAsia="en-US"/>
        </w:rPr>
      </w:pPr>
      <w:r w:rsidRPr="00B93A3A">
        <w:rPr>
          <w:rFonts w:eastAsiaTheme="minorHAnsi"/>
          <w:b/>
          <w:sz w:val="28"/>
          <w:szCs w:val="28"/>
          <w:lang w:eastAsia="en-US"/>
        </w:rPr>
        <w:t>Перфорированные профили</w:t>
      </w:r>
    </w:p>
    <w:p w:rsidR="00FF0AFE" w:rsidRDefault="00FF0AFE" w:rsidP="00616EDE">
      <w:pPr>
        <w:numPr>
          <w:ilvl w:val="2"/>
          <w:numId w:val="47"/>
        </w:numPr>
        <w:jc w:val="both"/>
        <w:rPr>
          <w:b/>
          <w:bCs/>
          <w:sz w:val="28"/>
          <w:szCs w:val="28"/>
        </w:rPr>
      </w:pPr>
      <w:r>
        <w:rPr>
          <w:b/>
          <w:bCs/>
          <w:sz w:val="28"/>
          <w:szCs w:val="28"/>
        </w:rPr>
        <w:t>Расчет перфорированного настила</w:t>
      </w:r>
    </w:p>
    <w:p w:rsidR="00FF0AFE" w:rsidRPr="001F7F80" w:rsidRDefault="00FF0AFE" w:rsidP="00FF0AFE">
      <w:pPr>
        <w:ind w:left="567"/>
        <w:jc w:val="both"/>
        <w:rPr>
          <w:b/>
          <w:bCs/>
        </w:rPr>
      </w:pPr>
    </w:p>
    <w:p w:rsidR="00FF0AFE" w:rsidRPr="00C17F87" w:rsidRDefault="00FF0AFE" w:rsidP="00616EDE">
      <w:pPr>
        <w:numPr>
          <w:ilvl w:val="3"/>
          <w:numId w:val="48"/>
        </w:numPr>
        <w:jc w:val="both"/>
        <w:rPr>
          <w:sz w:val="28"/>
          <w:szCs w:val="28"/>
        </w:rPr>
      </w:pPr>
      <w:r w:rsidRPr="00C41D9C">
        <w:rPr>
          <w:sz w:val="28"/>
          <w:szCs w:val="28"/>
        </w:rPr>
        <w:t>Перфорированный настил с круглыми отверстиями, расположенными в углах равностороннего треугольника  при соотношении параметров 0,2</w:t>
      </w:r>
      <w:r w:rsidRPr="00C41D9C">
        <w:rPr>
          <w:sz w:val="28"/>
          <w:szCs w:val="28"/>
          <w:lang w:val="en-US"/>
        </w:rPr>
        <w:t> </w:t>
      </w:r>
      <w:r w:rsidRPr="00C41D9C">
        <w:rPr>
          <w:sz w:val="28"/>
          <w:szCs w:val="28"/>
        </w:rPr>
        <w:sym w:font="Symbol" w:char="00A3"/>
      </w:r>
      <w:r w:rsidRPr="00C41D9C">
        <w:rPr>
          <w:sz w:val="28"/>
          <w:szCs w:val="28"/>
          <w:lang w:val="en-US"/>
        </w:rPr>
        <w:t> </w:t>
      </w:r>
      <w:r w:rsidRPr="00C41D9C">
        <w:rPr>
          <w:i/>
          <w:iCs/>
          <w:sz w:val="28"/>
          <w:szCs w:val="28"/>
        </w:rPr>
        <w:t>d</w:t>
      </w:r>
      <w:r w:rsidRPr="00C41D9C">
        <w:rPr>
          <w:iCs/>
          <w:sz w:val="28"/>
          <w:szCs w:val="28"/>
        </w:rPr>
        <w:t>/</w:t>
      </w:r>
      <w:r w:rsidRPr="00C41D9C">
        <w:rPr>
          <w:i/>
          <w:iCs/>
          <w:sz w:val="28"/>
          <w:szCs w:val="28"/>
        </w:rPr>
        <w:t>a</w:t>
      </w:r>
      <w:r w:rsidRPr="00C41D9C">
        <w:rPr>
          <w:i/>
          <w:iCs/>
          <w:sz w:val="28"/>
          <w:szCs w:val="28"/>
          <w:lang w:val="en-US"/>
        </w:rPr>
        <w:t> </w:t>
      </w:r>
      <w:r w:rsidRPr="00C41D9C">
        <w:rPr>
          <w:sz w:val="28"/>
          <w:szCs w:val="28"/>
        </w:rPr>
        <w:sym w:font="Symbol" w:char="00A3"/>
      </w:r>
      <w:r w:rsidRPr="00C41D9C">
        <w:rPr>
          <w:sz w:val="28"/>
          <w:szCs w:val="28"/>
          <w:lang w:val="en-US"/>
        </w:rPr>
        <w:t> </w:t>
      </w:r>
      <w:r w:rsidRPr="00C41D9C">
        <w:rPr>
          <w:sz w:val="28"/>
          <w:szCs w:val="28"/>
        </w:rPr>
        <w:t>0,9  (</w:t>
      </w:r>
      <w:r>
        <w:rPr>
          <w:sz w:val="28"/>
          <w:szCs w:val="28"/>
        </w:rPr>
        <w:t>см. р</w:t>
      </w:r>
      <w:r w:rsidRPr="00C41D9C">
        <w:rPr>
          <w:sz w:val="28"/>
          <w:szCs w:val="28"/>
        </w:rPr>
        <w:t xml:space="preserve">исунок </w:t>
      </w:r>
      <w:r w:rsidR="004F7D4F">
        <w:rPr>
          <w:sz w:val="28"/>
          <w:szCs w:val="28"/>
        </w:rPr>
        <w:t>7</w:t>
      </w:r>
      <w:r>
        <w:rPr>
          <w:sz w:val="28"/>
          <w:szCs w:val="28"/>
        </w:rPr>
        <w:t>.23</w:t>
      </w:r>
      <w:r w:rsidRPr="00C41D9C">
        <w:rPr>
          <w:sz w:val="28"/>
          <w:szCs w:val="28"/>
        </w:rPr>
        <w:t>), может быть рассчитан при условии, что при расчете сплошного  сечения настила учтено ослабление его отверстиями пут</w:t>
      </w:r>
      <w:r>
        <w:rPr>
          <w:sz w:val="28"/>
          <w:szCs w:val="28"/>
        </w:rPr>
        <w:t>е</w:t>
      </w:r>
      <w:r w:rsidRPr="00C41D9C">
        <w:rPr>
          <w:sz w:val="28"/>
          <w:szCs w:val="28"/>
        </w:rPr>
        <w:t xml:space="preserve">м введения эффективной толщины, приведенной </w:t>
      </w:r>
      <w:r w:rsidRPr="00C17F87">
        <w:rPr>
          <w:sz w:val="28"/>
          <w:szCs w:val="28"/>
        </w:rPr>
        <w:t>ниже.</w:t>
      </w:r>
    </w:p>
    <w:p w:rsidR="00FF0AFE" w:rsidRDefault="00FF0AFE" w:rsidP="00FF0AFE">
      <w:pPr>
        <w:widowControl w:val="0"/>
        <w:tabs>
          <w:tab w:val="left" w:pos="0"/>
        </w:tabs>
        <w:spacing w:after="120"/>
        <w:ind w:firstLine="567"/>
        <w:jc w:val="both"/>
        <w:rPr>
          <w:rFonts w:ascii="Arial" w:hAnsi="Arial" w:cs="Arial"/>
        </w:rPr>
      </w:pPr>
      <w:r w:rsidRPr="00C17F87">
        <w:rPr>
          <w:sz w:val="28"/>
          <w:szCs w:val="28"/>
        </w:rPr>
        <w:t xml:space="preserve">Характеристики полного сечения рассчитываются по </w:t>
      </w:r>
      <w:r w:rsidR="004F7D4F">
        <w:rPr>
          <w:sz w:val="28"/>
          <w:szCs w:val="28"/>
        </w:rPr>
        <w:t>7</w:t>
      </w:r>
      <w:r w:rsidRPr="00C17F87">
        <w:rPr>
          <w:sz w:val="28"/>
          <w:szCs w:val="28"/>
        </w:rPr>
        <w:t>.3.1 с</w:t>
      </w:r>
      <w:r w:rsidRPr="00C41D9C">
        <w:rPr>
          <w:sz w:val="28"/>
          <w:szCs w:val="28"/>
        </w:rPr>
        <w:t xml:space="preserve"> заменой </w:t>
      </w:r>
      <w:r w:rsidRPr="00C41D9C">
        <w:rPr>
          <w:i/>
          <w:sz w:val="28"/>
          <w:szCs w:val="28"/>
        </w:rPr>
        <w:t>t</w:t>
      </w:r>
      <w:r w:rsidRPr="00C41D9C">
        <w:rPr>
          <w:sz w:val="28"/>
          <w:szCs w:val="28"/>
        </w:rPr>
        <w:t xml:space="preserve"> на </w:t>
      </w:r>
      <w:r w:rsidRPr="00C41D9C">
        <w:rPr>
          <w:i/>
          <w:sz w:val="28"/>
          <w:szCs w:val="28"/>
        </w:rPr>
        <w:t>t</w:t>
      </w:r>
      <w:r w:rsidRPr="00C41D9C">
        <w:rPr>
          <w:i/>
          <w:sz w:val="28"/>
          <w:szCs w:val="28"/>
          <w:vertAlign w:val="subscript"/>
        </w:rPr>
        <w:t>a</w:t>
      </w:r>
      <w:r w:rsidRPr="00C41D9C">
        <w:rPr>
          <w:sz w:val="28"/>
          <w:szCs w:val="28"/>
          <w:vertAlign w:val="subscript"/>
        </w:rPr>
        <w:t>,</w:t>
      </w:r>
      <w:r w:rsidRPr="00C41D9C">
        <w:rPr>
          <w:i/>
          <w:sz w:val="28"/>
          <w:szCs w:val="28"/>
          <w:vertAlign w:val="subscript"/>
        </w:rPr>
        <w:t>eff</w:t>
      </w:r>
      <w:r w:rsidRPr="00C41D9C">
        <w:rPr>
          <w:sz w:val="28"/>
          <w:szCs w:val="28"/>
        </w:rPr>
        <w:t xml:space="preserve">, </w:t>
      </w:r>
      <w:proofErr w:type="gramStart"/>
      <w:r w:rsidRPr="00C41D9C">
        <w:rPr>
          <w:sz w:val="28"/>
          <w:szCs w:val="28"/>
        </w:rPr>
        <w:t>полученную</w:t>
      </w:r>
      <w:proofErr w:type="gramEnd"/>
      <w:r w:rsidRPr="00C41D9C">
        <w:rPr>
          <w:sz w:val="28"/>
          <w:szCs w:val="28"/>
        </w:rPr>
        <w:t xml:space="preserve"> по формуле</w:t>
      </w:r>
    </w:p>
    <w:p w:rsidR="00FF0AFE" w:rsidRDefault="00BD590A" w:rsidP="00FF0AFE">
      <w:pPr>
        <w:widowControl w:val="0"/>
        <w:tabs>
          <w:tab w:val="left" w:pos="360"/>
        </w:tabs>
        <w:spacing w:before="120" w:after="120"/>
        <w:jc w:val="right"/>
        <w:rPr>
          <w:rFonts w:ascii="Arial" w:eastAsiaTheme="minorEastAsia" w:hAnsi="Arial" w:cs="Arial"/>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а,eff</m:t>
            </m:r>
          </m:sub>
        </m:sSub>
        <m:r>
          <w:rPr>
            <w:rFonts w:ascii="Cambria Math" w:hAnsi="Cambria Math"/>
            <w:sz w:val="28"/>
            <w:szCs w:val="28"/>
          </w:rPr>
          <m:t>=1,18t</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0,9a</m:t>
                </m:r>
              </m:den>
            </m:f>
          </m:e>
        </m:d>
      </m:oMath>
      <w:r w:rsidR="00FF0AFE">
        <w:rPr>
          <w:sz w:val="28"/>
          <w:szCs w:val="28"/>
        </w:rPr>
        <w:tab/>
      </w:r>
      <w:r w:rsidR="00FF0AFE">
        <w:rPr>
          <w:sz w:val="28"/>
          <w:szCs w:val="28"/>
        </w:rPr>
        <w:tab/>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.110</w:t>
      </w:r>
      <w:r w:rsidR="00FF0AFE" w:rsidRPr="00296934">
        <w:rPr>
          <w:sz w:val="28"/>
          <w:szCs w:val="28"/>
        </w:rPr>
        <w:t>)</w:t>
      </w:r>
    </w:p>
    <w:p w:rsidR="001F7F80" w:rsidRDefault="00FF0AFE" w:rsidP="00C508EC">
      <w:pPr>
        <w:widowControl w:val="0"/>
        <w:tabs>
          <w:tab w:val="left" w:pos="360"/>
        </w:tabs>
        <w:spacing w:before="360" w:after="120"/>
        <w:jc w:val="center"/>
        <w:rPr>
          <w:rFonts w:ascii="Arial" w:eastAsiaTheme="minorEastAsia" w:hAnsi="Arial" w:cs="Arial"/>
          <w:sz w:val="28"/>
          <w:szCs w:val="28"/>
        </w:rPr>
      </w:pPr>
      <w:r>
        <w:rPr>
          <w:rFonts w:ascii="Arial" w:eastAsiaTheme="minorEastAsia" w:hAnsi="Arial" w:cs="Arial"/>
          <w:noProof/>
          <w:sz w:val="28"/>
          <w:szCs w:val="28"/>
        </w:rPr>
        <w:drawing>
          <wp:inline distT="0" distB="0" distL="0" distR="0">
            <wp:extent cx="2404973" cy="1531044"/>
            <wp:effectExtent l="19050" t="0" r="0" b="0"/>
            <wp:docPr id="3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screen"/>
                    <a:srcRect/>
                    <a:stretch>
                      <a:fillRect/>
                    </a:stretch>
                  </pic:blipFill>
                  <pic:spPr bwMode="auto">
                    <a:xfrm>
                      <a:off x="0" y="0"/>
                      <a:ext cx="2402852" cy="1529694"/>
                    </a:xfrm>
                    <a:prstGeom prst="rect">
                      <a:avLst/>
                    </a:prstGeom>
                    <a:noFill/>
                    <a:ln w="9525">
                      <a:noFill/>
                      <a:miter lim="800000"/>
                      <a:headEnd/>
                      <a:tailEnd/>
                    </a:ln>
                  </pic:spPr>
                </pic:pic>
              </a:graphicData>
            </a:graphic>
          </wp:inline>
        </w:drawing>
      </w:r>
    </w:p>
    <w:p w:rsidR="001F7F80" w:rsidRPr="001F7F80" w:rsidRDefault="001F7F80" w:rsidP="001F7F80">
      <w:pPr>
        <w:rPr>
          <w:rFonts w:ascii="Arial" w:eastAsiaTheme="minorEastAsia" w:hAnsi="Arial" w:cs="Arial"/>
        </w:rPr>
      </w:pPr>
    </w:p>
    <w:p w:rsidR="00FF0AFE" w:rsidRPr="001F7F80" w:rsidRDefault="001F7F80" w:rsidP="001F7F80">
      <w:pPr>
        <w:jc w:val="center"/>
        <w:rPr>
          <w:rFonts w:ascii="Arial" w:eastAsiaTheme="minorEastAsia" w:hAnsi="Arial" w:cs="Arial"/>
          <w:sz w:val="28"/>
          <w:szCs w:val="28"/>
        </w:rPr>
      </w:pPr>
      <w:r w:rsidRPr="00C508EC">
        <w:rPr>
          <w:sz w:val="24"/>
          <w:szCs w:val="24"/>
        </w:rPr>
        <w:t xml:space="preserve">Рисунок </w:t>
      </w:r>
      <w:r>
        <w:rPr>
          <w:sz w:val="24"/>
          <w:szCs w:val="24"/>
        </w:rPr>
        <w:t>7</w:t>
      </w:r>
      <w:r w:rsidRPr="00C508EC">
        <w:rPr>
          <w:sz w:val="24"/>
          <w:szCs w:val="24"/>
        </w:rPr>
        <w:t xml:space="preserve">.23 </w:t>
      </w:r>
      <w:r w:rsidRPr="00C508EC">
        <w:rPr>
          <w:sz w:val="24"/>
          <w:szCs w:val="24"/>
        </w:rPr>
        <w:sym w:font="Symbol" w:char="F02D"/>
      </w:r>
      <w:r w:rsidRPr="00C508EC">
        <w:rPr>
          <w:sz w:val="24"/>
          <w:szCs w:val="24"/>
        </w:rPr>
        <w:t xml:space="preserve"> Схема расположения отверстий в перфорированном настиле</w:t>
      </w:r>
    </w:p>
    <w:p w:rsidR="00FF0AFE" w:rsidRPr="003B54D4" w:rsidRDefault="00FF0AFE" w:rsidP="00616EDE">
      <w:pPr>
        <w:numPr>
          <w:ilvl w:val="3"/>
          <w:numId w:val="48"/>
        </w:numPr>
        <w:jc w:val="both"/>
        <w:rPr>
          <w:sz w:val="28"/>
          <w:szCs w:val="28"/>
        </w:rPr>
      </w:pPr>
      <w:r w:rsidRPr="003B54D4">
        <w:rPr>
          <w:spacing w:val="4"/>
          <w:sz w:val="28"/>
          <w:szCs w:val="28"/>
        </w:rPr>
        <w:lastRenderedPageBreak/>
        <w:t>Харак</w:t>
      </w:r>
      <w:r w:rsidRPr="00C17F87">
        <w:rPr>
          <w:spacing w:val="4"/>
          <w:sz w:val="28"/>
          <w:szCs w:val="28"/>
        </w:rPr>
        <w:t xml:space="preserve">теристики эффективного сечения рассчитываются по разделу </w:t>
      </w:r>
      <w:r w:rsidR="004F7D4F">
        <w:rPr>
          <w:spacing w:val="4"/>
          <w:sz w:val="28"/>
          <w:szCs w:val="28"/>
        </w:rPr>
        <w:t>7</w:t>
      </w:r>
      <w:r w:rsidRPr="00C17F87">
        <w:rPr>
          <w:spacing w:val="4"/>
          <w:sz w:val="28"/>
          <w:szCs w:val="28"/>
        </w:rPr>
        <w:t>.3.1</w:t>
      </w:r>
      <w:r w:rsidRPr="00C17F87">
        <w:rPr>
          <w:sz w:val="28"/>
          <w:szCs w:val="28"/>
        </w:rPr>
        <w:t xml:space="preserve"> с заменой</w:t>
      </w:r>
      <w:r w:rsidRPr="003B54D4">
        <w:rPr>
          <w:sz w:val="28"/>
          <w:szCs w:val="28"/>
        </w:rPr>
        <w:t xml:space="preserve"> </w:t>
      </w:r>
      <w:r w:rsidRPr="003B54D4">
        <w:rPr>
          <w:i/>
          <w:sz w:val="28"/>
          <w:szCs w:val="28"/>
        </w:rPr>
        <w:t>t</w:t>
      </w:r>
      <w:r w:rsidRPr="003B54D4">
        <w:rPr>
          <w:sz w:val="28"/>
          <w:szCs w:val="28"/>
        </w:rPr>
        <w:t xml:space="preserve"> на </w:t>
      </w:r>
      <w:r w:rsidRPr="003B54D4">
        <w:rPr>
          <w:i/>
          <w:sz w:val="28"/>
          <w:szCs w:val="28"/>
        </w:rPr>
        <w:t>t</w:t>
      </w:r>
      <w:r w:rsidRPr="003B54D4">
        <w:rPr>
          <w:i/>
          <w:sz w:val="28"/>
          <w:szCs w:val="28"/>
          <w:vertAlign w:val="subscript"/>
        </w:rPr>
        <w:t>b</w:t>
      </w:r>
      <w:r w:rsidRPr="003B54D4">
        <w:rPr>
          <w:sz w:val="28"/>
          <w:szCs w:val="28"/>
          <w:vertAlign w:val="subscript"/>
        </w:rPr>
        <w:t>,</w:t>
      </w:r>
      <w:proofErr w:type="gramStart"/>
      <w:r w:rsidRPr="003B54D4">
        <w:rPr>
          <w:i/>
          <w:sz w:val="28"/>
          <w:szCs w:val="28"/>
          <w:vertAlign w:val="subscript"/>
        </w:rPr>
        <w:t>е</w:t>
      </w:r>
      <w:proofErr w:type="gramEnd"/>
      <w:r w:rsidRPr="003B54D4">
        <w:rPr>
          <w:i/>
          <w:sz w:val="28"/>
          <w:szCs w:val="28"/>
          <w:vertAlign w:val="subscript"/>
        </w:rPr>
        <w:t>ff</w:t>
      </w:r>
      <w:r w:rsidRPr="003B54D4">
        <w:rPr>
          <w:sz w:val="28"/>
          <w:szCs w:val="28"/>
        </w:rPr>
        <w:t>, полученную по формуле</w:t>
      </w:r>
    </w:p>
    <w:p w:rsidR="00FF0AFE" w:rsidRPr="00452166" w:rsidRDefault="00BD590A" w:rsidP="00FF0AFE">
      <w:pPr>
        <w:widowControl w:val="0"/>
        <w:tabs>
          <w:tab w:val="left" w:pos="-1276"/>
        </w:tabs>
        <w:spacing w:before="120" w:after="120"/>
        <w:jc w:val="right"/>
        <w:rPr>
          <w:sz w:val="28"/>
          <w:szCs w:val="28"/>
        </w:rPr>
      </w:pPr>
      <m:oMath>
        <m:sSub>
          <m:sSubPr>
            <m:ctrlPr>
              <w:rPr>
                <w:rFonts w:ascii="Cambria Math" w:hAnsi="Cambria Math"/>
                <w:i/>
                <w:sz w:val="28"/>
                <w:szCs w:val="28"/>
              </w:rPr>
            </m:ctrlPr>
          </m:sSubPr>
          <m:e>
            <m:r>
              <w:rPr>
                <w:rFonts w:ascii="Cambria Math"/>
                <w:sz w:val="28"/>
                <w:szCs w:val="28"/>
              </w:rPr>
              <m:t>t</m:t>
            </m:r>
          </m:e>
          <m:sub>
            <m:r>
              <w:rPr>
                <w:rFonts w:ascii="Cambria Math"/>
                <w:sz w:val="28"/>
                <w:szCs w:val="28"/>
              </w:rPr>
              <m:t>b,eff</m:t>
            </m:r>
          </m:sub>
        </m:sSub>
        <m:r>
          <w:rPr>
            <w:rFonts w:ascii="Cambria Math"/>
            <w:sz w:val="28"/>
            <w:szCs w:val="28"/>
          </w:rPr>
          <m:t>=t</m:t>
        </m:r>
        <m:r>
          <w:rPr>
            <w:rFonts w:ascii="Cambria Math" w:hAnsi="Cambria Math"/>
            <w:sz w:val="28"/>
            <w:szCs w:val="28"/>
          </w:rPr>
          <m:t>∙</m:t>
        </m:r>
        <m:rad>
          <m:radPr>
            <m:ctrlPr>
              <w:rPr>
                <w:rFonts w:ascii="Cambria Math" w:hAnsi="Cambria Math"/>
                <w:i/>
                <w:sz w:val="28"/>
                <w:szCs w:val="28"/>
              </w:rPr>
            </m:ctrlPr>
          </m:radPr>
          <m:deg>
            <m:r>
              <w:rPr>
                <w:rFonts w:ascii="Cambria Math"/>
                <w:sz w:val="28"/>
                <w:szCs w:val="28"/>
              </w:rPr>
              <m:t>3</m:t>
            </m:r>
          </m:deg>
          <m:e>
            <m:r>
              <w:rPr>
                <w:rFonts w:ascii="Cambria Math"/>
                <w:sz w:val="28"/>
                <w:szCs w:val="28"/>
              </w:rPr>
              <m:t>1,18</m:t>
            </m:r>
            <m:d>
              <m:dPr>
                <m:ctrlPr>
                  <w:rPr>
                    <w:rFonts w:ascii="Cambria Math" w:hAnsi="Cambria Math"/>
                    <w:i/>
                    <w:sz w:val="28"/>
                    <w:szCs w:val="28"/>
                  </w:rPr>
                </m:ctrlPr>
              </m:dPr>
              <m:e>
                <m:r>
                  <w:rPr>
                    <w:rFonts w:ascii="Cambria Math"/>
                    <w:sz w:val="28"/>
                    <w:szCs w:val="28"/>
                  </w:rPr>
                  <m:t>1</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a</m:t>
                    </m:r>
                  </m:den>
                </m:f>
              </m:e>
            </m:d>
          </m:e>
        </m:rad>
      </m:oMath>
      <w:r w:rsidR="00FF0AFE" w:rsidRPr="00452166">
        <w:rPr>
          <w:sz w:val="28"/>
          <w:szCs w:val="28"/>
        </w:rPr>
        <w:t xml:space="preserve"> </w:t>
      </w:r>
      <w:r w:rsidR="00FF0AFE">
        <w:rPr>
          <w:sz w:val="28"/>
          <w:szCs w:val="28"/>
        </w:rPr>
        <w:tab/>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.111</w:t>
      </w:r>
      <w:r w:rsidR="00FF0AFE" w:rsidRPr="00296934">
        <w:rPr>
          <w:sz w:val="28"/>
          <w:szCs w:val="28"/>
        </w:rPr>
        <w:t>)</w:t>
      </w:r>
    </w:p>
    <w:p w:rsidR="00FF0AFE" w:rsidRPr="00B83AD8" w:rsidRDefault="00FF0AFE" w:rsidP="00616EDE">
      <w:pPr>
        <w:numPr>
          <w:ilvl w:val="3"/>
          <w:numId w:val="48"/>
        </w:numPr>
        <w:jc w:val="both"/>
        <w:rPr>
          <w:sz w:val="28"/>
          <w:szCs w:val="28"/>
        </w:rPr>
      </w:pPr>
      <w:proofErr w:type="gramStart"/>
      <w:r w:rsidRPr="003B54D4">
        <w:rPr>
          <w:sz w:val="28"/>
          <w:szCs w:val="28"/>
        </w:rPr>
        <w:t>Несущая способность одной с</w:t>
      </w:r>
      <w:r w:rsidRPr="00C17F87">
        <w:rPr>
          <w:sz w:val="28"/>
          <w:szCs w:val="28"/>
        </w:rPr>
        <w:t>тенки при действии локальной поперечной силы рассчитыва</w:t>
      </w:r>
      <w:r w:rsidRPr="00C17F87">
        <w:rPr>
          <w:sz w:val="28"/>
          <w:szCs w:val="28"/>
        </w:rPr>
        <w:softHyphen/>
        <w:t xml:space="preserve">ется по </w:t>
      </w:r>
      <w:r w:rsidR="004F7D4F">
        <w:rPr>
          <w:sz w:val="28"/>
          <w:szCs w:val="28"/>
        </w:rPr>
        <w:t>7</w:t>
      </w:r>
      <w:r w:rsidRPr="00C17F87">
        <w:rPr>
          <w:sz w:val="28"/>
          <w:szCs w:val="28"/>
        </w:rPr>
        <w:t>.7.2 с</w:t>
      </w:r>
      <w:r w:rsidRPr="003B54D4">
        <w:rPr>
          <w:sz w:val="28"/>
          <w:szCs w:val="28"/>
        </w:rPr>
        <w:t xml:space="preserve"> заменой </w:t>
      </w:r>
      <w:r w:rsidRPr="003B54D4">
        <w:rPr>
          <w:i/>
          <w:sz w:val="28"/>
          <w:szCs w:val="28"/>
        </w:rPr>
        <w:t>t</w:t>
      </w:r>
      <w:r w:rsidRPr="003B54D4">
        <w:rPr>
          <w:sz w:val="28"/>
          <w:szCs w:val="28"/>
        </w:rPr>
        <w:t xml:space="preserve"> на </w:t>
      </w:r>
      <w:r w:rsidRPr="003B54D4">
        <w:rPr>
          <w:i/>
          <w:iCs/>
          <w:sz w:val="28"/>
          <w:szCs w:val="28"/>
        </w:rPr>
        <w:t>t</w:t>
      </w:r>
      <w:r w:rsidRPr="003B54D4">
        <w:rPr>
          <w:i/>
          <w:sz w:val="28"/>
          <w:szCs w:val="28"/>
          <w:vertAlign w:val="subscript"/>
        </w:rPr>
        <w:t>c</w:t>
      </w:r>
      <w:r w:rsidRPr="003B54D4">
        <w:rPr>
          <w:sz w:val="28"/>
          <w:szCs w:val="28"/>
          <w:vertAlign w:val="subscript"/>
        </w:rPr>
        <w:t>,</w:t>
      </w:r>
      <w:r w:rsidRPr="003B54D4">
        <w:rPr>
          <w:i/>
          <w:sz w:val="28"/>
          <w:szCs w:val="28"/>
          <w:vertAlign w:val="subscript"/>
        </w:rPr>
        <w:t>eff</w:t>
      </w:r>
      <w:r w:rsidRPr="003B54D4">
        <w:rPr>
          <w:sz w:val="28"/>
          <w:szCs w:val="28"/>
        </w:rPr>
        <w:t>, полученную по формуле</w:t>
      </w:r>
      <w:proofErr w:type="gramEnd"/>
    </w:p>
    <w:p w:rsidR="00FF0AFE" w:rsidRPr="00DF4B30" w:rsidRDefault="00BD590A" w:rsidP="00FF0AFE">
      <w:pPr>
        <w:widowControl w:val="0"/>
        <w:tabs>
          <w:tab w:val="left" w:pos="-1276"/>
        </w:tabs>
        <w:spacing w:before="120" w:after="120"/>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c</m:t>
            </m:r>
            <m:r>
              <w:rPr>
                <w:rFonts w:ascii="Cambria Math" w:hAnsi="Cambria Math"/>
                <w:sz w:val="28"/>
                <w:szCs w:val="28"/>
              </w:rPr>
              <m:t>,</m:t>
            </m:r>
            <m:r>
              <w:rPr>
                <w:rFonts w:ascii="Cambria Math" w:hAnsi="Cambria Math"/>
                <w:sz w:val="28"/>
                <w:szCs w:val="28"/>
                <w:lang w:val="en-US"/>
              </w:rPr>
              <m:t>eff</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rPr>
                  <m:t>1-</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a</m:t>
                            </m:r>
                          </m:den>
                        </m:f>
                      </m:e>
                    </m:d>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p</m:t>
                        </m:r>
                      </m:sub>
                    </m:sSub>
                  </m:num>
                  <m:den>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w</m:t>
                        </m:r>
                      </m:sub>
                    </m:sSub>
                  </m:den>
                </m:f>
              </m:e>
            </m:d>
          </m:e>
          <m:sup>
            <m:f>
              <m:fPr>
                <m:type m:val="skw"/>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m:t>
                </m:r>
              </m:den>
            </m:f>
          </m:sup>
        </m:sSup>
      </m:oMath>
      <w:r w:rsidR="00C508EC">
        <w:rPr>
          <w:sz w:val="28"/>
          <w:szCs w:val="28"/>
        </w:rPr>
        <w:t>,</w:t>
      </w:r>
      <w:r w:rsidR="00FF0AFE">
        <w:rPr>
          <w:sz w:val="28"/>
          <w:szCs w:val="28"/>
        </w:rPr>
        <w:t xml:space="preserve"> </w:t>
      </w:r>
      <w:r w:rsidR="00FF0AFE">
        <w:rPr>
          <w:sz w:val="28"/>
          <w:szCs w:val="28"/>
        </w:rPr>
        <w:tab/>
      </w:r>
      <w:r w:rsidR="00FF0AFE">
        <w:rPr>
          <w:sz w:val="28"/>
          <w:szCs w:val="28"/>
        </w:rPr>
        <w:tab/>
      </w:r>
      <w:r w:rsidR="00FF0AFE">
        <w:rPr>
          <w:sz w:val="28"/>
          <w:szCs w:val="28"/>
        </w:rPr>
        <w:tab/>
      </w:r>
      <w:r w:rsidR="00FF0AFE" w:rsidRPr="00296934">
        <w:rPr>
          <w:sz w:val="28"/>
          <w:szCs w:val="28"/>
        </w:rPr>
        <w:t>(</w:t>
      </w:r>
      <w:r w:rsidR="004F7D4F">
        <w:rPr>
          <w:sz w:val="28"/>
          <w:szCs w:val="28"/>
        </w:rPr>
        <w:t>7</w:t>
      </w:r>
      <w:r w:rsidR="00FF0AFE">
        <w:rPr>
          <w:sz w:val="28"/>
          <w:szCs w:val="28"/>
        </w:rPr>
        <w:t>.112</w:t>
      </w:r>
      <w:r w:rsidR="00FF0AFE" w:rsidRPr="00296934">
        <w:rPr>
          <w:sz w:val="28"/>
          <w:szCs w:val="28"/>
        </w:rPr>
        <w:t>)</w:t>
      </w:r>
    </w:p>
    <w:p w:rsidR="00FF0AFE" w:rsidRPr="00C41D9C" w:rsidRDefault="00C508EC" w:rsidP="00C508EC">
      <w:pPr>
        <w:widowControl w:val="0"/>
        <w:spacing w:before="120"/>
        <w:ind w:left="1418" w:hanging="1418"/>
        <w:jc w:val="both"/>
        <w:rPr>
          <w:sz w:val="28"/>
          <w:szCs w:val="28"/>
        </w:rPr>
      </w:pPr>
      <w:r>
        <w:rPr>
          <w:sz w:val="28"/>
          <w:szCs w:val="28"/>
        </w:rPr>
        <w:t>г</w:t>
      </w:r>
      <w:r w:rsidR="00FF0AFE" w:rsidRPr="00C41D9C">
        <w:rPr>
          <w:sz w:val="28"/>
          <w:szCs w:val="28"/>
        </w:rPr>
        <w:t xml:space="preserve">де  </w:t>
      </w: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p</m:t>
            </m:r>
          </m:sub>
        </m:sSub>
      </m:oMath>
      <w:r>
        <w:rPr>
          <w:sz w:val="28"/>
          <w:szCs w:val="28"/>
        </w:rPr>
        <w:t> </w:t>
      </w:r>
      <w:r>
        <w:rPr>
          <w:sz w:val="28"/>
          <w:szCs w:val="28"/>
        </w:rPr>
        <w:sym w:font="Symbol" w:char="F02D"/>
      </w:r>
      <w:r w:rsidR="00FF0AFE" w:rsidRPr="00C41D9C">
        <w:rPr>
          <w:sz w:val="28"/>
          <w:szCs w:val="28"/>
        </w:rPr>
        <w:t> наклонная высота перфорированной части стенки;</w:t>
      </w:r>
    </w:p>
    <w:p w:rsidR="00FF0AFE" w:rsidRDefault="00BD590A" w:rsidP="00C508EC">
      <w:pPr>
        <w:widowControl w:val="0"/>
        <w:tabs>
          <w:tab w:val="left" w:pos="1246"/>
        </w:tabs>
        <w:spacing w:after="360"/>
        <w:ind w:left="1418" w:hanging="851"/>
        <w:rPr>
          <w:sz w:val="28"/>
          <w:szCs w:val="28"/>
        </w:rPr>
      </w:pPr>
      <m:oMath>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w</m:t>
            </m:r>
          </m:sub>
        </m:sSub>
      </m:oMath>
      <w:r w:rsidR="00FF0AFE">
        <w:rPr>
          <w:sz w:val="28"/>
          <w:szCs w:val="28"/>
        </w:rPr>
        <w:t xml:space="preserve"> </w:t>
      </w:r>
      <w:r w:rsidR="00C508EC">
        <w:rPr>
          <w:sz w:val="28"/>
          <w:szCs w:val="28"/>
        </w:rPr>
        <w:sym w:font="Symbol" w:char="F02D"/>
      </w:r>
      <w:r w:rsidR="00FF0AFE" w:rsidRPr="00C41D9C">
        <w:rPr>
          <w:sz w:val="28"/>
          <w:szCs w:val="28"/>
        </w:rPr>
        <w:t> </w:t>
      </w:r>
      <w:r w:rsidR="00FF0AFE" w:rsidRPr="00C17F87">
        <w:rPr>
          <w:sz w:val="28"/>
          <w:szCs w:val="28"/>
        </w:rPr>
        <w:t>общая наклонная высота стенки.</w:t>
      </w:r>
    </w:p>
    <w:p w:rsidR="00FF0AFE" w:rsidRPr="009C1D1A" w:rsidRDefault="00FF0AFE" w:rsidP="00616EDE">
      <w:pPr>
        <w:numPr>
          <w:ilvl w:val="1"/>
          <w:numId w:val="48"/>
        </w:numPr>
        <w:spacing w:after="200"/>
        <w:ind w:left="-142"/>
        <w:jc w:val="both"/>
        <w:rPr>
          <w:sz w:val="28"/>
          <w:szCs w:val="28"/>
        </w:rPr>
      </w:pPr>
      <w:r w:rsidRPr="009C1D1A">
        <w:rPr>
          <w:b/>
          <w:bCs/>
          <w:color w:val="000000" w:themeColor="text1"/>
          <w:sz w:val="28"/>
          <w:szCs w:val="28"/>
        </w:rPr>
        <w:t>Предельное состояние по деформациям конструкций</w:t>
      </w:r>
    </w:p>
    <w:p w:rsidR="00FF0AFE" w:rsidRDefault="00FF0AFE" w:rsidP="00616EDE">
      <w:pPr>
        <w:numPr>
          <w:ilvl w:val="2"/>
          <w:numId w:val="49"/>
        </w:numPr>
        <w:jc w:val="both"/>
        <w:rPr>
          <w:color w:val="000000" w:themeColor="text1"/>
          <w:sz w:val="28"/>
          <w:szCs w:val="28"/>
        </w:rPr>
      </w:pPr>
      <w:r w:rsidRPr="00C17F87">
        <w:rPr>
          <w:color w:val="000000" w:themeColor="text1"/>
          <w:sz w:val="28"/>
          <w:szCs w:val="28"/>
        </w:rPr>
        <w:t>При расчете</w:t>
      </w:r>
      <w:r w:rsidRPr="00E64CF8">
        <w:rPr>
          <w:color w:val="000000" w:themeColor="text1"/>
          <w:sz w:val="28"/>
          <w:szCs w:val="28"/>
        </w:rPr>
        <w:t xml:space="preserve"> холодноформованных профилей  по второму предельному состоянию должны использоваться геометрические характеристики эффективного поперечного сечения, </w:t>
      </w:r>
      <w:r>
        <w:rPr>
          <w:color w:val="000000" w:themeColor="text1"/>
          <w:sz w:val="28"/>
          <w:szCs w:val="28"/>
        </w:rPr>
        <w:t>с учетом редукции сжатых частей сечений</w:t>
      </w:r>
      <w:r w:rsidRPr="00E64CF8">
        <w:rPr>
          <w:color w:val="000000" w:themeColor="text1"/>
          <w:sz w:val="28"/>
          <w:szCs w:val="28"/>
        </w:rPr>
        <w:t>.</w:t>
      </w:r>
      <w:r>
        <w:rPr>
          <w:color w:val="000000" w:themeColor="text1"/>
          <w:sz w:val="28"/>
          <w:szCs w:val="28"/>
        </w:rPr>
        <w:t xml:space="preserve"> Прогибы определяются в предположении упругой работы стали.</w:t>
      </w:r>
    </w:p>
    <w:p w:rsidR="00FF0AFE" w:rsidRPr="009C1D1A" w:rsidRDefault="00FF0AFE" w:rsidP="00616EDE">
      <w:pPr>
        <w:numPr>
          <w:ilvl w:val="2"/>
          <w:numId w:val="49"/>
        </w:numPr>
        <w:spacing w:after="200"/>
        <w:jc w:val="both"/>
        <w:rPr>
          <w:rStyle w:val="FontStyle136"/>
          <w:color w:val="000000" w:themeColor="text1"/>
          <w:sz w:val="28"/>
          <w:szCs w:val="28"/>
        </w:rPr>
      </w:pPr>
      <w:r w:rsidRPr="009C1D1A">
        <w:rPr>
          <w:rStyle w:val="FontStyle136"/>
          <w:color w:val="000000" w:themeColor="text1"/>
          <w:sz w:val="28"/>
          <w:szCs w:val="28"/>
        </w:rPr>
        <w:t>Для расчета эффективной площади сечений</w:t>
      </w:r>
      <w:r w:rsidR="001F7F80">
        <w:rPr>
          <w:rStyle w:val="FontStyle136"/>
          <w:color w:val="000000" w:themeColor="text1"/>
          <w:sz w:val="28"/>
          <w:szCs w:val="28"/>
        </w:rPr>
        <w:t xml:space="preserve"> по </w:t>
      </w:r>
      <w:r w:rsidR="001F7F80" w:rsidRPr="001F7F80">
        <w:rPr>
          <w:rStyle w:val="FontStyle136"/>
          <w:color w:val="000000" w:themeColor="text1"/>
          <w:sz w:val="28"/>
          <w:szCs w:val="28"/>
        </w:rPr>
        <w:t>7</w:t>
      </w:r>
      <w:r>
        <w:rPr>
          <w:rStyle w:val="FontStyle136"/>
          <w:color w:val="000000" w:themeColor="text1"/>
          <w:sz w:val="28"/>
          <w:szCs w:val="28"/>
        </w:rPr>
        <w:t>.3</w:t>
      </w:r>
      <w:r w:rsidRPr="009C1D1A">
        <w:rPr>
          <w:rStyle w:val="FontStyle136"/>
          <w:color w:val="000000" w:themeColor="text1"/>
          <w:sz w:val="28"/>
          <w:szCs w:val="28"/>
        </w:rPr>
        <w:t xml:space="preserve"> по требованиям </w:t>
      </w:r>
      <w:r>
        <w:rPr>
          <w:rStyle w:val="FontStyle136"/>
          <w:color w:val="000000" w:themeColor="text1"/>
          <w:sz w:val="28"/>
          <w:szCs w:val="28"/>
        </w:rPr>
        <w:t>деформативн</w:t>
      </w:r>
      <w:r w:rsidRPr="009C1D1A">
        <w:rPr>
          <w:rStyle w:val="FontStyle136"/>
          <w:color w:val="000000" w:themeColor="text1"/>
          <w:sz w:val="28"/>
          <w:szCs w:val="28"/>
        </w:rPr>
        <w:t xml:space="preserve">ости для второго предельного состояния гибкость  </w:t>
      </w:r>
      <m:oMath>
        <m:sSub>
          <m:sSubPr>
            <m:ctrlPr>
              <w:rPr>
                <w:rFonts w:ascii="Cambria Math" w:hAnsi="Cambria Math"/>
                <w:i/>
                <w:color w:val="000000" w:themeColor="text1"/>
                <w:sz w:val="28"/>
                <w:szCs w:val="28"/>
              </w:rPr>
            </m:ctrlPr>
          </m:sSubPr>
          <m:e>
            <m:bar>
              <m:barPr>
                <m:pos m:val="top"/>
                <m:ctrlPr>
                  <w:rPr>
                    <w:rFonts w:ascii="Cambria Math" w:hAnsi="Cambria Math"/>
                    <w:i/>
                    <w:color w:val="000000" w:themeColor="text1"/>
                    <w:sz w:val="28"/>
                    <w:szCs w:val="28"/>
                  </w:rPr>
                </m:ctrlPr>
              </m:barPr>
              <m:e>
                <m:r>
                  <w:rPr>
                    <w:rStyle w:val="FontStyle136"/>
                    <w:rFonts w:ascii="Cambria Math" w:hAnsi="Cambria Math"/>
                    <w:color w:val="000000" w:themeColor="text1"/>
                    <w:sz w:val="28"/>
                    <w:szCs w:val="28"/>
                  </w:rPr>
                  <m:t>λ</m:t>
                </m:r>
              </m:e>
            </m:bar>
          </m:e>
          <m:sub>
            <m:r>
              <w:rPr>
                <w:rStyle w:val="FontStyle136"/>
                <w:rFonts w:ascii="Cambria Math" w:hAnsi="Cambria Math"/>
                <w:color w:val="000000" w:themeColor="text1"/>
                <w:sz w:val="28"/>
                <w:szCs w:val="28"/>
                <w:lang w:val="en-US"/>
              </w:rPr>
              <m:t>p</m:t>
            </m:r>
            <m:r>
              <w:rPr>
                <w:rStyle w:val="FontStyle136"/>
                <w:rFonts w:ascii="Cambria Math"/>
                <w:color w:val="000000" w:themeColor="text1"/>
                <w:sz w:val="28"/>
                <w:szCs w:val="28"/>
              </w:rPr>
              <m:t>,</m:t>
            </m:r>
            <m:r>
              <w:rPr>
                <w:rStyle w:val="FontStyle136"/>
                <w:rFonts w:ascii="Cambria Math" w:hAnsi="Cambria Math"/>
                <w:color w:val="000000" w:themeColor="text1"/>
                <w:sz w:val="28"/>
                <w:szCs w:val="28"/>
                <w:lang w:val="en-US"/>
              </w:rPr>
              <m:t>ser</m:t>
            </m:r>
          </m:sub>
        </m:sSub>
      </m:oMath>
      <w:r w:rsidRPr="009C1D1A">
        <w:rPr>
          <w:rStyle w:val="FontStyle136"/>
          <w:color w:val="000000" w:themeColor="text1"/>
          <w:sz w:val="28"/>
          <w:szCs w:val="28"/>
        </w:rPr>
        <w:t xml:space="preserve"> может быть определена   как:</w:t>
      </w:r>
    </w:p>
    <w:p w:rsidR="00FF0AFE" w:rsidRPr="00E30063" w:rsidRDefault="00BD590A" w:rsidP="00FF0AFE">
      <w:pPr>
        <w:tabs>
          <w:tab w:val="left" w:pos="567"/>
          <w:tab w:val="left" w:pos="1134"/>
        </w:tabs>
        <w:spacing w:before="120" w:after="120"/>
        <w:jc w:val="right"/>
        <w:rPr>
          <w:rStyle w:val="FontStyle136"/>
          <w:color w:val="000000" w:themeColor="text1"/>
          <w:sz w:val="28"/>
          <w:szCs w:val="28"/>
        </w:rPr>
      </w:pPr>
      <m:oMath>
        <m:sSub>
          <m:sSubPr>
            <m:ctrlPr>
              <w:rPr>
                <w:rFonts w:ascii="Cambria Math" w:hAnsi="Cambria Math"/>
                <w:i/>
                <w:color w:val="000000" w:themeColor="text1"/>
                <w:sz w:val="28"/>
                <w:szCs w:val="28"/>
                <w:lang w:val="en-US"/>
              </w:rPr>
            </m:ctrlPr>
          </m:sSubPr>
          <m:e>
            <m:bar>
              <m:barPr>
                <m:pos m:val="top"/>
                <m:ctrlPr>
                  <w:rPr>
                    <w:rFonts w:ascii="Cambria Math" w:hAnsi="Cambria Math"/>
                    <w:i/>
                    <w:color w:val="000000" w:themeColor="text1"/>
                    <w:sz w:val="28"/>
                    <w:szCs w:val="28"/>
                    <w:lang w:val="en-US"/>
                  </w:rPr>
                </m:ctrlPr>
              </m:barPr>
              <m:e>
                <m:r>
                  <w:rPr>
                    <w:rStyle w:val="FontStyle136"/>
                    <w:rFonts w:ascii="Cambria Math"/>
                    <w:i/>
                    <w:color w:val="000000" w:themeColor="text1"/>
                    <w:sz w:val="28"/>
                    <w:szCs w:val="28"/>
                    <w:lang w:val="en-US"/>
                  </w:rPr>
                  <w:sym w:font="Symbol" w:char="006C"/>
                </m:r>
              </m:e>
            </m:bar>
          </m:e>
          <m:sub>
            <m:r>
              <w:rPr>
                <w:rStyle w:val="FontStyle136"/>
                <w:rFonts w:ascii="Cambria Math" w:hAnsi="Cambria Math"/>
                <w:color w:val="000000" w:themeColor="text1"/>
                <w:sz w:val="28"/>
                <w:szCs w:val="28"/>
              </w:rPr>
              <m:t>h</m:t>
            </m:r>
            <m:r>
              <w:rPr>
                <w:rStyle w:val="FontStyle136"/>
                <w:rFonts w:ascii="Cambria Math"/>
                <w:color w:val="000000" w:themeColor="text1"/>
                <w:sz w:val="28"/>
                <w:szCs w:val="28"/>
              </w:rPr>
              <m:t>,</m:t>
            </m:r>
            <m:r>
              <w:rPr>
                <w:rStyle w:val="FontStyle136"/>
                <w:rFonts w:ascii="Cambria Math" w:hAnsi="Cambria Math"/>
                <w:color w:val="000000" w:themeColor="text1"/>
                <w:sz w:val="28"/>
                <w:szCs w:val="28"/>
                <w:lang w:val="en-US"/>
              </w:rPr>
              <m:t>ser</m:t>
            </m:r>
          </m:sub>
        </m:sSub>
        <m:r>
          <w:rPr>
            <w:rStyle w:val="FontStyle136"/>
            <w:rFonts w:ascii="Cambria Math"/>
            <w:color w:val="000000" w:themeColor="text1"/>
            <w:sz w:val="28"/>
            <w:szCs w:val="28"/>
          </w:rPr>
          <m:t>=</m:t>
        </m:r>
        <m:sSub>
          <m:sSubPr>
            <m:ctrlPr>
              <w:rPr>
                <w:rFonts w:ascii="Cambria Math" w:hAnsi="Cambria Math"/>
                <w:i/>
                <w:color w:val="000000" w:themeColor="text1"/>
                <w:sz w:val="28"/>
                <w:szCs w:val="28"/>
                <w:lang w:val="en-US"/>
              </w:rPr>
            </m:ctrlPr>
          </m:sSubPr>
          <m:e>
            <m:bar>
              <m:barPr>
                <m:pos m:val="top"/>
                <m:ctrlPr>
                  <w:rPr>
                    <w:rFonts w:ascii="Cambria Math" w:hAnsi="Cambria Math"/>
                    <w:i/>
                    <w:color w:val="000000" w:themeColor="text1"/>
                    <w:sz w:val="28"/>
                    <w:szCs w:val="28"/>
                    <w:lang w:val="en-US"/>
                  </w:rPr>
                </m:ctrlPr>
              </m:barPr>
              <m:e>
                <m:r>
                  <w:rPr>
                    <w:rStyle w:val="FontStyle136"/>
                    <w:rFonts w:ascii="Cambria Math"/>
                    <w:i/>
                    <w:color w:val="000000" w:themeColor="text1"/>
                    <w:sz w:val="28"/>
                    <w:szCs w:val="28"/>
                    <w:lang w:val="en-US"/>
                  </w:rPr>
                  <w:sym w:font="Symbol" w:char="006C"/>
                </m:r>
              </m:e>
            </m:bar>
          </m:e>
          <m:sub>
            <m:r>
              <w:rPr>
                <w:rStyle w:val="FontStyle136"/>
                <w:rFonts w:ascii="Cambria Math" w:hAnsi="Cambria Math"/>
                <w:color w:val="000000" w:themeColor="text1"/>
                <w:sz w:val="28"/>
                <w:szCs w:val="28"/>
                <w:lang w:val="en-US"/>
              </w:rPr>
              <m:t>p</m:t>
            </m:r>
          </m:sub>
        </m:sSub>
        <m:rad>
          <m:radPr>
            <m:degHide m:val="on"/>
            <m:ctrlPr>
              <w:rPr>
                <w:rFonts w:ascii="Cambria Math" w:hAnsi="Cambria Math"/>
                <w:i/>
                <w:color w:val="000000" w:themeColor="text1"/>
                <w:sz w:val="28"/>
                <w:szCs w:val="28"/>
                <w:lang w:val="en-US"/>
              </w:rPr>
            </m:ctrlPr>
          </m:radPr>
          <m:deg/>
          <m:e>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Style w:val="FontStyle136"/>
                        <w:rFonts w:ascii="Cambria Math" w:hAnsi="Cambria Math"/>
                        <w:color w:val="000000" w:themeColor="text1"/>
                        <w:sz w:val="28"/>
                        <w:szCs w:val="28"/>
                        <w:lang w:val="en-US"/>
                      </w:rPr>
                      <m:t>σ</m:t>
                    </m:r>
                  </m:e>
                  <m:sub>
                    <m:r>
                      <w:rPr>
                        <w:rStyle w:val="FontStyle136"/>
                        <w:rFonts w:ascii="Cambria Math" w:hAnsi="Cambria Math"/>
                        <w:color w:val="000000" w:themeColor="text1"/>
                        <w:sz w:val="28"/>
                        <w:szCs w:val="28"/>
                        <w:lang w:val="en-US"/>
                      </w:rPr>
                      <m:t>com</m:t>
                    </m:r>
                  </m:sub>
                </m:sSub>
              </m:num>
              <m:den>
                <m:sSub>
                  <m:sSubPr>
                    <m:ctrlPr>
                      <w:rPr>
                        <w:rFonts w:ascii="Cambria Math" w:hAnsi="Cambria Math"/>
                        <w:i/>
                        <w:color w:val="000000" w:themeColor="text1"/>
                        <w:sz w:val="28"/>
                        <w:szCs w:val="28"/>
                        <w:lang w:val="en-US"/>
                      </w:rPr>
                    </m:ctrlPr>
                  </m:sSubPr>
                  <m:e>
                    <m:r>
                      <w:rPr>
                        <w:rStyle w:val="FontStyle136"/>
                        <w:rFonts w:ascii="Cambria Math" w:hAnsi="Cambria Math"/>
                        <w:color w:val="000000" w:themeColor="text1"/>
                        <w:sz w:val="28"/>
                        <w:szCs w:val="28"/>
                        <w:lang w:val="en-US"/>
                      </w:rPr>
                      <m:t>R</m:t>
                    </m:r>
                  </m:e>
                  <m:sub>
                    <m:r>
                      <w:rPr>
                        <w:rStyle w:val="FontStyle136"/>
                        <w:rFonts w:ascii="Cambria Math" w:hAnsi="Cambria Math"/>
                        <w:color w:val="000000" w:themeColor="text1"/>
                        <w:sz w:val="28"/>
                        <w:szCs w:val="28"/>
                        <w:lang w:val="en-US"/>
                      </w:rPr>
                      <m:t>y</m:t>
                    </m:r>
                  </m:sub>
                </m:sSub>
              </m:den>
            </m:f>
          </m:e>
        </m:rad>
        <m:r>
          <w:rPr>
            <w:rFonts w:ascii="Cambria Math" w:hAnsi="Cambria Math"/>
            <w:color w:val="000000" w:themeColor="text1"/>
            <w:sz w:val="28"/>
            <w:szCs w:val="28"/>
          </w:rPr>
          <m:t xml:space="preserve"> </m:t>
        </m:r>
        <m:r>
          <w:rPr>
            <w:rStyle w:val="FontStyle136"/>
            <w:rFonts w:ascii="Cambria Math"/>
            <w:color w:val="000000" w:themeColor="text1"/>
            <w:sz w:val="28"/>
            <w:szCs w:val="28"/>
          </w:rPr>
          <m:t>,</m:t>
        </m:r>
      </m:oMath>
      <w:r w:rsidR="00FF0AFE">
        <w:rPr>
          <w:rStyle w:val="FontStyle136"/>
          <w:color w:val="000000" w:themeColor="text1"/>
          <w:sz w:val="28"/>
          <w:szCs w:val="28"/>
        </w:rPr>
        <w:tab/>
      </w:r>
      <w:r w:rsidR="00FF0AFE">
        <w:rPr>
          <w:rStyle w:val="FontStyle136"/>
          <w:color w:val="000000" w:themeColor="text1"/>
          <w:sz w:val="28"/>
          <w:szCs w:val="28"/>
        </w:rPr>
        <w:tab/>
      </w:r>
      <w:r w:rsidR="00FF0AFE">
        <w:rPr>
          <w:rStyle w:val="FontStyle136"/>
          <w:color w:val="000000" w:themeColor="text1"/>
          <w:sz w:val="28"/>
          <w:szCs w:val="28"/>
        </w:rPr>
        <w:tab/>
      </w:r>
      <w:r w:rsidR="00FF0AFE">
        <w:rPr>
          <w:sz w:val="28"/>
          <w:szCs w:val="28"/>
        </w:rPr>
        <w:tab/>
      </w:r>
      <w:r w:rsidR="00FF0AFE">
        <w:rPr>
          <w:sz w:val="28"/>
          <w:szCs w:val="28"/>
        </w:rPr>
        <w:tab/>
        <w:t>(</w:t>
      </w:r>
      <w:r w:rsidR="004F7D4F">
        <w:rPr>
          <w:sz w:val="28"/>
          <w:szCs w:val="28"/>
        </w:rPr>
        <w:t>7</w:t>
      </w:r>
      <w:r w:rsidR="00FF0AFE">
        <w:rPr>
          <w:sz w:val="28"/>
          <w:szCs w:val="28"/>
        </w:rPr>
        <w:t>.11</w:t>
      </w:r>
      <w:r w:rsidR="00DF2AF3">
        <w:rPr>
          <w:sz w:val="28"/>
          <w:szCs w:val="28"/>
        </w:rPr>
        <w:t>3</w:t>
      </w:r>
      <w:r w:rsidR="00FF0AFE">
        <w:rPr>
          <w:sz w:val="28"/>
          <w:szCs w:val="28"/>
        </w:rPr>
        <w:t>)</w:t>
      </w:r>
    </w:p>
    <w:p w:rsidR="00FF0AFE" w:rsidRPr="00E64CF8" w:rsidRDefault="00FF0AFE" w:rsidP="00C50EE7">
      <w:pPr>
        <w:jc w:val="both"/>
        <w:rPr>
          <w:rStyle w:val="FontStyle136"/>
          <w:color w:val="000000" w:themeColor="text1"/>
          <w:sz w:val="28"/>
          <w:szCs w:val="28"/>
        </w:rPr>
      </w:pPr>
      <w:r w:rsidRPr="00E64CF8">
        <w:rPr>
          <w:rStyle w:val="FontStyle136"/>
          <w:color w:val="000000" w:themeColor="text1"/>
          <w:sz w:val="28"/>
          <w:szCs w:val="28"/>
        </w:rPr>
        <w:t xml:space="preserve">где </w:t>
      </w:r>
      <w:r w:rsidRPr="00E64CF8">
        <w:rPr>
          <w:rStyle w:val="FontStyle131"/>
          <w:color w:val="000000" w:themeColor="text1"/>
          <w:sz w:val="28"/>
          <w:szCs w:val="28"/>
          <w:lang w:val="en-US"/>
        </w:rPr>
        <w:sym w:font="Symbol" w:char="0073"/>
      </w:r>
      <w:r w:rsidRPr="00E64CF8">
        <w:rPr>
          <w:rStyle w:val="FontStyle137"/>
          <w:color w:val="000000" w:themeColor="text1"/>
          <w:sz w:val="28"/>
          <w:szCs w:val="28"/>
          <w:vertAlign w:val="subscript"/>
          <w:lang w:val="en-US"/>
        </w:rPr>
        <w:t>com</w:t>
      </w:r>
      <w:r w:rsidRPr="00F2589F">
        <w:rPr>
          <w:rStyle w:val="FontStyle137"/>
          <w:i w:val="0"/>
          <w:color w:val="000000" w:themeColor="text1"/>
          <w:sz w:val="28"/>
          <w:szCs w:val="28"/>
          <w:vertAlign w:val="subscript"/>
        </w:rPr>
        <w:t xml:space="preserve">, </w:t>
      </w:r>
      <w:r w:rsidRPr="00F2589F">
        <w:rPr>
          <w:rStyle w:val="FontStyle137"/>
          <w:i w:val="0"/>
          <w:color w:val="000000" w:themeColor="text1"/>
          <w:sz w:val="28"/>
          <w:szCs w:val="28"/>
          <w:vertAlign w:val="subscript"/>
          <w:lang w:val="en-US"/>
        </w:rPr>
        <w:t>n</w:t>
      </w:r>
      <w:r w:rsidRPr="00E64CF8">
        <w:rPr>
          <w:rStyle w:val="FontStyle137"/>
          <w:color w:val="000000" w:themeColor="text1"/>
          <w:sz w:val="28"/>
          <w:szCs w:val="28"/>
        </w:rPr>
        <w:t xml:space="preserve"> </w:t>
      </w:r>
      <w:r>
        <w:rPr>
          <w:rStyle w:val="FontStyle136"/>
          <w:color w:val="000000" w:themeColor="text1"/>
          <w:sz w:val="28"/>
          <w:szCs w:val="28"/>
        </w:rPr>
        <w:t>–</w:t>
      </w:r>
      <w:r w:rsidRPr="00E64CF8">
        <w:rPr>
          <w:rStyle w:val="FontStyle136"/>
          <w:color w:val="000000" w:themeColor="text1"/>
          <w:sz w:val="28"/>
          <w:szCs w:val="28"/>
        </w:rPr>
        <w:t xml:space="preserve"> максимальное сжимающее напряжение</w:t>
      </w:r>
      <w:r>
        <w:rPr>
          <w:rStyle w:val="FontStyle136"/>
          <w:color w:val="000000" w:themeColor="text1"/>
          <w:sz w:val="28"/>
          <w:szCs w:val="28"/>
        </w:rPr>
        <w:t xml:space="preserve"> от реальной нормативной нагрузки</w:t>
      </w:r>
      <w:r w:rsidRPr="00E64CF8">
        <w:rPr>
          <w:rStyle w:val="FontStyle136"/>
          <w:color w:val="000000" w:themeColor="text1"/>
          <w:sz w:val="28"/>
          <w:szCs w:val="28"/>
        </w:rPr>
        <w:t xml:space="preserve"> (рассчитанное на основе эффективного поперечного сечения) в соответствующем элементе при предельных нагрузках для</w:t>
      </w:r>
      <w:r>
        <w:rPr>
          <w:rStyle w:val="FontStyle136"/>
          <w:color w:val="000000" w:themeColor="text1"/>
          <w:sz w:val="28"/>
          <w:szCs w:val="28"/>
        </w:rPr>
        <w:t xml:space="preserve"> второго предельного</w:t>
      </w:r>
      <w:r w:rsidRPr="00E64CF8">
        <w:rPr>
          <w:rStyle w:val="FontStyle136"/>
          <w:color w:val="000000" w:themeColor="text1"/>
          <w:sz w:val="28"/>
          <w:szCs w:val="28"/>
        </w:rPr>
        <w:t xml:space="preserve"> состояния</w:t>
      </w:r>
      <w:r>
        <w:rPr>
          <w:rStyle w:val="FontStyle136"/>
          <w:color w:val="000000" w:themeColor="text1"/>
          <w:sz w:val="28"/>
          <w:szCs w:val="28"/>
        </w:rPr>
        <w:t>.</w:t>
      </w:r>
    </w:p>
    <w:p w:rsidR="00FF0AFE" w:rsidRDefault="00FF0AFE" w:rsidP="00C50EE7">
      <w:pPr>
        <w:pStyle w:val="Style220"/>
        <w:widowControl/>
        <w:ind w:firstLine="709"/>
        <w:jc w:val="both"/>
        <w:rPr>
          <w:rStyle w:val="FontStyle136"/>
          <w:color w:val="000000" w:themeColor="text1"/>
          <w:sz w:val="28"/>
          <w:szCs w:val="28"/>
        </w:rPr>
      </w:pPr>
      <w:r w:rsidRPr="00E64CF8">
        <w:rPr>
          <w:rStyle w:val="FontStyle136"/>
          <w:color w:val="000000" w:themeColor="text1"/>
          <w:sz w:val="28"/>
          <w:szCs w:val="28"/>
        </w:rPr>
        <w:t>В расч</w:t>
      </w:r>
      <w:r>
        <w:rPr>
          <w:rStyle w:val="FontStyle136"/>
          <w:color w:val="000000" w:themeColor="text1"/>
          <w:sz w:val="28"/>
          <w:szCs w:val="28"/>
        </w:rPr>
        <w:t>е</w:t>
      </w:r>
      <w:r w:rsidRPr="00E64CF8">
        <w:rPr>
          <w:rStyle w:val="FontStyle136"/>
          <w:color w:val="000000" w:themeColor="text1"/>
          <w:sz w:val="28"/>
          <w:szCs w:val="28"/>
        </w:rPr>
        <w:t>те требуется использовать  процесс итераций, но с уч</w:t>
      </w:r>
      <w:r>
        <w:rPr>
          <w:rStyle w:val="FontStyle136"/>
          <w:color w:val="000000" w:themeColor="text1"/>
          <w:sz w:val="28"/>
          <w:szCs w:val="28"/>
        </w:rPr>
        <w:t>е</w:t>
      </w:r>
      <w:r w:rsidRPr="00E64CF8">
        <w:rPr>
          <w:rStyle w:val="FontStyle136"/>
          <w:color w:val="000000" w:themeColor="text1"/>
          <w:sz w:val="28"/>
          <w:szCs w:val="28"/>
        </w:rPr>
        <w:t>том допущений</w:t>
      </w:r>
      <w:r>
        <w:rPr>
          <w:rStyle w:val="FontStyle136"/>
          <w:color w:val="000000" w:themeColor="text1"/>
          <w:sz w:val="28"/>
          <w:szCs w:val="28"/>
        </w:rPr>
        <w:t xml:space="preserve"> «</w:t>
      </w:r>
      <w:r w:rsidRPr="00E64CF8">
        <w:rPr>
          <w:rStyle w:val="FontStyle136"/>
          <w:color w:val="000000" w:themeColor="text1"/>
          <w:sz w:val="28"/>
          <w:szCs w:val="28"/>
        </w:rPr>
        <w:t>в запас</w:t>
      </w:r>
      <w:r>
        <w:rPr>
          <w:rStyle w:val="FontStyle136"/>
          <w:color w:val="000000" w:themeColor="text1"/>
          <w:sz w:val="28"/>
          <w:szCs w:val="28"/>
        </w:rPr>
        <w:t>»</w:t>
      </w:r>
      <w:r w:rsidRPr="00E64CF8">
        <w:rPr>
          <w:rStyle w:val="FontStyle136"/>
          <w:color w:val="000000" w:themeColor="text1"/>
          <w:sz w:val="28"/>
          <w:szCs w:val="28"/>
        </w:rPr>
        <w:t xml:space="preserve">, они могут выполняться как обычный расчет при уровне напряжений, равном или превышающем </w:t>
      </w:r>
      <w:r w:rsidRPr="00E64CF8">
        <w:rPr>
          <w:rStyle w:val="FontStyle131"/>
          <w:color w:val="000000" w:themeColor="text1"/>
          <w:sz w:val="28"/>
          <w:szCs w:val="28"/>
          <w:lang w:val="en-US"/>
        </w:rPr>
        <w:sym w:font="Symbol" w:char="0073"/>
      </w:r>
      <w:r w:rsidRPr="00E64CF8">
        <w:rPr>
          <w:rStyle w:val="FontStyle137"/>
          <w:color w:val="000000" w:themeColor="text1"/>
          <w:sz w:val="28"/>
          <w:szCs w:val="28"/>
          <w:vertAlign w:val="subscript"/>
          <w:lang w:val="en-US"/>
        </w:rPr>
        <w:t>com</w:t>
      </w:r>
      <w:r w:rsidRPr="00E64CF8">
        <w:rPr>
          <w:rStyle w:val="FontStyle136"/>
          <w:color w:val="000000" w:themeColor="text1"/>
          <w:sz w:val="28"/>
          <w:szCs w:val="28"/>
        </w:rPr>
        <w:t>.</w:t>
      </w:r>
    </w:p>
    <w:p w:rsidR="00FF0AFE" w:rsidRPr="00C745F1" w:rsidRDefault="00FF0AFE" w:rsidP="00FF0AFE">
      <w:pPr>
        <w:ind w:left="568"/>
        <w:jc w:val="both"/>
        <w:rPr>
          <w:rFonts w:eastAsiaTheme="minorHAnsi"/>
          <w:b/>
          <w:sz w:val="28"/>
          <w:szCs w:val="28"/>
          <w:lang w:eastAsia="en-US"/>
        </w:rPr>
      </w:pPr>
    </w:p>
    <w:p w:rsidR="00D0713C" w:rsidRPr="006C7C82" w:rsidRDefault="009530DE" w:rsidP="00616EDE">
      <w:pPr>
        <w:numPr>
          <w:ilvl w:val="0"/>
          <w:numId w:val="49"/>
        </w:numPr>
        <w:spacing w:after="200"/>
        <w:jc w:val="both"/>
        <w:rPr>
          <w:b/>
          <w:sz w:val="32"/>
          <w:szCs w:val="32"/>
        </w:rPr>
      </w:pPr>
      <w:r w:rsidRPr="006C7C82">
        <w:rPr>
          <w:b/>
          <w:sz w:val="32"/>
          <w:szCs w:val="32"/>
        </w:rPr>
        <w:t>Расч</w:t>
      </w:r>
      <w:r w:rsidR="00074A9C" w:rsidRPr="006C7C82">
        <w:rPr>
          <w:b/>
          <w:sz w:val="32"/>
          <w:szCs w:val="32"/>
        </w:rPr>
        <w:t>е</w:t>
      </w:r>
      <w:r w:rsidRPr="006C7C82">
        <w:rPr>
          <w:b/>
          <w:sz w:val="32"/>
          <w:szCs w:val="32"/>
        </w:rPr>
        <w:t>т соединений</w:t>
      </w:r>
      <w:r w:rsidR="00942705" w:rsidRPr="006C7C82">
        <w:rPr>
          <w:b/>
          <w:sz w:val="32"/>
          <w:szCs w:val="32"/>
        </w:rPr>
        <w:t xml:space="preserve"> </w:t>
      </w:r>
    </w:p>
    <w:p w:rsidR="00806A91" w:rsidRDefault="00806A91" w:rsidP="00616EDE">
      <w:pPr>
        <w:numPr>
          <w:ilvl w:val="1"/>
          <w:numId w:val="50"/>
        </w:numPr>
        <w:spacing w:after="200"/>
        <w:jc w:val="both"/>
        <w:rPr>
          <w:b/>
          <w:sz w:val="28"/>
          <w:szCs w:val="28"/>
        </w:rPr>
      </w:pPr>
      <w:r w:rsidRPr="00806A91">
        <w:rPr>
          <w:b/>
          <w:sz w:val="28"/>
          <w:szCs w:val="28"/>
        </w:rPr>
        <w:t>Расч</w:t>
      </w:r>
      <w:r w:rsidR="00074A9C">
        <w:rPr>
          <w:b/>
          <w:sz w:val="28"/>
          <w:szCs w:val="28"/>
        </w:rPr>
        <w:t>е</w:t>
      </w:r>
      <w:r w:rsidRPr="00806A91">
        <w:rPr>
          <w:b/>
          <w:sz w:val="28"/>
          <w:szCs w:val="28"/>
        </w:rPr>
        <w:t>т несущей способности элементов в соединениях</w:t>
      </w:r>
      <w:r>
        <w:rPr>
          <w:b/>
          <w:sz w:val="28"/>
          <w:szCs w:val="28"/>
        </w:rPr>
        <w:t xml:space="preserve"> на метизах</w:t>
      </w:r>
      <w:r w:rsidRPr="00806A91">
        <w:rPr>
          <w:b/>
          <w:sz w:val="28"/>
          <w:szCs w:val="28"/>
        </w:rPr>
        <w:t xml:space="preserve"> </w:t>
      </w:r>
    </w:p>
    <w:p w:rsidR="00951652" w:rsidRPr="00951652" w:rsidRDefault="006B0371" w:rsidP="00616EDE">
      <w:pPr>
        <w:numPr>
          <w:ilvl w:val="2"/>
          <w:numId w:val="50"/>
        </w:numPr>
        <w:spacing w:after="200"/>
        <w:jc w:val="both"/>
        <w:rPr>
          <w:rFonts w:eastAsiaTheme="minorHAnsi"/>
          <w:sz w:val="32"/>
          <w:szCs w:val="32"/>
          <w:lang w:eastAsia="en-US"/>
        </w:rPr>
      </w:pPr>
      <w:r>
        <w:rPr>
          <w:sz w:val="28"/>
          <w:szCs w:val="28"/>
        </w:rPr>
        <w:t>В</w:t>
      </w:r>
      <w:r w:rsidR="00951652" w:rsidRPr="00B04601">
        <w:rPr>
          <w:sz w:val="28"/>
          <w:szCs w:val="28"/>
        </w:rPr>
        <w:t xml:space="preserve"> соединени</w:t>
      </w:r>
      <w:r>
        <w:rPr>
          <w:sz w:val="28"/>
          <w:szCs w:val="28"/>
        </w:rPr>
        <w:t>ях</w:t>
      </w:r>
      <w:r w:rsidR="00951652" w:rsidRPr="00B04601">
        <w:rPr>
          <w:sz w:val="28"/>
          <w:szCs w:val="28"/>
        </w:rPr>
        <w:t xml:space="preserve"> на винтах и вытяжных закл</w:t>
      </w:r>
      <w:r w:rsidR="00074A9C">
        <w:rPr>
          <w:sz w:val="28"/>
          <w:szCs w:val="28"/>
        </w:rPr>
        <w:t>е</w:t>
      </w:r>
      <w:r w:rsidR="00951652" w:rsidRPr="00B04601">
        <w:rPr>
          <w:sz w:val="28"/>
          <w:szCs w:val="28"/>
        </w:rPr>
        <w:t>пках их несущая способность определяется сопротивлением смятию соединяемых тонкостенных элементов в контакте с винтом или заклепкой по формуле</w:t>
      </w:r>
    </w:p>
    <w:p w:rsidR="00951652" w:rsidRPr="003C30A0" w:rsidRDefault="00BD590A" w:rsidP="0079712B">
      <w:pPr>
        <w:spacing w:before="120" w:after="120"/>
        <w:ind w:left="1"/>
        <w:jc w:val="right"/>
        <w:rPr>
          <w:rFonts w:eastAsiaTheme="minorHAnsi"/>
          <w:sz w:val="28"/>
          <w:szCs w:val="28"/>
          <w:lang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N</m:t>
            </m:r>
          </m:e>
          <m:sub>
            <m:r>
              <w:rPr>
                <w:rFonts w:ascii="Cambria Math" w:eastAsiaTheme="minorHAnsi" w:hAnsi="Cambria Math"/>
                <w:sz w:val="28"/>
                <w:szCs w:val="28"/>
                <w:lang w:eastAsia="en-US"/>
              </w:rPr>
              <m:t>bp</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eastAsia="en-US"/>
              </w:rPr>
              <m:t>bp</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b</m:t>
            </m:r>
          </m:sub>
        </m:sSub>
        <m:r>
          <w:rPr>
            <w:rFonts w:ascii="Cambria Math" w:eastAsiaTheme="minorHAnsi" w:hAnsi="Cambria Math"/>
            <w:sz w:val="28"/>
            <w:szCs w:val="28"/>
            <w:lang w:eastAsia="en-US"/>
          </w:rPr>
          <m:t>Σt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b</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γ</m:t>
            </m:r>
          </m:e>
          <m:sub>
            <m:r>
              <w:rPr>
                <w:rFonts w:ascii="Cambria Math" w:eastAsiaTheme="minorHAnsi" w:hAnsi="Cambria Math"/>
                <w:sz w:val="28"/>
                <w:szCs w:val="28"/>
                <w:lang w:eastAsia="en-US"/>
              </w:rPr>
              <m:t>c</m:t>
            </m:r>
          </m:sub>
        </m:sSub>
      </m:oMath>
      <w:r w:rsidR="000467AC">
        <w:rPr>
          <w:rFonts w:eastAsiaTheme="minorEastAsia"/>
          <w:sz w:val="28"/>
          <w:szCs w:val="28"/>
          <w:lang w:eastAsia="en-US"/>
        </w:rPr>
        <w:t>,</w:t>
      </w:r>
      <w:r w:rsidR="00951652" w:rsidRPr="003C30A0">
        <w:rPr>
          <w:rFonts w:eastAsiaTheme="minorHAnsi"/>
          <w:sz w:val="28"/>
          <w:szCs w:val="28"/>
          <w:lang w:eastAsia="en-US"/>
        </w:rPr>
        <w:tab/>
      </w:r>
      <w:r w:rsidR="00951652" w:rsidRPr="003C30A0">
        <w:rPr>
          <w:rFonts w:eastAsiaTheme="minorHAnsi"/>
          <w:sz w:val="28"/>
          <w:szCs w:val="28"/>
          <w:lang w:eastAsia="en-US"/>
        </w:rPr>
        <w:tab/>
      </w:r>
      <w:r w:rsidR="00951652" w:rsidRPr="003C30A0">
        <w:rPr>
          <w:rFonts w:eastAsiaTheme="minorHAnsi"/>
          <w:sz w:val="28"/>
          <w:szCs w:val="28"/>
          <w:lang w:eastAsia="en-US"/>
        </w:rPr>
        <w:tab/>
      </w:r>
      <w:r w:rsidR="00951652" w:rsidRPr="003C30A0">
        <w:rPr>
          <w:rFonts w:eastAsiaTheme="minorHAnsi"/>
          <w:sz w:val="28"/>
          <w:szCs w:val="28"/>
          <w:lang w:eastAsia="en-US"/>
        </w:rPr>
        <w:tab/>
        <w:t>(</w:t>
      </w:r>
      <w:r w:rsidR="004F7D4F">
        <w:rPr>
          <w:rFonts w:eastAsiaTheme="minorHAnsi"/>
          <w:sz w:val="28"/>
          <w:szCs w:val="28"/>
          <w:lang w:eastAsia="en-US"/>
        </w:rPr>
        <w:t>8</w:t>
      </w:r>
      <w:r w:rsidR="00951652" w:rsidRPr="003C30A0">
        <w:rPr>
          <w:rFonts w:eastAsiaTheme="minorHAnsi"/>
          <w:sz w:val="28"/>
          <w:szCs w:val="28"/>
          <w:lang w:eastAsia="en-US"/>
        </w:rPr>
        <w:t>.1)</w:t>
      </w:r>
    </w:p>
    <w:p w:rsidR="00951652" w:rsidRDefault="00951652" w:rsidP="00721A57">
      <w:pPr>
        <w:jc w:val="both"/>
        <w:rPr>
          <w:sz w:val="28"/>
          <w:szCs w:val="28"/>
        </w:rPr>
      </w:pPr>
      <w:r w:rsidRPr="009F7FF5">
        <w:rPr>
          <w:sz w:val="28"/>
          <w:szCs w:val="28"/>
        </w:rPr>
        <w:lastRenderedPageBreak/>
        <w:t>где</w:t>
      </w:r>
      <w:r>
        <w:rPr>
          <w:sz w:val="28"/>
          <w:szCs w:val="28"/>
        </w:rPr>
        <w:t xml:space="preserve"> </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b</m:t>
            </m:r>
          </m:sub>
        </m:sSub>
      </m:oMath>
      <w:r>
        <w:rPr>
          <w:sz w:val="28"/>
          <w:szCs w:val="28"/>
        </w:rPr>
        <w:t xml:space="preserve"> </w:t>
      </w:r>
      <w:r w:rsidRPr="009F7FF5">
        <w:rPr>
          <w:sz w:val="28"/>
          <w:szCs w:val="28"/>
        </w:rPr>
        <w:t>– диаметр винта или заклепки и толщина более тонкого из соединяемых элементов;</w:t>
      </w:r>
    </w:p>
    <w:p w:rsidR="00951652" w:rsidRPr="009F7FF5" w:rsidRDefault="00721A57" w:rsidP="00721A57">
      <w:pPr>
        <w:jc w:val="both"/>
        <w:rPr>
          <w:sz w:val="28"/>
          <w:szCs w:val="28"/>
        </w:rPr>
      </w:pPr>
      <m:oMath>
        <m:r>
          <w:rPr>
            <w:rFonts w:ascii="Cambria Math" w:eastAsiaTheme="minorHAnsi" w:hAnsi="Cambria Math"/>
            <w:sz w:val="28"/>
            <w:szCs w:val="28"/>
            <w:lang w:eastAsia="en-US"/>
          </w:rPr>
          <m:t xml:space="preserve">           Σt</m:t>
        </m:r>
      </m:oMath>
      <w:r w:rsidR="00951652" w:rsidRPr="009F7FF5">
        <w:rPr>
          <w:sz w:val="32"/>
          <w:szCs w:val="32"/>
          <w:lang w:eastAsia="en-US"/>
        </w:rPr>
        <w:t xml:space="preserve"> </w:t>
      </w:r>
      <w:r w:rsidR="00951652">
        <w:rPr>
          <w:sz w:val="32"/>
          <w:szCs w:val="32"/>
          <w:lang w:eastAsia="en-US"/>
        </w:rPr>
        <w:t xml:space="preserve">  </w:t>
      </w:r>
      <w:r w:rsidR="00951652" w:rsidRPr="009F7FF5">
        <w:rPr>
          <w:sz w:val="32"/>
          <w:szCs w:val="32"/>
          <w:lang w:eastAsia="en-US"/>
        </w:rPr>
        <w:t xml:space="preserve">– </w:t>
      </w:r>
      <w:r w:rsidR="00951652" w:rsidRPr="009F7FF5">
        <w:rPr>
          <w:sz w:val="28"/>
          <w:szCs w:val="28"/>
          <w:lang w:eastAsia="en-US"/>
        </w:rPr>
        <w:t>наименьшая суммарная толщина соединяемых элементов</w:t>
      </w:r>
      <w:r w:rsidR="00951652">
        <w:rPr>
          <w:sz w:val="28"/>
          <w:szCs w:val="28"/>
          <w:lang w:eastAsia="en-US"/>
        </w:rPr>
        <w:t>;</w:t>
      </w:r>
    </w:p>
    <w:p w:rsidR="00951652" w:rsidRPr="009F7FF5" w:rsidRDefault="00BD590A" w:rsidP="00721A57">
      <w:pPr>
        <w:jc w:val="both"/>
        <w:rPr>
          <w:sz w:val="28"/>
          <w:szCs w:val="28"/>
        </w:rPr>
      </w:pPr>
      <m:oMath>
        <m:sSub>
          <m:sSubPr>
            <m:ctrlPr>
              <w:rPr>
                <w:rFonts w:ascii="Cambria Math" w:hAnsi="Cambria Math"/>
                <w:i/>
                <w:sz w:val="28"/>
                <w:szCs w:val="28"/>
                <w:lang w:eastAsia="en-US"/>
              </w:rPr>
            </m:ctrlPr>
          </m:sSubPr>
          <m:e>
            <m:r>
              <w:rPr>
                <w:rFonts w:ascii="Cambria Math" w:eastAsiaTheme="minorHAnsi" w:hAnsi="Cambria Math"/>
                <w:sz w:val="28"/>
                <w:szCs w:val="28"/>
                <w:lang w:eastAsia="en-US"/>
              </w:rPr>
              <m:t xml:space="preserve">           R</m:t>
            </m:r>
          </m:e>
          <m:sub>
            <m:r>
              <w:rPr>
                <w:rFonts w:ascii="Cambria Math" w:eastAsiaTheme="minorHAnsi" w:hAnsi="Cambria Math"/>
                <w:sz w:val="28"/>
                <w:szCs w:val="28"/>
                <w:lang w:eastAsia="en-US"/>
              </w:rPr>
              <m:t>bp</m:t>
            </m:r>
          </m:sub>
        </m:sSub>
        <m:r>
          <w:rPr>
            <w:rFonts w:ascii="Cambria Math" w:hAnsi="Cambria Math"/>
            <w:sz w:val="28"/>
            <w:szCs w:val="28"/>
            <w:lang w:eastAsia="en-US"/>
          </w:rPr>
          <m:t xml:space="preserve">  </m:t>
        </m:r>
      </m:oMath>
      <w:r w:rsidR="00951652" w:rsidRPr="009F7FF5">
        <w:rPr>
          <w:sz w:val="28"/>
          <w:szCs w:val="28"/>
        </w:rPr>
        <w:t xml:space="preserve">– расчетное сопротивление стали соединяемых </w:t>
      </w:r>
      <w:r w:rsidR="00951652">
        <w:rPr>
          <w:sz w:val="28"/>
          <w:szCs w:val="28"/>
        </w:rPr>
        <w:t xml:space="preserve">элементов по </w:t>
      </w:r>
      <w:r w:rsidR="00951652" w:rsidRPr="009F7FF5">
        <w:rPr>
          <w:sz w:val="28"/>
          <w:szCs w:val="28"/>
        </w:rPr>
        <w:t xml:space="preserve">пределу </w:t>
      </w:r>
      <w:r w:rsidR="00951652" w:rsidRPr="009F7FF5">
        <w:rPr>
          <w:i/>
          <w:sz w:val="28"/>
          <w:szCs w:val="28"/>
        </w:rPr>
        <w:t xml:space="preserve"> </w:t>
      </w:r>
      <w:r w:rsidR="00951652" w:rsidRPr="009F7FF5">
        <w:rPr>
          <w:sz w:val="28"/>
          <w:szCs w:val="28"/>
        </w:rPr>
        <w:t>прочности;</w:t>
      </w:r>
    </w:p>
    <w:p w:rsidR="00951652" w:rsidRPr="009F7FF5" w:rsidRDefault="00BD590A" w:rsidP="00721A57">
      <w:pPr>
        <w:jc w:val="both"/>
        <w:rPr>
          <w:sz w:val="28"/>
          <w:szCs w:val="28"/>
          <w:lang w:eastAsia="en-US"/>
        </w:rPr>
      </w:pPr>
      <m:oMath>
        <m:sSub>
          <m:sSubPr>
            <m:ctrlPr>
              <w:rPr>
                <w:rFonts w:ascii="Cambria Math" w:hAnsi="Cambria Math"/>
                <w:i/>
                <w:sz w:val="28"/>
                <w:szCs w:val="28"/>
                <w:lang w:eastAsia="en-US"/>
              </w:rPr>
            </m:ctrlPr>
          </m:sSubPr>
          <m:e>
            <m:r>
              <w:rPr>
                <w:rFonts w:ascii="Cambria Math" w:eastAsiaTheme="minorHAnsi" w:hAnsi="Cambria Math"/>
                <w:sz w:val="28"/>
                <w:szCs w:val="28"/>
                <w:lang w:eastAsia="en-US"/>
              </w:rPr>
              <m:t xml:space="preserve">            γ</m:t>
            </m:r>
          </m:e>
          <m:sub>
            <m:r>
              <w:rPr>
                <w:rFonts w:ascii="Cambria Math" w:eastAsiaTheme="minorHAnsi" w:hAnsi="Cambria Math"/>
                <w:sz w:val="28"/>
                <w:szCs w:val="28"/>
                <w:lang w:eastAsia="en-US"/>
              </w:rPr>
              <m:t>b</m:t>
            </m:r>
          </m:sub>
        </m:sSub>
      </m:oMath>
      <w:r w:rsidR="002C7C9B">
        <w:rPr>
          <w:sz w:val="28"/>
          <w:szCs w:val="28"/>
          <w:lang w:eastAsia="en-US"/>
        </w:rPr>
        <w:t xml:space="preserve"> </w:t>
      </w:r>
      <w:r w:rsidR="00951652" w:rsidRPr="009F7FF5">
        <w:rPr>
          <w:sz w:val="28"/>
          <w:szCs w:val="28"/>
        </w:rPr>
        <w:t>–</w:t>
      </w:r>
      <w:r w:rsidR="00951652" w:rsidRPr="009F7FF5">
        <w:rPr>
          <w:sz w:val="28"/>
          <w:szCs w:val="28"/>
          <w:lang w:eastAsia="en-US"/>
        </w:rPr>
        <w:t xml:space="preserve"> коэффициент условий работы бол</w:t>
      </w:r>
      <w:r w:rsidR="00951652">
        <w:rPr>
          <w:sz w:val="28"/>
          <w:szCs w:val="28"/>
          <w:lang w:eastAsia="en-US"/>
        </w:rPr>
        <w:t xml:space="preserve">тового соединения по </w:t>
      </w:r>
      <w:r w:rsidR="00951652" w:rsidRPr="009F7FF5">
        <w:rPr>
          <w:sz w:val="28"/>
          <w:szCs w:val="28"/>
          <w:lang w:eastAsia="en-US"/>
        </w:rPr>
        <w:t>СП</w:t>
      </w:r>
      <w:r w:rsidR="002C7C9B">
        <w:rPr>
          <w:sz w:val="28"/>
          <w:szCs w:val="28"/>
          <w:lang w:eastAsia="en-US"/>
        </w:rPr>
        <w:t xml:space="preserve"> </w:t>
      </w:r>
      <w:r w:rsidR="001F7F80">
        <w:rPr>
          <w:sz w:val="28"/>
          <w:szCs w:val="28"/>
          <w:lang w:eastAsia="en-US"/>
        </w:rPr>
        <w:t>16.13330</w:t>
      </w:r>
      <w:r w:rsidR="001F7F80" w:rsidRPr="001F7F80">
        <w:rPr>
          <w:sz w:val="28"/>
          <w:szCs w:val="28"/>
          <w:lang w:eastAsia="en-US"/>
        </w:rPr>
        <w:t xml:space="preserve"> </w:t>
      </w:r>
      <w:r w:rsidR="005808C0">
        <w:rPr>
          <w:sz w:val="28"/>
          <w:szCs w:val="28"/>
          <w:lang w:eastAsia="en-US"/>
        </w:rPr>
        <w:t>(</w:t>
      </w:r>
      <w:r w:rsidR="002C7C9B">
        <w:rPr>
          <w:sz w:val="28"/>
          <w:szCs w:val="28"/>
          <w:lang w:eastAsia="en-US"/>
        </w:rPr>
        <w:t>таблица 41</w:t>
      </w:r>
      <w:r w:rsidR="005808C0">
        <w:rPr>
          <w:sz w:val="28"/>
          <w:szCs w:val="28"/>
          <w:lang w:eastAsia="en-US"/>
        </w:rPr>
        <w:t>)</w:t>
      </w:r>
      <w:r w:rsidR="00951652" w:rsidRPr="009F7FF5">
        <w:rPr>
          <w:sz w:val="28"/>
          <w:szCs w:val="28"/>
          <w:lang w:eastAsia="en-US"/>
        </w:rPr>
        <w:t>;</w:t>
      </w:r>
    </w:p>
    <w:p w:rsidR="00951652" w:rsidRPr="009F7FF5" w:rsidRDefault="00BD590A" w:rsidP="00721A57">
      <w:pPr>
        <w:jc w:val="both"/>
        <w:rPr>
          <w:sz w:val="28"/>
          <w:szCs w:val="28"/>
          <w:lang w:eastAsia="en-US"/>
        </w:rPr>
      </w:pPr>
      <m:oMath>
        <m:sSub>
          <m:sSubPr>
            <m:ctrlPr>
              <w:rPr>
                <w:rFonts w:ascii="Cambria Math" w:hAnsi="Cambria Math"/>
                <w:i/>
                <w:sz w:val="28"/>
                <w:szCs w:val="28"/>
                <w:lang w:eastAsia="en-US"/>
              </w:rPr>
            </m:ctrlPr>
          </m:sSubPr>
          <m:e>
            <m:r>
              <w:rPr>
                <w:rFonts w:ascii="Cambria Math" w:eastAsiaTheme="minorHAnsi" w:hAnsi="Cambria Math"/>
                <w:sz w:val="28"/>
                <w:szCs w:val="28"/>
                <w:lang w:eastAsia="en-US"/>
              </w:rPr>
              <m:t xml:space="preserve">             γ</m:t>
            </m:r>
          </m:e>
          <m:sub>
            <m:r>
              <w:rPr>
                <w:rFonts w:ascii="Cambria Math" w:eastAsiaTheme="minorHAnsi" w:hAnsi="Cambria Math"/>
                <w:sz w:val="28"/>
                <w:szCs w:val="28"/>
                <w:lang w:eastAsia="en-US"/>
              </w:rPr>
              <m:t>c</m:t>
            </m:r>
          </m:sub>
        </m:sSub>
      </m:oMath>
      <w:r w:rsidR="00951652" w:rsidRPr="009F7FF5">
        <w:rPr>
          <w:sz w:val="28"/>
          <w:szCs w:val="28"/>
          <w:lang w:eastAsia="en-US"/>
        </w:rPr>
        <w:t xml:space="preserve"> </w:t>
      </w:r>
      <w:r w:rsidR="00951652" w:rsidRPr="009F7FF5">
        <w:rPr>
          <w:sz w:val="28"/>
          <w:szCs w:val="28"/>
        </w:rPr>
        <w:t>– коэффициент условий работы соединяемых элементов</w:t>
      </w:r>
      <w:r w:rsidR="00951652">
        <w:rPr>
          <w:sz w:val="28"/>
          <w:szCs w:val="28"/>
        </w:rPr>
        <w:t xml:space="preserve"> по </w:t>
      </w:r>
      <w:r w:rsidR="001F7F80">
        <w:rPr>
          <w:sz w:val="28"/>
          <w:szCs w:val="28"/>
          <w:lang w:eastAsia="en-US"/>
        </w:rPr>
        <w:t>СП 16.13330</w:t>
      </w:r>
      <w:r w:rsidR="001F7F80" w:rsidRPr="001F7F80">
        <w:rPr>
          <w:sz w:val="28"/>
          <w:szCs w:val="28"/>
          <w:lang w:eastAsia="en-US"/>
        </w:rPr>
        <w:t xml:space="preserve"> </w:t>
      </w:r>
      <w:r w:rsidR="005808C0">
        <w:rPr>
          <w:sz w:val="28"/>
          <w:szCs w:val="28"/>
          <w:lang w:eastAsia="en-US"/>
        </w:rPr>
        <w:t>(</w:t>
      </w:r>
      <w:r w:rsidR="002C7C9B" w:rsidRPr="009F7FF5">
        <w:rPr>
          <w:sz w:val="28"/>
          <w:szCs w:val="28"/>
        </w:rPr>
        <w:t>таблиц</w:t>
      </w:r>
      <w:r w:rsidR="002C7C9B">
        <w:rPr>
          <w:sz w:val="28"/>
          <w:szCs w:val="28"/>
        </w:rPr>
        <w:t>а</w:t>
      </w:r>
      <w:r w:rsidR="002C7C9B" w:rsidRPr="009F7FF5">
        <w:rPr>
          <w:sz w:val="28"/>
          <w:szCs w:val="28"/>
          <w:lang w:eastAsia="en-US"/>
        </w:rPr>
        <w:t xml:space="preserve"> 1</w:t>
      </w:r>
      <w:r w:rsidR="005808C0">
        <w:rPr>
          <w:sz w:val="28"/>
          <w:szCs w:val="28"/>
          <w:lang w:eastAsia="en-US"/>
        </w:rPr>
        <w:t>)</w:t>
      </w:r>
      <w:r w:rsidR="00951652" w:rsidRPr="009F7FF5">
        <w:rPr>
          <w:sz w:val="28"/>
          <w:szCs w:val="28"/>
          <w:lang w:eastAsia="en-US"/>
        </w:rPr>
        <w:t>.</w:t>
      </w:r>
    </w:p>
    <w:p w:rsidR="00951652" w:rsidRDefault="00951652" w:rsidP="00616EDE">
      <w:pPr>
        <w:numPr>
          <w:ilvl w:val="2"/>
          <w:numId w:val="50"/>
        </w:numPr>
        <w:spacing w:after="200"/>
        <w:jc w:val="both"/>
        <w:rPr>
          <w:sz w:val="28"/>
          <w:szCs w:val="28"/>
        </w:rPr>
      </w:pPr>
      <w:r w:rsidRPr="00447079">
        <w:rPr>
          <w:sz w:val="28"/>
          <w:szCs w:val="28"/>
        </w:rPr>
        <w:t>Прочность на растяжение сечения нетто метизов определяется по формул</w:t>
      </w:r>
      <w:r w:rsidR="00044EA6">
        <w:rPr>
          <w:sz w:val="28"/>
          <w:szCs w:val="28"/>
        </w:rPr>
        <w:t>е</w:t>
      </w:r>
    </w:p>
    <w:p w:rsidR="002C7C9B" w:rsidRPr="00447079" w:rsidRDefault="00BD590A" w:rsidP="00856A0D">
      <w:pPr>
        <w:spacing w:before="60" w:after="60"/>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A</m:t>
            </m:r>
          </m:e>
          <m:sub>
            <m:r>
              <w:rPr>
                <w:rFonts w:ascii="Cambria Math" w:hAnsi="Cambria Math"/>
                <w:sz w:val="28"/>
                <w:szCs w:val="28"/>
              </w:rPr>
              <m:t>net</m:t>
            </m:r>
          </m:sub>
        </m:sSub>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byn</m:t>
                </m:r>
              </m:sub>
            </m:sSub>
          </m:num>
          <m:den>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den>
        </m:f>
      </m:oMath>
      <w:r w:rsidR="000467AC">
        <w:rPr>
          <w:sz w:val="28"/>
          <w:szCs w:val="28"/>
        </w:rPr>
        <w:t>,</w:t>
      </w:r>
      <w:r w:rsidR="002C7C9B">
        <w:rPr>
          <w:sz w:val="28"/>
          <w:szCs w:val="28"/>
        </w:rPr>
        <w:tab/>
      </w:r>
      <w:r w:rsidR="002C7C9B">
        <w:rPr>
          <w:sz w:val="28"/>
          <w:szCs w:val="28"/>
        </w:rPr>
        <w:tab/>
      </w:r>
      <w:r w:rsidR="002C7C9B">
        <w:rPr>
          <w:sz w:val="28"/>
          <w:szCs w:val="28"/>
        </w:rPr>
        <w:tab/>
      </w:r>
      <w:r w:rsidR="002C7C9B">
        <w:rPr>
          <w:sz w:val="28"/>
          <w:szCs w:val="28"/>
        </w:rPr>
        <w:tab/>
      </w:r>
      <w:r w:rsidR="002C7C9B">
        <w:rPr>
          <w:sz w:val="28"/>
          <w:szCs w:val="28"/>
        </w:rPr>
        <w:tab/>
        <w:t>(</w:t>
      </w:r>
      <w:r w:rsidR="004F7D4F">
        <w:rPr>
          <w:sz w:val="28"/>
          <w:szCs w:val="28"/>
        </w:rPr>
        <w:t>8</w:t>
      </w:r>
      <w:r w:rsidR="002C7C9B">
        <w:rPr>
          <w:sz w:val="28"/>
          <w:szCs w:val="28"/>
        </w:rPr>
        <w:t>.2)</w:t>
      </w:r>
    </w:p>
    <w:p w:rsidR="000B33D4" w:rsidRDefault="000467AC" w:rsidP="000B33D4">
      <w:pPr>
        <w:ind w:left="1560" w:hanging="1560"/>
        <w:jc w:val="both"/>
        <w:outlineLvl w:val="0"/>
        <w:rPr>
          <w:sz w:val="28"/>
          <w:szCs w:val="28"/>
        </w:rPr>
      </w:pPr>
      <w:r>
        <w:rPr>
          <w:sz w:val="28"/>
          <w:szCs w:val="28"/>
        </w:rPr>
        <w:t>г</w:t>
      </w:r>
      <w:r w:rsidR="000B33D4" w:rsidRPr="00447079">
        <w:rPr>
          <w:sz w:val="28"/>
          <w:szCs w:val="28"/>
        </w:rPr>
        <w:t>де</w:t>
      </w:r>
      <w:r>
        <w:rPr>
          <w:sz w:val="28"/>
          <w:szCs w:val="28"/>
        </w:rPr>
        <w:t xml:space="preserve"> </w:t>
      </w:r>
      <w:r w:rsidR="000B33D4" w:rsidRPr="00447079">
        <w:rPr>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byn</m:t>
            </m:r>
          </m:sub>
        </m:sSub>
      </m:oMath>
      <w:r w:rsidR="000B33D4" w:rsidRPr="000B33D4">
        <w:rPr>
          <w:sz w:val="28"/>
          <w:szCs w:val="28"/>
        </w:rPr>
        <w:t xml:space="preserve"> </w:t>
      </w:r>
      <w:r w:rsidR="000B33D4">
        <w:rPr>
          <w:sz w:val="28"/>
          <w:szCs w:val="28"/>
        </w:rPr>
        <w:t xml:space="preserve"> –</w:t>
      </w:r>
      <w:r w:rsidR="000B33D4" w:rsidRPr="000B33D4">
        <w:rPr>
          <w:sz w:val="28"/>
          <w:szCs w:val="28"/>
        </w:rPr>
        <w:t xml:space="preserve"> </w:t>
      </w:r>
      <w:r w:rsidR="000B33D4">
        <w:rPr>
          <w:sz w:val="28"/>
          <w:szCs w:val="28"/>
        </w:rPr>
        <w:t>нормативное сопротивление металла метиза на растяжение;</w:t>
      </w:r>
    </w:p>
    <w:p w:rsidR="000B33D4" w:rsidRDefault="00BD590A" w:rsidP="000B33D4">
      <w:pPr>
        <w:ind w:left="1560" w:hanging="993"/>
        <w:jc w:val="both"/>
        <w:outlineLvl w:val="0"/>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oMath>
      <w:r w:rsidR="000B33D4">
        <w:rPr>
          <w:sz w:val="28"/>
          <w:szCs w:val="28"/>
        </w:rPr>
        <w:t xml:space="preserve">  – коэффициент безопасности </w:t>
      </w:r>
      <w:r w:rsidR="009211AF">
        <w:rPr>
          <w:sz w:val="28"/>
          <w:szCs w:val="28"/>
        </w:rPr>
        <w:t xml:space="preserve">по </w:t>
      </w:r>
      <w:r w:rsidR="000B33D4">
        <w:rPr>
          <w:sz w:val="28"/>
          <w:szCs w:val="28"/>
        </w:rPr>
        <w:t>материал</w:t>
      </w:r>
      <w:r w:rsidR="009211AF">
        <w:rPr>
          <w:sz w:val="28"/>
          <w:szCs w:val="28"/>
        </w:rPr>
        <w:t>у</w:t>
      </w:r>
      <w:r w:rsidR="000B33D4">
        <w:rPr>
          <w:sz w:val="28"/>
          <w:szCs w:val="28"/>
        </w:rPr>
        <w:t xml:space="preserve"> метиза</w:t>
      </w:r>
      <w:r w:rsidR="00B70A48">
        <w:rPr>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r>
          <w:rPr>
            <w:rFonts w:ascii="Cambria Math" w:eastAsiaTheme="minorEastAsia" w:hAnsi="Cambria Math"/>
            <w:sz w:val="28"/>
            <w:szCs w:val="28"/>
          </w:rPr>
          <m:t>=1,25</m:t>
        </m:r>
      </m:oMath>
      <w:r w:rsidR="00B70A48">
        <w:rPr>
          <w:sz w:val="28"/>
          <w:szCs w:val="28"/>
        </w:rPr>
        <w:t>.</w:t>
      </w:r>
    </w:p>
    <w:p w:rsidR="00951652" w:rsidRDefault="00951652" w:rsidP="00616EDE">
      <w:pPr>
        <w:numPr>
          <w:ilvl w:val="2"/>
          <w:numId w:val="50"/>
        </w:numPr>
        <w:spacing w:after="200"/>
        <w:jc w:val="both"/>
        <w:rPr>
          <w:sz w:val="28"/>
          <w:szCs w:val="28"/>
        </w:rPr>
      </w:pPr>
      <w:r w:rsidRPr="00447079">
        <w:rPr>
          <w:sz w:val="28"/>
          <w:szCs w:val="28"/>
        </w:rPr>
        <w:t>Несущая способность самонарезающих винтов и дюбелей по вырыванию тонкого листа под головкой метиза для статических нагрузок определяется по выражению:</w:t>
      </w:r>
    </w:p>
    <w:p w:rsidR="000B33D4" w:rsidRPr="00961EC5" w:rsidRDefault="00BD590A" w:rsidP="00F2589F">
      <w:pPr>
        <w:spacing w:before="120" w:after="120"/>
        <w:ind w:left="1"/>
        <w:jc w:val="right"/>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w</m:t>
            </m:r>
          </m:sub>
        </m:sSub>
        <m:r>
          <w:rPr>
            <w:rFonts w:ascii="Cambria Math"/>
            <w:sz w:val="28"/>
            <w:szCs w:val="28"/>
          </w:rPr>
          <m:t xml:space="preserve"> =</m:t>
        </m:r>
        <m:r>
          <w:rPr>
            <w:rFonts w:ascii="Cambria Math" w:hAnsi="Cambria Math"/>
            <w:sz w:val="28"/>
            <w:szCs w:val="28"/>
          </w:rPr>
          <m:t>α∙</m:t>
        </m:r>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u</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d</m:t>
            </m:r>
          </m:e>
          <m:sub>
            <m:r>
              <w:rPr>
                <w:rFonts w:ascii="Cambria Math" w:hAnsi="Cambria Math"/>
                <w:sz w:val="28"/>
                <w:szCs w:val="28"/>
                <w:lang w:val="en-US"/>
              </w:rPr>
              <m:t>w</m:t>
            </m:r>
          </m:sub>
        </m:sSub>
        <m:r>
          <w:rPr>
            <w:rFonts w:ascii="Cambria Math" w:hAnsi="Cambria Math"/>
            <w:sz w:val="28"/>
            <w:szCs w:val="28"/>
          </w:rPr>
          <m:t>∙t</m:t>
        </m:r>
        <m:r>
          <w:rPr>
            <w:rFonts w:ascii="Cambria Math"/>
            <w:sz w:val="28"/>
            <w:szCs w:val="28"/>
          </w:rPr>
          <m:t>,</m:t>
        </m:r>
      </m:oMath>
      <w:r w:rsidR="002C7C9B">
        <w:rPr>
          <w:sz w:val="28"/>
          <w:szCs w:val="28"/>
        </w:rPr>
        <w:tab/>
      </w:r>
      <w:r w:rsidR="002C7C9B">
        <w:rPr>
          <w:sz w:val="28"/>
          <w:szCs w:val="28"/>
        </w:rPr>
        <w:tab/>
      </w:r>
      <w:r w:rsidR="002C7C9B">
        <w:rPr>
          <w:sz w:val="28"/>
          <w:szCs w:val="28"/>
        </w:rPr>
        <w:tab/>
      </w:r>
      <w:r w:rsidR="002C7C9B">
        <w:rPr>
          <w:sz w:val="28"/>
          <w:szCs w:val="28"/>
        </w:rPr>
        <w:tab/>
      </w:r>
      <w:r w:rsidR="002C7C9B">
        <w:rPr>
          <w:sz w:val="28"/>
          <w:szCs w:val="28"/>
        </w:rPr>
        <w:tab/>
      </w:r>
      <w:r w:rsidR="002C7C9B" w:rsidRPr="002C7C9B">
        <w:rPr>
          <w:rFonts w:eastAsiaTheme="minorHAnsi"/>
          <w:sz w:val="28"/>
          <w:szCs w:val="28"/>
          <w:lang w:eastAsia="en-US"/>
        </w:rPr>
        <w:t>(</w:t>
      </w:r>
      <w:r w:rsidR="004F7D4F">
        <w:rPr>
          <w:rFonts w:eastAsiaTheme="minorHAnsi"/>
          <w:sz w:val="28"/>
          <w:szCs w:val="28"/>
          <w:lang w:eastAsia="en-US"/>
        </w:rPr>
        <w:t>8</w:t>
      </w:r>
      <w:r w:rsidR="002C7C9B" w:rsidRPr="002C7C9B">
        <w:rPr>
          <w:rFonts w:eastAsiaTheme="minorHAnsi"/>
          <w:sz w:val="28"/>
          <w:szCs w:val="28"/>
          <w:lang w:eastAsia="en-US"/>
        </w:rPr>
        <w:t>.</w:t>
      </w:r>
      <w:r w:rsidR="002C7C9B">
        <w:rPr>
          <w:rFonts w:eastAsiaTheme="minorHAnsi"/>
          <w:sz w:val="28"/>
          <w:szCs w:val="28"/>
          <w:lang w:eastAsia="en-US"/>
        </w:rPr>
        <w:t>3</w:t>
      </w:r>
      <w:r w:rsidR="002C7C9B" w:rsidRPr="002C7C9B">
        <w:rPr>
          <w:rFonts w:eastAsiaTheme="minorHAnsi"/>
          <w:sz w:val="28"/>
          <w:szCs w:val="28"/>
          <w:lang w:eastAsia="en-US"/>
        </w:rPr>
        <w:t>)</w:t>
      </w:r>
    </w:p>
    <w:p w:rsidR="00007873" w:rsidRDefault="00007873" w:rsidP="00721A57">
      <w:pPr>
        <w:tabs>
          <w:tab w:val="left" w:pos="567"/>
        </w:tabs>
        <w:jc w:val="both"/>
        <w:outlineLvl w:val="0"/>
        <w:rPr>
          <w:sz w:val="28"/>
          <w:szCs w:val="28"/>
        </w:rPr>
      </w:pPr>
      <w:r>
        <w:rPr>
          <w:sz w:val="28"/>
          <w:szCs w:val="28"/>
        </w:rPr>
        <w:t>где</w:t>
      </w:r>
      <w:r>
        <w:rPr>
          <w:sz w:val="28"/>
          <w:szCs w:val="28"/>
        </w:rPr>
        <w:tab/>
      </w:r>
      <m:oMath>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u</m:t>
            </m:r>
          </m:sub>
        </m:sSub>
      </m:oMath>
      <w:r>
        <w:rPr>
          <w:sz w:val="28"/>
          <w:szCs w:val="28"/>
        </w:rPr>
        <w:t xml:space="preserve"> </w:t>
      </w:r>
      <w:r w:rsidRPr="00447079">
        <w:rPr>
          <w:sz w:val="28"/>
          <w:szCs w:val="28"/>
        </w:rPr>
        <w:t xml:space="preserve"> –</w:t>
      </w:r>
      <w:r>
        <w:rPr>
          <w:sz w:val="28"/>
          <w:szCs w:val="28"/>
        </w:rPr>
        <w:t xml:space="preserve"> расч</w:t>
      </w:r>
      <w:r w:rsidR="00074A9C">
        <w:rPr>
          <w:sz w:val="28"/>
          <w:szCs w:val="28"/>
        </w:rPr>
        <w:t>е</w:t>
      </w:r>
      <w:r>
        <w:rPr>
          <w:sz w:val="28"/>
          <w:szCs w:val="28"/>
        </w:rPr>
        <w:t>тное сопротивление стали по пределу прочности;</w:t>
      </w:r>
    </w:p>
    <w:p w:rsidR="00951652" w:rsidRPr="00447079" w:rsidRDefault="00BD590A" w:rsidP="00721A57">
      <w:pPr>
        <w:jc w:val="both"/>
        <w:outlineLvl w:val="0"/>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 xml:space="preserve">         d</m:t>
            </m:r>
          </m:e>
          <m:sub>
            <m:r>
              <w:rPr>
                <w:rFonts w:ascii="Cambria Math" w:hAnsi="Cambria Math"/>
                <w:sz w:val="28"/>
                <w:szCs w:val="28"/>
                <w:lang w:val="en-US"/>
              </w:rPr>
              <m:t>w</m:t>
            </m:r>
          </m:sub>
        </m:sSub>
        <m:r>
          <w:rPr>
            <w:rFonts w:ascii="Cambria Math" w:eastAsiaTheme="minorEastAsia" w:hAnsi="Cambria Math"/>
            <w:sz w:val="28"/>
            <w:szCs w:val="28"/>
          </w:rPr>
          <m:t xml:space="preserve"> </m:t>
        </m:r>
      </m:oMath>
      <w:r w:rsidR="00951652" w:rsidRPr="00447079">
        <w:rPr>
          <w:sz w:val="28"/>
          <w:szCs w:val="28"/>
        </w:rPr>
        <w:t>–</w:t>
      </w:r>
      <w:r w:rsidR="00007873">
        <w:rPr>
          <w:sz w:val="28"/>
          <w:szCs w:val="28"/>
        </w:rPr>
        <w:t xml:space="preserve"> </w:t>
      </w:r>
      <w:r w:rsidR="00951652" w:rsidRPr="00447079">
        <w:rPr>
          <w:sz w:val="28"/>
          <w:szCs w:val="28"/>
        </w:rPr>
        <w:t>диаметр головки (стальной шайбы) самонарезающего винта (дюбеля)</w:t>
      </w:r>
      <w:r w:rsidR="00007873">
        <w:rPr>
          <w:sz w:val="28"/>
          <w:szCs w:val="28"/>
        </w:rPr>
        <w:t xml:space="preserve"> + толщина наиболее тонкого из соединяемых элементов</w:t>
      </w:r>
      <w:r w:rsidR="00951652" w:rsidRPr="00447079">
        <w:rPr>
          <w:sz w:val="28"/>
          <w:szCs w:val="28"/>
        </w:rPr>
        <w:t>.</w:t>
      </w:r>
    </w:p>
    <w:p w:rsidR="00951652" w:rsidRDefault="002C7C9B" w:rsidP="000467AC">
      <w:pPr>
        <w:spacing w:after="120"/>
        <w:ind w:firstLine="567"/>
        <w:jc w:val="both"/>
        <w:outlineLvl w:val="0"/>
        <w:rPr>
          <w:sz w:val="28"/>
          <w:szCs w:val="28"/>
        </w:rPr>
      </w:pPr>
      <w:r w:rsidRPr="002C7C9B">
        <w:rPr>
          <w:sz w:val="28"/>
          <w:szCs w:val="28"/>
        </w:rPr>
        <w:t>Д</w:t>
      </w:r>
      <w:r w:rsidR="00951652" w:rsidRPr="002C7C9B">
        <w:rPr>
          <w:sz w:val="28"/>
          <w:szCs w:val="28"/>
        </w:rPr>
        <w:t>ля ветровых нагрузок в сочетании с п</w:t>
      </w:r>
      <w:r w:rsidR="000467AC">
        <w:rPr>
          <w:sz w:val="28"/>
          <w:szCs w:val="28"/>
        </w:rPr>
        <w:t>остоянными нагрузками и без них</w:t>
      </w:r>
    </w:p>
    <w:p w:rsidR="002C7C9B" w:rsidRPr="002C7C9B" w:rsidRDefault="00BD590A" w:rsidP="00F304DA">
      <w:pPr>
        <w:jc w:val="right"/>
        <w:outlineLvl w:val="0"/>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w</m:t>
            </m:r>
          </m:sub>
        </m:sSub>
        <m:r>
          <w:rPr>
            <w:rFonts w:ascii="Cambria Math"/>
            <w:sz w:val="28"/>
            <w:szCs w:val="28"/>
          </w:rPr>
          <m:t xml:space="preserve"> =0,5</m:t>
        </m:r>
        <m:r>
          <w:rPr>
            <w:rFonts w:ascii="Cambria Math" w:hAnsi="Cambria Math"/>
            <w:sz w:val="28"/>
            <w:szCs w:val="28"/>
          </w:rPr>
          <m:t>α∙</m:t>
        </m:r>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u</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d</m:t>
            </m:r>
          </m:e>
          <m:sub>
            <m:r>
              <w:rPr>
                <w:rFonts w:ascii="Cambria Math" w:hAnsi="Cambria Math"/>
                <w:sz w:val="28"/>
                <w:szCs w:val="28"/>
                <w:lang w:val="en-US"/>
              </w:rPr>
              <m:t>w</m:t>
            </m:r>
          </m:sub>
        </m:sSub>
        <m:r>
          <w:rPr>
            <w:rFonts w:ascii="Cambria Math" w:hAnsi="Cambria Math"/>
            <w:sz w:val="28"/>
            <w:szCs w:val="28"/>
          </w:rPr>
          <m:t>∙t</m:t>
        </m:r>
      </m:oMath>
      <w:r w:rsidR="002C7C9B">
        <w:rPr>
          <w:sz w:val="28"/>
          <w:szCs w:val="28"/>
        </w:rPr>
        <w:tab/>
      </w:r>
      <w:r w:rsidR="002C7C9B">
        <w:rPr>
          <w:sz w:val="28"/>
          <w:szCs w:val="28"/>
        </w:rPr>
        <w:tab/>
      </w:r>
      <w:r w:rsidR="002C7C9B">
        <w:rPr>
          <w:sz w:val="28"/>
          <w:szCs w:val="28"/>
        </w:rPr>
        <w:tab/>
      </w:r>
      <w:r w:rsidR="002C7C9B">
        <w:rPr>
          <w:sz w:val="28"/>
          <w:szCs w:val="28"/>
        </w:rPr>
        <w:tab/>
      </w:r>
      <w:r w:rsidR="002C7C9B" w:rsidRPr="002C7C9B">
        <w:rPr>
          <w:rFonts w:eastAsiaTheme="minorHAnsi"/>
          <w:sz w:val="28"/>
          <w:szCs w:val="28"/>
          <w:lang w:eastAsia="en-US"/>
        </w:rPr>
        <w:t>(</w:t>
      </w:r>
      <w:r w:rsidR="004F7D4F">
        <w:rPr>
          <w:rFonts w:eastAsiaTheme="minorHAnsi"/>
          <w:sz w:val="28"/>
          <w:szCs w:val="28"/>
          <w:lang w:eastAsia="en-US"/>
        </w:rPr>
        <w:t>8</w:t>
      </w:r>
      <w:r w:rsidR="002C7C9B" w:rsidRPr="002C7C9B">
        <w:rPr>
          <w:rFonts w:eastAsiaTheme="minorHAnsi"/>
          <w:sz w:val="28"/>
          <w:szCs w:val="28"/>
          <w:lang w:eastAsia="en-US"/>
        </w:rPr>
        <w:t>.</w:t>
      </w:r>
      <w:r w:rsidR="002C7C9B">
        <w:rPr>
          <w:rFonts w:eastAsiaTheme="minorHAnsi"/>
          <w:sz w:val="28"/>
          <w:szCs w:val="28"/>
          <w:lang w:eastAsia="en-US"/>
        </w:rPr>
        <w:t>4</w:t>
      </w:r>
      <w:r w:rsidR="002C7C9B" w:rsidRPr="002C7C9B">
        <w:rPr>
          <w:rFonts w:eastAsiaTheme="minorHAnsi"/>
          <w:sz w:val="28"/>
          <w:szCs w:val="28"/>
          <w:lang w:eastAsia="en-US"/>
        </w:rPr>
        <w:t>)</w:t>
      </w:r>
    </w:p>
    <w:p w:rsidR="00951652" w:rsidRPr="003D2918" w:rsidRDefault="00951652" w:rsidP="00951652">
      <w:pPr>
        <w:tabs>
          <w:tab w:val="left" w:pos="1036"/>
        </w:tabs>
        <w:ind w:left="567"/>
        <w:jc w:val="both"/>
        <w:rPr>
          <w:sz w:val="12"/>
          <w:szCs w:val="12"/>
        </w:rPr>
      </w:pPr>
    </w:p>
    <w:p w:rsidR="00951652" w:rsidRPr="002C7C9B" w:rsidRDefault="00951652" w:rsidP="00616EDE">
      <w:pPr>
        <w:numPr>
          <w:ilvl w:val="2"/>
          <w:numId w:val="50"/>
        </w:numPr>
        <w:spacing w:after="200"/>
        <w:jc w:val="both"/>
        <w:rPr>
          <w:sz w:val="28"/>
          <w:szCs w:val="28"/>
        </w:rPr>
      </w:pPr>
      <w:r w:rsidRPr="00447079">
        <w:rPr>
          <w:sz w:val="28"/>
          <w:szCs w:val="28"/>
        </w:rPr>
        <w:t>Несущ</w:t>
      </w:r>
      <w:r w:rsidR="006B0371">
        <w:rPr>
          <w:sz w:val="28"/>
          <w:szCs w:val="28"/>
        </w:rPr>
        <w:t>ую</w:t>
      </w:r>
      <w:r w:rsidRPr="00447079">
        <w:rPr>
          <w:sz w:val="28"/>
          <w:szCs w:val="28"/>
        </w:rPr>
        <w:t xml:space="preserve"> способность</w:t>
      </w:r>
      <w:r w:rsidR="002C7C9B">
        <w:rPr>
          <w:sz w:val="28"/>
          <w:szCs w:val="28"/>
        </w:rPr>
        <w:t xml:space="preserve"> на </w:t>
      </w:r>
      <w:r w:rsidRPr="00447079">
        <w:rPr>
          <w:sz w:val="28"/>
          <w:szCs w:val="28"/>
        </w:rPr>
        <w:t>срез соединений на вытяжных закл</w:t>
      </w:r>
      <w:r w:rsidR="00074A9C">
        <w:rPr>
          <w:sz w:val="28"/>
          <w:szCs w:val="28"/>
        </w:rPr>
        <w:t>е</w:t>
      </w:r>
      <w:r w:rsidRPr="00447079">
        <w:rPr>
          <w:sz w:val="28"/>
          <w:szCs w:val="28"/>
        </w:rPr>
        <w:t xml:space="preserve">пках, самонарезающих винтах и дюбелях </w:t>
      </w:r>
      <w:r w:rsidRPr="00447079">
        <w:rPr>
          <w:i/>
          <w:sz w:val="28"/>
          <w:szCs w:val="28"/>
          <w:lang w:val="en-US"/>
        </w:rPr>
        <w:t>F</w:t>
      </w:r>
      <w:r w:rsidRPr="00447079">
        <w:rPr>
          <w:i/>
          <w:sz w:val="28"/>
          <w:szCs w:val="28"/>
          <w:vertAlign w:val="subscript"/>
          <w:lang w:val="en-US"/>
        </w:rPr>
        <w:t>sr</w:t>
      </w:r>
      <w:r w:rsidRPr="00447079">
        <w:rPr>
          <w:i/>
          <w:sz w:val="28"/>
          <w:szCs w:val="28"/>
          <w:vertAlign w:val="subscript"/>
        </w:rPr>
        <w:t xml:space="preserve"> </w:t>
      </w:r>
      <w:r w:rsidRPr="00447079">
        <w:rPr>
          <w:sz w:val="28"/>
          <w:szCs w:val="28"/>
        </w:rPr>
        <w:t xml:space="preserve">определяют испытаниями по нормативному значению разрушающей нагрузки на срез </w:t>
      </w:r>
      <w:r w:rsidRPr="00447079">
        <w:rPr>
          <w:i/>
          <w:sz w:val="28"/>
          <w:szCs w:val="28"/>
          <w:lang w:val="en-US"/>
        </w:rPr>
        <w:t>F</w:t>
      </w:r>
      <w:r w:rsidRPr="00447079">
        <w:rPr>
          <w:i/>
          <w:sz w:val="28"/>
          <w:szCs w:val="28"/>
          <w:vertAlign w:val="subscript"/>
          <w:lang w:val="en-US"/>
        </w:rPr>
        <w:t>s</w:t>
      </w:r>
    </w:p>
    <w:p w:rsidR="002C7C9B" w:rsidRPr="002C7C9B" w:rsidRDefault="00BD590A" w:rsidP="00856A0D">
      <w:pPr>
        <w:spacing w:before="60" w:after="60"/>
        <w:jc w:val="right"/>
        <w:rPr>
          <w:sz w:val="28"/>
          <w:szCs w:val="28"/>
        </w:rPr>
      </w:pPr>
      <m:oMath>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r>
          <w:rPr>
            <w:rFonts w:asci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sn</m:t>
                </m:r>
              </m:sub>
            </m:sSub>
          </m:num>
          <m:den>
            <m:sSub>
              <m:sSubPr>
                <m:ctrlPr>
                  <w:rPr>
                    <w:rFonts w:ascii="Cambria Math" w:eastAsiaTheme="minorEastAsia"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m</m:t>
                </m:r>
              </m:sub>
            </m:sSub>
          </m:den>
        </m:f>
      </m:oMath>
      <w:r w:rsidR="000467AC">
        <w:rPr>
          <w:sz w:val="28"/>
          <w:szCs w:val="28"/>
        </w:rPr>
        <w:t xml:space="preserve"> ,</w:t>
      </w:r>
      <w:r w:rsidR="002C7C9B">
        <w:rPr>
          <w:sz w:val="28"/>
          <w:szCs w:val="28"/>
        </w:rPr>
        <w:tab/>
      </w:r>
      <w:r w:rsidR="002C7C9B">
        <w:rPr>
          <w:sz w:val="28"/>
          <w:szCs w:val="28"/>
        </w:rPr>
        <w:tab/>
      </w:r>
      <w:r w:rsidR="002C7C9B">
        <w:rPr>
          <w:sz w:val="28"/>
          <w:szCs w:val="28"/>
        </w:rPr>
        <w:tab/>
      </w:r>
      <w:r w:rsidR="002C7C9B">
        <w:rPr>
          <w:sz w:val="28"/>
          <w:szCs w:val="28"/>
        </w:rPr>
        <w:tab/>
      </w:r>
      <w:r w:rsidR="002C7C9B">
        <w:rPr>
          <w:sz w:val="28"/>
          <w:szCs w:val="28"/>
        </w:rPr>
        <w:tab/>
      </w:r>
      <w:r w:rsidR="002C7C9B" w:rsidRPr="002C7C9B">
        <w:rPr>
          <w:rFonts w:eastAsiaTheme="minorHAnsi"/>
          <w:sz w:val="28"/>
          <w:szCs w:val="28"/>
          <w:lang w:eastAsia="en-US"/>
        </w:rPr>
        <w:t>(</w:t>
      </w:r>
      <w:r w:rsidR="004F7D4F">
        <w:rPr>
          <w:rFonts w:eastAsiaTheme="minorHAnsi"/>
          <w:sz w:val="28"/>
          <w:szCs w:val="28"/>
          <w:lang w:eastAsia="en-US"/>
        </w:rPr>
        <w:t>8</w:t>
      </w:r>
      <w:r w:rsidR="002C7C9B" w:rsidRPr="002C7C9B">
        <w:rPr>
          <w:rFonts w:eastAsiaTheme="minorHAnsi"/>
          <w:sz w:val="28"/>
          <w:szCs w:val="28"/>
          <w:lang w:eastAsia="en-US"/>
        </w:rPr>
        <w:t>.</w:t>
      </w:r>
      <w:r w:rsidR="002C7C9B">
        <w:rPr>
          <w:rFonts w:eastAsiaTheme="minorHAnsi"/>
          <w:sz w:val="28"/>
          <w:szCs w:val="28"/>
          <w:lang w:eastAsia="en-US"/>
        </w:rPr>
        <w:t>5</w:t>
      </w:r>
      <w:r w:rsidR="002C7C9B" w:rsidRPr="002C7C9B">
        <w:rPr>
          <w:rFonts w:eastAsiaTheme="minorHAnsi"/>
          <w:sz w:val="28"/>
          <w:szCs w:val="28"/>
          <w:lang w:eastAsia="en-US"/>
        </w:rPr>
        <w:t>)</w:t>
      </w:r>
    </w:p>
    <w:p w:rsidR="00007873" w:rsidRDefault="00007873" w:rsidP="00007873">
      <w:pPr>
        <w:ind w:left="1560" w:hanging="1560"/>
        <w:jc w:val="both"/>
        <w:outlineLvl w:val="0"/>
        <w:rPr>
          <w:sz w:val="28"/>
          <w:szCs w:val="28"/>
        </w:rPr>
      </w:pPr>
      <w:r>
        <w:rPr>
          <w:sz w:val="28"/>
          <w:szCs w:val="28"/>
        </w:rPr>
        <w:t>г</w:t>
      </w:r>
      <w:r w:rsidRPr="00447079">
        <w:rPr>
          <w:sz w:val="28"/>
          <w:szCs w:val="28"/>
        </w:rPr>
        <w:t>де</w:t>
      </w:r>
      <w:r w:rsidRPr="00007873">
        <w:rPr>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oMath>
      <w:r>
        <w:rPr>
          <w:sz w:val="28"/>
          <w:szCs w:val="28"/>
        </w:rPr>
        <w:t xml:space="preserve">  – коэффициент безопасности по материалу метиза, </w:t>
      </w: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r>
          <w:rPr>
            <w:rFonts w:ascii="Cambria Math" w:eastAsiaTheme="minorEastAsia" w:hAnsi="Cambria Math"/>
            <w:sz w:val="28"/>
            <w:szCs w:val="28"/>
          </w:rPr>
          <m:t>=1,25</m:t>
        </m:r>
      </m:oMath>
      <w:r>
        <w:rPr>
          <w:sz w:val="28"/>
          <w:szCs w:val="28"/>
        </w:rPr>
        <w:t>.</w:t>
      </w:r>
    </w:p>
    <w:p w:rsidR="006024DB" w:rsidRDefault="00951652" w:rsidP="00BA47D6">
      <w:pPr>
        <w:jc w:val="both"/>
        <w:outlineLvl w:val="0"/>
        <w:rPr>
          <w:sz w:val="28"/>
          <w:szCs w:val="28"/>
        </w:rPr>
      </w:pPr>
      <w:r w:rsidRPr="00A84980">
        <w:rPr>
          <w:sz w:val="28"/>
          <w:szCs w:val="28"/>
        </w:rPr>
        <w:t>При соблюдении услови</w:t>
      </w:r>
      <w:r w:rsidR="002C7C9B">
        <w:rPr>
          <w:sz w:val="28"/>
          <w:szCs w:val="28"/>
        </w:rPr>
        <w:t>й</w:t>
      </w:r>
      <w:r w:rsidR="006024DB">
        <w:rPr>
          <w:sz w:val="28"/>
          <w:szCs w:val="28"/>
        </w:rPr>
        <w:t xml:space="preserve"> </w:t>
      </w:r>
      <w:proofErr w:type="gramStart"/>
      <w:r w:rsidR="006024DB">
        <w:rPr>
          <w:sz w:val="28"/>
          <w:szCs w:val="28"/>
        </w:rPr>
        <w:t>для</w:t>
      </w:r>
      <w:proofErr w:type="gramEnd"/>
      <w:r w:rsidRPr="00A84980">
        <w:rPr>
          <w:sz w:val="28"/>
          <w:szCs w:val="28"/>
        </w:rPr>
        <w:t>:</w:t>
      </w:r>
      <w:r w:rsidR="002C7C9B">
        <w:rPr>
          <w:sz w:val="28"/>
          <w:szCs w:val="28"/>
        </w:rPr>
        <w:t xml:space="preserve"> </w:t>
      </w:r>
    </w:p>
    <w:p w:rsidR="006024DB" w:rsidRPr="000467AC" w:rsidRDefault="002C7C9B" w:rsidP="006024DB">
      <w:pPr>
        <w:tabs>
          <w:tab w:val="left" w:pos="4962"/>
        </w:tabs>
        <w:ind w:left="1701"/>
        <w:jc w:val="both"/>
        <w:outlineLvl w:val="0"/>
        <w:rPr>
          <w:sz w:val="28"/>
          <w:szCs w:val="28"/>
        </w:rPr>
      </w:pPr>
      <w:r>
        <w:rPr>
          <w:sz w:val="28"/>
          <w:szCs w:val="28"/>
        </w:rPr>
        <w:t>закл</w:t>
      </w:r>
      <w:r w:rsidR="00074A9C">
        <w:rPr>
          <w:sz w:val="28"/>
          <w:szCs w:val="28"/>
        </w:rPr>
        <w:t>е</w:t>
      </w:r>
      <w:r>
        <w:rPr>
          <w:sz w:val="28"/>
          <w:szCs w:val="28"/>
        </w:rPr>
        <w:t xml:space="preserve">пок </w:t>
      </w:r>
      <w:r w:rsidR="006024DB">
        <w:rPr>
          <w:sz w:val="28"/>
          <w:szCs w:val="28"/>
        </w:rPr>
        <w:tab/>
      </w:r>
      <w:r w:rsidR="006024DB">
        <w:rPr>
          <w:sz w:val="28"/>
          <w:szCs w:val="28"/>
        </w:rPr>
        <w:tab/>
      </w:r>
      <m:oMath>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r>
          <w:rPr>
            <w:rFonts w:ascii="Cambria Math"/>
            <w:sz w:val="28"/>
            <w:szCs w:val="28"/>
          </w:rPr>
          <m:t>&lt;1,2</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rp</m:t>
            </m:r>
          </m:sub>
        </m:sSub>
      </m:oMath>
      <w:r>
        <w:rPr>
          <w:sz w:val="28"/>
          <w:szCs w:val="28"/>
        </w:rPr>
        <w:t xml:space="preserve"> </w:t>
      </w:r>
      <w:r w:rsidR="00007873">
        <w:rPr>
          <w:sz w:val="28"/>
          <w:szCs w:val="28"/>
        </w:rPr>
        <w:t xml:space="preserve">или </w:t>
      </w:r>
      <m:oMath>
        <m:nary>
          <m:naryPr>
            <m:chr m:val="∑"/>
            <m:limLoc m:val="undOvr"/>
            <m:subHide m:val="on"/>
            <m:supHide m:val="on"/>
            <m:ctrlPr>
              <w:rPr>
                <w:rFonts w:ascii="Cambria Math" w:eastAsiaTheme="minorEastAsia" w:hAnsi="Cambria Math"/>
                <w:i/>
                <w:sz w:val="28"/>
                <w:szCs w:val="28"/>
                <w:lang w:val="en-US"/>
              </w:rPr>
            </m:ctrlPr>
          </m:naryPr>
          <m:sub/>
          <m:sup/>
          <m:e>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e>
        </m:nary>
        <m:r>
          <w:rPr>
            <w:rFonts w:ascii="Cambria Math"/>
            <w:sz w:val="28"/>
            <w:szCs w:val="28"/>
          </w:rPr>
          <m:t>&lt;1,2</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oMath>
      <w:r w:rsidR="000467AC">
        <w:rPr>
          <w:sz w:val="28"/>
          <w:szCs w:val="28"/>
        </w:rPr>
        <w:t>;</w:t>
      </w:r>
    </w:p>
    <w:p w:rsidR="006024DB" w:rsidRPr="000467AC" w:rsidRDefault="002C7C9B" w:rsidP="000467AC">
      <w:pPr>
        <w:spacing w:after="120"/>
        <w:ind w:left="1701"/>
        <w:jc w:val="both"/>
        <w:outlineLvl w:val="0"/>
        <w:rPr>
          <w:sz w:val="28"/>
          <w:szCs w:val="28"/>
        </w:rPr>
      </w:pPr>
      <w:r>
        <w:rPr>
          <w:sz w:val="28"/>
          <w:szCs w:val="28"/>
        </w:rPr>
        <w:t>самонарезающих винтов</w:t>
      </w:r>
      <w:r w:rsidR="006024DB">
        <w:rPr>
          <w:sz w:val="28"/>
          <w:szCs w:val="28"/>
        </w:rPr>
        <w:tab/>
      </w:r>
      <m:oMath>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r>
          <w:rPr>
            <w:rFonts w:ascii="Cambria Math"/>
            <w:sz w:val="28"/>
            <w:szCs w:val="28"/>
          </w:rPr>
          <m:t>&lt;1,2</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sp</m:t>
            </m:r>
          </m:sub>
        </m:sSub>
      </m:oMath>
      <w:r>
        <w:rPr>
          <w:sz w:val="28"/>
          <w:szCs w:val="28"/>
        </w:rPr>
        <w:t xml:space="preserve"> </w:t>
      </w:r>
      <w:r w:rsidR="00007873">
        <w:rPr>
          <w:sz w:val="28"/>
          <w:szCs w:val="28"/>
        </w:rPr>
        <w:t xml:space="preserve">или </w:t>
      </w:r>
      <m:oMath>
        <m:nary>
          <m:naryPr>
            <m:chr m:val="∑"/>
            <m:limLoc m:val="undOvr"/>
            <m:subHide m:val="on"/>
            <m:supHide m:val="on"/>
            <m:ctrlPr>
              <w:rPr>
                <w:rFonts w:ascii="Cambria Math" w:eastAsiaTheme="minorEastAsia" w:hAnsi="Cambria Math"/>
                <w:i/>
                <w:sz w:val="28"/>
                <w:szCs w:val="28"/>
                <w:lang w:val="en-US"/>
              </w:rPr>
            </m:ctrlPr>
          </m:naryPr>
          <m:sub/>
          <m:sup/>
          <m:e>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e>
        </m:nary>
        <m:r>
          <w:rPr>
            <w:rFonts w:ascii="Cambria Math"/>
            <w:sz w:val="28"/>
            <w:szCs w:val="28"/>
          </w:rPr>
          <m:t>&lt;1,2</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oMath>
      <w:r w:rsidR="000467AC">
        <w:rPr>
          <w:sz w:val="28"/>
          <w:szCs w:val="28"/>
        </w:rPr>
        <w:t>;</w:t>
      </w:r>
    </w:p>
    <w:p w:rsidR="00951652" w:rsidRPr="00007873" w:rsidRDefault="002C7C9B" w:rsidP="00BA47D6">
      <w:pPr>
        <w:tabs>
          <w:tab w:val="left" w:pos="4962"/>
        </w:tabs>
        <w:spacing w:after="120"/>
        <w:ind w:left="1701"/>
        <w:jc w:val="both"/>
        <w:outlineLvl w:val="0"/>
        <w:rPr>
          <w:sz w:val="28"/>
          <w:szCs w:val="28"/>
        </w:rPr>
      </w:pPr>
      <w:r>
        <w:rPr>
          <w:sz w:val="28"/>
          <w:szCs w:val="28"/>
        </w:rPr>
        <w:t>дюбелей</w:t>
      </w:r>
      <w:r w:rsidR="006024DB">
        <w:rPr>
          <w:sz w:val="28"/>
          <w:szCs w:val="28"/>
        </w:rPr>
        <w:tab/>
      </w:r>
      <w:r w:rsidR="006024DB">
        <w:rPr>
          <w:sz w:val="28"/>
          <w:szCs w:val="28"/>
        </w:rPr>
        <w:tab/>
      </w:r>
      <m:oMath>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r>
          <w:rPr>
            <w:rFonts w:ascii="Cambria Math"/>
            <w:sz w:val="28"/>
            <w:szCs w:val="28"/>
          </w:rPr>
          <m:t>&lt;1,5</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dp</m:t>
            </m:r>
          </m:sub>
        </m:sSub>
      </m:oMath>
      <w:r w:rsidR="00007873" w:rsidRPr="00007873">
        <w:rPr>
          <w:sz w:val="28"/>
          <w:szCs w:val="28"/>
        </w:rPr>
        <w:t xml:space="preserve"> </w:t>
      </w:r>
      <w:r w:rsidR="00007873">
        <w:rPr>
          <w:sz w:val="28"/>
          <w:szCs w:val="28"/>
        </w:rPr>
        <w:t xml:space="preserve">или </w:t>
      </w:r>
      <m:oMath>
        <m:nary>
          <m:naryPr>
            <m:chr m:val="∑"/>
            <m:limLoc m:val="undOvr"/>
            <m:subHide m:val="on"/>
            <m:supHide m:val="on"/>
            <m:ctrlPr>
              <w:rPr>
                <w:rFonts w:ascii="Cambria Math" w:eastAsiaTheme="minorEastAsia" w:hAnsi="Cambria Math"/>
                <w:i/>
                <w:sz w:val="28"/>
                <w:szCs w:val="28"/>
                <w:lang w:val="en-US"/>
              </w:rPr>
            </m:ctrlPr>
          </m:naryPr>
          <m:sub/>
          <m:sup/>
          <m:e>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sub>
            </m:sSub>
          </m:e>
        </m:nary>
        <m:r>
          <w:rPr>
            <w:rFonts w:ascii="Cambria Math"/>
            <w:sz w:val="28"/>
            <w:szCs w:val="28"/>
          </w:rPr>
          <m:t>&lt;1,5</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r>
          <w:rPr>
            <w:rFonts w:ascii="Cambria Math" w:eastAsiaTheme="minorEastAsia" w:hAnsi="Cambria Math"/>
            <w:sz w:val="28"/>
            <w:szCs w:val="28"/>
          </w:rPr>
          <m:t>.</m:t>
        </m:r>
      </m:oMath>
    </w:p>
    <w:p w:rsidR="00951652" w:rsidRDefault="00951652" w:rsidP="00616EDE">
      <w:pPr>
        <w:numPr>
          <w:ilvl w:val="2"/>
          <w:numId w:val="50"/>
        </w:numPr>
        <w:spacing w:after="200"/>
        <w:jc w:val="both"/>
        <w:rPr>
          <w:sz w:val="28"/>
          <w:szCs w:val="28"/>
        </w:rPr>
      </w:pPr>
      <w:r w:rsidRPr="00A84980">
        <w:rPr>
          <w:sz w:val="28"/>
          <w:szCs w:val="28"/>
        </w:rPr>
        <w:t xml:space="preserve">Несущая способность </w:t>
      </w:r>
      <w:r w:rsidR="00A935E6" w:rsidRPr="00A84980">
        <w:rPr>
          <w:sz w:val="28"/>
          <w:szCs w:val="28"/>
        </w:rPr>
        <w:t xml:space="preserve">самонарезающих винтов </w:t>
      </w:r>
      <w:r w:rsidR="00A935E6">
        <w:rPr>
          <w:sz w:val="28"/>
          <w:szCs w:val="28"/>
        </w:rPr>
        <w:t>на</w:t>
      </w:r>
      <w:r w:rsidRPr="00A84980">
        <w:rPr>
          <w:sz w:val="28"/>
          <w:szCs w:val="28"/>
        </w:rPr>
        <w:t xml:space="preserve"> выд</w:t>
      </w:r>
      <w:r w:rsidR="00074A9C">
        <w:rPr>
          <w:sz w:val="28"/>
          <w:szCs w:val="28"/>
        </w:rPr>
        <w:t>е</w:t>
      </w:r>
      <w:r w:rsidRPr="00A84980">
        <w:rPr>
          <w:sz w:val="28"/>
          <w:szCs w:val="28"/>
        </w:rPr>
        <w:t>ргивани</w:t>
      </w:r>
      <w:r w:rsidR="00A935E6">
        <w:rPr>
          <w:sz w:val="28"/>
          <w:szCs w:val="28"/>
        </w:rPr>
        <w:t>е</w:t>
      </w:r>
      <w:r w:rsidRPr="00A84980">
        <w:rPr>
          <w:sz w:val="28"/>
          <w:szCs w:val="28"/>
        </w:rPr>
        <w:t xml:space="preserve"> из опорного элемента</w:t>
      </w:r>
      <w:r w:rsidR="00A935E6">
        <w:rPr>
          <w:sz w:val="28"/>
          <w:szCs w:val="28"/>
        </w:rPr>
        <w:t xml:space="preserve"> определяется по формуле</w:t>
      </w:r>
      <w:r w:rsidRPr="00A84980">
        <w:rPr>
          <w:sz w:val="28"/>
          <w:szCs w:val="28"/>
        </w:rPr>
        <w:t>:</w:t>
      </w:r>
    </w:p>
    <w:p w:rsidR="00A935E6" w:rsidRDefault="00BD590A" w:rsidP="00A935E6">
      <w:pPr>
        <w:spacing w:before="120" w:after="120"/>
        <w:jc w:val="center"/>
        <w:rPr>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0" type="#_x0000_t88" style="position:absolute;left:0;text-align:left;margin-left:345pt;margin-top:5.75pt;width:10.85pt;height:54.85pt;z-index:251659776"/>
        </w:pict>
      </w:r>
      <w:r>
        <w:rPr>
          <w:noProof/>
          <w:sz w:val="28"/>
          <w:szCs w:val="28"/>
        </w:rPr>
        <w:pict>
          <v:shape id="_x0000_s1061" type="#_x0000_t202" style="position:absolute;left:0;text-align:left;margin-left:406.75pt;margin-top:22.6pt;width:57.05pt;height:22.4pt;z-index:251660800" stroked="f" strokeweight="0">
            <v:textbox style="mso-next-textbox:#_x0000_s1061">
              <w:txbxContent>
                <w:p w:rsidR="002064B1" w:rsidRPr="00A935E6" w:rsidRDefault="002064B1" w:rsidP="00022A5F">
                  <w:pPr>
                    <w:jc w:val="right"/>
                    <w:rPr>
                      <w:sz w:val="28"/>
                      <w:szCs w:val="28"/>
                    </w:rPr>
                  </w:pPr>
                  <w:r w:rsidRPr="00A935E6">
                    <w:rPr>
                      <w:sz w:val="28"/>
                      <w:szCs w:val="28"/>
                    </w:rPr>
                    <w:t>(</w:t>
                  </w:r>
                  <w:r>
                    <w:rPr>
                      <w:sz w:val="28"/>
                      <w:szCs w:val="28"/>
                    </w:rPr>
                    <w:t>8</w:t>
                  </w:r>
                  <w:r w:rsidRPr="00A935E6">
                    <w:rPr>
                      <w:sz w:val="28"/>
                      <w:szCs w:val="28"/>
                    </w:rPr>
                    <w:t>.6)</w:t>
                  </w:r>
                </w:p>
              </w:txbxContent>
            </v:textbox>
          </v:shape>
        </w:pict>
      </w:r>
      <m:oMath>
        <m:r>
          <w:rPr>
            <w:rFonts w:ascii="Cambria Math" w:hAnsi="Cambria Math"/>
            <w:sz w:val="28"/>
            <w:szCs w:val="28"/>
          </w:rPr>
          <m:t>при</m:t>
        </m:r>
        <m:r>
          <w:rPr>
            <w:rFonts w:asci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t</m:t>
                </m:r>
              </m:e>
              <m:sub>
                <m:r>
                  <w:rPr>
                    <w:rFonts w:ascii="Cambria Math" w:hAnsi="Cambria Math"/>
                    <w:sz w:val="28"/>
                    <w:szCs w:val="28"/>
                  </w:rPr>
                  <m:t>sup</m:t>
                </m:r>
              </m:sub>
            </m:sSub>
          </m:num>
          <m:den>
            <m:r>
              <w:rPr>
                <w:rFonts w:ascii="Cambria Math" w:hAnsi="Cambria Math"/>
                <w:sz w:val="28"/>
                <w:szCs w:val="28"/>
              </w:rPr>
              <m:t>s</m:t>
            </m:r>
          </m:den>
        </m:f>
        <m:r>
          <w:rPr>
            <w:rFonts w:ascii="Cambria Math"/>
            <w:sz w:val="28"/>
            <w:szCs w:val="28"/>
            <w:lang w:val="en-US"/>
          </w:rPr>
          <m:t xml:space="preserve">&lt;1       </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r>
              <w:rPr>
                <w:rFonts w:ascii="Cambria Math"/>
                <w:sz w:val="28"/>
                <w:szCs w:val="28"/>
                <w:lang w:val="en-US"/>
              </w:rPr>
              <m:t>0</m:t>
            </m:r>
          </m:sub>
        </m:sSub>
        <m:r>
          <w:rPr>
            <w:rFonts w:ascii="Cambria Math"/>
            <w:sz w:val="28"/>
            <w:szCs w:val="28"/>
            <w:lang w:val="en-US"/>
          </w:rPr>
          <m:t>=0,45</m:t>
        </m:r>
        <m:r>
          <w:rPr>
            <w:rFonts w:ascii="Cambria Math" w:hAnsi="Cambria Math"/>
            <w:sz w:val="28"/>
            <w:szCs w:val="28"/>
            <w:lang w:val="en-US"/>
          </w:rPr>
          <m:t>d</m:t>
        </m:r>
        <m:sSub>
          <m:sSubPr>
            <m:ctrlPr>
              <w:rPr>
                <w:rFonts w:ascii="Cambria Math" w:eastAsiaTheme="minorEastAsia"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sup</m:t>
            </m:r>
          </m:sub>
        </m:sSub>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u</m:t>
            </m:r>
          </m:sub>
        </m:sSub>
        <m:r>
          <w:rPr>
            <w:rFonts w:ascii="Cambria Math"/>
            <w:sz w:val="28"/>
            <w:szCs w:val="28"/>
            <w:lang w:val="en-US"/>
          </w:rPr>
          <m:t>;</m:t>
        </m:r>
      </m:oMath>
    </w:p>
    <w:p w:rsidR="005808C0" w:rsidRPr="005808C0" w:rsidRDefault="00A935E6" w:rsidP="005808C0">
      <w:pPr>
        <w:spacing w:before="120" w:after="120"/>
        <w:jc w:val="both"/>
        <w:rPr>
          <w:i/>
          <w:sz w:val="28"/>
          <w:szCs w:val="28"/>
        </w:rPr>
      </w:pPr>
      <m:oMathPara>
        <m:oMath>
          <m:r>
            <w:rPr>
              <w:rFonts w:ascii="Cambria Math" w:hAnsi="Cambria Math"/>
              <w:sz w:val="28"/>
              <w:szCs w:val="28"/>
            </w:rPr>
            <m:t>при</m:t>
          </m:r>
          <m:r>
            <w:rPr>
              <w:rFonts w:asci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t</m:t>
                  </m:r>
                </m:e>
                <m:sub>
                  <m:r>
                    <w:rPr>
                      <w:rFonts w:ascii="Cambria Math" w:hAnsi="Cambria Math"/>
                      <w:sz w:val="28"/>
                      <w:szCs w:val="28"/>
                    </w:rPr>
                    <m:t>sup</m:t>
                  </m:r>
                </m:sub>
              </m:sSub>
            </m:num>
            <m:den>
              <m:r>
                <w:rPr>
                  <w:rFonts w:ascii="Cambria Math" w:hAnsi="Cambria Math"/>
                  <w:sz w:val="28"/>
                  <w:szCs w:val="28"/>
                </w:rPr>
                <m:t>s</m:t>
              </m:r>
            </m:den>
          </m:f>
          <m:r>
            <w:rPr>
              <w:rFonts w:ascii="Cambria Math" w:hAnsi="Cambria Math"/>
              <w:sz w:val="28"/>
              <w:szCs w:val="28"/>
              <w:lang w:val="en-US"/>
            </w:rPr>
            <m:t>≥</m:t>
          </m:r>
          <m:r>
            <w:rPr>
              <w:rFonts w:ascii="Cambria Math"/>
              <w:sz w:val="28"/>
              <w:szCs w:val="28"/>
              <w:lang w:val="en-US"/>
            </w:rPr>
            <m:t xml:space="preserve">1       </m:t>
          </m:r>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s</m:t>
              </m:r>
              <m:r>
                <w:rPr>
                  <w:rFonts w:ascii="Cambria Math"/>
                  <w:sz w:val="28"/>
                  <w:szCs w:val="28"/>
                  <w:lang w:val="en-US"/>
                </w:rPr>
                <m:t>0</m:t>
              </m:r>
            </m:sub>
          </m:sSub>
          <m:r>
            <w:rPr>
              <w:rFonts w:ascii="Cambria Math"/>
              <w:sz w:val="28"/>
              <w:szCs w:val="28"/>
              <w:lang w:val="en-US"/>
            </w:rPr>
            <m:t>=0,65</m:t>
          </m:r>
          <m:r>
            <w:rPr>
              <w:rFonts w:ascii="Cambria Math" w:hAnsi="Cambria Math"/>
              <w:sz w:val="28"/>
              <w:szCs w:val="28"/>
              <w:lang w:val="en-US"/>
            </w:rPr>
            <m:t>d</m:t>
          </m:r>
          <m:sSub>
            <m:sSubPr>
              <m:ctrlPr>
                <w:rPr>
                  <w:rFonts w:ascii="Cambria Math" w:eastAsiaTheme="minorEastAsia"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sup</m:t>
              </m:r>
            </m:sub>
          </m:sSub>
          <m:sSub>
            <m:sSubPr>
              <m:ctrlPr>
                <w:rPr>
                  <w:rFonts w:ascii="Cambria Math" w:eastAsiaTheme="minorEastAsia" w:hAnsi="Cambria Math"/>
                  <w:i/>
                  <w:sz w:val="28"/>
                  <w:szCs w:val="28"/>
                </w:rPr>
              </m:ctrlPr>
            </m:sSubPr>
            <m:e>
              <m:r>
                <w:rPr>
                  <w:rFonts w:ascii="Cambria Math" w:hAnsi="Cambria Math"/>
                  <w:sz w:val="28"/>
                  <w:szCs w:val="28"/>
                </w:rPr>
                <m:t>R</m:t>
              </m:r>
            </m:e>
            <m:sub>
              <m:r>
                <w:rPr>
                  <w:rFonts w:ascii="Cambria Math" w:hAnsi="Cambria Math"/>
                  <w:sz w:val="28"/>
                  <w:szCs w:val="28"/>
                </w:rPr>
                <m:t>u</m:t>
              </m:r>
            </m:sub>
          </m:sSub>
          <m:r>
            <w:rPr>
              <w:rFonts w:ascii="Cambria Math"/>
              <w:sz w:val="28"/>
              <w:szCs w:val="28"/>
              <w:lang w:val="en-US"/>
            </w:rPr>
            <m:t>,</m:t>
          </m:r>
        </m:oMath>
      </m:oMathPara>
    </w:p>
    <w:p w:rsidR="00951652" w:rsidRPr="00A84980" w:rsidRDefault="00951652" w:rsidP="00A935E6">
      <w:pPr>
        <w:tabs>
          <w:tab w:val="left" w:pos="910"/>
        </w:tabs>
        <w:spacing w:line="264" w:lineRule="auto"/>
        <w:ind w:left="1134" w:hanging="1134"/>
        <w:jc w:val="both"/>
        <w:rPr>
          <w:sz w:val="28"/>
          <w:szCs w:val="28"/>
        </w:rPr>
      </w:pPr>
      <w:r>
        <w:rPr>
          <w:sz w:val="28"/>
          <w:szCs w:val="28"/>
        </w:rPr>
        <w:lastRenderedPageBreak/>
        <w:t>где</w:t>
      </w:r>
      <w:r w:rsidR="000467AC">
        <w:rPr>
          <w:sz w:val="28"/>
          <w:szCs w:val="28"/>
        </w:rPr>
        <w:t xml:space="preserve"> </w:t>
      </w:r>
      <w:r w:rsidR="00A935E6">
        <w:rPr>
          <w:sz w:val="28"/>
          <w:szCs w:val="28"/>
        </w:rPr>
        <w:t xml:space="preserve"> </w:t>
      </w:r>
      <w:r w:rsidRPr="00A84980">
        <w:rPr>
          <w:i/>
          <w:iCs/>
          <w:sz w:val="28"/>
          <w:szCs w:val="28"/>
        </w:rPr>
        <w:t>t</w:t>
      </w:r>
      <w:r w:rsidRPr="00A84980">
        <w:rPr>
          <w:sz w:val="28"/>
          <w:szCs w:val="28"/>
          <w:vertAlign w:val="subscript"/>
        </w:rPr>
        <w:t>sup</w:t>
      </w:r>
      <w:r w:rsidR="00A935E6">
        <w:rPr>
          <w:sz w:val="28"/>
          <w:szCs w:val="28"/>
        </w:rPr>
        <w:t xml:space="preserve"> </w:t>
      </w:r>
      <w:r>
        <w:rPr>
          <w:bCs/>
          <w:sz w:val="28"/>
          <w:szCs w:val="28"/>
        </w:rPr>
        <w:sym w:font="Symbol" w:char="F02D"/>
      </w:r>
      <w:r w:rsidR="00A935E6">
        <w:rPr>
          <w:bCs/>
          <w:sz w:val="28"/>
          <w:szCs w:val="28"/>
        </w:rPr>
        <w:t xml:space="preserve"> </w:t>
      </w:r>
      <w:r w:rsidRPr="00A84980">
        <w:rPr>
          <w:sz w:val="28"/>
          <w:szCs w:val="28"/>
        </w:rPr>
        <w:t>толщина опорного элемента, к ко</w:t>
      </w:r>
      <w:r>
        <w:rPr>
          <w:sz w:val="28"/>
          <w:szCs w:val="28"/>
        </w:rPr>
        <w:t>торому крепится винт или дюбель;</w:t>
      </w:r>
    </w:p>
    <w:p w:rsidR="00951652" w:rsidRPr="00A84980" w:rsidRDefault="005808C0" w:rsidP="005808C0">
      <w:pPr>
        <w:jc w:val="both"/>
        <w:outlineLvl w:val="0"/>
        <w:rPr>
          <w:sz w:val="28"/>
          <w:szCs w:val="28"/>
        </w:rPr>
      </w:pPr>
      <w:r>
        <w:rPr>
          <w:sz w:val="28"/>
          <w:szCs w:val="28"/>
        </w:rPr>
        <w:t xml:space="preserve">        </w:t>
      </w:r>
      <w:proofErr w:type="gramStart"/>
      <w:r w:rsidR="00951652" w:rsidRPr="00A84980">
        <w:rPr>
          <w:sz w:val="28"/>
          <w:szCs w:val="28"/>
          <w:lang w:val="en-US"/>
        </w:rPr>
        <w:t>s</w:t>
      </w:r>
      <w:proofErr w:type="gramEnd"/>
      <w:r w:rsidR="00A935E6">
        <w:rPr>
          <w:sz w:val="28"/>
          <w:szCs w:val="28"/>
        </w:rPr>
        <w:t xml:space="preserve"> </w:t>
      </w:r>
      <w:r w:rsidR="00951652">
        <w:rPr>
          <w:sz w:val="28"/>
          <w:szCs w:val="28"/>
        </w:rPr>
        <w:sym w:font="Symbol" w:char="F02D"/>
      </w:r>
      <w:r w:rsidR="00A935E6">
        <w:rPr>
          <w:sz w:val="28"/>
          <w:szCs w:val="28"/>
        </w:rPr>
        <w:t xml:space="preserve"> </w:t>
      </w:r>
      <w:r w:rsidR="00951652" w:rsidRPr="00A84980">
        <w:rPr>
          <w:sz w:val="28"/>
          <w:szCs w:val="28"/>
        </w:rPr>
        <w:t>шаг резьбы.</w:t>
      </w:r>
    </w:p>
    <w:p w:rsidR="00951652" w:rsidRDefault="00951652" w:rsidP="00044EA6">
      <w:pPr>
        <w:spacing w:after="120"/>
        <w:ind w:firstLine="567"/>
        <w:jc w:val="both"/>
        <w:outlineLvl w:val="0"/>
        <w:rPr>
          <w:i/>
          <w:sz w:val="28"/>
          <w:szCs w:val="28"/>
          <w:vertAlign w:val="subscript"/>
        </w:rPr>
      </w:pPr>
      <w:r w:rsidRPr="00A84980">
        <w:rPr>
          <w:sz w:val="28"/>
          <w:szCs w:val="28"/>
        </w:rPr>
        <w:t>Несущ</w:t>
      </w:r>
      <w:r w:rsidR="00A935E6">
        <w:rPr>
          <w:sz w:val="28"/>
          <w:szCs w:val="28"/>
        </w:rPr>
        <w:t>ую</w:t>
      </w:r>
      <w:r w:rsidRPr="00A84980">
        <w:rPr>
          <w:sz w:val="28"/>
          <w:szCs w:val="28"/>
        </w:rPr>
        <w:t xml:space="preserve"> способность дюбелей на выд</w:t>
      </w:r>
      <w:r w:rsidR="00074A9C">
        <w:rPr>
          <w:sz w:val="28"/>
          <w:szCs w:val="28"/>
        </w:rPr>
        <w:t>е</w:t>
      </w:r>
      <w:r w:rsidRPr="00A84980">
        <w:rPr>
          <w:sz w:val="28"/>
          <w:szCs w:val="28"/>
        </w:rPr>
        <w:t xml:space="preserve">ргивание </w:t>
      </w:r>
      <w:r w:rsidRPr="00A84980">
        <w:rPr>
          <w:i/>
          <w:sz w:val="28"/>
          <w:szCs w:val="28"/>
          <w:lang w:val="en-US"/>
        </w:rPr>
        <w:t>F</w:t>
      </w:r>
      <w:r w:rsidRPr="00A84980">
        <w:rPr>
          <w:i/>
          <w:sz w:val="28"/>
          <w:szCs w:val="28"/>
          <w:vertAlign w:val="subscript"/>
          <w:lang w:val="en-US"/>
        </w:rPr>
        <w:t>d</w:t>
      </w:r>
      <w:r w:rsidRPr="00A84980">
        <w:rPr>
          <w:i/>
          <w:sz w:val="28"/>
          <w:szCs w:val="28"/>
          <w:vertAlign w:val="subscript"/>
        </w:rPr>
        <w:t>0</w:t>
      </w:r>
      <w:r w:rsidRPr="00A84980">
        <w:rPr>
          <w:sz w:val="28"/>
          <w:szCs w:val="28"/>
        </w:rPr>
        <w:t xml:space="preserve"> определяют испытаниями по нормативному значению разрушающей нагрузки на срез </w:t>
      </w:r>
      <w:r w:rsidRPr="00A84980">
        <w:rPr>
          <w:i/>
          <w:sz w:val="28"/>
          <w:szCs w:val="28"/>
          <w:lang w:val="en-US"/>
        </w:rPr>
        <w:t>F</w:t>
      </w:r>
      <w:r w:rsidRPr="00A84980">
        <w:rPr>
          <w:i/>
          <w:sz w:val="28"/>
          <w:szCs w:val="28"/>
          <w:vertAlign w:val="subscript"/>
          <w:lang w:val="en-US"/>
        </w:rPr>
        <w:t>d</w:t>
      </w:r>
      <w:r w:rsidRPr="00A84980">
        <w:rPr>
          <w:i/>
          <w:sz w:val="28"/>
          <w:szCs w:val="28"/>
          <w:vertAlign w:val="subscript"/>
        </w:rPr>
        <w:t>0</w:t>
      </w:r>
      <w:r w:rsidRPr="00A84980">
        <w:rPr>
          <w:i/>
          <w:sz w:val="28"/>
          <w:szCs w:val="28"/>
          <w:vertAlign w:val="subscript"/>
          <w:lang w:val="en-US"/>
        </w:rPr>
        <w:t>n</w:t>
      </w:r>
    </w:p>
    <w:p w:rsidR="00A935E6" w:rsidRPr="00A935E6" w:rsidRDefault="00BD590A" w:rsidP="00A935E6">
      <w:pPr>
        <w:spacing w:before="120" w:after="120"/>
        <w:jc w:val="right"/>
        <w:outlineLvl w:val="0"/>
        <w:rPr>
          <w:sz w:val="28"/>
          <w:szCs w:val="28"/>
        </w:rPr>
      </w:pPr>
      <m:oMath>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d</m:t>
            </m:r>
            <m:r>
              <w:rPr>
                <w:rFonts w:ascii="Cambria Math"/>
                <w:sz w:val="28"/>
                <w:szCs w:val="28"/>
              </w:rPr>
              <m:t>0</m:t>
            </m:r>
          </m:sub>
        </m:sSub>
        <m:r>
          <w:rPr>
            <w:rFonts w:asci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d</m:t>
                </m:r>
                <m:r>
                  <w:rPr>
                    <w:rFonts w:ascii="Cambria Math"/>
                    <w:sz w:val="28"/>
                    <w:szCs w:val="28"/>
                  </w:rPr>
                  <m:t>0</m:t>
                </m:r>
                <m:r>
                  <w:rPr>
                    <w:rFonts w:ascii="Cambria Math" w:hAnsi="Cambria Math"/>
                    <w:sz w:val="28"/>
                    <w:szCs w:val="28"/>
                    <w:lang w:val="en-US"/>
                  </w:rPr>
                  <m:t>n</m:t>
                </m:r>
              </m:sub>
            </m:sSub>
          </m:num>
          <m:den>
            <m:sSub>
              <m:sSubPr>
                <m:ctrlPr>
                  <w:rPr>
                    <w:rFonts w:ascii="Cambria Math" w:eastAsiaTheme="minorEastAsia" w:hAnsi="Cambria Math"/>
                    <w:i/>
                    <w:sz w:val="28"/>
                    <w:szCs w:val="28"/>
                    <w:lang w:val="en-US"/>
                  </w:rPr>
                </m:ctrlPr>
              </m:sSubPr>
              <m:e>
                <m:r>
                  <w:rPr>
                    <w:rFonts w:ascii="Cambria Math" w:hAnsi="Cambria Math"/>
                    <w:sz w:val="28"/>
                    <w:szCs w:val="28"/>
                    <w:lang w:val="en-US"/>
                  </w:rPr>
                  <m:t>γ</m:t>
                </m:r>
              </m:e>
              <m:sub>
                <m:r>
                  <w:rPr>
                    <w:rFonts w:ascii="Cambria Math" w:hAnsi="Cambria Math"/>
                    <w:sz w:val="28"/>
                    <w:szCs w:val="28"/>
                    <w:lang w:val="en-US"/>
                  </w:rPr>
                  <m:t>m</m:t>
                </m:r>
              </m:sub>
            </m:sSub>
          </m:den>
        </m:f>
      </m:oMath>
      <w:r w:rsidR="000467AC">
        <w:rPr>
          <w:sz w:val="28"/>
          <w:szCs w:val="28"/>
        </w:rPr>
        <w:t xml:space="preserve"> ,</w:t>
      </w:r>
      <w:r w:rsidR="00A935E6">
        <w:rPr>
          <w:sz w:val="28"/>
          <w:szCs w:val="28"/>
        </w:rPr>
        <w:tab/>
      </w:r>
      <w:r w:rsidR="00A935E6">
        <w:rPr>
          <w:sz w:val="28"/>
          <w:szCs w:val="28"/>
        </w:rPr>
        <w:tab/>
      </w:r>
      <w:r w:rsidR="00A935E6">
        <w:rPr>
          <w:sz w:val="28"/>
          <w:szCs w:val="28"/>
        </w:rPr>
        <w:tab/>
      </w:r>
      <w:r w:rsidR="00A935E6">
        <w:rPr>
          <w:sz w:val="28"/>
          <w:szCs w:val="28"/>
        </w:rPr>
        <w:tab/>
      </w:r>
      <w:r w:rsidR="00A935E6">
        <w:rPr>
          <w:sz w:val="28"/>
          <w:szCs w:val="28"/>
        </w:rPr>
        <w:tab/>
      </w:r>
      <w:r w:rsidR="00A935E6">
        <w:rPr>
          <w:sz w:val="28"/>
          <w:szCs w:val="28"/>
        </w:rPr>
        <w:tab/>
        <w:t>(</w:t>
      </w:r>
      <w:r w:rsidR="004F7D4F">
        <w:rPr>
          <w:sz w:val="28"/>
          <w:szCs w:val="28"/>
        </w:rPr>
        <w:t>8</w:t>
      </w:r>
      <w:r w:rsidR="00A935E6">
        <w:rPr>
          <w:sz w:val="28"/>
          <w:szCs w:val="28"/>
        </w:rPr>
        <w:t>.7)</w:t>
      </w:r>
    </w:p>
    <w:p w:rsidR="00007873" w:rsidRDefault="00007873" w:rsidP="00007873">
      <w:pPr>
        <w:ind w:left="1560" w:hanging="1560"/>
        <w:jc w:val="both"/>
        <w:outlineLvl w:val="0"/>
        <w:rPr>
          <w:sz w:val="28"/>
          <w:szCs w:val="28"/>
        </w:rPr>
      </w:pPr>
      <w:r>
        <w:rPr>
          <w:sz w:val="28"/>
          <w:szCs w:val="28"/>
        </w:rPr>
        <w:t>г</w:t>
      </w:r>
      <w:r w:rsidRPr="00447079">
        <w:rPr>
          <w:sz w:val="28"/>
          <w:szCs w:val="28"/>
        </w:rPr>
        <w:t>де</w:t>
      </w:r>
      <w:r w:rsidRPr="00007873">
        <w:rPr>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oMath>
      <w:r>
        <w:rPr>
          <w:sz w:val="28"/>
          <w:szCs w:val="28"/>
        </w:rPr>
        <w:t xml:space="preserve">  – коэффициент безопасности по материалу метиза, </w:t>
      </w:r>
      <m:oMath>
        <m:sSub>
          <m:sSubPr>
            <m:ctrlPr>
              <w:rPr>
                <w:rFonts w:ascii="Cambria Math" w:eastAsiaTheme="minorEastAsia" w:hAnsi="Cambria Math"/>
                <w:i/>
                <w:sz w:val="28"/>
                <w:szCs w:val="28"/>
              </w:rPr>
            </m:ctrlPr>
          </m:sSubPr>
          <m:e>
            <m:r>
              <w:rPr>
                <w:rFonts w:ascii="Cambria Math" w:hAnsi="Cambria Math"/>
                <w:sz w:val="28"/>
                <w:szCs w:val="28"/>
              </w:rPr>
              <m:t>γ</m:t>
            </m:r>
          </m:e>
          <m:sub>
            <m:r>
              <w:rPr>
                <w:rFonts w:ascii="Cambria Math" w:hAnsi="Cambria Math"/>
                <w:sz w:val="28"/>
                <w:szCs w:val="28"/>
              </w:rPr>
              <m:t>m</m:t>
            </m:r>
          </m:sub>
        </m:sSub>
        <m:r>
          <w:rPr>
            <w:rFonts w:ascii="Cambria Math" w:eastAsiaTheme="minorEastAsia" w:hAnsi="Cambria Math"/>
            <w:sz w:val="28"/>
            <w:szCs w:val="28"/>
          </w:rPr>
          <m:t>=1,25</m:t>
        </m:r>
      </m:oMath>
      <w:r>
        <w:rPr>
          <w:sz w:val="28"/>
          <w:szCs w:val="28"/>
        </w:rPr>
        <w:t>.</w:t>
      </w:r>
    </w:p>
    <w:p w:rsidR="00951652" w:rsidRDefault="00951652" w:rsidP="00616EDE">
      <w:pPr>
        <w:numPr>
          <w:ilvl w:val="2"/>
          <w:numId w:val="50"/>
        </w:numPr>
        <w:spacing w:after="200"/>
        <w:jc w:val="both"/>
        <w:rPr>
          <w:sz w:val="28"/>
          <w:szCs w:val="28"/>
        </w:rPr>
      </w:pPr>
      <w:r w:rsidRPr="00A84980">
        <w:rPr>
          <w:sz w:val="28"/>
          <w:szCs w:val="28"/>
        </w:rPr>
        <w:t xml:space="preserve">При одновременном действии на метиз сдвига и растяжения, при условии, что </w:t>
      </w:r>
      <w:r w:rsidRPr="00A84980">
        <w:rPr>
          <w:i/>
          <w:iCs/>
          <w:sz w:val="28"/>
          <w:szCs w:val="28"/>
        </w:rPr>
        <w:t>F</w:t>
      </w:r>
      <w:r w:rsidRPr="00A84980">
        <w:rPr>
          <w:i/>
          <w:sz w:val="28"/>
          <w:szCs w:val="28"/>
          <w:vertAlign w:val="subscript"/>
        </w:rPr>
        <w:t>t</w:t>
      </w:r>
      <w:r w:rsidRPr="00A84980">
        <w:rPr>
          <w:sz w:val="28"/>
          <w:szCs w:val="28"/>
          <w:vertAlign w:val="subscript"/>
        </w:rPr>
        <w:t>,</w:t>
      </w:r>
      <w:r w:rsidRPr="00A84980">
        <w:rPr>
          <w:i/>
          <w:sz w:val="28"/>
          <w:szCs w:val="28"/>
          <w:vertAlign w:val="subscript"/>
          <w:lang w:val="en-US"/>
        </w:rPr>
        <w:t>r</w:t>
      </w:r>
      <w:r w:rsidRPr="00A84980">
        <w:rPr>
          <w:sz w:val="28"/>
          <w:szCs w:val="28"/>
        </w:rPr>
        <w:t xml:space="preserve"> и </w:t>
      </w:r>
      <w:r w:rsidRPr="00A84980">
        <w:rPr>
          <w:i/>
          <w:iCs/>
          <w:sz w:val="28"/>
          <w:szCs w:val="28"/>
        </w:rPr>
        <w:t>F</w:t>
      </w:r>
      <w:r w:rsidRPr="00A84980">
        <w:rPr>
          <w:i/>
          <w:sz w:val="28"/>
          <w:szCs w:val="28"/>
          <w:vertAlign w:val="subscript"/>
        </w:rPr>
        <w:t>v</w:t>
      </w:r>
      <w:r w:rsidRPr="00A84980">
        <w:rPr>
          <w:sz w:val="28"/>
          <w:szCs w:val="28"/>
          <w:vertAlign w:val="subscript"/>
        </w:rPr>
        <w:t>,</w:t>
      </w:r>
      <w:r w:rsidRPr="00A84980">
        <w:rPr>
          <w:i/>
          <w:sz w:val="28"/>
          <w:szCs w:val="28"/>
          <w:vertAlign w:val="subscript"/>
          <w:lang w:val="en-US"/>
        </w:rPr>
        <w:t>r</w:t>
      </w:r>
      <w:r w:rsidRPr="00A84980">
        <w:rPr>
          <w:sz w:val="28"/>
          <w:szCs w:val="28"/>
        </w:rPr>
        <w:t xml:space="preserve"> определены расч</w:t>
      </w:r>
      <w:r w:rsidR="00074A9C">
        <w:rPr>
          <w:sz w:val="28"/>
          <w:szCs w:val="28"/>
        </w:rPr>
        <w:t>е</w:t>
      </w:r>
      <w:r w:rsidRPr="00A84980">
        <w:rPr>
          <w:sz w:val="28"/>
          <w:szCs w:val="28"/>
        </w:rPr>
        <w:t>том, несущ</w:t>
      </w:r>
      <w:r w:rsidR="00A935E6">
        <w:rPr>
          <w:sz w:val="28"/>
          <w:szCs w:val="28"/>
        </w:rPr>
        <w:t>ая</w:t>
      </w:r>
      <w:r w:rsidRPr="00A84980">
        <w:rPr>
          <w:sz w:val="28"/>
          <w:szCs w:val="28"/>
        </w:rPr>
        <w:t xml:space="preserve"> способность соединения на </w:t>
      </w:r>
      <w:r w:rsidR="001F7F80">
        <w:rPr>
          <w:sz w:val="28"/>
          <w:szCs w:val="28"/>
        </w:rPr>
        <w:t>метизах определяется по формуле</w:t>
      </w:r>
    </w:p>
    <w:p w:rsidR="00BA47D6" w:rsidRPr="00961EC5" w:rsidRDefault="00BD590A" w:rsidP="00F2589F">
      <w:pPr>
        <w:spacing w:before="120" w:after="120"/>
        <w:ind w:left="1"/>
        <w:jc w:val="right"/>
        <w:rPr>
          <w:sz w:val="28"/>
          <w:szCs w:val="28"/>
        </w:rPr>
      </w:pPr>
      <m:oMath>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t</m:t>
                            </m:r>
                            <m:r>
                              <w:rPr>
                                <w:rFonts w:ascii="Cambria Math"/>
                                <w:sz w:val="28"/>
                                <w:szCs w:val="28"/>
                              </w:rPr>
                              <m:t>,</m:t>
                            </m:r>
                            <m:r>
                              <w:rPr>
                                <w:rFonts w:ascii="Cambria Math" w:hAnsi="Cambria Math"/>
                                <w:sz w:val="28"/>
                                <w:szCs w:val="28"/>
                              </w:rPr>
                              <m:t>r</m:t>
                            </m:r>
                          </m:sub>
                        </m:sSub>
                      </m:num>
                      <m:den>
                        <m:r>
                          <w:rPr>
                            <w:rFonts w:ascii="Cambria Math" w:hAnsi="Cambria Math"/>
                            <w:sz w:val="28"/>
                            <w:szCs w:val="28"/>
                          </w:rPr>
                          <m:t>min</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p</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sz w:val="28"/>
                                    <w:szCs w:val="28"/>
                                  </w:rPr>
                                  <m:t>0,</m:t>
                                </m:r>
                                <m:r>
                                  <w:rPr>
                                    <w:rFonts w:ascii="Cambria Math" w:hAnsi="Cambria Math"/>
                                    <w:sz w:val="28"/>
                                    <w:szCs w:val="28"/>
                                  </w:rPr>
                                  <m:t>p</m:t>
                                </m:r>
                              </m:sub>
                            </m:sSub>
                          </m:e>
                        </m:d>
                      </m:den>
                    </m:f>
                  </m:e>
                </m:d>
              </m:e>
              <m:sup>
                <m:r>
                  <w:rPr>
                    <w:rFonts w:ascii="Cambria Math"/>
                    <w:sz w:val="28"/>
                    <w:szCs w:val="28"/>
                  </w:rPr>
                  <m:t>2</m:t>
                </m:r>
              </m:sup>
            </m:sSup>
            <m:r>
              <w:rPr>
                <w:rFonts w:asci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V</m:t>
                            </m:r>
                            <m:r>
                              <w:rPr>
                                <w:rFonts w:ascii="Cambria Math"/>
                                <w:sz w:val="28"/>
                                <w:szCs w:val="28"/>
                              </w:rPr>
                              <m:t>,</m:t>
                            </m:r>
                            <m:r>
                              <w:rPr>
                                <w:rFonts w:ascii="Cambria Math" w:hAnsi="Cambria Math"/>
                                <w:sz w:val="28"/>
                                <w:szCs w:val="28"/>
                              </w:rPr>
                              <m:t>r</m:t>
                            </m:r>
                          </m:sub>
                        </m:sSub>
                      </m:num>
                      <m:den>
                        <m:r>
                          <w:rPr>
                            <w:rFonts w:ascii="Cambria Math" w:hAnsi="Cambria Math"/>
                            <w:sz w:val="28"/>
                            <w:szCs w:val="28"/>
                          </w:rPr>
                          <m:t>min</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b</m:t>
                                </m:r>
                                <m:r>
                                  <w:rPr>
                                    <w:rFonts w:ascii="Cambria Math"/>
                                    <w:sz w:val="28"/>
                                    <w:szCs w:val="28"/>
                                  </w:rPr>
                                  <m:t>,</m:t>
                                </m:r>
                                <m:r>
                                  <w:rPr>
                                    <w:rFonts w:ascii="Cambria Math" w:hAnsi="Cambria Math"/>
                                    <w:sz w:val="28"/>
                                    <w:szCs w:val="28"/>
                                  </w:rPr>
                                  <m:t>p</m:t>
                                </m:r>
                              </m:sub>
                            </m:sSub>
                            <m:r>
                              <w:rPr>
                                <w:rFonts w:ascii="Cambria Math"/>
                                <w:sz w:val="28"/>
                                <w:szCs w:val="28"/>
                              </w:rPr>
                              <m:t>,</m:t>
                            </m:r>
                            <m:sSub>
                              <m:sSubPr>
                                <m:ctrlPr>
                                  <w:rPr>
                                    <w:rFonts w:ascii="Cambria Math" w:eastAsiaTheme="minorEastAsia" w:hAnsi="Cambria Math"/>
                                    <w:i/>
                                    <w:sz w:val="28"/>
                                    <w:szCs w:val="28"/>
                                  </w:rPr>
                                </m:ctrlPr>
                              </m:sSubPr>
                              <m:e>
                                <m:r>
                                  <w:rPr>
                                    <w:rFonts w:ascii="Cambria Math" w:hAnsi="Cambria Math"/>
                                    <w:sz w:val="28"/>
                                    <w:szCs w:val="28"/>
                                  </w:rPr>
                                  <m:t>F</m:t>
                                </m:r>
                              </m:e>
                              <m:sub>
                                <m:r>
                                  <w:rPr>
                                    <w:rFonts w:ascii="Cambria Math" w:hAnsi="Cambria Math"/>
                                    <w:sz w:val="28"/>
                                    <w:szCs w:val="28"/>
                                  </w:rPr>
                                  <m:t>n</m:t>
                                </m:r>
                                <m:r>
                                  <w:rPr>
                                    <w:rFonts w:ascii="Cambria Math"/>
                                    <w:sz w:val="28"/>
                                    <w:szCs w:val="28"/>
                                  </w:rPr>
                                  <m:t>,</m:t>
                                </m:r>
                                <m:r>
                                  <w:rPr>
                                    <w:rFonts w:ascii="Cambria Math" w:hAnsi="Cambria Math"/>
                                    <w:sz w:val="28"/>
                                    <w:szCs w:val="28"/>
                                  </w:rPr>
                                  <m:t>p</m:t>
                                </m:r>
                              </m:sub>
                            </m:sSub>
                          </m:e>
                        </m:d>
                      </m:den>
                    </m:f>
                  </m:e>
                </m:d>
              </m:e>
              <m:sup>
                <m:r>
                  <w:rPr>
                    <w:rFonts w:ascii="Cambria Math"/>
                    <w:sz w:val="28"/>
                    <w:szCs w:val="28"/>
                  </w:rPr>
                  <m:t>2</m:t>
                </m:r>
              </m:sup>
            </m:sSup>
          </m:e>
        </m:rad>
        <m:r>
          <w:rPr>
            <w:rFonts w:ascii="Cambria Math" w:hAnsi="Cambria Math"/>
            <w:sz w:val="28"/>
            <w:szCs w:val="28"/>
          </w:rPr>
          <m:t>≤</m:t>
        </m:r>
        <m:r>
          <w:rPr>
            <w:rFonts w:ascii="Cambria Math"/>
            <w:sz w:val="28"/>
            <w:szCs w:val="28"/>
          </w:rPr>
          <m:t>1</m:t>
        </m:r>
      </m:oMath>
      <w:r w:rsidR="00A935E6">
        <w:rPr>
          <w:sz w:val="28"/>
          <w:szCs w:val="28"/>
        </w:rPr>
        <w:t xml:space="preserve">  </w:t>
      </w:r>
      <w:r w:rsidR="00A935E6">
        <w:rPr>
          <w:sz w:val="28"/>
          <w:szCs w:val="28"/>
        </w:rPr>
        <w:tab/>
      </w:r>
      <w:r w:rsidR="00A935E6">
        <w:rPr>
          <w:sz w:val="28"/>
          <w:szCs w:val="28"/>
        </w:rPr>
        <w:tab/>
      </w:r>
      <w:r w:rsidR="00A935E6">
        <w:rPr>
          <w:sz w:val="28"/>
          <w:szCs w:val="28"/>
        </w:rPr>
        <w:tab/>
        <w:t>(</w:t>
      </w:r>
      <w:r w:rsidR="004F7D4F">
        <w:rPr>
          <w:sz w:val="28"/>
          <w:szCs w:val="28"/>
        </w:rPr>
        <w:t>8</w:t>
      </w:r>
      <w:r w:rsidR="00A935E6">
        <w:rPr>
          <w:sz w:val="28"/>
          <w:szCs w:val="28"/>
        </w:rPr>
        <w:t>.8)</w:t>
      </w:r>
    </w:p>
    <w:p w:rsidR="00F2589F" w:rsidRPr="00961EC5" w:rsidRDefault="00F2589F" w:rsidP="00F2589F">
      <w:pPr>
        <w:spacing w:before="120" w:after="120"/>
        <w:ind w:left="1"/>
        <w:jc w:val="right"/>
        <w:rPr>
          <w:i/>
          <w:sz w:val="12"/>
          <w:szCs w:val="12"/>
        </w:rPr>
      </w:pPr>
    </w:p>
    <w:p w:rsidR="00806A91" w:rsidRDefault="00806A91" w:rsidP="00616EDE">
      <w:pPr>
        <w:numPr>
          <w:ilvl w:val="1"/>
          <w:numId w:val="50"/>
        </w:numPr>
        <w:spacing w:after="120"/>
        <w:ind w:left="-142"/>
        <w:jc w:val="both"/>
        <w:rPr>
          <w:b/>
          <w:sz w:val="28"/>
          <w:szCs w:val="28"/>
        </w:rPr>
      </w:pPr>
      <w:r w:rsidRPr="00806A91">
        <w:rPr>
          <w:b/>
          <w:sz w:val="28"/>
          <w:szCs w:val="28"/>
        </w:rPr>
        <w:t>Требования к расстановке метизов в соединениях</w:t>
      </w:r>
    </w:p>
    <w:p w:rsidR="00BA47D6" w:rsidRPr="00BA47D6" w:rsidRDefault="00BA47D6" w:rsidP="003D4691">
      <w:pPr>
        <w:ind w:left="568"/>
        <w:jc w:val="both"/>
        <w:rPr>
          <w:b/>
          <w:sz w:val="12"/>
          <w:szCs w:val="12"/>
        </w:rPr>
      </w:pPr>
    </w:p>
    <w:p w:rsidR="00D97857" w:rsidRPr="00B745E9" w:rsidRDefault="00D97857" w:rsidP="00616EDE">
      <w:pPr>
        <w:numPr>
          <w:ilvl w:val="2"/>
          <w:numId w:val="50"/>
        </w:numPr>
        <w:spacing w:after="200"/>
        <w:jc w:val="both"/>
        <w:rPr>
          <w:b/>
          <w:sz w:val="28"/>
          <w:szCs w:val="28"/>
        </w:rPr>
      </w:pPr>
      <w:r w:rsidRPr="00BA47D6">
        <w:rPr>
          <w:sz w:val="28"/>
          <w:szCs w:val="28"/>
        </w:rPr>
        <w:t>Минимальн</w:t>
      </w:r>
      <w:r w:rsidR="00806A91" w:rsidRPr="00BA47D6">
        <w:rPr>
          <w:sz w:val="28"/>
          <w:szCs w:val="28"/>
        </w:rPr>
        <w:t>о</w:t>
      </w:r>
      <w:r w:rsidRPr="00BA47D6">
        <w:rPr>
          <w:sz w:val="28"/>
          <w:szCs w:val="28"/>
        </w:rPr>
        <w:t xml:space="preserve"> допус</w:t>
      </w:r>
      <w:r w:rsidR="00806A91" w:rsidRPr="00BA47D6">
        <w:rPr>
          <w:sz w:val="28"/>
          <w:szCs w:val="28"/>
        </w:rPr>
        <w:t>ти</w:t>
      </w:r>
      <w:r w:rsidRPr="00BA47D6">
        <w:rPr>
          <w:sz w:val="28"/>
          <w:szCs w:val="28"/>
        </w:rPr>
        <w:t xml:space="preserve">мые расстояния между метизами и от </w:t>
      </w:r>
      <w:r w:rsidR="00B766CC" w:rsidRPr="00BA47D6">
        <w:rPr>
          <w:sz w:val="28"/>
          <w:szCs w:val="28"/>
        </w:rPr>
        <w:t xml:space="preserve">их </w:t>
      </w:r>
      <w:r w:rsidR="00692FAB" w:rsidRPr="00BA47D6">
        <w:rPr>
          <w:sz w:val="28"/>
          <w:szCs w:val="28"/>
        </w:rPr>
        <w:t xml:space="preserve">осей до </w:t>
      </w:r>
      <w:r w:rsidRPr="00BA47D6">
        <w:rPr>
          <w:sz w:val="28"/>
          <w:szCs w:val="28"/>
        </w:rPr>
        <w:t>кра</w:t>
      </w:r>
      <w:r w:rsidR="00074A9C">
        <w:rPr>
          <w:sz w:val="28"/>
          <w:szCs w:val="28"/>
        </w:rPr>
        <w:t>е</w:t>
      </w:r>
      <w:r w:rsidRPr="00BA47D6">
        <w:rPr>
          <w:sz w:val="28"/>
          <w:szCs w:val="28"/>
        </w:rPr>
        <w:t xml:space="preserve">в соединяемых элементов представлены на рисунке </w:t>
      </w:r>
      <w:r w:rsidR="004F7D4F">
        <w:rPr>
          <w:sz w:val="28"/>
          <w:szCs w:val="28"/>
        </w:rPr>
        <w:t>8</w:t>
      </w:r>
      <w:r w:rsidR="00692FAB" w:rsidRPr="00BA47D6">
        <w:rPr>
          <w:sz w:val="28"/>
          <w:szCs w:val="28"/>
        </w:rPr>
        <w:t>.1</w:t>
      </w:r>
      <w:r w:rsidRPr="00BA47D6">
        <w:rPr>
          <w:sz w:val="28"/>
          <w:szCs w:val="28"/>
        </w:rPr>
        <w:t xml:space="preserve"> и</w:t>
      </w:r>
      <w:r w:rsidR="00692FAB" w:rsidRPr="00BA47D6">
        <w:rPr>
          <w:sz w:val="28"/>
          <w:szCs w:val="28"/>
        </w:rPr>
        <w:t xml:space="preserve"> </w:t>
      </w:r>
      <w:r w:rsidR="00B766CC" w:rsidRPr="00BA47D6">
        <w:rPr>
          <w:sz w:val="28"/>
          <w:szCs w:val="28"/>
        </w:rPr>
        <w:t>принимаются по</w:t>
      </w:r>
      <w:r w:rsidRPr="00BA47D6">
        <w:rPr>
          <w:sz w:val="28"/>
          <w:szCs w:val="28"/>
        </w:rPr>
        <w:t xml:space="preserve"> таблице </w:t>
      </w:r>
      <w:r w:rsidR="004F7D4F">
        <w:rPr>
          <w:sz w:val="28"/>
          <w:szCs w:val="28"/>
        </w:rPr>
        <w:t>8</w:t>
      </w:r>
      <w:r w:rsidR="00692FAB" w:rsidRPr="00BA47D6">
        <w:rPr>
          <w:sz w:val="28"/>
          <w:szCs w:val="28"/>
        </w:rPr>
        <w:t>.1</w:t>
      </w:r>
      <w:r w:rsidRPr="00BA47D6">
        <w:rPr>
          <w:sz w:val="28"/>
          <w:szCs w:val="28"/>
        </w:rPr>
        <w:t>.</w:t>
      </w:r>
    </w:p>
    <w:p w:rsidR="00B745E9" w:rsidRPr="00BA47D6" w:rsidRDefault="00B745E9" w:rsidP="00B745E9">
      <w:pPr>
        <w:ind w:left="567"/>
        <w:jc w:val="both"/>
        <w:rPr>
          <w:b/>
          <w:sz w:val="28"/>
          <w:szCs w:val="28"/>
        </w:rPr>
      </w:pPr>
    </w:p>
    <w:p w:rsidR="00B745E9" w:rsidRDefault="00D0713C" w:rsidP="00F304DA">
      <w:pPr>
        <w:spacing w:before="120" w:after="120"/>
        <w:jc w:val="center"/>
        <w:rPr>
          <w:sz w:val="28"/>
          <w:szCs w:val="28"/>
          <w:lang w:val="en-US"/>
        </w:rPr>
      </w:pPr>
      <w:r>
        <w:rPr>
          <w:noProof/>
          <w:sz w:val="28"/>
          <w:szCs w:val="28"/>
        </w:rPr>
        <w:drawing>
          <wp:inline distT="0" distB="0" distL="0" distR="0">
            <wp:extent cx="4069871" cy="1848177"/>
            <wp:effectExtent l="19050" t="0" r="6829" b="0"/>
            <wp:docPr id="45" name="Рисунок 27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8"/>
                    <pic:cNvPicPr>
                      <a:picLocks noChangeAspect="1" noChangeArrowheads="1"/>
                    </pic:cNvPicPr>
                  </pic:nvPicPr>
                  <pic:blipFill>
                    <a:blip r:embed="rId79" cstate="screen"/>
                    <a:srcRect t="3319" b="2354"/>
                    <a:stretch>
                      <a:fillRect/>
                    </a:stretch>
                  </pic:blipFill>
                  <pic:spPr bwMode="auto">
                    <a:xfrm>
                      <a:off x="0" y="0"/>
                      <a:ext cx="4076531" cy="1851202"/>
                    </a:xfrm>
                    <a:prstGeom prst="rect">
                      <a:avLst/>
                    </a:prstGeom>
                    <a:noFill/>
                    <a:ln w="9525">
                      <a:noFill/>
                      <a:miter lim="800000"/>
                      <a:headEnd/>
                      <a:tailEnd/>
                    </a:ln>
                  </pic:spPr>
                </pic:pic>
              </a:graphicData>
            </a:graphic>
          </wp:inline>
        </w:drawing>
      </w:r>
    </w:p>
    <w:p w:rsidR="00B745E9" w:rsidRDefault="00BA47D6" w:rsidP="00C8354C">
      <w:pPr>
        <w:jc w:val="center"/>
        <w:rPr>
          <w:bCs/>
          <w:sz w:val="24"/>
          <w:szCs w:val="24"/>
        </w:rPr>
      </w:pPr>
      <w:r w:rsidRPr="000467AC">
        <w:rPr>
          <w:bCs/>
          <w:sz w:val="24"/>
          <w:szCs w:val="24"/>
        </w:rPr>
        <w:t xml:space="preserve">Рисунок </w:t>
      </w:r>
      <w:r w:rsidR="004F7D4F">
        <w:rPr>
          <w:bCs/>
          <w:sz w:val="24"/>
          <w:szCs w:val="24"/>
        </w:rPr>
        <w:t>8</w:t>
      </w:r>
      <w:r w:rsidRPr="000467AC">
        <w:rPr>
          <w:bCs/>
          <w:sz w:val="24"/>
          <w:szCs w:val="24"/>
        </w:rPr>
        <w:t xml:space="preserve">.1 </w:t>
      </w:r>
      <w:r w:rsidRPr="000467AC">
        <w:rPr>
          <w:bCs/>
          <w:sz w:val="24"/>
          <w:szCs w:val="24"/>
        </w:rPr>
        <w:sym w:font="Symbol" w:char="F02D"/>
      </w:r>
      <w:r w:rsidRPr="000467AC">
        <w:rPr>
          <w:bCs/>
          <w:sz w:val="24"/>
          <w:szCs w:val="24"/>
        </w:rPr>
        <w:t xml:space="preserve"> </w:t>
      </w:r>
      <w:r w:rsidR="00D97857" w:rsidRPr="000467AC">
        <w:rPr>
          <w:bCs/>
          <w:sz w:val="24"/>
          <w:szCs w:val="24"/>
        </w:rPr>
        <w:t>Расположение метизов в соединениях</w:t>
      </w:r>
    </w:p>
    <w:p w:rsidR="00C8354C" w:rsidRPr="000467AC" w:rsidRDefault="00C8354C" w:rsidP="00C8354C">
      <w:pPr>
        <w:rPr>
          <w:sz w:val="28"/>
          <w:szCs w:val="28"/>
        </w:rPr>
      </w:pPr>
    </w:p>
    <w:p w:rsidR="00D97857" w:rsidRDefault="00BA47D6" w:rsidP="00C8354C">
      <w:pPr>
        <w:pStyle w:val="Default"/>
        <w:keepNext/>
        <w:tabs>
          <w:tab w:val="left" w:pos="1843"/>
        </w:tabs>
        <w:jc w:val="both"/>
        <w:rPr>
          <w:rFonts w:ascii="Times New Roman" w:hAnsi="Times New Roman" w:cs="Times New Roman"/>
          <w:color w:val="auto"/>
          <w:sz w:val="28"/>
          <w:szCs w:val="28"/>
        </w:rPr>
      </w:pPr>
      <w:r w:rsidRPr="000467AC">
        <w:rPr>
          <w:rFonts w:ascii="Times New Roman" w:hAnsi="Times New Roman" w:cs="Times New Roman"/>
          <w:color w:val="auto"/>
          <w:spacing w:val="40"/>
          <w:sz w:val="28"/>
          <w:szCs w:val="28"/>
        </w:rPr>
        <w:t>Таблица</w:t>
      </w:r>
      <w:r w:rsidR="004F7D4F">
        <w:rPr>
          <w:rFonts w:ascii="Times New Roman" w:hAnsi="Times New Roman" w:cs="Times New Roman"/>
          <w:color w:val="auto"/>
          <w:sz w:val="28"/>
          <w:szCs w:val="28"/>
        </w:rPr>
        <w:t xml:space="preserve"> 8</w:t>
      </w:r>
      <w:r w:rsidRPr="000467AC">
        <w:rPr>
          <w:rFonts w:ascii="Times New Roman" w:hAnsi="Times New Roman" w:cs="Times New Roman"/>
          <w:color w:val="auto"/>
          <w:sz w:val="28"/>
          <w:szCs w:val="28"/>
        </w:rPr>
        <w:t xml:space="preserve">.1 </w:t>
      </w:r>
      <w:r w:rsidRPr="000467AC">
        <w:rPr>
          <w:rFonts w:ascii="Times New Roman" w:hAnsi="Times New Roman" w:cs="Times New Roman"/>
          <w:color w:val="auto"/>
          <w:sz w:val="28"/>
          <w:szCs w:val="28"/>
        </w:rPr>
        <w:sym w:font="Symbol" w:char="F02D"/>
      </w:r>
      <w:r w:rsidRPr="000467AC">
        <w:rPr>
          <w:rFonts w:ascii="Times New Roman" w:hAnsi="Times New Roman" w:cs="Times New Roman"/>
          <w:color w:val="auto"/>
          <w:sz w:val="28"/>
          <w:szCs w:val="28"/>
        </w:rPr>
        <w:t xml:space="preserve"> </w:t>
      </w:r>
      <w:r w:rsidR="00D3769C" w:rsidRPr="000467AC">
        <w:rPr>
          <w:rFonts w:ascii="Times New Roman" w:hAnsi="Times New Roman" w:cs="Times New Roman"/>
          <w:color w:val="auto"/>
          <w:sz w:val="28"/>
          <w:szCs w:val="28"/>
        </w:rPr>
        <w:t>Минимальные допускаемые расстояния между метизами и от их осей до кра</w:t>
      </w:r>
      <w:r w:rsidR="00074A9C" w:rsidRPr="000467AC">
        <w:rPr>
          <w:rFonts w:ascii="Times New Roman" w:hAnsi="Times New Roman" w:cs="Times New Roman"/>
          <w:color w:val="auto"/>
          <w:sz w:val="28"/>
          <w:szCs w:val="28"/>
        </w:rPr>
        <w:t>е</w:t>
      </w:r>
      <w:r w:rsidR="00D3769C" w:rsidRPr="000467AC">
        <w:rPr>
          <w:rFonts w:ascii="Times New Roman" w:hAnsi="Times New Roman" w:cs="Times New Roman"/>
          <w:color w:val="auto"/>
          <w:sz w:val="28"/>
          <w:szCs w:val="28"/>
        </w:rPr>
        <w:t>в соединяемых элементов</w:t>
      </w:r>
    </w:p>
    <w:p w:rsidR="00C8354C" w:rsidRPr="001F7F80" w:rsidRDefault="00C8354C" w:rsidP="00C8354C">
      <w:pPr>
        <w:pStyle w:val="Default"/>
        <w:keepNext/>
        <w:tabs>
          <w:tab w:val="left" w:pos="1843"/>
        </w:tabs>
        <w:jc w:val="both"/>
        <w:rPr>
          <w:rFonts w:ascii="Times New Roman" w:hAnsi="Times New Roman" w:cs="Times New Roman"/>
          <w:color w:val="auto"/>
          <w:sz w:val="12"/>
          <w:szCs w:val="12"/>
        </w:rPr>
      </w:pPr>
    </w:p>
    <w:tbl>
      <w:tblPr>
        <w:tblStyle w:val="a8"/>
        <w:tblW w:w="9241" w:type="dxa"/>
        <w:jc w:val="center"/>
        <w:tblInd w:w="-229" w:type="dxa"/>
        <w:tblLayout w:type="fixed"/>
        <w:tblLook w:val="04A0"/>
      </w:tblPr>
      <w:tblGrid>
        <w:gridCol w:w="1814"/>
        <w:gridCol w:w="1642"/>
        <w:gridCol w:w="2127"/>
        <w:gridCol w:w="1701"/>
        <w:gridCol w:w="1957"/>
      </w:tblGrid>
      <w:tr w:rsidR="00D97857" w:rsidRPr="006D2CEB" w:rsidTr="001F7F80">
        <w:trPr>
          <w:trHeight w:val="277"/>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rsidR="00F2589F" w:rsidRPr="00B745E9" w:rsidRDefault="00F2589F" w:rsidP="00B745E9">
            <w:pPr>
              <w:widowControl w:val="0"/>
              <w:tabs>
                <w:tab w:val="left" w:pos="576"/>
              </w:tabs>
              <w:jc w:val="center"/>
              <w:rPr>
                <w:sz w:val="24"/>
                <w:szCs w:val="24"/>
                <w:lang w:eastAsia="en-US"/>
              </w:rPr>
            </w:pPr>
          </w:p>
          <w:p w:rsidR="00D97857" w:rsidRDefault="001F7F80" w:rsidP="00B745E9">
            <w:pPr>
              <w:widowControl w:val="0"/>
              <w:tabs>
                <w:tab w:val="left" w:pos="576"/>
              </w:tabs>
              <w:jc w:val="center"/>
              <w:rPr>
                <w:sz w:val="24"/>
                <w:szCs w:val="24"/>
                <w:lang w:val="en-US" w:eastAsia="en-US"/>
              </w:rPr>
            </w:pPr>
            <w:r>
              <w:rPr>
                <w:sz w:val="24"/>
                <w:szCs w:val="24"/>
                <w:lang w:eastAsia="en-US"/>
              </w:rPr>
              <w:t>Размер по рисунку</w:t>
            </w:r>
            <w:r w:rsidR="00D97857" w:rsidRPr="006D2CEB">
              <w:rPr>
                <w:sz w:val="24"/>
                <w:szCs w:val="24"/>
                <w:lang w:eastAsia="en-US"/>
              </w:rPr>
              <w:t xml:space="preserve"> </w:t>
            </w:r>
            <w:r>
              <w:rPr>
                <w:sz w:val="24"/>
                <w:szCs w:val="24"/>
                <w:lang w:eastAsia="en-US"/>
              </w:rPr>
              <w:t>8</w:t>
            </w:r>
            <w:r w:rsidR="00D3769C" w:rsidRPr="006D2CEB">
              <w:rPr>
                <w:sz w:val="24"/>
                <w:szCs w:val="24"/>
                <w:lang w:eastAsia="en-US"/>
              </w:rPr>
              <w:t>.1</w:t>
            </w:r>
          </w:p>
          <w:p w:rsidR="00B745E9" w:rsidRPr="00B745E9" w:rsidRDefault="00B745E9" w:rsidP="00B745E9">
            <w:pPr>
              <w:widowControl w:val="0"/>
              <w:tabs>
                <w:tab w:val="left" w:pos="576"/>
              </w:tabs>
              <w:rPr>
                <w:rFonts w:eastAsiaTheme="minorEastAsia"/>
                <w:sz w:val="24"/>
                <w:szCs w:val="24"/>
                <w:lang w:val="en-US" w:eastAsia="en-US"/>
              </w:rPr>
            </w:pPr>
          </w:p>
        </w:tc>
        <w:tc>
          <w:tcPr>
            <w:tcW w:w="7427" w:type="dxa"/>
            <w:gridSpan w:val="4"/>
            <w:tcBorders>
              <w:top w:val="single" w:sz="4" w:space="0" w:color="auto"/>
              <w:left w:val="single" w:sz="4" w:space="0" w:color="auto"/>
              <w:bottom w:val="single" w:sz="4" w:space="0" w:color="auto"/>
              <w:right w:val="single" w:sz="4" w:space="0" w:color="auto"/>
            </w:tcBorders>
            <w:vAlign w:val="center"/>
            <w:hideMark/>
          </w:tcPr>
          <w:p w:rsidR="00D97857" w:rsidRPr="006D2CEB" w:rsidRDefault="00D97857" w:rsidP="00B745E9">
            <w:pPr>
              <w:widowControl w:val="0"/>
              <w:jc w:val="center"/>
              <w:outlineLvl w:val="0"/>
              <w:rPr>
                <w:rFonts w:eastAsiaTheme="minorEastAsia"/>
                <w:bCs/>
                <w:sz w:val="24"/>
                <w:szCs w:val="24"/>
                <w:lang w:eastAsia="en-US"/>
              </w:rPr>
            </w:pPr>
            <w:r w:rsidRPr="006D2CEB">
              <w:rPr>
                <w:bCs/>
                <w:sz w:val="24"/>
                <w:szCs w:val="24"/>
                <w:lang w:eastAsia="en-US"/>
              </w:rPr>
              <w:t>Тип метиза (размеры</w:t>
            </w:r>
            <w:r w:rsidR="0040453E" w:rsidRPr="006D2CEB">
              <w:rPr>
                <w:bCs/>
                <w:sz w:val="24"/>
                <w:szCs w:val="24"/>
                <w:lang w:eastAsia="en-US"/>
              </w:rPr>
              <w:t xml:space="preserve">, </w:t>
            </w:r>
            <w:proofErr w:type="gramStart"/>
            <w:r w:rsidR="0040453E" w:rsidRPr="006D2CEB">
              <w:rPr>
                <w:bCs/>
                <w:sz w:val="24"/>
                <w:szCs w:val="24"/>
                <w:lang w:eastAsia="en-US"/>
              </w:rPr>
              <w:t>мм</w:t>
            </w:r>
            <w:proofErr w:type="gramEnd"/>
            <w:r w:rsidRPr="006D2CEB">
              <w:rPr>
                <w:bCs/>
                <w:sz w:val="24"/>
                <w:szCs w:val="24"/>
                <w:lang w:eastAsia="en-US"/>
              </w:rPr>
              <w:t>)</w:t>
            </w:r>
          </w:p>
        </w:tc>
      </w:tr>
      <w:tr w:rsidR="00D97857" w:rsidRPr="006D2CEB" w:rsidTr="001F7F80">
        <w:trPr>
          <w:trHeight w:val="143"/>
          <w:jc w:val="center"/>
        </w:trPr>
        <w:tc>
          <w:tcPr>
            <w:tcW w:w="1814" w:type="dxa"/>
            <w:vMerge/>
            <w:tcBorders>
              <w:top w:val="single" w:sz="4" w:space="0" w:color="auto"/>
              <w:left w:val="single" w:sz="4" w:space="0" w:color="auto"/>
              <w:bottom w:val="double" w:sz="4" w:space="0" w:color="auto"/>
              <w:right w:val="single" w:sz="4" w:space="0" w:color="auto"/>
            </w:tcBorders>
            <w:vAlign w:val="center"/>
            <w:hideMark/>
          </w:tcPr>
          <w:p w:rsidR="00D97857" w:rsidRPr="006D2CEB" w:rsidRDefault="00D97857" w:rsidP="00B745E9">
            <w:pPr>
              <w:overflowPunct/>
              <w:autoSpaceDE/>
              <w:autoSpaceDN/>
              <w:adjustRightInd/>
              <w:jc w:val="center"/>
              <w:rPr>
                <w:rFonts w:eastAsiaTheme="minorEastAsia"/>
                <w:sz w:val="24"/>
                <w:szCs w:val="24"/>
                <w:lang w:eastAsia="en-US"/>
              </w:rPr>
            </w:pPr>
          </w:p>
        </w:tc>
        <w:tc>
          <w:tcPr>
            <w:tcW w:w="1642" w:type="dxa"/>
            <w:tcBorders>
              <w:top w:val="single" w:sz="4" w:space="0" w:color="auto"/>
              <w:left w:val="single" w:sz="4" w:space="0" w:color="auto"/>
              <w:bottom w:val="double" w:sz="4" w:space="0" w:color="auto"/>
              <w:right w:val="single" w:sz="4" w:space="0" w:color="auto"/>
            </w:tcBorders>
            <w:vAlign w:val="center"/>
          </w:tcPr>
          <w:p w:rsidR="00D97857" w:rsidRPr="006D2CEB" w:rsidRDefault="00D97857" w:rsidP="00B745E9">
            <w:pPr>
              <w:jc w:val="center"/>
              <w:outlineLvl w:val="0"/>
              <w:rPr>
                <w:bCs/>
                <w:sz w:val="24"/>
                <w:szCs w:val="24"/>
                <w:lang w:eastAsia="en-US"/>
              </w:rPr>
            </w:pPr>
            <w:r w:rsidRPr="006D2CEB">
              <w:rPr>
                <w:bCs/>
                <w:sz w:val="24"/>
                <w:szCs w:val="24"/>
                <w:lang w:eastAsia="en-US"/>
              </w:rPr>
              <w:t>Закл</w:t>
            </w:r>
            <w:r w:rsidR="00074A9C">
              <w:rPr>
                <w:bCs/>
                <w:sz w:val="24"/>
                <w:szCs w:val="24"/>
                <w:lang w:eastAsia="en-US"/>
              </w:rPr>
              <w:t>е</w:t>
            </w:r>
            <w:r w:rsidRPr="006D2CEB">
              <w:rPr>
                <w:bCs/>
                <w:sz w:val="24"/>
                <w:szCs w:val="24"/>
                <w:lang w:eastAsia="en-US"/>
              </w:rPr>
              <w:t>пка</w:t>
            </w:r>
          </w:p>
          <w:p w:rsidR="00D97857" w:rsidRPr="006D2CEB" w:rsidRDefault="00D97857" w:rsidP="00B745E9">
            <w:pPr>
              <w:widowControl w:val="0"/>
              <w:jc w:val="center"/>
              <w:outlineLvl w:val="0"/>
              <w:rPr>
                <w:rFonts w:eastAsiaTheme="minorEastAsia"/>
                <w:bCs/>
                <w:sz w:val="24"/>
                <w:szCs w:val="24"/>
                <w:lang w:eastAsia="en-US"/>
              </w:rPr>
            </w:pPr>
            <w:r w:rsidRPr="006D2CEB">
              <w:rPr>
                <w:bCs/>
                <w:sz w:val="24"/>
                <w:szCs w:val="24"/>
                <w:lang w:eastAsia="en-US"/>
              </w:rPr>
              <w:t>2,6</w:t>
            </w:r>
            <w:r w:rsidR="0040453E" w:rsidRPr="006D2CEB">
              <w:rPr>
                <w:bCs/>
                <w:sz w:val="24"/>
                <w:szCs w:val="24"/>
                <w:lang w:eastAsia="en-US"/>
              </w:rPr>
              <w:t xml:space="preserve"> </w:t>
            </w:r>
            <w:r w:rsidRPr="006D2CEB">
              <w:rPr>
                <w:bCs/>
                <w:sz w:val="24"/>
                <w:szCs w:val="24"/>
                <w:lang w:eastAsia="en-US"/>
              </w:rPr>
              <w:t>≤</w:t>
            </w:r>
            <w:r w:rsidR="0040453E" w:rsidRPr="006D2CEB">
              <w:rPr>
                <w:bCs/>
                <w:sz w:val="24"/>
                <w:szCs w:val="24"/>
                <w:lang w:eastAsia="en-US"/>
              </w:rPr>
              <w:t xml:space="preserve"> </w:t>
            </w:r>
            <w:r w:rsidRPr="006D2CEB">
              <w:rPr>
                <w:bCs/>
                <w:i/>
                <w:sz w:val="24"/>
                <w:szCs w:val="24"/>
                <w:lang w:val="en-US" w:eastAsia="en-US"/>
              </w:rPr>
              <w:t>d</w:t>
            </w:r>
            <w:r w:rsidR="0040453E" w:rsidRPr="006D2CEB">
              <w:rPr>
                <w:bCs/>
                <w:sz w:val="24"/>
                <w:szCs w:val="24"/>
                <w:lang w:eastAsia="en-US"/>
              </w:rPr>
              <w:t xml:space="preserve"> </w:t>
            </w:r>
            <w:r w:rsidRPr="006D2CEB">
              <w:rPr>
                <w:bCs/>
                <w:sz w:val="24"/>
                <w:szCs w:val="24"/>
                <w:lang w:val="en-US" w:eastAsia="en-US"/>
              </w:rPr>
              <w:t>≤</w:t>
            </w:r>
            <w:r w:rsidR="0040453E" w:rsidRPr="006D2CEB">
              <w:rPr>
                <w:bCs/>
                <w:sz w:val="24"/>
                <w:szCs w:val="24"/>
                <w:lang w:eastAsia="en-US"/>
              </w:rPr>
              <w:t xml:space="preserve"> </w:t>
            </w:r>
            <w:r w:rsidRPr="006D2CEB">
              <w:rPr>
                <w:bCs/>
                <w:sz w:val="24"/>
                <w:szCs w:val="24"/>
                <w:lang w:val="en-US" w:eastAsia="en-US"/>
              </w:rPr>
              <w:t>6,4</w:t>
            </w:r>
          </w:p>
        </w:tc>
        <w:tc>
          <w:tcPr>
            <w:tcW w:w="2127" w:type="dxa"/>
            <w:tcBorders>
              <w:top w:val="single" w:sz="4" w:space="0" w:color="auto"/>
              <w:left w:val="single" w:sz="4" w:space="0" w:color="auto"/>
              <w:bottom w:val="double" w:sz="4" w:space="0" w:color="auto"/>
              <w:right w:val="single" w:sz="4" w:space="0" w:color="auto"/>
            </w:tcBorders>
            <w:vAlign w:val="center"/>
            <w:hideMark/>
          </w:tcPr>
          <w:p w:rsidR="00D97857" w:rsidRPr="006D2CEB" w:rsidRDefault="00D97857" w:rsidP="00B745E9">
            <w:pPr>
              <w:jc w:val="center"/>
              <w:outlineLvl w:val="0"/>
              <w:rPr>
                <w:rFonts w:eastAsiaTheme="minorEastAsia"/>
                <w:bCs/>
                <w:sz w:val="24"/>
                <w:szCs w:val="24"/>
                <w:lang w:eastAsia="en-US"/>
              </w:rPr>
            </w:pPr>
            <w:r w:rsidRPr="006D2CEB">
              <w:rPr>
                <w:bCs/>
                <w:sz w:val="24"/>
                <w:szCs w:val="24"/>
                <w:lang w:eastAsia="en-US"/>
              </w:rPr>
              <w:t>Винт самонарезающий</w:t>
            </w:r>
          </w:p>
          <w:p w:rsidR="00D97857" w:rsidRPr="006D2CEB" w:rsidRDefault="00D97857" w:rsidP="00B745E9">
            <w:pPr>
              <w:widowControl w:val="0"/>
              <w:jc w:val="center"/>
              <w:outlineLvl w:val="0"/>
              <w:rPr>
                <w:rFonts w:eastAsiaTheme="minorEastAsia"/>
                <w:bCs/>
                <w:sz w:val="24"/>
                <w:szCs w:val="24"/>
                <w:lang w:eastAsia="en-US"/>
              </w:rPr>
            </w:pPr>
            <w:r w:rsidRPr="006D2CEB">
              <w:rPr>
                <w:bCs/>
                <w:sz w:val="24"/>
                <w:szCs w:val="24"/>
                <w:lang w:eastAsia="en-US"/>
              </w:rPr>
              <w:t>3,0</w:t>
            </w:r>
            <w:r w:rsidR="0040453E" w:rsidRPr="006D2CEB">
              <w:rPr>
                <w:bCs/>
                <w:sz w:val="24"/>
                <w:szCs w:val="24"/>
                <w:lang w:eastAsia="en-US"/>
              </w:rPr>
              <w:t xml:space="preserve"> </w:t>
            </w:r>
            <w:r w:rsidRPr="006D2CEB">
              <w:rPr>
                <w:bCs/>
                <w:sz w:val="24"/>
                <w:szCs w:val="24"/>
                <w:lang w:eastAsia="en-US"/>
              </w:rPr>
              <w:t>≤</w:t>
            </w:r>
            <w:r w:rsidR="0040453E" w:rsidRPr="006D2CEB">
              <w:rPr>
                <w:bCs/>
                <w:sz w:val="24"/>
                <w:szCs w:val="24"/>
                <w:lang w:eastAsia="en-US"/>
              </w:rPr>
              <w:t xml:space="preserve"> </w:t>
            </w:r>
            <w:r w:rsidRPr="006D2CEB">
              <w:rPr>
                <w:bCs/>
                <w:i/>
                <w:sz w:val="24"/>
                <w:szCs w:val="24"/>
                <w:lang w:val="en-US" w:eastAsia="en-US"/>
              </w:rPr>
              <w:t>d</w:t>
            </w:r>
            <w:r w:rsidR="0040453E" w:rsidRPr="006D2CEB">
              <w:rPr>
                <w:bCs/>
                <w:sz w:val="24"/>
                <w:szCs w:val="24"/>
                <w:lang w:eastAsia="en-US"/>
              </w:rPr>
              <w:t xml:space="preserve"> </w:t>
            </w:r>
            <w:r w:rsidRPr="006D2CEB">
              <w:rPr>
                <w:bCs/>
                <w:sz w:val="24"/>
                <w:szCs w:val="24"/>
                <w:lang w:val="en-US" w:eastAsia="en-US"/>
              </w:rPr>
              <w:t>≤</w:t>
            </w:r>
            <w:r w:rsidR="0040453E" w:rsidRPr="006D2CEB">
              <w:rPr>
                <w:bCs/>
                <w:sz w:val="24"/>
                <w:szCs w:val="24"/>
                <w:lang w:eastAsia="en-US"/>
              </w:rPr>
              <w:t xml:space="preserve"> </w:t>
            </w:r>
            <w:r w:rsidRPr="006D2CEB">
              <w:rPr>
                <w:bCs/>
                <w:sz w:val="24"/>
                <w:szCs w:val="24"/>
                <w:lang w:eastAsia="en-US"/>
              </w:rPr>
              <w:t>8</w:t>
            </w:r>
            <w:r w:rsidRPr="006D2CEB">
              <w:rPr>
                <w:bCs/>
                <w:sz w:val="24"/>
                <w:szCs w:val="24"/>
                <w:lang w:val="en-US" w:eastAsia="en-US"/>
              </w:rPr>
              <w:t>,</w:t>
            </w:r>
            <w:r w:rsidRPr="006D2CEB">
              <w:rPr>
                <w:bCs/>
                <w:sz w:val="24"/>
                <w:szCs w:val="24"/>
                <w:lang w:eastAsia="en-US"/>
              </w:rPr>
              <w:t>0</w:t>
            </w:r>
          </w:p>
        </w:tc>
        <w:tc>
          <w:tcPr>
            <w:tcW w:w="1701" w:type="dxa"/>
            <w:tcBorders>
              <w:top w:val="single" w:sz="4" w:space="0" w:color="auto"/>
              <w:left w:val="single" w:sz="4" w:space="0" w:color="auto"/>
              <w:bottom w:val="double" w:sz="4" w:space="0" w:color="auto"/>
              <w:right w:val="single" w:sz="4" w:space="0" w:color="auto"/>
            </w:tcBorders>
            <w:vAlign w:val="center"/>
          </w:tcPr>
          <w:p w:rsidR="00D97857" w:rsidRPr="006D2CEB" w:rsidRDefault="00D97857" w:rsidP="00B745E9">
            <w:pPr>
              <w:jc w:val="center"/>
              <w:outlineLvl w:val="0"/>
              <w:rPr>
                <w:bCs/>
                <w:sz w:val="24"/>
                <w:szCs w:val="24"/>
                <w:lang w:eastAsia="en-US"/>
              </w:rPr>
            </w:pPr>
            <w:r w:rsidRPr="006D2CEB">
              <w:rPr>
                <w:bCs/>
                <w:sz w:val="24"/>
                <w:szCs w:val="24"/>
                <w:lang w:eastAsia="en-US"/>
              </w:rPr>
              <w:t>Дюбель</w:t>
            </w:r>
          </w:p>
          <w:p w:rsidR="00D97857" w:rsidRPr="006D2CEB" w:rsidRDefault="00D97857" w:rsidP="00B745E9">
            <w:pPr>
              <w:widowControl w:val="0"/>
              <w:jc w:val="center"/>
              <w:outlineLvl w:val="0"/>
              <w:rPr>
                <w:rFonts w:eastAsiaTheme="minorEastAsia"/>
                <w:bCs/>
                <w:sz w:val="24"/>
                <w:szCs w:val="24"/>
                <w:lang w:eastAsia="en-US"/>
              </w:rPr>
            </w:pPr>
            <w:r w:rsidRPr="006D2CEB">
              <w:rPr>
                <w:bCs/>
                <w:sz w:val="24"/>
                <w:szCs w:val="24"/>
                <w:lang w:eastAsia="en-US"/>
              </w:rPr>
              <w:t>2,6</w:t>
            </w:r>
            <w:r w:rsidR="0040453E" w:rsidRPr="006D2CEB">
              <w:rPr>
                <w:bCs/>
                <w:sz w:val="24"/>
                <w:szCs w:val="24"/>
                <w:lang w:eastAsia="en-US"/>
              </w:rPr>
              <w:t xml:space="preserve"> </w:t>
            </w:r>
            <w:r w:rsidRPr="006D2CEB">
              <w:rPr>
                <w:bCs/>
                <w:sz w:val="24"/>
                <w:szCs w:val="24"/>
                <w:lang w:eastAsia="en-US"/>
              </w:rPr>
              <w:t>≤</w:t>
            </w:r>
            <w:r w:rsidR="0040453E" w:rsidRPr="006D2CEB">
              <w:rPr>
                <w:bCs/>
                <w:sz w:val="24"/>
                <w:szCs w:val="24"/>
                <w:lang w:eastAsia="en-US"/>
              </w:rPr>
              <w:t xml:space="preserve"> </w:t>
            </w:r>
            <w:r w:rsidRPr="006D2CEB">
              <w:rPr>
                <w:bCs/>
                <w:i/>
                <w:sz w:val="24"/>
                <w:szCs w:val="24"/>
                <w:lang w:val="en-US" w:eastAsia="en-US"/>
              </w:rPr>
              <w:t>d</w:t>
            </w:r>
            <w:r w:rsidR="0040453E" w:rsidRPr="006D2CEB">
              <w:rPr>
                <w:bCs/>
                <w:sz w:val="24"/>
                <w:szCs w:val="24"/>
                <w:lang w:eastAsia="en-US"/>
              </w:rPr>
              <w:t xml:space="preserve"> </w:t>
            </w:r>
            <w:r w:rsidRPr="006D2CEB">
              <w:rPr>
                <w:bCs/>
                <w:sz w:val="24"/>
                <w:szCs w:val="24"/>
                <w:lang w:val="en-US" w:eastAsia="en-US"/>
              </w:rPr>
              <w:t>≤</w:t>
            </w:r>
            <w:r w:rsidR="0040453E" w:rsidRPr="006D2CEB">
              <w:rPr>
                <w:bCs/>
                <w:sz w:val="24"/>
                <w:szCs w:val="24"/>
                <w:lang w:eastAsia="en-US"/>
              </w:rPr>
              <w:t xml:space="preserve"> </w:t>
            </w:r>
            <w:r w:rsidRPr="006D2CEB">
              <w:rPr>
                <w:bCs/>
                <w:sz w:val="24"/>
                <w:szCs w:val="24"/>
                <w:lang w:val="en-US" w:eastAsia="en-US"/>
              </w:rPr>
              <w:t>6,4</w:t>
            </w:r>
          </w:p>
        </w:tc>
        <w:tc>
          <w:tcPr>
            <w:tcW w:w="1957" w:type="dxa"/>
            <w:tcBorders>
              <w:top w:val="single" w:sz="4" w:space="0" w:color="auto"/>
              <w:left w:val="single" w:sz="4" w:space="0" w:color="auto"/>
              <w:bottom w:val="double" w:sz="4" w:space="0" w:color="auto"/>
              <w:right w:val="single" w:sz="4" w:space="0" w:color="auto"/>
            </w:tcBorders>
            <w:vAlign w:val="center"/>
            <w:hideMark/>
          </w:tcPr>
          <w:p w:rsidR="00D97857" w:rsidRPr="006D2CEB" w:rsidRDefault="00D97857" w:rsidP="00B745E9">
            <w:pPr>
              <w:jc w:val="center"/>
              <w:outlineLvl w:val="0"/>
              <w:rPr>
                <w:rFonts w:eastAsiaTheme="minorEastAsia"/>
                <w:bCs/>
                <w:sz w:val="24"/>
                <w:szCs w:val="24"/>
                <w:lang w:eastAsia="en-US"/>
              </w:rPr>
            </w:pPr>
            <w:r w:rsidRPr="006D2CEB">
              <w:rPr>
                <w:bCs/>
                <w:sz w:val="24"/>
                <w:szCs w:val="24"/>
                <w:lang w:eastAsia="en-US"/>
              </w:rPr>
              <w:t>Болт</w:t>
            </w:r>
          </w:p>
          <w:p w:rsidR="00D97857" w:rsidRPr="006D2CEB" w:rsidRDefault="00D97857" w:rsidP="00B745E9">
            <w:pPr>
              <w:widowControl w:val="0"/>
              <w:jc w:val="center"/>
              <w:outlineLvl w:val="0"/>
              <w:rPr>
                <w:rFonts w:eastAsiaTheme="minorEastAsia"/>
                <w:bCs/>
                <w:sz w:val="24"/>
                <w:szCs w:val="24"/>
                <w:lang w:eastAsia="en-US"/>
              </w:rPr>
            </w:pPr>
            <w:r w:rsidRPr="006D2CEB">
              <w:rPr>
                <w:bCs/>
                <w:sz w:val="24"/>
                <w:szCs w:val="24"/>
                <w:lang w:eastAsia="en-US"/>
              </w:rPr>
              <w:t>(минимальный размер М</w:t>
            </w:r>
            <w:proofErr w:type="gramStart"/>
            <w:r w:rsidRPr="006D2CEB">
              <w:rPr>
                <w:bCs/>
                <w:sz w:val="24"/>
                <w:szCs w:val="24"/>
                <w:lang w:eastAsia="en-US"/>
              </w:rPr>
              <w:t>6</w:t>
            </w:r>
            <w:proofErr w:type="gramEnd"/>
            <w:r w:rsidRPr="006D2CEB">
              <w:rPr>
                <w:bCs/>
                <w:sz w:val="24"/>
                <w:szCs w:val="24"/>
                <w:lang w:eastAsia="en-US"/>
              </w:rPr>
              <w:t>*)</w:t>
            </w:r>
          </w:p>
        </w:tc>
      </w:tr>
      <w:tr w:rsidR="00D97857" w:rsidRPr="00377A4D" w:rsidTr="001F7F80">
        <w:trPr>
          <w:trHeight w:val="256"/>
          <w:jc w:val="center"/>
        </w:trPr>
        <w:tc>
          <w:tcPr>
            <w:tcW w:w="1814" w:type="dxa"/>
            <w:tcBorders>
              <w:top w:val="doub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i/>
                <w:sz w:val="28"/>
                <w:szCs w:val="28"/>
                <w:vertAlign w:val="subscript"/>
                <w:lang w:eastAsia="en-US"/>
              </w:rPr>
            </w:pPr>
            <w:r w:rsidRPr="006552A5">
              <w:rPr>
                <w:bCs/>
                <w:i/>
                <w:sz w:val="28"/>
                <w:szCs w:val="28"/>
                <w:lang w:eastAsia="en-US"/>
              </w:rPr>
              <w:t>е</w:t>
            </w:r>
            <w:proofErr w:type="gramStart"/>
            <w:r w:rsidRPr="006552A5">
              <w:rPr>
                <w:bCs/>
                <w:i/>
                <w:sz w:val="28"/>
                <w:szCs w:val="28"/>
                <w:vertAlign w:val="subscript"/>
                <w:lang w:eastAsia="en-US"/>
              </w:rPr>
              <w:t>1</w:t>
            </w:r>
            <w:proofErr w:type="gramEnd"/>
          </w:p>
        </w:tc>
        <w:tc>
          <w:tcPr>
            <w:tcW w:w="1642" w:type="dxa"/>
            <w:tcBorders>
              <w:top w:val="doub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vertAlign w:val="subscript"/>
                <w:lang w:eastAsia="en-US"/>
              </w:rPr>
            </w:pPr>
            <w:r w:rsidRPr="006552A5">
              <w:rPr>
                <w:bCs/>
                <w:sz w:val="28"/>
                <w:szCs w:val="28"/>
                <w:lang w:eastAsia="en-US"/>
              </w:rPr>
              <w:t>1,5</w:t>
            </w:r>
            <w:r w:rsidR="0040453E" w:rsidRPr="006552A5">
              <w:rPr>
                <w:bCs/>
                <w:sz w:val="28"/>
                <w:szCs w:val="28"/>
                <w:lang w:eastAsia="en-US"/>
              </w:rPr>
              <w:t xml:space="preserve"> </w:t>
            </w:r>
            <w:r w:rsidRPr="006552A5">
              <w:rPr>
                <w:bCs/>
                <w:i/>
                <w:sz w:val="28"/>
                <w:szCs w:val="28"/>
                <w:lang w:val="en-US" w:eastAsia="en-US"/>
              </w:rPr>
              <w:t>d</w:t>
            </w:r>
            <w:r w:rsidR="0040453E" w:rsidRPr="006552A5">
              <w:rPr>
                <w:bCs/>
                <w:i/>
                <w:sz w:val="28"/>
                <w:szCs w:val="28"/>
                <w:vertAlign w:val="subscript"/>
                <w:lang w:eastAsia="en-US"/>
              </w:rPr>
              <w:t>0</w:t>
            </w:r>
          </w:p>
        </w:tc>
        <w:tc>
          <w:tcPr>
            <w:tcW w:w="2127" w:type="dxa"/>
            <w:tcBorders>
              <w:top w:val="doub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3,0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701" w:type="dxa"/>
            <w:tcBorders>
              <w:top w:val="doub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4</w:t>
            </w:r>
            <w:r w:rsidRPr="006552A5">
              <w:rPr>
                <w:bCs/>
                <w:sz w:val="28"/>
                <w:szCs w:val="28"/>
                <w:lang w:eastAsia="en-US"/>
              </w:rPr>
              <w:t>,5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957" w:type="dxa"/>
            <w:tcBorders>
              <w:top w:val="doub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2</w:t>
            </w:r>
            <w:r w:rsidRPr="006552A5">
              <w:rPr>
                <w:bCs/>
                <w:sz w:val="28"/>
                <w:szCs w:val="28"/>
                <w:lang w:eastAsia="en-US"/>
              </w:rPr>
              <w:t>,</w:t>
            </w:r>
            <w:r w:rsidRPr="006552A5">
              <w:rPr>
                <w:bCs/>
                <w:sz w:val="28"/>
                <w:szCs w:val="28"/>
                <w:lang w:val="en-US" w:eastAsia="en-US"/>
              </w:rPr>
              <w:t>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r>
      <w:tr w:rsidR="00D97857" w:rsidRPr="00377A4D" w:rsidTr="001F7F80">
        <w:trPr>
          <w:trHeight w:val="256"/>
          <w:jc w:val="center"/>
        </w:trPr>
        <w:tc>
          <w:tcPr>
            <w:tcW w:w="1814"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i/>
                <w:sz w:val="28"/>
                <w:szCs w:val="28"/>
                <w:vertAlign w:val="subscript"/>
                <w:lang w:eastAsia="en-US"/>
              </w:rPr>
            </w:pPr>
            <w:r w:rsidRPr="006552A5">
              <w:rPr>
                <w:bCs/>
                <w:i/>
                <w:sz w:val="28"/>
                <w:szCs w:val="28"/>
                <w:lang w:eastAsia="en-US"/>
              </w:rPr>
              <w:t>е</w:t>
            </w:r>
            <w:proofErr w:type="gramStart"/>
            <w:r w:rsidRPr="006552A5">
              <w:rPr>
                <w:bCs/>
                <w:i/>
                <w:sz w:val="28"/>
                <w:szCs w:val="28"/>
                <w:vertAlign w:val="subscript"/>
                <w:lang w:eastAsia="en-US"/>
              </w:rPr>
              <w:t>2</w:t>
            </w:r>
            <w:proofErr w:type="gramEnd"/>
          </w:p>
        </w:tc>
        <w:tc>
          <w:tcPr>
            <w:tcW w:w="1642"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eastAsia="en-US"/>
              </w:rPr>
              <w:t>1,5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212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eastAsia="en-US"/>
              </w:rPr>
              <w:t>1,5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4</w:t>
            </w:r>
            <w:r w:rsidRPr="006552A5">
              <w:rPr>
                <w:bCs/>
                <w:sz w:val="28"/>
                <w:szCs w:val="28"/>
                <w:lang w:eastAsia="en-US"/>
              </w:rPr>
              <w:t>,5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95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eastAsia="en-US"/>
              </w:rPr>
              <w:t>1,5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r>
      <w:tr w:rsidR="00D97857" w:rsidRPr="00377A4D" w:rsidTr="001F7F80">
        <w:trPr>
          <w:trHeight w:val="277"/>
          <w:jc w:val="center"/>
        </w:trPr>
        <w:tc>
          <w:tcPr>
            <w:tcW w:w="1814"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i/>
                <w:sz w:val="28"/>
                <w:szCs w:val="28"/>
                <w:vertAlign w:val="subscript"/>
                <w:lang w:eastAsia="en-US"/>
              </w:rPr>
            </w:pPr>
            <w:r w:rsidRPr="006552A5">
              <w:rPr>
                <w:bCs/>
                <w:i/>
                <w:sz w:val="28"/>
                <w:szCs w:val="28"/>
                <w:lang w:eastAsia="en-US"/>
              </w:rPr>
              <w:t>р</w:t>
            </w:r>
            <w:proofErr w:type="gramStart"/>
            <w:r w:rsidRPr="006552A5">
              <w:rPr>
                <w:bCs/>
                <w:i/>
                <w:sz w:val="28"/>
                <w:szCs w:val="28"/>
                <w:vertAlign w:val="subscript"/>
                <w:lang w:eastAsia="en-US"/>
              </w:rPr>
              <w:t>1</w:t>
            </w:r>
            <w:proofErr w:type="gramEnd"/>
          </w:p>
        </w:tc>
        <w:tc>
          <w:tcPr>
            <w:tcW w:w="1642"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val="en-US" w:eastAsia="en-US"/>
              </w:rPr>
            </w:pPr>
            <w:r w:rsidRPr="006552A5">
              <w:rPr>
                <w:bCs/>
                <w:sz w:val="28"/>
                <w:szCs w:val="28"/>
                <w:lang w:val="en-US" w:eastAsia="en-US"/>
              </w:rPr>
              <w:t>3,0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212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3,0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4</w:t>
            </w:r>
            <w:r w:rsidRPr="006552A5">
              <w:rPr>
                <w:bCs/>
                <w:sz w:val="28"/>
                <w:szCs w:val="28"/>
                <w:lang w:eastAsia="en-US"/>
              </w:rPr>
              <w:t>,5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95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2,5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r>
      <w:tr w:rsidR="00D97857" w:rsidRPr="00377A4D" w:rsidTr="001F7F80">
        <w:trPr>
          <w:trHeight w:val="256"/>
          <w:jc w:val="center"/>
        </w:trPr>
        <w:tc>
          <w:tcPr>
            <w:tcW w:w="1814"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i/>
                <w:sz w:val="28"/>
                <w:szCs w:val="28"/>
                <w:vertAlign w:val="subscript"/>
                <w:lang w:eastAsia="en-US"/>
              </w:rPr>
            </w:pPr>
            <w:r w:rsidRPr="006552A5">
              <w:rPr>
                <w:bCs/>
                <w:i/>
                <w:sz w:val="28"/>
                <w:szCs w:val="28"/>
                <w:lang w:eastAsia="en-US"/>
              </w:rPr>
              <w:t>р</w:t>
            </w:r>
            <w:proofErr w:type="gramStart"/>
            <w:r w:rsidRPr="006552A5">
              <w:rPr>
                <w:bCs/>
                <w:i/>
                <w:sz w:val="28"/>
                <w:szCs w:val="28"/>
                <w:vertAlign w:val="subscript"/>
                <w:lang w:eastAsia="en-US"/>
              </w:rPr>
              <w:t>2</w:t>
            </w:r>
            <w:proofErr w:type="gramEnd"/>
          </w:p>
        </w:tc>
        <w:tc>
          <w:tcPr>
            <w:tcW w:w="1642"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3,0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212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3,0</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4</w:t>
            </w:r>
            <w:r w:rsidRPr="006552A5">
              <w:rPr>
                <w:bCs/>
                <w:sz w:val="28"/>
                <w:szCs w:val="28"/>
                <w:lang w:eastAsia="en-US"/>
              </w:rPr>
              <w:t>,5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c>
          <w:tcPr>
            <w:tcW w:w="1957" w:type="dxa"/>
            <w:tcBorders>
              <w:top w:val="single" w:sz="4" w:space="0" w:color="auto"/>
              <w:left w:val="single" w:sz="4" w:space="0" w:color="auto"/>
              <w:bottom w:val="single" w:sz="4" w:space="0" w:color="auto"/>
              <w:right w:val="single" w:sz="4" w:space="0" w:color="auto"/>
            </w:tcBorders>
            <w:hideMark/>
          </w:tcPr>
          <w:p w:rsidR="00D97857" w:rsidRPr="006552A5" w:rsidRDefault="00D97857" w:rsidP="00DC40AA">
            <w:pPr>
              <w:widowControl w:val="0"/>
              <w:jc w:val="center"/>
              <w:outlineLvl w:val="0"/>
              <w:rPr>
                <w:rFonts w:eastAsiaTheme="minorEastAsia"/>
                <w:bCs/>
                <w:sz w:val="28"/>
                <w:szCs w:val="28"/>
                <w:lang w:eastAsia="en-US"/>
              </w:rPr>
            </w:pPr>
            <w:r w:rsidRPr="006552A5">
              <w:rPr>
                <w:bCs/>
                <w:sz w:val="28"/>
                <w:szCs w:val="28"/>
                <w:lang w:val="en-US" w:eastAsia="en-US"/>
              </w:rPr>
              <w:t>2,5</w:t>
            </w:r>
            <w:r w:rsidR="0040453E" w:rsidRPr="006552A5">
              <w:rPr>
                <w:bCs/>
                <w:i/>
                <w:sz w:val="28"/>
                <w:szCs w:val="28"/>
                <w:lang w:val="en-US" w:eastAsia="en-US"/>
              </w:rPr>
              <w:t xml:space="preserve"> d</w:t>
            </w:r>
            <w:r w:rsidR="0040453E" w:rsidRPr="006552A5">
              <w:rPr>
                <w:bCs/>
                <w:i/>
                <w:sz w:val="28"/>
                <w:szCs w:val="28"/>
                <w:vertAlign w:val="subscript"/>
                <w:lang w:eastAsia="en-US"/>
              </w:rPr>
              <w:t>0</w:t>
            </w:r>
          </w:p>
        </w:tc>
      </w:tr>
      <w:tr w:rsidR="00D97857" w:rsidRPr="00377A4D" w:rsidTr="001F7F80">
        <w:trPr>
          <w:trHeight w:val="277"/>
          <w:jc w:val="center"/>
        </w:trPr>
        <w:tc>
          <w:tcPr>
            <w:tcW w:w="9241" w:type="dxa"/>
            <w:gridSpan w:val="5"/>
            <w:tcBorders>
              <w:top w:val="single" w:sz="4" w:space="0" w:color="auto"/>
              <w:left w:val="single" w:sz="4" w:space="0" w:color="auto"/>
              <w:bottom w:val="single" w:sz="4" w:space="0" w:color="auto"/>
              <w:right w:val="single" w:sz="4" w:space="0" w:color="auto"/>
            </w:tcBorders>
            <w:hideMark/>
          </w:tcPr>
          <w:p w:rsidR="00D97857" w:rsidRPr="00377A4D" w:rsidRDefault="00D97857" w:rsidP="006552A5">
            <w:pPr>
              <w:widowControl w:val="0"/>
              <w:spacing w:before="40" w:after="40"/>
              <w:ind w:firstLine="567"/>
              <w:jc w:val="both"/>
              <w:outlineLvl w:val="0"/>
              <w:rPr>
                <w:rFonts w:eastAsiaTheme="minorEastAsia"/>
                <w:bCs/>
                <w:sz w:val="24"/>
                <w:szCs w:val="24"/>
                <w:lang w:eastAsia="en-US"/>
              </w:rPr>
            </w:pPr>
            <w:r w:rsidRPr="00377A4D">
              <w:rPr>
                <w:bCs/>
                <w:sz w:val="24"/>
                <w:szCs w:val="24"/>
                <w:lang w:eastAsia="en-US"/>
              </w:rPr>
              <w:t xml:space="preserve">* </w:t>
            </w:r>
            <w:r w:rsidR="006552A5">
              <w:rPr>
                <w:bCs/>
                <w:sz w:val="24"/>
                <w:szCs w:val="24"/>
                <w:lang w:eastAsia="en-US"/>
              </w:rPr>
              <w:t>П</w:t>
            </w:r>
            <w:r w:rsidRPr="00377A4D">
              <w:rPr>
                <w:bCs/>
                <w:sz w:val="24"/>
                <w:szCs w:val="24"/>
                <w:lang w:eastAsia="en-US"/>
              </w:rPr>
              <w:t>о ГОСТ 7798</w:t>
            </w:r>
            <w:r w:rsidR="00F304DA">
              <w:rPr>
                <w:bCs/>
                <w:sz w:val="24"/>
                <w:szCs w:val="24"/>
                <w:lang w:eastAsia="en-US"/>
              </w:rPr>
              <w:t>.</w:t>
            </w:r>
            <w:r w:rsidRPr="00377A4D">
              <w:rPr>
                <w:bCs/>
                <w:sz w:val="24"/>
                <w:szCs w:val="24"/>
                <w:lang w:eastAsia="en-US"/>
              </w:rPr>
              <w:t xml:space="preserve"> </w:t>
            </w:r>
          </w:p>
        </w:tc>
      </w:tr>
    </w:tbl>
    <w:p w:rsidR="00D0713C" w:rsidRDefault="00CF0F1F" w:rsidP="00616EDE">
      <w:pPr>
        <w:numPr>
          <w:ilvl w:val="2"/>
          <w:numId w:val="50"/>
        </w:numPr>
        <w:jc w:val="both"/>
        <w:rPr>
          <w:sz w:val="28"/>
          <w:szCs w:val="28"/>
        </w:rPr>
      </w:pPr>
      <w:r>
        <w:rPr>
          <w:sz w:val="28"/>
          <w:szCs w:val="28"/>
        </w:rPr>
        <w:lastRenderedPageBreak/>
        <w:t xml:space="preserve">Диаметр </w:t>
      </w:r>
      <w:r w:rsidR="00942705" w:rsidRPr="00942705">
        <w:rPr>
          <w:sz w:val="28"/>
        </w:rPr>
        <w:t xml:space="preserve">отверстий под винты должен отвечать </w:t>
      </w:r>
      <w:r>
        <w:rPr>
          <w:sz w:val="28"/>
        </w:rPr>
        <w:t xml:space="preserve">требованиям </w:t>
      </w:r>
      <w:r w:rsidR="00942705" w:rsidRPr="00942705">
        <w:rPr>
          <w:sz w:val="28"/>
        </w:rPr>
        <w:t>технически</w:t>
      </w:r>
      <w:r>
        <w:rPr>
          <w:sz w:val="28"/>
        </w:rPr>
        <w:t>х</w:t>
      </w:r>
      <w:r w:rsidR="00942705" w:rsidRPr="00942705">
        <w:rPr>
          <w:sz w:val="28"/>
        </w:rPr>
        <w:t xml:space="preserve"> регламент</w:t>
      </w:r>
      <w:r>
        <w:rPr>
          <w:sz w:val="28"/>
        </w:rPr>
        <w:t>ов</w:t>
      </w:r>
      <w:r w:rsidR="00942705" w:rsidRPr="00942705">
        <w:rPr>
          <w:sz w:val="28"/>
        </w:rPr>
        <w:t xml:space="preserve"> изготовителя. Эти регламенты должны быть основаны на следующих критериях:</w:t>
      </w:r>
    </w:p>
    <w:p w:rsidR="000A0603" w:rsidRDefault="00942705" w:rsidP="00616EDE">
      <w:pPr>
        <w:pStyle w:val="a7"/>
        <w:numPr>
          <w:ilvl w:val="0"/>
          <w:numId w:val="39"/>
        </w:numPr>
        <w:tabs>
          <w:tab w:val="left" w:pos="-1843"/>
          <w:tab w:val="left" w:pos="630"/>
          <w:tab w:val="left" w:pos="851"/>
        </w:tabs>
        <w:jc w:val="both"/>
        <w:rPr>
          <w:sz w:val="28"/>
        </w:rPr>
      </w:pPr>
      <w:r w:rsidRPr="00942705">
        <w:rPr>
          <w:sz w:val="28"/>
        </w:rPr>
        <w:t>момент закручивания должен быть больше, чем момент, требуемый для нарезания резьбы в соединяемом элементе;</w:t>
      </w:r>
    </w:p>
    <w:p w:rsidR="000A0603" w:rsidRPr="00721A57" w:rsidRDefault="00942705" w:rsidP="00616EDE">
      <w:pPr>
        <w:pStyle w:val="a7"/>
        <w:numPr>
          <w:ilvl w:val="0"/>
          <w:numId w:val="39"/>
        </w:numPr>
        <w:tabs>
          <w:tab w:val="left" w:pos="-1843"/>
          <w:tab w:val="left" w:pos="630"/>
          <w:tab w:val="left" w:pos="851"/>
        </w:tabs>
        <w:jc w:val="both"/>
        <w:rPr>
          <w:sz w:val="28"/>
        </w:rPr>
      </w:pPr>
      <w:r w:rsidRPr="00721A57">
        <w:rPr>
          <w:spacing w:val="4"/>
          <w:sz w:val="28"/>
        </w:rPr>
        <w:t>момент закручивания должен быть меньше, чем момент, вызывающий срез резьбы или головки метиза;</w:t>
      </w:r>
    </w:p>
    <w:p w:rsidR="000A0603" w:rsidRDefault="00942705" w:rsidP="00616EDE">
      <w:pPr>
        <w:pStyle w:val="a7"/>
        <w:numPr>
          <w:ilvl w:val="0"/>
          <w:numId w:val="39"/>
        </w:numPr>
        <w:tabs>
          <w:tab w:val="left" w:pos="-1843"/>
          <w:tab w:val="left" w:pos="630"/>
          <w:tab w:val="left" w:pos="851"/>
        </w:tabs>
        <w:jc w:val="both"/>
        <w:rPr>
          <w:sz w:val="28"/>
        </w:rPr>
      </w:pPr>
      <w:r w:rsidRPr="00942705">
        <w:rPr>
          <w:sz w:val="28"/>
        </w:rPr>
        <w:t>момент закручивания должен быть менее 2/3 момента, срезающего головку метиза;</w:t>
      </w:r>
    </w:p>
    <w:p w:rsidR="000A0603" w:rsidRDefault="00942705" w:rsidP="00616EDE">
      <w:pPr>
        <w:pStyle w:val="a7"/>
        <w:numPr>
          <w:ilvl w:val="0"/>
          <w:numId w:val="39"/>
        </w:numPr>
        <w:tabs>
          <w:tab w:val="left" w:pos="-1843"/>
          <w:tab w:val="left" w:pos="630"/>
          <w:tab w:val="left" w:pos="851"/>
        </w:tabs>
        <w:jc w:val="both"/>
        <w:rPr>
          <w:sz w:val="28"/>
        </w:rPr>
      </w:pPr>
      <w:r w:rsidRPr="00721A57">
        <w:rPr>
          <w:sz w:val="28"/>
        </w:rPr>
        <w:t>закладная головка заклепки, а также головки самонарезающих винтов и дюбелей расположены над более тонким из соединяемых листов;</w:t>
      </w:r>
    </w:p>
    <w:p w:rsidR="000A0603" w:rsidRDefault="00942705" w:rsidP="00616EDE">
      <w:pPr>
        <w:pStyle w:val="a7"/>
        <w:numPr>
          <w:ilvl w:val="0"/>
          <w:numId w:val="39"/>
        </w:numPr>
        <w:tabs>
          <w:tab w:val="left" w:pos="-1843"/>
          <w:tab w:val="left" w:pos="630"/>
          <w:tab w:val="left" w:pos="851"/>
        </w:tabs>
        <w:jc w:val="both"/>
        <w:rPr>
          <w:sz w:val="28"/>
        </w:rPr>
      </w:pPr>
      <w:r w:rsidRPr="00721A57">
        <w:rPr>
          <w:sz w:val="28"/>
        </w:rPr>
        <w:t>привед</w:t>
      </w:r>
      <w:r w:rsidR="00074A9C">
        <w:rPr>
          <w:sz w:val="28"/>
        </w:rPr>
        <w:t>е</w:t>
      </w:r>
      <w:r w:rsidRPr="00721A57">
        <w:rPr>
          <w:sz w:val="28"/>
        </w:rPr>
        <w:t>нные выше правила расчета вытяжных заклепок применимы только в тех случаях, когда диаметр отверстия превышает диаметр заклепки не более чем на 0,1 мм;</w:t>
      </w:r>
    </w:p>
    <w:p w:rsidR="000A0603" w:rsidRPr="00721A57" w:rsidRDefault="00942705" w:rsidP="00616EDE">
      <w:pPr>
        <w:pStyle w:val="a7"/>
        <w:numPr>
          <w:ilvl w:val="0"/>
          <w:numId w:val="39"/>
        </w:numPr>
        <w:tabs>
          <w:tab w:val="left" w:pos="-1843"/>
          <w:tab w:val="left" w:pos="630"/>
          <w:tab w:val="left" w:pos="851"/>
        </w:tabs>
        <w:jc w:val="both"/>
        <w:rPr>
          <w:sz w:val="28"/>
        </w:rPr>
      </w:pPr>
      <w:r w:rsidRPr="00721A57">
        <w:rPr>
          <w:sz w:val="28"/>
        </w:rPr>
        <w:t xml:space="preserve">для </w:t>
      </w:r>
      <w:r w:rsidR="00F72CB8" w:rsidRPr="00721A57">
        <w:rPr>
          <w:sz w:val="28"/>
        </w:rPr>
        <w:t>расч</w:t>
      </w:r>
      <w:r w:rsidR="00074A9C">
        <w:rPr>
          <w:sz w:val="28"/>
        </w:rPr>
        <w:t>е</w:t>
      </w:r>
      <w:r w:rsidR="00F72CB8" w:rsidRPr="00721A57">
        <w:rPr>
          <w:sz w:val="28"/>
        </w:rPr>
        <w:t xml:space="preserve">та </w:t>
      </w:r>
      <w:r w:rsidRPr="00721A57">
        <w:rPr>
          <w:sz w:val="28"/>
        </w:rPr>
        <w:t>соединений на болтах М12 и более при диаметрах отверстий, превышающих диаметр болта на 2 мм, рекоменда</w:t>
      </w:r>
      <w:r w:rsidR="00E8109C">
        <w:rPr>
          <w:sz w:val="28"/>
        </w:rPr>
        <w:t>ции приведены в СП 16.13330</w:t>
      </w:r>
      <w:r w:rsidRPr="00721A57">
        <w:rPr>
          <w:sz w:val="28"/>
        </w:rPr>
        <w:t>.</w:t>
      </w:r>
    </w:p>
    <w:p w:rsidR="00BA47D6" w:rsidRPr="00377A4D" w:rsidRDefault="00BA47D6" w:rsidP="00BA47D6">
      <w:pPr>
        <w:pStyle w:val="a7"/>
        <w:tabs>
          <w:tab w:val="left" w:pos="-1843"/>
        </w:tabs>
        <w:ind w:left="207"/>
        <w:jc w:val="both"/>
        <w:rPr>
          <w:sz w:val="28"/>
        </w:rPr>
      </w:pPr>
    </w:p>
    <w:p w:rsidR="00B745E9" w:rsidRPr="00B745E9" w:rsidRDefault="003B767C" w:rsidP="00616EDE">
      <w:pPr>
        <w:numPr>
          <w:ilvl w:val="1"/>
          <w:numId w:val="50"/>
        </w:numPr>
        <w:jc w:val="both"/>
        <w:rPr>
          <w:b/>
          <w:sz w:val="28"/>
          <w:szCs w:val="28"/>
        </w:rPr>
      </w:pPr>
      <w:r w:rsidRPr="003B767C">
        <w:rPr>
          <w:b/>
          <w:sz w:val="28"/>
          <w:szCs w:val="28"/>
        </w:rPr>
        <w:t xml:space="preserve">Требования и правила </w:t>
      </w:r>
      <w:r>
        <w:rPr>
          <w:b/>
          <w:sz w:val="28"/>
          <w:szCs w:val="28"/>
        </w:rPr>
        <w:t>проектировани</w:t>
      </w:r>
      <w:r w:rsidR="001D35C9">
        <w:rPr>
          <w:b/>
          <w:sz w:val="28"/>
          <w:szCs w:val="28"/>
        </w:rPr>
        <w:t>я</w:t>
      </w:r>
      <w:r w:rsidRPr="003B767C">
        <w:rPr>
          <w:b/>
          <w:sz w:val="28"/>
          <w:szCs w:val="28"/>
        </w:rPr>
        <w:t xml:space="preserve"> соединений,</w:t>
      </w:r>
    </w:p>
    <w:p w:rsidR="00602683" w:rsidRDefault="00B745E9" w:rsidP="00B745E9">
      <w:pPr>
        <w:ind w:left="568"/>
        <w:jc w:val="both"/>
        <w:rPr>
          <w:b/>
          <w:sz w:val="28"/>
          <w:szCs w:val="28"/>
        </w:rPr>
      </w:pPr>
      <w:r w:rsidRPr="00961EC5">
        <w:rPr>
          <w:b/>
          <w:sz w:val="28"/>
          <w:szCs w:val="28"/>
        </w:rPr>
        <w:t xml:space="preserve">      </w:t>
      </w:r>
      <w:r w:rsidR="003B767C" w:rsidRPr="003B767C">
        <w:rPr>
          <w:b/>
          <w:sz w:val="28"/>
          <w:szCs w:val="28"/>
        </w:rPr>
        <w:t xml:space="preserve"> </w:t>
      </w:r>
      <w:proofErr w:type="gramStart"/>
      <w:r w:rsidR="003B767C" w:rsidRPr="003B767C">
        <w:rPr>
          <w:b/>
          <w:sz w:val="28"/>
          <w:szCs w:val="28"/>
        </w:rPr>
        <w:t>выполненных</w:t>
      </w:r>
      <w:proofErr w:type="gramEnd"/>
      <w:r w:rsidR="003B767C" w:rsidRPr="003B767C">
        <w:rPr>
          <w:b/>
          <w:sz w:val="28"/>
          <w:szCs w:val="28"/>
        </w:rPr>
        <w:t xml:space="preserve"> т</w:t>
      </w:r>
      <w:r w:rsidR="00602683" w:rsidRPr="003B767C">
        <w:rPr>
          <w:b/>
          <w:sz w:val="28"/>
          <w:szCs w:val="28"/>
        </w:rPr>
        <w:t>очечн</w:t>
      </w:r>
      <w:r w:rsidR="003B767C" w:rsidRPr="003B767C">
        <w:rPr>
          <w:b/>
          <w:sz w:val="28"/>
          <w:szCs w:val="28"/>
        </w:rPr>
        <w:t>ой</w:t>
      </w:r>
      <w:r w:rsidR="00602683" w:rsidRPr="003B767C">
        <w:rPr>
          <w:b/>
          <w:sz w:val="28"/>
          <w:szCs w:val="28"/>
        </w:rPr>
        <w:t xml:space="preserve"> сварк</w:t>
      </w:r>
      <w:r w:rsidR="003B767C">
        <w:rPr>
          <w:b/>
          <w:sz w:val="28"/>
          <w:szCs w:val="28"/>
        </w:rPr>
        <w:t>ой</w:t>
      </w:r>
    </w:p>
    <w:p w:rsidR="00BA47D6" w:rsidRPr="00BA47D6" w:rsidRDefault="00BA47D6" w:rsidP="00BA47D6">
      <w:pPr>
        <w:ind w:left="568"/>
        <w:jc w:val="both"/>
        <w:rPr>
          <w:b/>
          <w:sz w:val="12"/>
          <w:szCs w:val="12"/>
        </w:rPr>
      </w:pPr>
    </w:p>
    <w:p w:rsidR="00602683" w:rsidRDefault="00602683" w:rsidP="00616EDE">
      <w:pPr>
        <w:numPr>
          <w:ilvl w:val="2"/>
          <w:numId w:val="50"/>
        </w:numPr>
        <w:jc w:val="both"/>
        <w:rPr>
          <w:sz w:val="28"/>
          <w:szCs w:val="28"/>
        </w:rPr>
      </w:pPr>
      <w:r w:rsidRPr="00B24797">
        <w:rPr>
          <w:sz w:val="28"/>
          <w:szCs w:val="28"/>
        </w:rPr>
        <w:t xml:space="preserve">Точечную сварку, выполняемую </w:t>
      </w:r>
      <w:r>
        <w:rPr>
          <w:sz w:val="28"/>
          <w:szCs w:val="28"/>
        </w:rPr>
        <w:t>контактным методом</w:t>
      </w:r>
      <w:r w:rsidRPr="00B24797">
        <w:rPr>
          <w:sz w:val="28"/>
          <w:szCs w:val="28"/>
        </w:rPr>
        <w:t xml:space="preserve">, либо </w:t>
      </w:r>
      <w:r>
        <w:rPr>
          <w:sz w:val="28"/>
          <w:szCs w:val="28"/>
        </w:rPr>
        <w:t>методом п</w:t>
      </w:r>
      <w:r w:rsidRPr="00B24797">
        <w:rPr>
          <w:sz w:val="28"/>
          <w:szCs w:val="28"/>
        </w:rPr>
        <w:t>роплавлени</w:t>
      </w:r>
      <w:r>
        <w:rPr>
          <w:sz w:val="28"/>
          <w:szCs w:val="28"/>
        </w:rPr>
        <w:t>я</w:t>
      </w:r>
      <w:r w:rsidRPr="00B24797">
        <w:rPr>
          <w:sz w:val="28"/>
          <w:szCs w:val="28"/>
        </w:rPr>
        <w:t>, следует использовать для прокатного или оцинкованного проката толщиной до 4,0 мм при условии</w:t>
      </w:r>
      <w:r w:rsidR="00DF1240">
        <w:rPr>
          <w:sz w:val="28"/>
          <w:szCs w:val="28"/>
        </w:rPr>
        <w:t>:</w:t>
      </w:r>
      <w:r w:rsidRPr="00B24797">
        <w:rPr>
          <w:sz w:val="28"/>
          <w:szCs w:val="28"/>
        </w:rPr>
        <w:t xml:space="preserve"> более тонкая соединяемая часть имеет толщину не более </w:t>
      </w:r>
      <w:r>
        <w:rPr>
          <w:sz w:val="28"/>
          <w:szCs w:val="28"/>
        </w:rPr>
        <w:t xml:space="preserve">3,0 мм. </w:t>
      </w:r>
    </w:p>
    <w:p w:rsidR="00602683" w:rsidRPr="00BA47D6" w:rsidRDefault="00602683" w:rsidP="00616EDE">
      <w:pPr>
        <w:numPr>
          <w:ilvl w:val="2"/>
          <w:numId w:val="50"/>
        </w:numPr>
        <w:jc w:val="both"/>
        <w:rPr>
          <w:sz w:val="28"/>
          <w:szCs w:val="28"/>
        </w:rPr>
      </w:pPr>
      <w:r w:rsidRPr="00BA47D6">
        <w:rPr>
          <w:sz w:val="28"/>
          <w:szCs w:val="28"/>
        </w:rPr>
        <w:t>Расч</w:t>
      </w:r>
      <w:r w:rsidR="00074A9C">
        <w:rPr>
          <w:sz w:val="28"/>
          <w:szCs w:val="28"/>
        </w:rPr>
        <w:t>е</w:t>
      </w:r>
      <w:r w:rsidRPr="00BA47D6">
        <w:rPr>
          <w:sz w:val="28"/>
          <w:szCs w:val="28"/>
        </w:rPr>
        <w:t>тн</w:t>
      </w:r>
      <w:r w:rsidR="00DF1240" w:rsidRPr="00BA47D6">
        <w:rPr>
          <w:sz w:val="28"/>
          <w:szCs w:val="28"/>
        </w:rPr>
        <w:t>ая</w:t>
      </w:r>
      <w:r w:rsidRPr="00BA47D6">
        <w:rPr>
          <w:sz w:val="28"/>
          <w:szCs w:val="28"/>
        </w:rPr>
        <w:t xml:space="preserve"> несущ</w:t>
      </w:r>
      <w:r w:rsidR="00DF1240" w:rsidRPr="00BA47D6">
        <w:rPr>
          <w:sz w:val="28"/>
          <w:szCs w:val="28"/>
        </w:rPr>
        <w:t>ая</w:t>
      </w:r>
      <w:r w:rsidRPr="00BA47D6">
        <w:rPr>
          <w:sz w:val="28"/>
          <w:szCs w:val="28"/>
        </w:rPr>
        <w:t xml:space="preserve"> способность </w:t>
      </w:r>
      <w:r w:rsidR="00DF1240" w:rsidRPr="00BA47D6">
        <w:rPr>
          <w:i/>
          <w:iCs/>
          <w:sz w:val="28"/>
          <w:szCs w:val="28"/>
          <w:lang w:val="en-US"/>
        </w:rPr>
        <w:t>N</w:t>
      </w:r>
      <w:r w:rsidR="00DF1240" w:rsidRPr="00BA47D6">
        <w:rPr>
          <w:i/>
          <w:sz w:val="28"/>
          <w:szCs w:val="28"/>
          <w:vertAlign w:val="subscript"/>
          <w:lang w:val="en-US"/>
        </w:rPr>
        <w:t>s</w:t>
      </w:r>
      <w:r w:rsidR="00DF1240" w:rsidRPr="00BA47D6">
        <w:rPr>
          <w:i/>
          <w:sz w:val="28"/>
          <w:szCs w:val="28"/>
          <w:vertAlign w:val="subscript"/>
        </w:rPr>
        <w:t xml:space="preserve"> </w:t>
      </w:r>
      <w:r w:rsidR="00DF1240" w:rsidRPr="00BA47D6">
        <w:rPr>
          <w:sz w:val="28"/>
          <w:szCs w:val="28"/>
        </w:rPr>
        <w:t xml:space="preserve">сварной точки </w:t>
      </w:r>
      <w:r w:rsidRPr="00BA47D6">
        <w:rPr>
          <w:sz w:val="28"/>
          <w:szCs w:val="28"/>
        </w:rPr>
        <w:t>контактной точечной сварки</w:t>
      </w:r>
      <w:r w:rsidR="00DF1240" w:rsidRPr="00BA47D6">
        <w:rPr>
          <w:sz w:val="28"/>
          <w:szCs w:val="28"/>
        </w:rPr>
        <w:t xml:space="preserve"> </w:t>
      </w:r>
      <w:r w:rsidRPr="00BA47D6">
        <w:rPr>
          <w:sz w:val="28"/>
          <w:szCs w:val="28"/>
        </w:rPr>
        <w:t xml:space="preserve">при действии сдвигающих сил определяется по таблице </w:t>
      </w:r>
      <w:r w:rsidR="004F7D4F">
        <w:rPr>
          <w:sz w:val="28"/>
          <w:szCs w:val="28"/>
        </w:rPr>
        <w:t>8</w:t>
      </w:r>
      <w:r w:rsidRPr="00BA47D6">
        <w:rPr>
          <w:sz w:val="28"/>
          <w:szCs w:val="28"/>
        </w:rPr>
        <w:t>.2. В таблице  приняты следующие обозначения:</w:t>
      </w:r>
    </w:p>
    <w:p w:rsidR="00602683" w:rsidRDefault="00602683" w:rsidP="000467AC">
      <w:pPr>
        <w:widowControl w:val="0"/>
        <w:tabs>
          <w:tab w:val="left" w:pos="-3119"/>
          <w:tab w:val="left" w:pos="-2977"/>
        </w:tabs>
        <w:ind w:firstLine="567"/>
        <w:jc w:val="both"/>
        <w:rPr>
          <w:sz w:val="28"/>
          <w:szCs w:val="28"/>
        </w:rPr>
      </w:pPr>
      <w:r>
        <w:rPr>
          <w:i/>
          <w:iCs/>
          <w:sz w:val="28"/>
          <w:szCs w:val="28"/>
        </w:rPr>
        <w:t>A</w:t>
      </w:r>
      <w:r>
        <w:rPr>
          <w:i/>
          <w:sz w:val="28"/>
          <w:szCs w:val="28"/>
          <w:vertAlign w:val="subscript"/>
        </w:rPr>
        <w:t>net</w:t>
      </w:r>
      <w:r w:rsidR="00DF1240">
        <w:rPr>
          <w:sz w:val="28"/>
          <w:szCs w:val="28"/>
        </w:rPr>
        <w:t xml:space="preserve"> </w:t>
      </w:r>
      <w:r w:rsidR="000467AC">
        <w:rPr>
          <w:sz w:val="28"/>
          <w:szCs w:val="28"/>
        </w:rPr>
        <w:sym w:font="Symbol" w:char="F02D"/>
      </w:r>
      <w:r>
        <w:rPr>
          <w:sz w:val="28"/>
          <w:szCs w:val="28"/>
        </w:rPr>
        <w:t> площадь поперечного сечения нетто соединяемого элемента;</w:t>
      </w:r>
    </w:p>
    <w:p w:rsidR="00602683" w:rsidRDefault="00602683" w:rsidP="000467AC">
      <w:pPr>
        <w:widowControl w:val="0"/>
        <w:tabs>
          <w:tab w:val="left" w:pos="-2977"/>
          <w:tab w:val="left" w:pos="360"/>
        </w:tabs>
        <w:ind w:firstLine="567"/>
        <w:jc w:val="both"/>
        <w:rPr>
          <w:sz w:val="28"/>
          <w:szCs w:val="28"/>
        </w:rPr>
      </w:pPr>
      <w:r>
        <w:rPr>
          <w:i/>
          <w:iCs/>
          <w:sz w:val="28"/>
          <w:szCs w:val="28"/>
        </w:rPr>
        <w:t>n</w:t>
      </w:r>
      <w:r>
        <w:rPr>
          <w:i/>
          <w:sz w:val="28"/>
          <w:szCs w:val="28"/>
          <w:vertAlign w:val="subscript"/>
        </w:rPr>
        <w:t>w</w:t>
      </w:r>
      <w:r w:rsidR="006D6079">
        <w:rPr>
          <w:sz w:val="28"/>
          <w:szCs w:val="28"/>
        </w:rPr>
        <w:t xml:space="preserve"> </w:t>
      </w:r>
      <w:r w:rsidR="000467AC">
        <w:rPr>
          <w:sz w:val="28"/>
          <w:szCs w:val="28"/>
        </w:rPr>
        <w:sym w:font="Symbol" w:char="F02D"/>
      </w:r>
      <w:r>
        <w:rPr>
          <w:sz w:val="28"/>
          <w:szCs w:val="28"/>
        </w:rPr>
        <w:t> количество сварных точек в одном соединении;</w:t>
      </w:r>
    </w:p>
    <w:p w:rsidR="00602683" w:rsidRDefault="00602683" w:rsidP="000467AC">
      <w:pPr>
        <w:widowControl w:val="0"/>
        <w:tabs>
          <w:tab w:val="left" w:pos="-2977"/>
          <w:tab w:val="left" w:pos="360"/>
        </w:tabs>
        <w:ind w:firstLine="567"/>
        <w:jc w:val="both"/>
        <w:rPr>
          <w:sz w:val="28"/>
          <w:szCs w:val="28"/>
        </w:rPr>
      </w:pPr>
      <w:r>
        <w:rPr>
          <w:i/>
          <w:iCs/>
          <w:sz w:val="28"/>
          <w:szCs w:val="28"/>
        </w:rPr>
        <w:t>t</w:t>
      </w:r>
      <w:r>
        <w:rPr>
          <w:sz w:val="28"/>
          <w:szCs w:val="28"/>
        </w:rPr>
        <w:tab/>
      </w:r>
      <w:r w:rsidR="000467AC">
        <w:rPr>
          <w:sz w:val="28"/>
          <w:szCs w:val="28"/>
        </w:rPr>
        <w:sym w:font="Symbol" w:char="F02D"/>
      </w:r>
      <w:r>
        <w:rPr>
          <w:sz w:val="28"/>
          <w:szCs w:val="28"/>
        </w:rPr>
        <w:t xml:space="preserve"> толщина наиболее тонкого присоединенного элемента или листа, </w:t>
      </w:r>
      <w:proofErr w:type="gramStart"/>
      <w:r>
        <w:rPr>
          <w:sz w:val="28"/>
          <w:szCs w:val="28"/>
        </w:rPr>
        <w:t>мм</w:t>
      </w:r>
      <w:proofErr w:type="gramEnd"/>
      <w:r>
        <w:rPr>
          <w:sz w:val="28"/>
          <w:szCs w:val="28"/>
        </w:rPr>
        <w:t>;</w:t>
      </w:r>
    </w:p>
    <w:p w:rsidR="00602683" w:rsidRDefault="00602683" w:rsidP="000467AC">
      <w:pPr>
        <w:widowControl w:val="0"/>
        <w:tabs>
          <w:tab w:val="left" w:pos="-2977"/>
          <w:tab w:val="left" w:pos="360"/>
        </w:tabs>
        <w:ind w:left="567"/>
        <w:jc w:val="both"/>
        <w:rPr>
          <w:sz w:val="28"/>
          <w:szCs w:val="28"/>
        </w:rPr>
      </w:pPr>
      <w:r>
        <w:rPr>
          <w:i/>
          <w:iCs/>
          <w:sz w:val="28"/>
          <w:szCs w:val="28"/>
        </w:rPr>
        <w:t>t</w:t>
      </w:r>
      <w:r>
        <w:rPr>
          <w:sz w:val="28"/>
          <w:szCs w:val="28"/>
          <w:vertAlign w:val="subscript"/>
        </w:rPr>
        <w:t>1</w:t>
      </w:r>
      <w:r w:rsidR="006D6079">
        <w:rPr>
          <w:sz w:val="28"/>
          <w:szCs w:val="28"/>
        </w:rPr>
        <w:t xml:space="preserve"> </w:t>
      </w:r>
      <w:r w:rsidR="000467AC">
        <w:rPr>
          <w:sz w:val="28"/>
          <w:szCs w:val="28"/>
        </w:rPr>
        <w:sym w:font="Symbol" w:char="F02D"/>
      </w:r>
      <w:r>
        <w:rPr>
          <w:sz w:val="28"/>
          <w:szCs w:val="28"/>
        </w:rPr>
        <w:t> толщина наиболее толстого присоединенного элемента или листа;</w:t>
      </w:r>
    </w:p>
    <w:p w:rsidR="00602683" w:rsidRPr="002F5781" w:rsidRDefault="00602683" w:rsidP="00044EA6">
      <w:pPr>
        <w:widowControl w:val="0"/>
        <w:ind w:left="567"/>
        <w:jc w:val="both"/>
        <w:rPr>
          <w:sz w:val="28"/>
          <w:szCs w:val="28"/>
        </w:rPr>
      </w:pPr>
      <w:r>
        <w:rPr>
          <w:i/>
          <w:iCs/>
          <w:sz w:val="28"/>
          <w:szCs w:val="28"/>
        </w:rPr>
        <w:t>d</w:t>
      </w:r>
      <w:r>
        <w:rPr>
          <w:i/>
          <w:sz w:val="28"/>
          <w:szCs w:val="28"/>
          <w:vertAlign w:val="subscript"/>
        </w:rPr>
        <w:t>s</w:t>
      </w:r>
      <w:r w:rsidRPr="002F5781">
        <w:rPr>
          <w:i/>
          <w:sz w:val="28"/>
          <w:szCs w:val="28"/>
        </w:rPr>
        <w:t xml:space="preserve"> </w:t>
      </w:r>
      <w:r w:rsidR="000467AC">
        <w:rPr>
          <w:i/>
          <w:sz w:val="28"/>
          <w:szCs w:val="28"/>
        </w:rPr>
        <w:sym w:font="Symbol" w:char="F02D"/>
      </w:r>
      <w:r w:rsidRPr="002F5781">
        <w:rPr>
          <w:sz w:val="28"/>
          <w:szCs w:val="28"/>
        </w:rPr>
        <w:t xml:space="preserve"> </w:t>
      </w:r>
      <w:r>
        <w:rPr>
          <w:sz w:val="28"/>
          <w:szCs w:val="28"/>
        </w:rPr>
        <w:t>внутренний диаметр электрозакл</w:t>
      </w:r>
      <w:r w:rsidR="00074A9C">
        <w:rPr>
          <w:sz w:val="28"/>
          <w:szCs w:val="28"/>
        </w:rPr>
        <w:t>е</w:t>
      </w:r>
      <w:r>
        <w:rPr>
          <w:sz w:val="28"/>
          <w:szCs w:val="28"/>
        </w:rPr>
        <w:t>пки должен определяться:</w:t>
      </w:r>
    </w:p>
    <w:p w:rsidR="00C8354C" w:rsidRDefault="00602683" w:rsidP="00616EDE">
      <w:pPr>
        <w:pStyle w:val="a7"/>
        <w:widowControl w:val="0"/>
        <w:numPr>
          <w:ilvl w:val="0"/>
          <w:numId w:val="40"/>
        </w:numPr>
        <w:tabs>
          <w:tab w:val="left" w:pos="717"/>
          <w:tab w:val="left" w:pos="1276"/>
        </w:tabs>
        <w:jc w:val="both"/>
        <w:rPr>
          <w:sz w:val="28"/>
          <w:szCs w:val="28"/>
        </w:rPr>
      </w:pPr>
      <w:r w:rsidRPr="00C8354C">
        <w:rPr>
          <w:sz w:val="28"/>
          <w:szCs w:val="28"/>
        </w:rPr>
        <w:t xml:space="preserve"> при сварке проплавлением </w:t>
      </w:r>
      <w:r w:rsidRPr="00C8354C">
        <w:rPr>
          <w:i/>
          <w:iCs/>
          <w:sz w:val="28"/>
          <w:szCs w:val="28"/>
        </w:rPr>
        <w:t>d</w:t>
      </w:r>
      <w:r w:rsidRPr="00C8354C">
        <w:rPr>
          <w:i/>
          <w:sz w:val="28"/>
          <w:szCs w:val="28"/>
          <w:vertAlign w:val="subscript"/>
        </w:rPr>
        <w:t>s</w:t>
      </w:r>
      <w:r w:rsidRPr="00C8354C">
        <w:rPr>
          <w:sz w:val="28"/>
          <w:szCs w:val="28"/>
        </w:rPr>
        <w:t xml:space="preserve"> = 0,5</w:t>
      </w:r>
      <w:r w:rsidRPr="00C8354C">
        <w:rPr>
          <w:i/>
          <w:iCs/>
          <w:sz w:val="28"/>
          <w:szCs w:val="28"/>
        </w:rPr>
        <w:t>t</w:t>
      </w:r>
      <w:r w:rsidRPr="00C8354C">
        <w:rPr>
          <w:sz w:val="28"/>
          <w:szCs w:val="28"/>
        </w:rPr>
        <w:t xml:space="preserve"> + 5 мм;  </w:t>
      </w:r>
    </w:p>
    <w:p w:rsidR="00602683" w:rsidRPr="00C8354C" w:rsidRDefault="00C8354C" w:rsidP="00616EDE">
      <w:pPr>
        <w:pStyle w:val="a7"/>
        <w:widowControl w:val="0"/>
        <w:numPr>
          <w:ilvl w:val="0"/>
          <w:numId w:val="40"/>
        </w:numPr>
        <w:tabs>
          <w:tab w:val="left" w:pos="717"/>
          <w:tab w:val="left" w:pos="1276"/>
        </w:tabs>
        <w:jc w:val="both"/>
        <w:rPr>
          <w:sz w:val="28"/>
          <w:szCs w:val="28"/>
        </w:rPr>
      </w:pPr>
      <w:r>
        <w:rPr>
          <w:sz w:val="28"/>
          <w:szCs w:val="28"/>
        </w:rPr>
        <w:t xml:space="preserve"> </w:t>
      </w:r>
      <w:r w:rsidR="00602683" w:rsidRPr="00C8354C">
        <w:rPr>
          <w:sz w:val="28"/>
          <w:szCs w:val="28"/>
        </w:rPr>
        <w:t xml:space="preserve">при сварке сопротивлением </w:t>
      </w:r>
      <w:r w:rsidR="00602683" w:rsidRPr="00C8354C">
        <w:rPr>
          <w:i/>
          <w:iCs/>
          <w:sz w:val="28"/>
          <w:szCs w:val="28"/>
        </w:rPr>
        <w:t>d</w:t>
      </w:r>
      <w:r w:rsidR="00602683" w:rsidRPr="00C8354C">
        <w:rPr>
          <w:i/>
          <w:sz w:val="28"/>
          <w:szCs w:val="28"/>
          <w:vertAlign w:val="subscript"/>
        </w:rPr>
        <w:t>s</w:t>
      </w:r>
      <w:r w:rsidR="00602683" w:rsidRPr="00C8354C">
        <w:rPr>
          <w:sz w:val="28"/>
          <w:szCs w:val="28"/>
        </w:rPr>
        <w:t xml:space="preserve"> = 5</w:t>
      </w:r>
      <w:r w:rsidR="00602683" w:rsidRPr="00B86B00">
        <w:rPr>
          <w:position w:val="-8"/>
        </w:rPr>
        <w:object w:dxaOrig="300" w:dyaOrig="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7pt" o:ole="">
            <v:imagedata r:id="rId80" o:title=""/>
          </v:shape>
          <o:OLEObject Type="Embed" ProgID="Equation.3" ShapeID="_x0000_i1025" DrawAspect="Content" ObjectID="_1453621989" r:id="rId81"/>
        </w:object>
      </w:r>
      <w:r w:rsidR="00602683" w:rsidRPr="00C8354C">
        <w:rPr>
          <w:sz w:val="28"/>
          <w:szCs w:val="28"/>
        </w:rPr>
        <w:t xml:space="preserve"> (где </w:t>
      </w:r>
      <w:r w:rsidR="00602683" w:rsidRPr="00C8354C">
        <w:rPr>
          <w:i/>
          <w:iCs/>
          <w:sz w:val="28"/>
          <w:szCs w:val="28"/>
        </w:rPr>
        <w:t xml:space="preserve">t </w:t>
      </w:r>
      <w:r w:rsidR="00602683" w:rsidRPr="00C8354C">
        <w:rPr>
          <w:sz w:val="28"/>
          <w:szCs w:val="28"/>
        </w:rPr>
        <w:t>в миллиметрах).</w:t>
      </w:r>
    </w:p>
    <w:p w:rsidR="00602683" w:rsidRDefault="00602683" w:rsidP="00E8109C">
      <w:pPr>
        <w:widowControl w:val="0"/>
        <w:tabs>
          <w:tab w:val="left" w:pos="2410"/>
        </w:tabs>
        <w:spacing w:after="120"/>
        <w:ind w:firstLine="567"/>
        <w:jc w:val="both"/>
        <w:rPr>
          <w:i/>
          <w:sz w:val="28"/>
          <w:szCs w:val="28"/>
        </w:rPr>
      </w:pPr>
      <w:r>
        <w:rPr>
          <w:sz w:val="28"/>
          <w:szCs w:val="28"/>
        </w:rPr>
        <w:t xml:space="preserve">Расположение точек сварки в соединении приведены на рисунке </w:t>
      </w:r>
      <w:r w:rsidR="004F7D4F">
        <w:rPr>
          <w:sz w:val="28"/>
          <w:szCs w:val="28"/>
        </w:rPr>
        <w:t>8</w:t>
      </w:r>
      <w:r>
        <w:rPr>
          <w:sz w:val="28"/>
          <w:szCs w:val="28"/>
        </w:rPr>
        <w:t>.1, где  2</w:t>
      </w:r>
      <w:r>
        <w:rPr>
          <w:i/>
          <w:sz w:val="28"/>
          <w:szCs w:val="28"/>
          <w:lang w:val="en-US"/>
        </w:rPr>
        <w:t>d</w:t>
      </w:r>
      <w:r>
        <w:rPr>
          <w:i/>
          <w:sz w:val="28"/>
          <w:szCs w:val="28"/>
          <w:vertAlign w:val="subscript"/>
          <w:lang w:val="en-US"/>
        </w:rPr>
        <w:t>s</w:t>
      </w:r>
      <w:r w:rsidRPr="00C042B1">
        <w:rPr>
          <w:i/>
          <w:sz w:val="28"/>
          <w:szCs w:val="28"/>
          <w:vertAlign w:val="subscript"/>
        </w:rPr>
        <w:t xml:space="preserve"> </w:t>
      </w:r>
      <w:r>
        <w:rPr>
          <w:i/>
          <w:sz w:val="28"/>
          <w:szCs w:val="28"/>
        </w:rPr>
        <w:t xml:space="preserve">≤ </w:t>
      </w:r>
      <w:r>
        <w:rPr>
          <w:i/>
          <w:sz w:val="28"/>
          <w:szCs w:val="28"/>
          <w:lang w:val="en-US"/>
        </w:rPr>
        <w:t>e</w:t>
      </w:r>
      <w:r>
        <w:rPr>
          <w:i/>
          <w:sz w:val="28"/>
          <w:szCs w:val="28"/>
          <w:vertAlign w:val="subscript"/>
        </w:rPr>
        <w:t xml:space="preserve">1 </w:t>
      </w:r>
      <w:r>
        <w:rPr>
          <w:i/>
          <w:sz w:val="28"/>
          <w:szCs w:val="28"/>
        </w:rPr>
        <w:t>≤6</w:t>
      </w:r>
      <w:r>
        <w:rPr>
          <w:i/>
          <w:sz w:val="28"/>
          <w:szCs w:val="28"/>
          <w:lang w:val="en-US"/>
        </w:rPr>
        <w:t>d</w:t>
      </w:r>
      <w:r>
        <w:rPr>
          <w:i/>
          <w:sz w:val="28"/>
          <w:szCs w:val="28"/>
          <w:vertAlign w:val="subscript"/>
          <w:lang w:val="en-US"/>
        </w:rPr>
        <w:t>s</w:t>
      </w:r>
      <w:r>
        <w:rPr>
          <w:i/>
          <w:sz w:val="28"/>
          <w:szCs w:val="28"/>
        </w:rPr>
        <w:t>;</w:t>
      </w:r>
      <w:r w:rsidR="00C8354C">
        <w:rPr>
          <w:i/>
          <w:sz w:val="28"/>
          <w:szCs w:val="28"/>
        </w:rPr>
        <w:t xml:space="preserve"> </w:t>
      </w:r>
      <w:r>
        <w:rPr>
          <w:i/>
          <w:sz w:val="28"/>
          <w:szCs w:val="28"/>
        </w:rPr>
        <w:t>3</w:t>
      </w:r>
      <w:r>
        <w:rPr>
          <w:i/>
          <w:sz w:val="28"/>
          <w:szCs w:val="28"/>
          <w:lang w:val="en-US"/>
        </w:rPr>
        <w:t>d</w:t>
      </w:r>
      <w:r>
        <w:rPr>
          <w:i/>
          <w:sz w:val="28"/>
          <w:szCs w:val="28"/>
          <w:vertAlign w:val="subscript"/>
          <w:lang w:val="en-US"/>
        </w:rPr>
        <w:t>s</w:t>
      </w:r>
      <w:r>
        <w:rPr>
          <w:i/>
          <w:sz w:val="28"/>
          <w:szCs w:val="28"/>
        </w:rPr>
        <w:t xml:space="preserve">≤ </w:t>
      </w:r>
      <w:r>
        <w:rPr>
          <w:i/>
          <w:sz w:val="28"/>
          <w:szCs w:val="28"/>
          <w:lang w:val="en-US"/>
        </w:rPr>
        <w:t>p</w:t>
      </w:r>
      <w:r>
        <w:rPr>
          <w:i/>
          <w:sz w:val="28"/>
          <w:szCs w:val="28"/>
          <w:vertAlign w:val="subscript"/>
        </w:rPr>
        <w:t>1</w:t>
      </w:r>
      <w:r>
        <w:rPr>
          <w:i/>
          <w:sz w:val="28"/>
          <w:szCs w:val="28"/>
        </w:rPr>
        <w:t>≤</w:t>
      </w:r>
      <w:r>
        <w:rPr>
          <w:sz w:val="28"/>
          <w:szCs w:val="28"/>
        </w:rPr>
        <w:t xml:space="preserve"> </w:t>
      </w:r>
      <w:r>
        <w:rPr>
          <w:i/>
          <w:sz w:val="28"/>
          <w:szCs w:val="28"/>
        </w:rPr>
        <w:t>8</w:t>
      </w:r>
      <w:r>
        <w:rPr>
          <w:i/>
          <w:sz w:val="28"/>
          <w:szCs w:val="28"/>
          <w:lang w:val="en-US"/>
        </w:rPr>
        <w:t>d</w:t>
      </w:r>
      <w:r>
        <w:rPr>
          <w:i/>
          <w:sz w:val="28"/>
          <w:szCs w:val="28"/>
          <w:vertAlign w:val="subscript"/>
          <w:lang w:val="en-US"/>
        </w:rPr>
        <w:t>s</w:t>
      </w:r>
      <w:r>
        <w:rPr>
          <w:i/>
          <w:sz w:val="28"/>
          <w:szCs w:val="28"/>
        </w:rPr>
        <w:t>;</w:t>
      </w:r>
      <w:r w:rsidR="00C8354C" w:rsidRPr="00C8354C">
        <w:rPr>
          <w:i/>
          <w:sz w:val="28"/>
          <w:szCs w:val="28"/>
        </w:rPr>
        <w:t xml:space="preserve"> </w:t>
      </w:r>
      <w:r>
        <w:rPr>
          <w:i/>
          <w:sz w:val="28"/>
          <w:szCs w:val="28"/>
          <w:lang w:val="en-US"/>
        </w:rPr>
        <w:t>e</w:t>
      </w:r>
      <w:r>
        <w:rPr>
          <w:i/>
          <w:sz w:val="28"/>
          <w:szCs w:val="28"/>
          <w:vertAlign w:val="subscript"/>
        </w:rPr>
        <w:t xml:space="preserve">2 </w:t>
      </w:r>
      <w:r>
        <w:rPr>
          <w:i/>
          <w:sz w:val="28"/>
          <w:szCs w:val="28"/>
        </w:rPr>
        <w:t>≤ 4</w:t>
      </w:r>
      <w:r>
        <w:rPr>
          <w:i/>
          <w:sz w:val="28"/>
          <w:szCs w:val="28"/>
          <w:lang w:val="en-US"/>
        </w:rPr>
        <w:t>d</w:t>
      </w:r>
      <w:r>
        <w:rPr>
          <w:i/>
          <w:sz w:val="28"/>
          <w:szCs w:val="28"/>
          <w:vertAlign w:val="subscript"/>
          <w:lang w:val="en-US"/>
        </w:rPr>
        <w:t>s</w:t>
      </w:r>
      <w:r>
        <w:rPr>
          <w:i/>
          <w:sz w:val="28"/>
          <w:szCs w:val="28"/>
        </w:rPr>
        <w:t>;</w:t>
      </w:r>
      <w:r w:rsidR="00C8354C">
        <w:rPr>
          <w:i/>
          <w:sz w:val="28"/>
          <w:szCs w:val="28"/>
        </w:rPr>
        <w:t xml:space="preserve"> </w:t>
      </w:r>
      <w:r>
        <w:rPr>
          <w:i/>
          <w:sz w:val="28"/>
          <w:szCs w:val="28"/>
        </w:rPr>
        <w:t>3</w:t>
      </w:r>
      <w:r>
        <w:rPr>
          <w:i/>
          <w:sz w:val="28"/>
          <w:szCs w:val="28"/>
          <w:lang w:val="en-US"/>
        </w:rPr>
        <w:t>d</w:t>
      </w:r>
      <w:r>
        <w:rPr>
          <w:i/>
          <w:sz w:val="28"/>
          <w:szCs w:val="28"/>
          <w:vertAlign w:val="subscript"/>
          <w:lang w:val="en-US"/>
        </w:rPr>
        <w:t>s</w:t>
      </w:r>
      <w:r>
        <w:rPr>
          <w:i/>
          <w:sz w:val="28"/>
          <w:szCs w:val="28"/>
        </w:rPr>
        <w:t xml:space="preserve">≤ </w:t>
      </w:r>
      <w:r>
        <w:rPr>
          <w:i/>
          <w:sz w:val="28"/>
          <w:szCs w:val="28"/>
          <w:lang w:val="en-US"/>
        </w:rPr>
        <w:t>p</w:t>
      </w:r>
      <w:r>
        <w:rPr>
          <w:i/>
          <w:sz w:val="28"/>
          <w:szCs w:val="28"/>
          <w:vertAlign w:val="subscript"/>
        </w:rPr>
        <w:t>2</w:t>
      </w:r>
      <w:r>
        <w:rPr>
          <w:i/>
          <w:sz w:val="28"/>
          <w:szCs w:val="28"/>
        </w:rPr>
        <w:t>≤</w:t>
      </w:r>
      <w:r>
        <w:rPr>
          <w:sz w:val="28"/>
          <w:szCs w:val="28"/>
        </w:rPr>
        <w:t xml:space="preserve"> </w:t>
      </w:r>
      <w:r>
        <w:rPr>
          <w:i/>
          <w:sz w:val="28"/>
          <w:szCs w:val="28"/>
        </w:rPr>
        <w:t>6</w:t>
      </w:r>
      <w:r>
        <w:rPr>
          <w:i/>
          <w:sz w:val="28"/>
          <w:szCs w:val="28"/>
          <w:lang w:val="en-US"/>
        </w:rPr>
        <w:t>d</w:t>
      </w:r>
      <w:r>
        <w:rPr>
          <w:i/>
          <w:sz w:val="28"/>
          <w:szCs w:val="28"/>
          <w:vertAlign w:val="subscript"/>
          <w:lang w:val="en-US"/>
        </w:rPr>
        <w:t>s</w:t>
      </w:r>
      <w:r>
        <w:rPr>
          <w:i/>
          <w:sz w:val="28"/>
          <w:szCs w:val="28"/>
        </w:rPr>
        <w:t>.</w:t>
      </w:r>
    </w:p>
    <w:p w:rsidR="00E8109C" w:rsidRDefault="00E8109C" w:rsidP="00F304DA">
      <w:pPr>
        <w:widowControl w:val="0"/>
        <w:tabs>
          <w:tab w:val="left" w:pos="2410"/>
        </w:tabs>
        <w:spacing w:after="240"/>
        <w:ind w:firstLine="567"/>
        <w:jc w:val="both"/>
        <w:rPr>
          <w:sz w:val="28"/>
          <w:szCs w:val="28"/>
        </w:rPr>
      </w:pPr>
    </w:p>
    <w:p w:rsidR="00E8109C" w:rsidRPr="00E8109C" w:rsidRDefault="00E8109C" w:rsidP="00F304DA">
      <w:pPr>
        <w:widowControl w:val="0"/>
        <w:tabs>
          <w:tab w:val="left" w:pos="2410"/>
        </w:tabs>
        <w:spacing w:after="240"/>
        <w:ind w:firstLine="567"/>
        <w:jc w:val="both"/>
        <w:rPr>
          <w:sz w:val="28"/>
          <w:szCs w:val="28"/>
        </w:rPr>
      </w:pPr>
    </w:p>
    <w:p w:rsidR="00E8109C" w:rsidRDefault="00E8109C" w:rsidP="00F304DA">
      <w:pPr>
        <w:widowControl w:val="0"/>
        <w:tabs>
          <w:tab w:val="left" w:pos="2410"/>
        </w:tabs>
        <w:spacing w:after="240"/>
        <w:ind w:firstLine="567"/>
        <w:jc w:val="both"/>
        <w:rPr>
          <w:i/>
          <w:sz w:val="28"/>
          <w:szCs w:val="28"/>
        </w:rPr>
      </w:pPr>
    </w:p>
    <w:p w:rsidR="00602683" w:rsidRPr="000467AC" w:rsidRDefault="00BA47D6" w:rsidP="00F304DA">
      <w:pPr>
        <w:pStyle w:val="Default"/>
        <w:keepNext/>
        <w:tabs>
          <w:tab w:val="left" w:pos="1843"/>
        </w:tabs>
        <w:spacing w:before="120" w:after="200"/>
        <w:jc w:val="both"/>
        <w:rPr>
          <w:rFonts w:ascii="Times New Roman" w:hAnsi="Times New Roman" w:cs="Times New Roman"/>
          <w:color w:val="auto"/>
          <w:sz w:val="28"/>
          <w:szCs w:val="28"/>
        </w:rPr>
      </w:pPr>
      <w:r w:rsidRPr="000467AC">
        <w:rPr>
          <w:rFonts w:ascii="Times New Roman" w:hAnsi="Times New Roman" w:cs="Times New Roman"/>
          <w:color w:val="auto"/>
          <w:spacing w:val="40"/>
          <w:sz w:val="28"/>
          <w:szCs w:val="28"/>
        </w:rPr>
        <w:lastRenderedPageBreak/>
        <w:t xml:space="preserve">Таблица </w:t>
      </w:r>
      <w:r w:rsidR="004F7D4F">
        <w:rPr>
          <w:rFonts w:ascii="Times New Roman" w:hAnsi="Times New Roman" w:cs="Times New Roman"/>
          <w:color w:val="auto"/>
          <w:spacing w:val="40"/>
          <w:sz w:val="28"/>
          <w:szCs w:val="28"/>
        </w:rPr>
        <w:t>8</w:t>
      </w:r>
      <w:r w:rsidRPr="000467AC">
        <w:rPr>
          <w:rFonts w:ascii="Times New Roman" w:hAnsi="Times New Roman" w:cs="Times New Roman"/>
          <w:color w:val="auto"/>
          <w:sz w:val="28"/>
          <w:szCs w:val="28"/>
        </w:rPr>
        <w:t xml:space="preserve">.2 </w:t>
      </w:r>
      <w:r w:rsidRPr="000467AC">
        <w:rPr>
          <w:rFonts w:ascii="Times New Roman" w:hAnsi="Times New Roman" w:cs="Times New Roman"/>
          <w:color w:val="auto"/>
          <w:sz w:val="28"/>
          <w:szCs w:val="28"/>
        </w:rPr>
        <w:sym w:font="Symbol" w:char="F02D"/>
      </w:r>
      <w:r w:rsidRPr="000467AC">
        <w:rPr>
          <w:rFonts w:ascii="Times New Roman" w:hAnsi="Times New Roman" w:cs="Times New Roman"/>
          <w:color w:val="auto"/>
          <w:sz w:val="28"/>
          <w:szCs w:val="28"/>
        </w:rPr>
        <w:t xml:space="preserve"> </w:t>
      </w:r>
      <w:r w:rsidR="00602683" w:rsidRPr="000467AC">
        <w:rPr>
          <w:rFonts w:ascii="Times New Roman" w:hAnsi="Times New Roman" w:cs="Times New Roman"/>
          <w:color w:val="auto"/>
          <w:sz w:val="28"/>
          <w:szCs w:val="28"/>
        </w:rPr>
        <w:t>Расч</w:t>
      </w:r>
      <w:r w:rsidR="00074A9C" w:rsidRPr="000467AC">
        <w:rPr>
          <w:rFonts w:ascii="Times New Roman" w:hAnsi="Times New Roman" w:cs="Times New Roman"/>
          <w:color w:val="auto"/>
          <w:sz w:val="28"/>
          <w:szCs w:val="28"/>
        </w:rPr>
        <w:t>е</w:t>
      </w:r>
      <w:r w:rsidR="00602683" w:rsidRPr="000467AC">
        <w:rPr>
          <w:rFonts w:ascii="Times New Roman" w:hAnsi="Times New Roman" w:cs="Times New Roman"/>
          <w:color w:val="auto"/>
          <w:sz w:val="28"/>
          <w:szCs w:val="28"/>
        </w:rPr>
        <w:t>тная несущая способность сварных точек</w:t>
      </w:r>
    </w:p>
    <w:tbl>
      <w:tblPr>
        <w:tblStyle w:val="a8"/>
        <w:tblW w:w="9509" w:type="dxa"/>
        <w:tblInd w:w="62" w:type="dxa"/>
        <w:tblLayout w:type="fixed"/>
        <w:tblLook w:val="04A0"/>
      </w:tblPr>
      <w:tblGrid>
        <w:gridCol w:w="9509"/>
      </w:tblGrid>
      <w:tr w:rsidR="00602683" w:rsidRPr="00822865" w:rsidTr="00856A0D">
        <w:tc>
          <w:tcPr>
            <w:tcW w:w="9509" w:type="dxa"/>
            <w:hideMark/>
          </w:tcPr>
          <w:p w:rsidR="00602683" w:rsidRPr="00822865" w:rsidRDefault="00602683" w:rsidP="009912D1">
            <w:pPr>
              <w:widowControl w:val="0"/>
              <w:spacing w:before="120" w:after="120"/>
              <w:jc w:val="both"/>
              <w:rPr>
                <w:sz w:val="24"/>
                <w:szCs w:val="24"/>
                <w:u w:val="single"/>
              </w:rPr>
            </w:pPr>
            <w:r w:rsidRPr="00822865">
              <w:rPr>
                <w:sz w:val="24"/>
                <w:szCs w:val="24"/>
                <w:u w:val="single"/>
              </w:rPr>
              <w:t xml:space="preserve">Несущая способность </w:t>
            </w:r>
            <w:r w:rsidR="00EB3E63">
              <w:rPr>
                <w:sz w:val="24"/>
                <w:szCs w:val="24"/>
                <w:u w:val="single"/>
              </w:rPr>
              <w:t xml:space="preserve">на </w:t>
            </w:r>
            <w:r w:rsidRPr="00822865">
              <w:rPr>
                <w:sz w:val="24"/>
                <w:szCs w:val="24"/>
                <w:u w:val="single"/>
              </w:rPr>
              <w:t>смяти</w:t>
            </w:r>
            <w:r w:rsidR="00EB3E63">
              <w:rPr>
                <w:sz w:val="24"/>
                <w:szCs w:val="24"/>
                <w:u w:val="single"/>
              </w:rPr>
              <w:t>е</w:t>
            </w:r>
            <w:r w:rsidRPr="00822865">
              <w:rPr>
                <w:sz w:val="24"/>
                <w:szCs w:val="24"/>
                <w:u w:val="single"/>
              </w:rPr>
              <w:t xml:space="preserve"> и разрыв</w:t>
            </w:r>
          </w:p>
          <w:p w:rsidR="00602683" w:rsidRPr="00822865" w:rsidRDefault="00602683" w:rsidP="009912D1">
            <w:pPr>
              <w:widowControl w:val="0"/>
              <w:spacing w:before="120" w:after="120"/>
              <w:ind w:firstLine="284"/>
              <w:jc w:val="both"/>
              <w:rPr>
                <w:sz w:val="24"/>
                <w:szCs w:val="24"/>
              </w:rPr>
            </w:pPr>
            <w:r w:rsidRPr="00822865">
              <w:rPr>
                <w:sz w:val="24"/>
                <w:szCs w:val="24"/>
                <w:lang w:val="de-DE"/>
              </w:rPr>
              <w:t>e</w:t>
            </w:r>
            <w:r w:rsidRPr="00822865">
              <w:rPr>
                <w:sz w:val="24"/>
                <w:szCs w:val="24"/>
              </w:rPr>
              <w:t xml:space="preserve">сли  </w:t>
            </w:r>
            <m:oMath>
              <m:r>
                <w:rPr>
                  <w:rFonts w:ascii="Cambria Math" w:hAnsi="Cambria Math"/>
                  <w:sz w:val="24"/>
                  <w:szCs w:val="24"/>
                  <w:lang w:val="en-US"/>
                </w:rPr>
                <m:t>t</m:t>
              </m:r>
              <m:r>
                <w:rPr>
                  <w:rFonts w:ascii="Cambria Math" w:hAnsi="Cambria Math"/>
                  <w:sz w:val="24"/>
                  <w:szCs w:val="24"/>
                </w:rPr>
                <m:t>&lt;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&lt;2,5</m:t>
              </m:r>
              <m:r>
                <w:rPr>
                  <w:rFonts w:ascii="Cambria Math" w:hAnsi="Cambria Math"/>
                  <w:sz w:val="24"/>
                  <w:szCs w:val="24"/>
                  <w:lang w:val="en-US"/>
                </w:rPr>
                <m:t>t</m:t>
              </m:r>
            </m:oMath>
            <w:r w:rsidR="00822865" w:rsidRPr="00822865">
              <w:rPr>
                <w:sz w:val="24"/>
                <w:szCs w:val="24"/>
              </w:rPr>
              <w:t xml:space="preserve"> </w:t>
            </w:r>
            <w:r w:rsidR="00822865">
              <w:rPr>
                <w:sz w:val="24"/>
                <w:szCs w:val="24"/>
              </w:rPr>
              <w:t xml:space="preserve">, где </w:t>
            </w:r>
            <w:r w:rsidR="00822865" w:rsidRPr="00822865">
              <w:rPr>
                <w:i/>
                <w:sz w:val="24"/>
                <w:szCs w:val="24"/>
                <w:lang w:val="de-DE"/>
              </w:rPr>
              <w:t>t</w:t>
            </w:r>
            <w:r w:rsidR="00822865">
              <w:rPr>
                <w:i/>
                <w:sz w:val="24"/>
                <w:szCs w:val="24"/>
              </w:rPr>
              <w:t xml:space="preserve"> – </w:t>
            </w:r>
            <w:r w:rsidR="00822865">
              <w:rPr>
                <w:sz w:val="24"/>
                <w:szCs w:val="24"/>
              </w:rPr>
              <w:t>в миллиметрах:</w:t>
            </w:r>
          </w:p>
          <w:p w:rsidR="00602683" w:rsidRPr="00822865" w:rsidRDefault="00822865" w:rsidP="009912D1">
            <w:pPr>
              <w:widowControl w:val="0"/>
              <w:spacing w:before="120" w:after="120"/>
              <w:ind w:firstLine="284"/>
              <w:jc w:val="both"/>
              <w:rPr>
                <w:sz w:val="24"/>
                <w:szCs w:val="24"/>
              </w:rPr>
            </w:pPr>
            <w:r>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c</m:t>
                  </m:r>
                </m:sub>
              </m:sSub>
              <m:r>
                <w:rPr>
                  <w:rFonts w:ascii="Cambria Math" w:hAnsi="Cambria Math"/>
                  <w:sz w:val="24"/>
                  <w:szCs w:val="24"/>
                </w:rPr>
                <m:t>=2,7</m:t>
              </m:r>
              <m:rad>
                <m:radPr>
                  <m:degHide m:val="on"/>
                  <m:ctrlPr>
                    <w:rPr>
                      <w:rFonts w:ascii="Cambria Math" w:hAnsi="Cambria Math"/>
                      <w:i/>
                      <w:sz w:val="24"/>
                      <w:szCs w:val="24"/>
                      <w:lang w:val="en-US"/>
                    </w:rPr>
                  </m:ctrlPr>
                </m:radPr>
                <m:deg/>
                <m:e>
                  <m:r>
                    <w:rPr>
                      <w:rFonts w:ascii="Cambria Math" w:hAnsi="Cambria Math"/>
                      <w:sz w:val="24"/>
                      <w:szCs w:val="24"/>
                      <w:lang w:val="en-US"/>
                    </w:rPr>
                    <m:t>t</m:t>
                  </m:r>
                </m:e>
              </m:rad>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s</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u</m:t>
                  </m:r>
                </m:sub>
              </m:sSub>
              <m:r>
                <w:rPr>
                  <w:rFonts w:ascii="Cambria Math" w:hAnsi="Cambria Math"/>
                  <w:sz w:val="24"/>
                  <w:szCs w:val="24"/>
                </w:rPr>
                <m:t>;</m:t>
              </m:r>
            </m:oMath>
            <w:r>
              <w:rPr>
                <w:sz w:val="24"/>
                <w:szCs w:val="24"/>
              </w:rPr>
              <w:t xml:space="preserve">                                                     </w:t>
            </w:r>
            <w:r w:rsidR="00C26F6A">
              <w:rPr>
                <w:sz w:val="24"/>
                <w:szCs w:val="24"/>
              </w:rPr>
              <w:t xml:space="preserve"> </w:t>
            </w:r>
            <w:r>
              <w:rPr>
                <w:sz w:val="24"/>
                <w:szCs w:val="24"/>
              </w:rPr>
              <w:t>(</w:t>
            </w:r>
            <w:r w:rsidR="004F7D4F">
              <w:rPr>
                <w:sz w:val="24"/>
                <w:szCs w:val="24"/>
              </w:rPr>
              <w:t>8</w:t>
            </w:r>
            <w:r>
              <w:rPr>
                <w:sz w:val="24"/>
                <w:szCs w:val="24"/>
              </w:rPr>
              <w:t>.</w:t>
            </w:r>
            <w:r w:rsidR="00C26F6A">
              <w:rPr>
                <w:sz w:val="24"/>
                <w:szCs w:val="24"/>
              </w:rPr>
              <w:t>9</w:t>
            </w:r>
            <w:r>
              <w:rPr>
                <w:sz w:val="24"/>
                <w:szCs w:val="24"/>
              </w:rPr>
              <w:t>)</w:t>
            </w:r>
          </w:p>
          <w:p w:rsidR="00602683" w:rsidRPr="00822865" w:rsidRDefault="00602683" w:rsidP="009912D1">
            <w:pPr>
              <w:widowControl w:val="0"/>
              <w:spacing w:before="120" w:after="120"/>
              <w:ind w:firstLine="284"/>
              <w:jc w:val="both"/>
              <w:rPr>
                <w:sz w:val="24"/>
                <w:szCs w:val="24"/>
              </w:rPr>
            </w:pPr>
            <w:r w:rsidRPr="00822865">
              <w:rPr>
                <w:sz w:val="24"/>
                <w:szCs w:val="24"/>
                <w:lang w:val="en-US"/>
              </w:rPr>
              <w:t>e</w:t>
            </w:r>
            <w:r w:rsidRPr="00822865">
              <w:rPr>
                <w:sz w:val="24"/>
                <w:szCs w:val="24"/>
              </w:rPr>
              <w:t xml:space="preserve">сли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1</m:t>
                  </m:r>
                </m:sub>
              </m:sSub>
              <m:r>
                <w:rPr>
                  <w:rFonts w:ascii="Cambria Math" w:hAnsi="Cambria Math"/>
                  <w:sz w:val="24"/>
                  <w:szCs w:val="24"/>
                </w:rPr>
                <m:t>≥2,5</m:t>
              </m:r>
              <m:r>
                <w:rPr>
                  <w:rFonts w:ascii="Cambria Math" w:hAnsi="Cambria Math"/>
                  <w:sz w:val="24"/>
                  <w:szCs w:val="24"/>
                  <w:lang w:val="en-US"/>
                </w:rPr>
                <m:t>t</m:t>
              </m:r>
            </m:oMath>
          </w:p>
          <w:p w:rsidR="00602683" w:rsidRPr="000467AC" w:rsidRDefault="00BD590A" w:rsidP="009912D1">
            <w:pPr>
              <w:widowControl w:val="0"/>
              <w:spacing w:before="120" w:after="120"/>
              <w:ind w:firstLine="284"/>
              <w:jc w:val="both"/>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0,7</m:t>
                    </m:r>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hAnsi="Cambria Math"/>
                            <w:sz w:val="24"/>
                            <w:szCs w:val="24"/>
                            <w:lang w:val="en-US"/>
                          </w:rPr>
                          <m:t>s</m:t>
                        </m:r>
                      </m:sub>
                      <m:sup>
                        <m:r>
                          <w:rPr>
                            <w:rFonts w:ascii="Cambria Math" w:hAnsi="Cambria Math"/>
                            <w:sz w:val="24"/>
                            <w:szCs w:val="24"/>
                            <w:lang w:val="en-US"/>
                          </w:rPr>
                          <m:t>2</m:t>
                        </m:r>
                      </m:sup>
                    </m:sSubSup>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u</m:t>
                        </m:r>
                      </m:sub>
                    </m:sSub>
                    <m:r>
                      <w:rPr>
                        <w:rFonts w:ascii="Cambria Math" w:hAnsi="Cambria Math"/>
                        <w:sz w:val="24"/>
                        <w:szCs w:val="24"/>
                        <w:lang w:val="en-US"/>
                      </w:rPr>
                      <m:t>≤N</m:t>
                    </m:r>
                  </m:e>
                  <m:sub>
                    <m:r>
                      <w:rPr>
                        <w:rFonts w:ascii="Cambria Math" w:hAnsi="Cambria Math"/>
                        <w:sz w:val="24"/>
                        <w:szCs w:val="24"/>
                        <w:lang w:val="en-US"/>
                      </w:rPr>
                      <m:t>c</m:t>
                    </m:r>
                  </m:sub>
                </m:sSub>
                <m:r>
                  <w:rPr>
                    <w:rFonts w:ascii="Cambria Math" w:hAnsi="Cambria Math"/>
                    <w:sz w:val="24"/>
                    <w:szCs w:val="24"/>
                    <w:lang w:val="en-US"/>
                  </w:rPr>
                  <m:t>=2,7</m:t>
                </m:r>
                <m:rad>
                  <m:radPr>
                    <m:degHide m:val="on"/>
                    <m:ctrlPr>
                      <w:rPr>
                        <w:rFonts w:ascii="Cambria Math" w:hAnsi="Cambria Math"/>
                        <w:i/>
                        <w:sz w:val="24"/>
                        <w:szCs w:val="24"/>
                        <w:lang w:val="en-US"/>
                      </w:rPr>
                    </m:ctrlPr>
                  </m:radPr>
                  <m:deg/>
                  <m:e>
                    <m:r>
                      <w:rPr>
                        <w:rFonts w:ascii="Cambria Math" w:hAnsi="Cambria Math"/>
                        <w:sz w:val="24"/>
                        <w:szCs w:val="24"/>
                        <w:lang w:val="en-US"/>
                      </w:rPr>
                      <m:t>t</m:t>
                    </m:r>
                  </m:e>
                </m:rad>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s</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u</m:t>
                    </m:r>
                  </m:sub>
                </m:sSub>
                <m:r>
                  <w:rPr>
                    <w:rFonts w:ascii="Cambria Math" w:hAnsi="Cambria Math"/>
                    <w:sz w:val="24"/>
                    <w:szCs w:val="24"/>
                    <w:lang w:val="en-US"/>
                  </w:rPr>
                  <m:t>≤3,1</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s</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u</m:t>
                    </m:r>
                  </m:sub>
                </m:sSub>
              </m:oMath>
            </m:oMathPara>
          </w:p>
          <w:p w:rsidR="00602683" w:rsidRPr="00822865" w:rsidRDefault="00602683" w:rsidP="009912D1">
            <w:pPr>
              <w:widowControl w:val="0"/>
              <w:spacing w:before="120" w:after="120"/>
              <w:jc w:val="both"/>
              <w:rPr>
                <w:sz w:val="24"/>
                <w:szCs w:val="24"/>
              </w:rPr>
            </w:pPr>
            <w:r w:rsidRPr="00822865">
              <w:rPr>
                <w:sz w:val="24"/>
                <w:szCs w:val="24"/>
                <w:u w:val="single"/>
              </w:rPr>
              <w:t>Несущая способность края элемента на вырыв</w:t>
            </w:r>
            <w:r w:rsidR="00822865" w:rsidRPr="00822865">
              <w:rPr>
                <w:sz w:val="24"/>
                <w:szCs w:val="24"/>
              </w:rPr>
              <w:t>:</w:t>
            </w:r>
            <w:r w:rsidRPr="00822865">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hAnsi="Cambria Math"/>
                  <w:sz w:val="24"/>
                  <w:szCs w:val="24"/>
                </w:rPr>
                <m:t>=1,4t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u</m:t>
                  </m:r>
                </m:sub>
              </m:sSub>
            </m:oMath>
            <w:r w:rsidR="00822865">
              <w:rPr>
                <w:sz w:val="24"/>
                <w:szCs w:val="24"/>
              </w:rPr>
              <w:t xml:space="preserve">                             (</w:t>
            </w:r>
            <w:r w:rsidR="004F7D4F">
              <w:rPr>
                <w:sz w:val="24"/>
                <w:szCs w:val="24"/>
              </w:rPr>
              <w:t>8</w:t>
            </w:r>
            <w:r w:rsidR="00822865">
              <w:rPr>
                <w:sz w:val="24"/>
                <w:szCs w:val="24"/>
              </w:rPr>
              <w:t>.10)</w:t>
            </w:r>
          </w:p>
          <w:p w:rsidR="00602683" w:rsidRPr="00822865" w:rsidRDefault="00602683" w:rsidP="009912D1">
            <w:pPr>
              <w:widowControl w:val="0"/>
              <w:spacing w:before="120" w:after="120"/>
              <w:jc w:val="both"/>
              <w:rPr>
                <w:sz w:val="24"/>
                <w:szCs w:val="24"/>
              </w:rPr>
            </w:pPr>
            <w:r w:rsidRPr="00822865">
              <w:rPr>
                <w:sz w:val="24"/>
                <w:szCs w:val="24"/>
                <w:u w:val="single"/>
              </w:rPr>
              <w:t>Несущая способность сечения нетто</w:t>
            </w:r>
            <w:r w:rsidR="00822865">
              <w:rPr>
                <w:sz w:val="24"/>
                <w:szCs w:val="24"/>
              </w:rPr>
              <w:t>:</w:t>
            </w:r>
            <w:r w:rsidRPr="00822865">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net</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u</m:t>
                  </m:r>
                </m:sub>
              </m:sSub>
            </m:oMath>
            <w:r w:rsidRPr="00822865">
              <w:rPr>
                <w:sz w:val="24"/>
                <w:szCs w:val="24"/>
              </w:rPr>
              <w:t xml:space="preserve">      </w:t>
            </w:r>
            <w:r w:rsidR="00822865">
              <w:rPr>
                <w:sz w:val="24"/>
                <w:szCs w:val="24"/>
              </w:rPr>
              <w:t xml:space="preserve">                                       </w:t>
            </w:r>
            <w:r w:rsidR="0083331B">
              <w:rPr>
                <w:sz w:val="24"/>
                <w:szCs w:val="24"/>
              </w:rPr>
              <w:t xml:space="preserve"> </w:t>
            </w:r>
            <w:r w:rsidR="00822865">
              <w:rPr>
                <w:sz w:val="24"/>
                <w:szCs w:val="24"/>
              </w:rPr>
              <w:t>(</w:t>
            </w:r>
            <w:r w:rsidR="004F7D4F">
              <w:rPr>
                <w:sz w:val="24"/>
                <w:szCs w:val="24"/>
              </w:rPr>
              <w:t>8</w:t>
            </w:r>
            <w:r w:rsidR="00822865">
              <w:rPr>
                <w:sz w:val="24"/>
                <w:szCs w:val="24"/>
              </w:rPr>
              <w:t>.11)</w:t>
            </w:r>
          </w:p>
          <w:p w:rsidR="00602683" w:rsidRPr="00822865" w:rsidRDefault="00602683" w:rsidP="004F7D4F">
            <w:pPr>
              <w:widowControl w:val="0"/>
              <w:spacing w:before="120" w:after="120"/>
              <w:jc w:val="both"/>
              <w:rPr>
                <w:sz w:val="24"/>
                <w:szCs w:val="24"/>
              </w:rPr>
            </w:pPr>
            <w:r w:rsidRPr="00822865">
              <w:rPr>
                <w:sz w:val="24"/>
                <w:szCs w:val="24"/>
                <w:u w:val="single"/>
              </w:rPr>
              <w:t>Несущая способность среза</w:t>
            </w:r>
            <w:r w:rsidR="00822865">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s</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π</m:t>
                  </m:r>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hAnsi="Cambria Math"/>
                          <w:sz w:val="24"/>
                          <w:szCs w:val="24"/>
                          <w:lang w:val="en-US"/>
                        </w:rPr>
                        <m:t>s</m:t>
                      </m:r>
                    </m:sub>
                    <m:sup>
                      <m:r>
                        <w:rPr>
                          <w:rFonts w:ascii="Cambria Math" w:hAnsi="Cambria Math"/>
                          <w:sz w:val="24"/>
                          <w:szCs w:val="24"/>
                        </w:rPr>
                        <m:t>2</m:t>
                      </m:r>
                    </m:sup>
                  </m:sSubSup>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u</m:t>
                      </m:r>
                    </m:sub>
                  </m:sSub>
                </m:num>
                <m:den>
                  <m:r>
                    <w:rPr>
                      <w:rFonts w:ascii="Cambria Math" w:hAnsi="Cambria Math"/>
                      <w:sz w:val="24"/>
                      <w:szCs w:val="24"/>
                    </w:rPr>
                    <m:t>4</m:t>
                  </m:r>
                </m:den>
              </m:f>
            </m:oMath>
            <w:r w:rsidR="00822865">
              <w:rPr>
                <w:sz w:val="24"/>
                <w:szCs w:val="24"/>
              </w:rPr>
              <w:t xml:space="preserve">                                                </w:t>
            </w:r>
            <w:r w:rsidR="0083331B">
              <w:rPr>
                <w:sz w:val="24"/>
                <w:szCs w:val="24"/>
              </w:rPr>
              <w:t xml:space="preserve"> </w:t>
            </w:r>
            <w:r w:rsidR="00822865">
              <w:rPr>
                <w:sz w:val="24"/>
                <w:szCs w:val="24"/>
              </w:rPr>
              <w:t>(</w:t>
            </w:r>
            <w:r w:rsidR="004F7D4F">
              <w:rPr>
                <w:sz w:val="24"/>
                <w:szCs w:val="24"/>
              </w:rPr>
              <w:t>8</w:t>
            </w:r>
            <w:r w:rsidR="00822865">
              <w:rPr>
                <w:sz w:val="24"/>
                <w:szCs w:val="24"/>
              </w:rPr>
              <w:t>.12)</w:t>
            </w:r>
          </w:p>
        </w:tc>
      </w:tr>
      <w:tr w:rsidR="00602683" w:rsidRPr="00822865" w:rsidTr="00856A0D">
        <w:tc>
          <w:tcPr>
            <w:tcW w:w="9509" w:type="dxa"/>
            <w:hideMark/>
          </w:tcPr>
          <w:p w:rsidR="00602683" w:rsidRPr="00822865" w:rsidRDefault="00602683" w:rsidP="009912D1">
            <w:pPr>
              <w:widowControl w:val="0"/>
              <w:spacing w:before="120" w:after="120"/>
              <w:jc w:val="both"/>
              <w:rPr>
                <w:sz w:val="24"/>
                <w:szCs w:val="24"/>
              </w:rPr>
            </w:pPr>
            <w:r w:rsidRPr="00822865">
              <w:rPr>
                <w:sz w:val="24"/>
                <w:szCs w:val="24"/>
                <w:u w:val="single"/>
              </w:rPr>
              <w:t>В соединении должны соблюдаться условия</w:t>
            </w:r>
            <w:r w:rsidRPr="00822865">
              <w:rPr>
                <w:sz w:val="24"/>
                <w:szCs w:val="24"/>
              </w:rPr>
              <w:t xml:space="preserve">: </w:t>
            </w:r>
          </w:p>
          <w:p w:rsidR="00602683" w:rsidRPr="00822865" w:rsidRDefault="00BD590A" w:rsidP="009912D1">
            <w:pPr>
              <w:widowControl w:val="0"/>
              <w:spacing w:before="120" w:after="120"/>
              <w:ind w:firstLine="284"/>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r>
                  <w:rPr>
                    <w:rFonts w:ascii="Cambria Math" w:hAnsi="Cambria Math"/>
                    <w:sz w:val="24"/>
                    <w:szCs w:val="24"/>
                  </w:rPr>
                  <m:t>≥1,25</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r>
                  <w:rPr>
                    <w:rFonts w:ascii="Cambria Math" w:hAnsi="Cambria Math"/>
                    <w:sz w:val="24"/>
                    <w:szCs w:val="24"/>
                  </w:rPr>
                  <m:t>≥1,25</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hAnsi="Cambria Math"/>
                        <w:sz w:val="24"/>
                        <w:szCs w:val="24"/>
                      </w:rPr>
                      <m:t xml:space="preserve">    и</m:t>
                    </m:r>
                  </m:e>
                  <m:sub>
                    <m:r>
                      <w:rPr>
                        <w:rFonts w:ascii="Cambria Math" w:hAnsi="Cambria Math"/>
                        <w:sz w:val="24"/>
                        <w:szCs w:val="24"/>
                      </w:rPr>
                      <m:t xml:space="preserve">      </m:t>
                    </m:r>
                  </m:sub>
                </m:sSub>
                <m:r>
                  <w:rPr>
                    <w:rFonts w:ascii="Cambria Math" w:hAnsi="Cambria Math"/>
                    <w:sz w:val="24"/>
                    <w:szCs w:val="24"/>
                  </w:rPr>
                  <m:t xml:space="preserve"> </m:t>
                </m:r>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r>
                      <w:rPr>
                        <w:rFonts w:ascii="Cambria Math" w:hAnsi="Cambria Math"/>
                        <w:sz w:val="24"/>
                        <w:szCs w:val="24"/>
                      </w:rPr>
                      <m:t>≥1,25</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n      </m:t>
                        </m:r>
                      </m:sub>
                    </m:sSub>
                  </m:e>
                </m:nary>
              </m:oMath>
            </m:oMathPara>
          </w:p>
        </w:tc>
      </w:tr>
    </w:tbl>
    <w:p w:rsidR="00BA47D6" w:rsidRDefault="00BA47D6" w:rsidP="00BA47D6">
      <w:pPr>
        <w:ind w:left="567"/>
        <w:jc w:val="both"/>
        <w:rPr>
          <w:sz w:val="28"/>
          <w:szCs w:val="28"/>
        </w:rPr>
      </w:pPr>
    </w:p>
    <w:p w:rsidR="00602683" w:rsidRPr="00F82AFD" w:rsidRDefault="00602683" w:rsidP="00616EDE">
      <w:pPr>
        <w:numPr>
          <w:ilvl w:val="2"/>
          <w:numId w:val="50"/>
        </w:numPr>
        <w:spacing w:after="120"/>
        <w:jc w:val="both"/>
        <w:rPr>
          <w:sz w:val="28"/>
          <w:szCs w:val="28"/>
        </w:rPr>
      </w:pPr>
      <w:r>
        <w:rPr>
          <w:sz w:val="28"/>
          <w:szCs w:val="28"/>
        </w:rPr>
        <w:t>Размер</w:t>
      </w:r>
      <w:r w:rsidRPr="00F82AFD">
        <w:rPr>
          <w:sz w:val="28"/>
          <w:szCs w:val="28"/>
        </w:rPr>
        <w:t xml:space="preserve"> </w:t>
      </w:r>
      <w:r w:rsidRPr="00F82AFD">
        <w:rPr>
          <w:i/>
          <w:iCs/>
          <w:sz w:val="28"/>
          <w:szCs w:val="28"/>
        </w:rPr>
        <w:t>d</w:t>
      </w:r>
      <w:r w:rsidRPr="00F82AFD">
        <w:rPr>
          <w:i/>
          <w:sz w:val="28"/>
          <w:szCs w:val="28"/>
          <w:vertAlign w:val="subscript"/>
        </w:rPr>
        <w:t>s</w:t>
      </w:r>
      <w:r w:rsidRPr="00F82AFD">
        <w:rPr>
          <w:sz w:val="28"/>
          <w:szCs w:val="28"/>
        </w:rPr>
        <w:t xml:space="preserve"> свар</w:t>
      </w:r>
      <w:r>
        <w:rPr>
          <w:sz w:val="28"/>
          <w:szCs w:val="28"/>
        </w:rPr>
        <w:t>н</w:t>
      </w:r>
      <w:r w:rsidRPr="00F82AFD">
        <w:rPr>
          <w:sz w:val="28"/>
          <w:szCs w:val="28"/>
        </w:rPr>
        <w:t>ой точки в реальных условиях долж</w:t>
      </w:r>
      <w:r>
        <w:rPr>
          <w:sz w:val="28"/>
          <w:szCs w:val="28"/>
        </w:rPr>
        <w:t>е</w:t>
      </w:r>
      <w:r w:rsidRPr="00F82AFD">
        <w:rPr>
          <w:sz w:val="28"/>
          <w:szCs w:val="28"/>
        </w:rPr>
        <w:t>н быть проверен посредством испытаний на срез с использованием</w:t>
      </w:r>
      <w:r>
        <w:rPr>
          <w:sz w:val="28"/>
          <w:szCs w:val="28"/>
        </w:rPr>
        <w:t xml:space="preserve"> нахл</w:t>
      </w:r>
      <w:r w:rsidR="00074A9C">
        <w:rPr>
          <w:sz w:val="28"/>
          <w:szCs w:val="28"/>
        </w:rPr>
        <w:t>е</w:t>
      </w:r>
      <w:r>
        <w:rPr>
          <w:sz w:val="28"/>
          <w:szCs w:val="28"/>
        </w:rPr>
        <w:t>сточных</w:t>
      </w:r>
      <w:r w:rsidRPr="00F82AFD">
        <w:rPr>
          <w:sz w:val="28"/>
          <w:szCs w:val="28"/>
        </w:rPr>
        <w:t xml:space="preserve"> образцов с одиночным </w:t>
      </w:r>
      <w:r>
        <w:rPr>
          <w:sz w:val="28"/>
          <w:szCs w:val="28"/>
        </w:rPr>
        <w:t>креплением</w:t>
      </w:r>
      <w:r w:rsidRPr="00F82AFD">
        <w:rPr>
          <w:sz w:val="28"/>
          <w:szCs w:val="28"/>
        </w:rPr>
        <w:t xml:space="preserve">, как показано на рисунке </w:t>
      </w:r>
      <w:r w:rsidR="004F7D4F">
        <w:rPr>
          <w:sz w:val="28"/>
          <w:szCs w:val="28"/>
        </w:rPr>
        <w:t>8</w:t>
      </w:r>
      <w:r w:rsidR="00BA47D6">
        <w:rPr>
          <w:sz w:val="28"/>
          <w:szCs w:val="28"/>
        </w:rPr>
        <w:t>.</w:t>
      </w:r>
      <w:r>
        <w:rPr>
          <w:sz w:val="28"/>
          <w:szCs w:val="28"/>
        </w:rPr>
        <w:t>2</w:t>
      </w:r>
      <w:r w:rsidRPr="00F82AFD">
        <w:rPr>
          <w:sz w:val="28"/>
          <w:szCs w:val="28"/>
        </w:rPr>
        <w:t>. Толщин</w:t>
      </w:r>
      <w:r>
        <w:rPr>
          <w:sz w:val="28"/>
          <w:szCs w:val="28"/>
        </w:rPr>
        <w:t>ы</w:t>
      </w:r>
      <w:r w:rsidRPr="00F82AFD">
        <w:rPr>
          <w:sz w:val="28"/>
          <w:szCs w:val="28"/>
        </w:rPr>
        <w:t xml:space="preserve"> </w:t>
      </w:r>
      <w:r w:rsidRPr="00147B46">
        <w:rPr>
          <w:iCs/>
          <w:sz w:val="28"/>
          <w:szCs w:val="28"/>
        </w:rPr>
        <w:t>соединяемых</w:t>
      </w:r>
      <w:r>
        <w:rPr>
          <w:sz w:val="28"/>
          <w:szCs w:val="28"/>
        </w:rPr>
        <w:t xml:space="preserve"> элементов</w:t>
      </w:r>
      <w:r w:rsidRPr="00F82AFD">
        <w:rPr>
          <w:sz w:val="28"/>
          <w:szCs w:val="28"/>
        </w:rPr>
        <w:t xml:space="preserve"> образца должн</w:t>
      </w:r>
      <w:r>
        <w:rPr>
          <w:sz w:val="28"/>
          <w:szCs w:val="28"/>
        </w:rPr>
        <w:t>ы</w:t>
      </w:r>
      <w:r w:rsidRPr="00F82AFD">
        <w:rPr>
          <w:sz w:val="28"/>
          <w:szCs w:val="28"/>
        </w:rPr>
        <w:t xml:space="preserve"> быть равн</w:t>
      </w:r>
      <w:r>
        <w:rPr>
          <w:sz w:val="28"/>
          <w:szCs w:val="28"/>
        </w:rPr>
        <w:t>ы</w:t>
      </w:r>
      <w:r w:rsidRPr="00F82AFD">
        <w:rPr>
          <w:sz w:val="28"/>
          <w:szCs w:val="28"/>
        </w:rPr>
        <w:t xml:space="preserve"> реализованн</w:t>
      </w:r>
      <w:r>
        <w:rPr>
          <w:sz w:val="28"/>
          <w:szCs w:val="28"/>
        </w:rPr>
        <w:t xml:space="preserve">ым </w:t>
      </w:r>
      <w:r w:rsidRPr="00F82AFD">
        <w:rPr>
          <w:sz w:val="28"/>
          <w:szCs w:val="28"/>
        </w:rPr>
        <w:t xml:space="preserve">в </w:t>
      </w:r>
      <w:r w:rsidR="00C26F6A">
        <w:rPr>
          <w:sz w:val="28"/>
          <w:szCs w:val="28"/>
        </w:rPr>
        <w:t xml:space="preserve">каждом </w:t>
      </w:r>
      <w:r w:rsidRPr="00F82AFD">
        <w:rPr>
          <w:sz w:val="28"/>
          <w:szCs w:val="28"/>
        </w:rPr>
        <w:t>конкретном случае.</w:t>
      </w:r>
    </w:p>
    <w:p w:rsidR="00602683" w:rsidRPr="00F82AFD" w:rsidRDefault="004A1172" w:rsidP="00F304DA">
      <w:pPr>
        <w:keepNext/>
        <w:tabs>
          <w:tab w:val="left" w:pos="360"/>
        </w:tabs>
        <w:spacing w:before="120" w:after="120"/>
        <w:jc w:val="center"/>
        <w:rPr>
          <w:sz w:val="28"/>
          <w:szCs w:val="28"/>
        </w:rPr>
      </w:pPr>
      <w:r>
        <w:rPr>
          <w:noProof/>
          <w:sz w:val="28"/>
          <w:szCs w:val="28"/>
        </w:rPr>
        <w:drawing>
          <wp:inline distT="0" distB="0" distL="0" distR="0">
            <wp:extent cx="5954105" cy="1359673"/>
            <wp:effectExtent l="19050" t="0" r="8545" b="0"/>
            <wp:docPr id="13" name="Рисунок 12" descr="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png"/>
                    <pic:cNvPicPr/>
                  </pic:nvPicPr>
                  <pic:blipFill>
                    <a:blip r:embed="rId82" cstate="screen"/>
                    <a:srcRect/>
                    <a:stretch>
                      <a:fillRect/>
                    </a:stretch>
                  </pic:blipFill>
                  <pic:spPr>
                    <a:xfrm>
                      <a:off x="0" y="0"/>
                      <a:ext cx="5956986" cy="1360331"/>
                    </a:xfrm>
                    <a:prstGeom prst="rect">
                      <a:avLst/>
                    </a:prstGeom>
                    <a:noFill/>
                    <a:ln w="9525">
                      <a:noFill/>
                      <a:miter lim="800000"/>
                      <a:headEnd/>
                      <a:tailEnd/>
                    </a:ln>
                  </pic:spPr>
                </pic:pic>
              </a:graphicData>
            </a:graphic>
          </wp:inline>
        </w:drawing>
      </w:r>
    </w:p>
    <w:p w:rsidR="00602683" w:rsidRPr="000467AC" w:rsidRDefault="00BA47D6" w:rsidP="003D4691">
      <w:pPr>
        <w:keepNext/>
        <w:tabs>
          <w:tab w:val="left" w:pos="1985"/>
        </w:tabs>
        <w:overflowPunct/>
        <w:spacing w:before="120" w:after="240"/>
        <w:jc w:val="center"/>
        <w:textAlignment w:val="auto"/>
        <w:rPr>
          <w:bCs/>
          <w:sz w:val="24"/>
          <w:szCs w:val="24"/>
        </w:rPr>
      </w:pPr>
      <w:r w:rsidRPr="000467AC">
        <w:rPr>
          <w:bCs/>
          <w:sz w:val="24"/>
          <w:szCs w:val="24"/>
        </w:rPr>
        <w:t xml:space="preserve">Рисунок </w:t>
      </w:r>
      <w:r w:rsidR="004F7D4F">
        <w:rPr>
          <w:bCs/>
          <w:sz w:val="24"/>
          <w:szCs w:val="24"/>
        </w:rPr>
        <w:t>8</w:t>
      </w:r>
      <w:r w:rsidRPr="000467AC">
        <w:rPr>
          <w:bCs/>
          <w:sz w:val="24"/>
          <w:szCs w:val="24"/>
        </w:rPr>
        <w:t xml:space="preserve">.2 </w:t>
      </w:r>
      <w:r w:rsidRPr="000467AC">
        <w:rPr>
          <w:bCs/>
          <w:sz w:val="24"/>
          <w:szCs w:val="24"/>
        </w:rPr>
        <w:sym w:font="Symbol" w:char="F02D"/>
      </w:r>
      <w:r w:rsidRPr="000467AC">
        <w:rPr>
          <w:bCs/>
          <w:sz w:val="24"/>
          <w:szCs w:val="24"/>
        </w:rPr>
        <w:t xml:space="preserve"> </w:t>
      </w:r>
      <w:r w:rsidR="00602683" w:rsidRPr="000467AC">
        <w:rPr>
          <w:bCs/>
          <w:sz w:val="24"/>
          <w:szCs w:val="24"/>
        </w:rPr>
        <w:t xml:space="preserve">Образцы для </w:t>
      </w:r>
      <w:r w:rsidRPr="000467AC">
        <w:rPr>
          <w:bCs/>
          <w:sz w:val="24"/>
          <w:szCs w:val="24"/>
        </w:rPr>
        <w:t>испытаний на срез сварных точек</w:t>
      </w:r>
    </w:p>
    <w:p w:rsidR="00A07AC5" w:rsidRPr="00A07AC5" w:rsidRDefault="00EC33A9" w:rsidP="00616EDE">
      <w:pPr>
        <w:numPr>
          <w:ilvl w:val="1"/>
          <w:numId w:val="50"/>
        </w:numPr>
        <w:jc w:val="both"/>
        <w:rPr>
          <w:b/>
          <w:bCs/>
          <w:sz w:val="28"/>
          <w:szCs w:val="28"/>
        </w:rPr>
      </w:pPr>
      <w:r>
        <w:rPr>
          <w:b/>
          <w:bCs/>
          <w:sz w:val="28"/>
          <w:szCs w:val="28"/>
        </w:rPr>
        <w:t>Требования к проектированию с</w:t>
      </w:r>
      <w:r w:rsidR="00602683" w:rsidRPr="00F82AFD">
        <w:rPr>
          <w:b/>
          <w:bCs/>
          <w:sz w:val="28"/>
          <w:szCs w:val="28"/>
        </w:rPr>
        <w:t>варны</w:t>
      </w:r>
      <w:r>
        <w:rPr>
          <w:b/>
          <w:bCs/>
          <w:sz w:val="28"/>
          <w:szCs w:val="28"/>
        </w:rPr>
        <w:t>х</w:t>
      </w:r>
      <w:r w:rsidR="00602683" w:rsidRPr="00F82AFD">
        <w:rPr>
          <w:b/>
          <w:bCs/>
          <w:sz w:val="28"/>
          <w:szCs w:val="28"/>
        </w:rPr>
        <w:t xml:space="preserve"> соединени</w:t>
      </w:r>
      <w:r>
        <w:rPr>
          <w:b/>
          <w:bCs/>
          <w:sz w:val="28"/>
          <w:szCs w:val="28"/>
        </w:rPr>
        <w:t xml:space="preserve">й </w:t>
      </w:r>
    </w:p>
    <w:p w:rsidR="00602683" w:rsidRDefault="00A07AC5" w:rsidP="00A07AC5">
      <w:pPr>
        <w:ind w:left="567"/>
        <w:jc w:val="both"/>
        <w:rPr>
          <w:b/>
          <w:bCs/>
          <w:sz w:val="28"/>
          <w:szCs w:val="28"/>
        </w:rPr>
      </w:pPr>
      <w:r>
        <w:rPr>
          <w:b/>
          <w:bCs/>
          <w:sz w:val="28"/>
          <w:szCs w:val="28"/>
          <w:lang w:val="en-US"/>
        </w:rPr>
        <w:t xml:space="preserve">       </w:t>
      </w:r>
      <w:r w:rsidR="00EC33A9">
        <w:rPr>
          <w:b/>
          <w:bCs/>
          <w:sz w:val="28"/>
          <w:szCs w:val="28"/>
        </w:rPr>
        <w:t xml:space="preserve">с </w:t>
      </w:r>
      <w:r w:rsidR="00602683">
        <w:rPr>
          <w:b/>
          <w:bCs/>
          <w:sz w:val="28"/>
          <w:szCs w:val="28"/>
        </w:rPr>
        <w:t>угловыми швами</w:t>
      </w:r>
    </w:p>
    <w:p w:rsidR="003D4691" w:rsidRPr="003D4691" w:rsidRDefault="003D4691" w:rsidP="00A07AC5">
      <w:pPr>
        <w:ind w:left="567"/>
        <w:jc w:val="both"/>
        <w:rPr>
          <w:b/>
          <w:bCs/>
        </w:rPr>
      </w:pPr>
    </w:p>
    <w:p w:rsidR="00602683" w:rsidRPr="00E04210" w:rsidRDefault="00602683" w:rsidP="00616EDE">
      <w:pPr>
        <w:numPr>
          <w:ilvl w:val="2"/>
          <w:numId w:val="50"/>
        </w:numPr>
        <w:jc w:val="both"/>
        <w:rPr>
          <w:b/>
          <w:bCs/>
          <w:sz w:val="28"/>
          <w:szCs w:val="28"/>
        </w:rPr>
      </w:pPr>
      <w:r w:rsidRPr="00E04210">
        <w:rPr>
          <w:spacing w:val="-4"/>
          <w:sz w:val="28"/>
          <w:szCs w:val="28"/>
        </w:rPr>
        <w:t xml:space="preserve">Требования настоящего подраздела должны использоваться </w:t>
      </w:r>
      <w:r w:rsidR="00F80ED6" w:rsidRPr="00E04210">
        <w:rPr>
          <w:spacing w:val="-4"/>
          <w:sz w:val="28"/>
          <w:szCs w:val="28"/>
        </w:rPr>
        <w:t>при</w:t>
      </w:r>
      <w:r w:rsidRPr="00E04210">
        <w:rPr>
          <w:spacing w:val="-4"/>
          <w:sz w:val="28"/>
          <w:szCs w:val="28"/>
        </w:rPr>
        <w:t xml:space="preserve"> проектировани</w:t>
      </w:r>
      <w:r w:rsidR="00F80ED6" w:rsidRPr="00E04210">
        <w:rPr>
          <w:spacing w:val="-4"/>
          <w:sz w:val="28"/>
          <w:szCs w:val="28"/>
        </w:rPr>
        <w:t>и</w:t>
      </w:r>
      <w:r w:rsidRPr="00E04210">
        <w:rPr>
          <w:spacing w:val="-4"/>
          <w:sz w:val="28"/>
          <w:szCs w:val="28"/>
        </w:rPr>
        <w:t xml:space="preserve"> сварных соединений внахл</w:t>
      </w:r>
      <w:r w:rsidR="00074A9C">
        <w:rPr>
          <w:spacing w:val="-4"/>
          <w:sz w:val="28"/>
          <w:szCs w:val="28"/>
        </w:rPr>
        <w:t>е</w:t>
      </w:r>
      <w:r w:rsidRPr="00E04210">
        <w:rPr>
          <w:spacing w:val="-4"/>
          <w:sz w:val="28"/>
          <w:szCs w:val="28"/>
        </w:rPr>
        <w:t xml:space="preserve">стку, выполненных дуговой сваркой, с основным материалом толщиной не более 4,0 мм. </w:t>
      </w:r>
    </w:p>
    <w:p w:rsidR="00602683" w:rsidRPr="00E04210" w:rsidRDefault="00602683" w:rsidP="00616EDE">
      <w:pPr>
        <w:numPr>
          <w:ilvl w:val="2"/>
          <w:numId w:val="50"/>
        </w:numPr>
        <w:jc w:val="both"/>
        <w:rPr>
          <w:b/>
          <w:bCs/>
          <w:sz w:val="28"/>
          <w:szCs w:val="28"/>
        </w:rPr>
      </w:pPr>
      <w:r w:rsidRPr="00E04210">
        <w:rPr>
          <w:spacing w:val="-4"/>
          <w:sz w:val="28"/>
          <w:szCs w:val="28"/>
        </w:rPr>
        <w:t>Размеры сварных швов должны выбираться таким образом, чтобы прочность соединения определялась толщиной соединяемого элемента или листа, но не сварным швом. Можно допустить, что это требование выполняется, если сечение сварного шва не менее толщины соединяемого элемента или листа.</w:t>
      </w:r>
    </w:p>
    <w:p w:rsidR="00602683" w:rsidRPr="00E04210" w:rsidRDefault="00602683" w:rsidP="00616EDE">
      <w:pPr>
        <w:numPr>
          <w:ilvl w:val="2"/>
          <w:numId w:val="50"/>
        </w:numPr>
        <w:jc w:val="both"/>
        <w:rPr>
          <w:b/>
          <w:bCs/>
          <w:sz w:val="28"/>
          <w:szCs w:val="28"/>
        </w:rPr>
      </w:pPr>
      <w:r w:rsidRPr="00E04210">
        <w:rPr>
          <w:spacing w:val="-4"/>
          <w:sz w:val="28"/>
          <w:szCs w:val="28"/>
        </w:rPr>
        <w:t>Расч</w:t>
      </w:r>
      <w:r w:rsidR="00074A9C">
        <w:rPr>
          <w:spacing w:val="-4"/>
          <w:sz w:val="28"/>
          <w:szCs w:val="28"/>
        </w:rPr>
        <w:t>е</w:t>
      </w:r>
      <w:r w:rsidRPr="00E04210">
        <w:rPr>
          <w:spacing w:val="-4"/>
          <w:sz w:val="28"/>
          <w:szCs w:val="28"/>
        </w:rPr>
        <w:t>тная</w:t>
      </w:r>
      <w:r w:rsidRPr="00E04210">
        <w:rPr>
          <w:sz w:val="28"/>
          <w:szCs w:val="28"/>
        </w:rPr>
        <w:t xml:space="preserve"> несущая способность углового сварного шва должна определяться в соответствии с требованиями </w:t>
      </w:r>
      <w:r w:rsidR="00E8109C">
        <w:rPr>
          <w:bCs/>
          <w:spacing w:val="-4"/>
          <w:sz w:val="28"/>
          <w:szCs w:val="28"/>
        </w:rPr>
        <w:t>СП 16.13330</w:t>
      </w:r>
      <w:r w:rsidRPr="00E04210">
        <w:rPr>
          <w:spacing w:val="-4"/>
          <w:sz w:val="28"/>
          <w:szCs w:val="28"/>
        </w:rPr>
        <w:t>.</w:t>
      </w:r>
    </w:p>
    <w:p w:rsidR="00602683" w:rsidRPr="00E04210" w:rsidRDefault="00602683" w:rsidP="00616EDE">
      <w:pPr>
        <w:numPr>
          <w:ilvl w:val="2"/>
          <w:numId w:val="50"/>
        </w:numPr>
        <w:jc w:val="both"/>
        <w:rPr>
          <w:b/>
          <w:bCs/>
          <w:sz w:val="28"/>
          <w:szCs w:val="28"/>
        </w:rPr>
      </w:pPr>
      <w:r w:rsidRPr="00E04210">
        <w:rPr>
          <w:sz w:val="28"/>
          <w:szCs w:val="28"/>
        </w:rPr>
        <w:lastRenderedPageBreak/>
        <w:t>Если в одном соединении используется сочетание лобовых и фланговых угловых швов, общ</w:t>
      </w:r>
      <w:r w:rsidR="00650FF4" w:rsidRPr="00E04210">
        <w:rPr>
          <w:sz w:val="28"/>
          <w:szCs w:val="28"/>
        </w:rPr>
        <w:t>ую</w:t>
      </w:r>
      <w:r w:rsidRPr="00E04210">
        <w:rPr>
          <w:sz w:val="28"/>
          <w:szCs w:val="28"/>
        </w:rPr>
        <w:t xml:space="preserve"> несущ</w:t>
      </w:r>
      <w:r w:rsidR="00650FF4" w:rsidRPr="00E04210">
        <w:rPr>
          <w:sz w:val="28"/>
          <w:szCs w:val="28"/>
        </w:rPr>
        <w:t>ую</w:t>
      </w:r>
      <w:r w:rsidRPr="00E04210">
        <w:rPr>
          <w:sz w:val="28"/>
          <w:szCs w:val="28"/>
        </w:rPr>
        <w:t xml:space="preserve"> способность сварного соединения  </w:t>
      </w:r>
      <w:r w:rsidR="00650FF4" w:rsidRPr="00E04210">
        <w:rPr>
          <w:sz w:val="28"/>
          <w:szCs w:val="28"/>
        </w:rPr>
        <w:t>следует определять</w:t>
      </w:r>
      <w:r w:rsidRPr="00E04210">
        <w:rPr>
          <w:sz w:val="28"/>
          <w:szCs w:val="28"/>
        </w:rPr>
        <w:t xml:space="preserve"> как сумм</w:t>
      </w:r>
      <w:r w:rsidR="00650FF4" w:rsidRPr="00E04210">
        <w:rPr>
          <w:sz w:val="28"/>
          <w:szCs w:val="28"/>
        </w:rPr>
        <w:t>у</w:t>
      </w:r>
      <w:r w:rsidRPr="00E04210">
        <w:rPr>
          <w:sz w:val="28"/>
          <w:szCs w:val="28"/>
        </w:rPr>
        <w:t xml:space="preserve"> несущих способностей лобовых и фланговых швов. При этом должны учитываться положение центра тяжести и соответствующее распределение усилий.</w:t>
      </w:r>
    </w:p>
    <w:p w:rsidR="00602683" w:rsidRPr="00E04210" w:rsidRDefault="00602683" w:rsidP="00616EDE">
      <w:pPr>
        <w:numPr>
          <w:ilvl w:val="2"/>
          <w:numId w:val="50"/>
        </w:numPr>
        <w:jc w:val="both"/>
        <w:rPr>
          <w:b/>
          <w:bCs/>
          <w:sz w:val="28"/>
          <w:szCs w:val="28"/>
        </w:rPr>
      </w:pPr>
      <w:r w:rsidRPr="00E04210">
        <w:rPr>
          <w:sz w:val="28"/>
          <w:szCs w:val="28"/>
        </w:rPr>
        <w:t>Угловые швы с эффективной длиной менее 8</w:t>
      </w:r>
      <w:r w:rsidRPr="00E04210">
        <w:rPr>
          <w:i/>
          <w:sz w:val="28"/>
          <w:szCs w:val="28"/>
          <w:lang w:val="en-US"/>
        </w:rPr>
        <w:t>t</w:t>
      </w:r>
      <w:r w:rsidRPr="00E04210">
        <w:rPr>
          <w:sz w:val="28"/>
          <w:szCs w:val="28"/>
        </w:rPr>
        <w:t xml:space="preserve"> (</w:t>
      </w:r>
      <w:r w:rsidRPr="00E04210">
        <w:rPr>
          <w:i/>
          <w:sz w:val="28"/>
          <w:szCs w:val="28"/>
        </w:rPr>
        <w:t>t</w:t>
      </w:r>
      <w:r w:rsidRPr="00E04210">
        <w:rPr>
          <w:sz w:val="28"/>
          <w:szCs w:val="28"/>
        </w:rPr>
        <w:t xml:space="preserve"> </w:t>
      </w:r>
      <w:r w:rsidR="000467AC">
        <w:rPr>
          <w:sz w:val="28"/>
          <w:szCs w:val="28"/>
        </w:rPr>
        <w:sym w:font="Symbol" w:char="F02D"/>
      </w:r>
      <w:r w:rsidRPr="00E04210">
        <w:rPr>
          <w:sz w:val="28"/>
          <w:szCs w:val="28"/>
        </w:rPr>
        <w:t xml:space="preserve"> толщина более тонкого из соединяемых элементов) не допускаются в расч</w:t>
      </w:r>
      <w:r w:rsidR="00074A9C">
        <w:rPr>
          <w:sz w:val="28"/>
          <w:szCs w:val="28"/>
        </w:rPr>
        <w:t>е</w:t>
      </w:r>
      <w:r w:rsidRPr="00E04210">
        <w:rPr>
          <w:sz w:val="28"/>
          <w:szCs w:val="28"/>
        </w:rPr>
        <w:t>тных соединениях.</w:t>
      </w:r>
    </w:p>
    <w:p w:rsidR="00E04210" w:rsidRPr="00E04210" w:rsidRDefault="00E04210" w:rsidP="00E04210">
      <w:pPr>
        <w:ind w:left="567"/>
        <w:jc w:val="both"/>
        <w:rPr>
          <w:b/>
          <w:bCs/>
          <w:sz w:val="28"/>
          <w:szCs w:val="28"/>
        </w:rPr>
      </w:pPr>
    </w:p>
    <w:p w:rsidR="00602683" w:rsidRDefault="00602683" w:rsidP="00616EDE">
      <w:pPr>
        <w:numPr>
          <w:ilvl w:val="1"/>
          <w:numId w:val="50"/>
        </w:numPr>
        <w:jc w:val="both"/>
        <w:rPr>
          <w:b/>
          <w:bCs/>
          <w:sz w:val="28"/>
          <w:szCs w:val="28"/>
        </w:rPr>
      </w:pPr>
      <w:r w:rsidRPr="00E04210">
        <w:rPr>
          <w:b/>
          <w:bCs/>
          <w:sz w:val="28"/>
          <w:szCs w:val="28"/>
        </w:rPr>
        <w:t>Дуговая точечная сварка</w:t>
      </w:r>
    </w:p>
    <w:p w:rsidR="00E04210" w:rsidRPr="00E04210" w:rsidRDefault="00E04210" w:rsidP="00E04210">
      <w:pPr>
        <w:ind w:left="568"/>
        <w:jc w:val="both"/>
        <w:rPr>
          <w:b/>
          <w:bCs/>
          <w:sz w:val="12"/>
          <w:szCs w:val="12"/>
        </w:rPr>
      </w:pPr>
    </w:p>
    <w:p w:rsidR="00602683" w:rsidRDefault="00602683" w:rsidP="00616EDE">
      <w:pPr>
        <w:numPr>
          <w:ilvl w:val="2"/>
          <w:numId w:val="50"/>
        </w:numPr>
        <w:jc w:val="both"/>
        <w:rPr>
          <w:sz w:val="28"/>
          <w:szCs w:val="28"/>
        </w:rPr>
      </w:pPr>
      <w:r w:rsidRPr="00F82AFD">
        <w:rPr>
          <w:sz w:val="28"/>
          <w:szCs w:val="28"/>
        </w:rPr>
        <w:t>Дуговая точечная сварка должна применяться только в соединениях, работающих на сдвиг</w:t>
      </w:r>
      <w:r>
        <w:rPr>
          <w:sz w:val="28"/>
          <w:szCs w:val="28"/>
        </w:rPr>
        <w:t xml:space="preserve"> и </w:t>
      </w:r>
      <w:r w:rsidRPr="00F82AFD">
        <w:rPr>
          <w:sz w:val="28"/>
          <w:szCs w:val="28"/>
        </w:rPr>
        <w:t xml:space="preserve">не должна использоваться для соединения элементов или листов, общая толщина </w:t>
      </w:r>
      <w:r w:rsidRPr="00F82AFD">
        <w:rPr>
          <w:sz w:val="28"/>
          <w:szCs w:val="28"/>
          <w:lang w:val="en-US"/>
        </w:rPr>
        <w:sym w:font="Symbol" w:char="0053"/>
      </w:r>
      <w:r w:rsidRPr="00F82AFD">
        <w:rPr>
          <w:i/>
          <w:iCs/>
          <w:sz w:val="28"/>
          <w:szCs w:val="28"/>
        </w:rPr>
        <w:t>t</w:t>
      </w:r>
      <w:r w:rsidRPr="00F82AFD">
        <w:rPr>
          <w:sz w:val="28"/>
          <w:szCs w:val="28"/>
        </w:rPr>
        <w:t xml:space="preserve"> которых превышает </w:t>
      </w:r>
      <w:r w:rsidR="00E04210">
        <w:rPr>
          <w:sz w:val="28"/>
          <w:szCs w:val="28"/>
        </w:rPr>
        <w:t xml:space="preserve">      </w:t>
      </w:r>
      <w:r w:rsidRPr="00F82AFD">
        <w:rPr>
          <w:sz w:val="28"/>
          <w:szCs w:val="28"/>
        </w:rPr>
        <w:t>4 мм.</w:t>
      </w:r>
    </w:p>
    <w:p w:rsidR="00602683" w:rsidRDefault="00602683" w:rsidP="00616EDE">
      <w:pPr>
        <w:numPr>
          <w:ilvl w:val="2"/>
          <w:numId w:val="50"/>
        </w:numPr>
        <w:jc w:val="both"/>
        <w:rPr>
          <w:sz w:val="28"/>
          <w:szCs w:val="28"/>
        </w:rPr>
      </w:pPr>
      <w:r w:rsidRPr="00E04210">
        <w:rPr>
          <w:sz w:val="28"/>
          <w:szCs w:val="28"/>
        </w:rPr>
        <w:t xml:space="preserve">Дуговая точечная сварка должна иметь внутренний диаметр </w:t>
      </w:r>
      <w:r w:rsidRPr="00E04210">
        <w:rPr>
          <w:i/>
          <w:iCs/>
          <w:sz w:val="28"/>
          <w:szCs w:val="28"/>
        </w:rPr>
        <w:t>d</w:t>
      </w:r>
      <w:r w:rsidRPr="00E04210">
        <w:rPr>
          <w:i/>
          <w:sz w:val="28"/>
          <w:szCs w:val="28"/>
          <w:vertAlign w:val="subscript"/>
        </w:rPr>
        <w:t>s</w:t>
      </w:r>
      <w:r w:rsidRPr="00E04210">
        <w:rPr>
          <w:sz w:val="28"/>
          <w:szCs w:val="28"/>
        </w:rPr>
        <w:t xml:space="preserve"> не менее 10 мм.</w:t>
      </w:r>
    </w:p>
    <w:p w:rsidR="00602683" w:rsidRPr="00E04210" w:rsidRDefault="00602683" w:rsidP="00616EDE">
      <w:pPr>
        <w:numPr>
          <w:ilvl w:val="2"/>
          <w:numId w:val="50"/>
        </w:numPr>
        <w:jc w:val="both"/>
        <w:rPr>
          <w:sz w:val="28"/>
          <w:szCs w:val="28"/>
        </w:rPr>
      </w:pPr>
      <w:r w:rsidRPr="00E04210">
        <w:rPr>
          <w:sz w:val="28"/>
          <w:szCs w:val="28"/>
        </w:rPr>
        <w:t>Если толщина соединяемого элемента или листа менее 0,7 мм, то должна использоваться сварная шайба (</w:t>
      </w:r>
      <w:r w:rsidR="00DC4A94" w:rsidRPr="00E04210">
        <w:rPr>
          <w:sz w:val="28"/>
          <w:szCs w:val="28"/>
        </w:rPr>
        <w:t xml:space="preserve">см. </w:t>
      </w:r>
      <w:r w:rsidRPr="00E04210">
        <w:rPr>
          <w:sz w:val="28"/>
          <w:szCs w:val="28"/>
        </w:rPr>
        <w:t xml:space="preserve">рисунок </w:t>
      </w:r>
      <w:r w:rsidR="0083331B">
        <w:rPr>
          <w:sz w:val="28"/>
          <w:szCs w:val="28"/>
        </w:rPr>
        <w:t>8</w:t>
      </w:r>
      <w:r w:rsidR="00DC4A94" w:rsidRPr="00E04210">
        <w:rPr>
          <w:sz w:val="28"/>
          <w:szCs w:val="28"/>
        </w:rPr>
        <w:t>.</w:t>
      </w:r>
      <w:r w:rsidRPr="00E04210">
        <w:rPr>
          <w:sz w:val="28"/>
          <w:szCs w:val="28"/>
        </w:rPr>
        <w:t>3).</w:t>
      </w:r>
    </w:p>
    <w:p w:rsidR="00602683" w:rsidRDefault="00DC4A94" w:rsidP="000467AC">
      <w:pPr>
        <w:keepNext/>
        <w:tabs>
          <w:tab w:val="left" w:pos="-2835"/>
        </w:tabs>
        <w:spacing w:before="120" w:after="120"/>
        <w:jc w:val="center"/>
        <w:rPr>
          <w:sz w:val="28"/>
          <w:szCs w:val="28"/>
        </w:rPr>
      </w:pPr>
      <w:r>
        <w:rPr>
          <w:noProof/>
          <w:sz w:val="28"/>
          <w:szCs w:val="28"/>
        </w:rPr>
        <w:drawing>
          <wp:inline distT="0" distB="0" distL="0" distR="0">
            <wp:extent cx="4007040" cy="2267669"/>
            <wp:effectExtent l="19050" t="0" r="0" b="0"/>
            <wp:docPr id="14" name="Рисунок 13" descr="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png"/>
                    <pic:cNvPicPr/>
                  </pic:nvPicPr>
                  <pic:blipFill>
                    <a:blip r:embed="rId83" cstate="screen"/>
                    <a:srcRect/>
                    <a:stretch>
                      <a:fillRect/>
                    </a:stretch>
                  </pic:blipFill>
                  <pic:spPr>
                    <a:xfrm>
                      <a:off x="0" y="0"/>
                      <a:ext cx="4007040" cy="2267669"/>
                    </a:xfrm>
                    <a:prstGeom prst="rect">
                      <a:avLst/>
                    </a:prstGeom>
                    <a:noFill/>
                    <a:ln w="9525">
                      <a:noFill/>
                      <a:miter lim="800000"/>
                      <a:headEnd/>
                      <a:tailEnd/>
                    </a:ln>
                  </pic:spPr>
                </pic:pic>
              </a:graphicData>
            </a:graphic>
          </wp:inline>
        </w:drawing>
      </w:r>
    </w:p>
    <w:p w:rsidR="00602683" w:rsidRPr="000467AC" w:rsidRDefault="004F7D4F" w:rsidP="000467AC">
      <w:pPr>
        <w:keepNext/>
        <w:tabs>
          <w:tab w:val="left" w:pos="1985"/>
        </w:tabs>
        <w:overflowPunct/>
        <w:spacing w:before="120" w:after="240"/>
        <w:jc w:val="center"/>
        <w:textAlignment w:val="auto"/>
        <w:rPr>
          <w:bCs/>
          <w:sz w:val="24"/>
          <w:szCs w:val="24"/>
        </w:rPr>
      </w:pPr>
      <w:r>
        <w:rPr>
          <w:bCs/>
          <w:sz w:val="24"/>
          <w:szCs w:val="24"/>
        </w:rPr>
        <w:t>Рисунок 8</w:t>
      </w:r>
      <w:r w:rsidR="00E04210" w:rsidRPr="000467AC">
        <w:rPr>
          <w:bCs/>
          <w:sz w:val="24"/>
          <w:szCs w:val="24"/>
        </w:rPr>
        <w:t xml:space="preserve">.3 </w:t>
      </w:r>
      <w:r w:rsidR="00E04210" w:rsidRPr="000467AC">
        <w:rPr>
          <w:bCs/>
          <w:sz w:val="24"/>
          <w:szCs w:val="24"/>
        </w:rPr>
        <w:sym w:font="Symbol" w:char="F02D"/>
      </w:r>
      <w:r w:rsidR="00E04210" w:rsidRPr="000467AC">
        <w:rPr>
          <w:bCs/>
          <w:sz w:val="24"/>
          <w:szCs w:val="24"/>
        </w:rPr>
        <w:t xml:space="preserve"> </w:t>
      </w:r>
      <w:r w:rsidR="00602683" w:rsidRPr="000467AC">
        <w:rPr>
          <w:bCs/>
          <w:sz w:val="24"/>
          <w:szCs w:val="24"/>
        </w:rPr>
        <w:t>Дуговая точечная сварка со сварной шайбой</w:t>
      </w:r>
    </w:p>
    <w:p w:rsidR="00602683" w:rsidRDefault="00602683" w:rsidP="00616EDE">
      <w:pPr>
        <w:numPr>
          <w:ilvl w:val="2"/>
          <w:numId w:val="50"/>
        </w:numPr>
        <w:jc w:val="both"/>
        <w:rPr>
          <w:spacing w:val="2"/>
          <w:sz w:val="28"/>
          <w:szCs w:val="28"/>
        </w:rPr>
      </w:pPr>
      <w:r w:rsidRPr="00640ECB">
        <w:rPr>
          <w:spacing w:val="2"/>
          <w:sz w:val="28"/>
          <w:szCs w:val="28"/>
        </w:rPr>
        <w:t xml:space="preserve">Минимальные расстояния </w:t>
      </w:r>
      <w:r w:rsidRPr="00640ECB">
        <w:rPr>
          <w:i/>
          <w:spacing w:val="2"/>
          <w:sz w:val="28"/>
          <w:szCs w:val="28"/>
          <w:lang w:val="en-US"/>
        </w:rPr>
        <w:t>e</w:t>
      </w:r>
      <w:r w:rsidRPr="00640ECB">
        <w:rPr>
          <w:i/>
          <w:spacing w:val="2"/>
          <w:sz w:val="28"/>
          <w:szCs w:val="28"/>
          <w:vertAlign w:val="subscript"/>
          <w:lang w:val="en-US"/>
        </w:rPr>
        <w:t>min</w:t>
      </w:r>
      <w:r w:rsidRPr="00640ECB">
        <w:rPr>
          <w:spacing w:val="2"/>
          <w:sz w:val="28"/>
          <w:szCs w:val="28"/>
        </w:rPr>
        <w:t xml:space="preserve"> от </w:t>
      </w:r>
      <w:r w:rsidRPr="00640ECB">
        <w:rPr>
          <w:sz w:val="28"/>
          <w:szCs w:val="28"/>
        </w:rPr>
        <w:t>центра круглой дуговой сварной точки</w:t>
      </w:r>
      <w:r w:rsidRPr="00640ECB">
        <w:rPr>
          <w:spacing w:val="2"/>
          <w:sz w:val="28"/>
          <w:szCs w:val="28"/>
        </w:rPr>
        <w:t xml:space="preserve"> до </w:t>
      </w:r>
      <w:r w:rsidRPr="00640ECB">
        <w:rPr>
          <w:sz w:val="28"/>
          <w:szCs w:val="28"/>
        </w:rPr>
        <w:t>ближайшего края соседней сварной точки или до конца соединяемого элемента вдоль срезающего усилия</w:t>
      </w:r>
      <w:r w:rsidR="006552A5">
        <w:rPr>
          <w:spacing w:val="2"/>
          <w:sz w:val="28"/>
          <w:szCs w:val="28"/>
        </w:rPr>
        <w:t xml:space="preserve"> должны приниматься следующими:</w:t>
      </w:r>
      <w:r w:rsidRPr="00640ECB">
        <w:rPr>
          <w:spacing w:val="2"/>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5"/>
        <w:gridCol w:w="905"/>
      </w:tblGrid>
      <w:tr w:rsidR="00F304DA" w:rsidTr="00F304DA">
        <w:tc>
          <w:tcPr>
            <w:tcW w:w="8755" w:type="dxa"/>
            <w:vAlign w:val="center"/>
          </w:tcPr>
          <w:p w:rsidR="00F304DA" w:rsidRDefault="00BD590A" w:rsidP="00F304DA">
            <w:pPr>
              <w:rPr>
                <w:spacing w:val="2"/>
                <w:sz w:val="28"/>
                <w:szCs w:val="28"/>
              </w:rPr>
            </w:pPr>
            <m:oMathPara>
              <m:oMathParaPr>
                <m:jc m:val="center"/>
              </m:oMathParaPr>
              <m:oMath>
                <m:sSub>
                  <m:sSubPr>
                    <m:ctrlPr>
                      <w:rPr>
                        <w:rFonts w:ascii="Cambria Math" w:hAnsi="Cambria Math"/>
                        <w:i/>
                        <w:spacing w:val="2"/>
                        <w:sz w:val="28"/>
                        <w:szCs w:val="28"/>
                        <w:lang w:val="en-US"/>
                      </w:rPr>
                    </m:ctrlPr>
                  </m:sSubPr>
                  <m:e>
                    <m:r>
                      <w:rPr>
                        <w:rFonts w:ascii="Cambria Math" w:hAnsi="Cambria Math"/>
                        <w:spacing w:val="2"/>
                        <w:sz w:val="28"/>
                        <w:szCs w:val="28"/>
                        <w:lang w:val="en-US"/>
                      </w:rPr>
                      <m:t>e</m:t>
                    </m:r>
                  </m:e>
                  <m:sub>
                    <m:r>
                      <w:rPr>
                        <w:rFonts w:ascii="Cambria Math" w:hAnsi="Cambria Math"/>
                        <w:spacing w:val="2"/>
                        <w:sz w:val="28"/>
                        <w:szCs w:val="28"/>
                        <w:lang w:val="en-US"/>
                      </w:rPr>
                      <m:t>min</m:t>
                    </m:r>
                  </m:sub>
                </m:sSub>
                <m:r>
                  <w:rPr>
                    <w:rFonts w:ascii="Cambria Math" w:hAnsi="Cambria Math"/>
                    <w:spacing w:val="2"/>
                    <w:sz w:val="28"/>
                    <w:szCs w:val="28"/>
                  </w:rPr>
                  <m:t>=1,8∙</m:t>
                </m:r>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N</m:t>
                        </m:r>
                      </m:e>
                      <m:sub>
                        <m:r>
                          <w:rPr>
                            <w:rFonts w:ascii="Cambria Math" w:hAnsi="Cambria Math"/>
                            <w:spacing w:val="2"/>
                            <w:sz w:val="28"/>
                            <w:szCs w:val="28"/>
                            <w:lang w:val="en-US"/>
                          </w:rPr>
                          <m:t>s</m:t>
                        </m:r>
                      </m:sub>
                    </m:sSub>
                  </m:num>
                  <m:den>
                    <m:r>
                      <w:rPr>
                        <w:rFonts w:ascii="Cambria Math" w:hAnsi="Cambria Math"/>
                        <w:spacing w:val="2"/>
                        <w:sz w:val="28"/>
                        <w:szCs w:val="28"/>
                        <w:lang w:val="en-US"/>
                      </w:rPr>
                      <m:t>t</m:t>
                    </m:r>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u</m:t>
                        </m:r>
                      </m:sub>
                    </m:sSub>
                  </m:den>
                </m:f>
                <m:r>
                  <w:rPr>
                    <w:rFonts w:ascii="Cambria Math" w:hAnsi="Cambria Math"/>
                    <w:spacing w:val="2"/>
                    <w:sz w:val="28"/>
                    <w:szCs w:val="28"/>
                  </w:rPr>
                  <m:t xml:space="preserve">   </m:t>
                </m:r>
                <m:r>
                  <m:rPr>
                    <m:sty m:val="p"/>
                  </m:rPr>
                  <w:rPr>
                    <w:rFonts w:ascii="Cambria Math" w:hAnsi="Cambria Math"/>
                    <w:spacing w:val="2"/>
                    <w:sz w:val="28"/>
                    <w:szCs w:val="28"/>
                  </w:rPr>
                  <m:t>при</m:t>
                </m:r>
                <m:r>
                  <w:rPr>
                    <w:rFonts w:ascii="Cambria Math" w:hAnsi="Cambria Math"/>
                    <w:spacing w:val="2"/>
                    <w:sz w:val="28"/>
                    <w:szCs w:val="28"/>
                  </w:rPr>
                  <m:t xml:space="preserve">     </m:t>
                </m:r>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un</m:t>
                        </m:r>
                      </m:sub>
                    </m:sSub>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yn</m:t>
                        </m:r>
                      </m:sub>
                    </m:sSub>
                  </m:den>
                </m:f>
                <m:r>
                  <w:rPr>
                    <w:rFonts w:ascii="Cambria Math" w:hAnsi="Cambria Math"/>
                    <w:spacing w:val="2"/>
                    <w:sz w:val="28"/>
                    <w:szCs w:val="28"/>
                  </w:rPr>
                  <m:t>&lt;1,15;</m:t>
                </m:r>
              </m:oMath>
            </m:oMathPara>
          </w:p>
        </w:tc>
        <w:tc>
          <w:tcPr>
            <w:tcW w:w="815" w:type="dxa"/>
            <w:vAlign w:val="center"/>
          </w:tcPr>
          <w:p w:rsidR="00F304DA" w:rsidRDefault="00F304DA" w:rsidP="004F7D4F">
            <w:pPr>
              <w:rPr>
                <w:spacing w:val="2"/>
                <w:sz w:val="28"/>
                <w:szCs w:val="28"/>
              </w:rPr>
            </w:pPr>
            <w:r>
              <w:rPr>
                <w:spacing w:val="2"/>
                <w:sz w:val="28"/>
                <w:szCs w:val="28"/>
              </w:rPr>
              <w:t>(</w:t>
            </w:r>
            <w:r w:rsidR="004F7D4F">
              <w:rPr>
                <w:spacing w:val="2"/>
                <w:sz w:val="28"/>
                <w:szCs w:val="28"/>
              </w:rPr>
              <w:t>8</w:t>
            </w:r>
            <w:r>
              <w:rPr>
                <w:spacing w:val="2"/>
                <w:sz w:val="28"/>
                <w:szCs w:val="28"/>
              </w:rPr>
              <w:t>.13)</w:t>
            </w:r>
          </w:p>
        </w:tc>
      </w:tr>
      <w:tr w:rsidR="00F304DA" w:rsidTr="00F304DA">
        <w:tc>
          <w:tcPr>
            <w:tcW w:w="8755" w:type="dxa"/>
            <w:vAlign w:val="center"/>
          </w:tcPr>
          <w:p w:rsidR="00F304DA" w:rsidRPr="00455A0D" w:rsidRDefault="00BD590A" w:rsidP="00F304DA">
            <w:pPr>
              <w:spacing w:after="120"/>
              <w:rPr>
                <w:spacing w:val="2"/>
                <w:sz w:val="28"/>
                <w:szCs w:val="28"/>
                <w:lang w:val="en-US"/>
              </w:rPr>
            </w:pPr>
            <m:oMathPara>
              <m:oMath>
                <m:sSub>
                  <m:sSubPr>
                    <m:ctrlPr>
                      <w:rPr>
                        <w:rFonts w:ascii="Cambria Math" w:hAnsi="Cambria Math"/>
                        <w:i/>
                        <w:spacing w:val="2"/>
                        <w:sz w:val="28"/>
                        <w:szCs w:val="28"/>
                        <w:lang w:val="en-US"/>
                      </w:rPr>
                    </m:ctrlPr>
                  </m:sSubPr>
                  <m:e>
                    <m:r>
                      <w:rPr>
                        <w:rFonts w:ascii="Cambria Math" w:hAnsi="Cambria Math"/>
                        <w:spacing w:val="2"/>
                        <w:sz w:val="28"/>
                        <w:szCs w:val="28"/>
                        <w:lang w:val="en-US"/>
                      </w:rPr>
                      <m:t>e</m:t>
                    </m:r>
                  </m:e>
                  <m:sub>
                    <m:r>
                      <w:rPr>
                        <w:rFonts w:ascii="Cambria Math" w:hAnsi="Cambria Math"/>
                        <w:spacing w:val="2"/>
                        <w:sz w:val="28"/>
                        <w:szCs w:val="28"/>
                        <w:lang w:val="en-US"/>
                      </w:rPr>
                      <m:t>min</m:t>
                    </m:r>
                  </m:sub>
                </m:sSub>
                <m:r>
                  <w:rPr>
                    <w:rFonts w:ascii="Cambria Math" w:hAnsi="Cambria Math"/>
                    <w:spacing w:val="2"/>
                    <w:sz w:val="28"/>
                    <w:szCs w:val="28"/>
                  </w:rPr>
                  <m:t>=2,1∙</m:t>
                </m:r>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N</m:t>
                        </m:r>
                      </m:e>
                      <m:sub>
                        <m:r>
                          <w:rPr>
                            <w:rFonts w:ascii="Cambria Math" w:hAnsi="Cambria Math"/>
                            <w:spacing w:val="2"/>
                            <w:sz w:val="28"/>
                            <w:szCs w:val="28"/>
                            <w:lang w:val="en-US"/>
                          </w:rPr>
                          <m:t>s</m:t>
                        </m:r>
                      </m:sub>
                    </m:sSub>
                  </m:num>
                  <m:den>
                    <m:r>
                      <w:rPr>
                        <w:rFonts w:ascii="Cambria Math" w:hAnsi="Cambria Math"/>
                        <w:spacing w:val="2"/>
                        <w:sz w:val="28"/>
                        <w:szCs w:val="28"/>
                        <w:lang w:val="en-US"/>
                      </w:rPr>
                      <m:t>t</m:t>
                    </m:r>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u</m:t>
                        </m:r>
                      </m:sub>
                    </m:sSub>
                  </m:den>
                </m:f>
                <m:r>
                  <w:rPr>
                    <w:rFonts w:ascii="Cambria Math" w:hAnsi="Cambria Math"/>
                    <w:spacing w:val="2"/>
                    <w:sz w:val="28"/>
                    <w:szCs w:val="28"/>
                  </w:rPr>
                  <m:t xml:space="preserve">   при     </m:t>
                </m:r>
                <m:f>
                  <m:fPr>
                    <m:ctrlPr>
                      <w:rPr>
                        <w:rFonts w:ascii="Cambria Math" w:hAnsi="Cambria Math"/>
                        <w:i/>
                        <w:spacing w:val="2"/>
                        <w:sz w:val="28"/>
                        <w:szCs w:val="28"/>
                        <w:lang w:val="en-US"/>
                      </w:rPr>
                    </m:ctrlPr>
                  </m:fPr>
                  <m:num>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un</m:t>
                        </m:r>
                      </m:sub>
                    </m:sSub>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R</m:t>
                        </m:r>
                      </m:e>
                      <m:sub>
                        <m:r>
                          <w:rPr>
                            <w:rFonts w:ascii="Cambria Math" w:hAnsi="Cambria Math"/>
                            <w:spacing w:val="2"/>
                            <w:sz w:val="28"/>
                            <w:szCs w:val="28"/>
                            <w:lang w:val="en-US"/>
                          </w:rPr>
                          <m:t>yn</m:t>
                        </m:r>
                      </m:sub>
                    </m:sSub>
                  </m:den>
                </m:f>
                <m:r>
                  <w:rPr>
                    <w:rFonts w:ascii="Cambria Math" w:hAnsi="Cambria Math"/>
                    <w:spacing w:val="2"/>
                    <w:sz w:val="28"/>
                    <w:szCs w:val="28"/>
                  </w:rPr>
                  <m:t>≥1,15</m:t>
                </m:r>
              </m:oMath>
            </m:oMathPara>
          </w:p>
        </w:tc>
        <w:tc>
          <w:tcPr>
            <w:tcW w:w="815" w:type="dxa"/>
            <w:vAlign w:val="center"/>
          </w:tcPr>
          <w:p w:rsidR="00F304DA" w:rsidRDefault="00F304DA" w:rsidP="004F7D4F">
            <w:pPr>
              <w:rPr>
                <w:spacing w:val="2"/>
                <w:sz w:val="28"/>
                <w:szCs w:val="28"/>
              </w:rPr>
            </w:pPr>
            <w:r>
              <w:rPr>
                <w:spacing w:val="2"/>
                <w:sz w:val="28"/>
                <w:szCs w:val="28"/>
              </w:rPr>
              <w:t>(</w:t>
            </w:r>
            <w:r w:rsidR="004F7D4F">
              <w:rPr>
                <w:spacing w:val="2"/>
                <w:sz w:val="28"/>
                <w:szCs w:val="28"/>
              </w:rPr>
              <w:t>8</w:t>
            </w:r>
            <w:r>
              <w:rPr>
                <w:spacing w:val="2"/>
                <w:sz w:val="28"/>
                <w:szCs w:val="28"/>
              </w:rPr>
              <w:t>.14)</w:t>
            </w:r>
          </w:p>
        </w:tc>
      </w:tr>
    </w:tbl>
    <w:p w:rsidR="00602683" w:rsidRDefault="00602683" w:rsidP="00616EDE">
      <w:pPr>
        <w:numPr>
          <w:ilvl w:val="2"/>
          <w:numId w:val="50"/>
        </w:numPr>
        <w:jc w:val="both"/>
        <w:rPr>
          <w:sz w:val="28"/>
          <w:szCs w:val="28"/>
        </w:rPr>
      </w:pPr>
      <w:r w:rsidRPr="00F82AFD">
        <w:rPr>
          <w:sz w:val="28"/>
          <w:szCs w:val="28"/>
        </w:rPr>
        <w:t>Минимальное расстояние от центра круглой сварной точки до края в любом направлении усилия соединяемого элемента должно быть не менее чем 1,5</w:t>
      </w:r>
      <w:r w:rsidRPr="00F82AFD">
        <w:rPr>
          <w:i/>
          <w:iCs/>
          <w:sz w:val="28"/>
          <w:szCs w:val="28"/>
        </w:rPr>
        <w:t>d</w:t>
      </w:r>
      <w:r w:rsidRPr="00F82AFD">
        <w:rPr>
          <w:i/>
          <w:sz w:val="28"/>
          <w:szCs w:val="28"/>
          <w:vertAlign w:val="subscript"/>
        </w:rPr>
        <w:t>w</w:t>
      </w:r>
      <w:r w:rsidRPr="00F82AFD">
        <w:rPr>
          <w:sz w:val="28"/>
          <w:szCs w:val="28"/>
        </w:rPr>
        <w:t xml:space="preserve">, где </w:t>
      </w:r>
      <w:r w:rsidRPr="00F82AFD">
        <w:rPr>
          <w:i/>
          <w:iCs/>
          <w:sz w:val="28"/>
          <w:szCs w:val="28"/>
        </w:rPr>
        <w:t>d</w:t>
      </w:r>
      <w:r w:rsidRPr="00F82AFD">
        <w:rPr>
          <w:i/>
          <w:sz w:val="28"/>
          <w:szCs w:val="28"/>
          <w:vertAlign w:val="subscript"/>
        </w:rPr>
        <w:t>w</w:t>
      </w:r>
      <w:r w:rsidRPr="00F82AFD">
        <w:rPr>
          <w:sz w:val="28"/>
          <w:szCs w:val="28"/>
        </w:rPr>
        <w:t xml:space="preserve"> </w:t>
      </w:r>
      <w:r w:rsidR="006552A5">
        <w:rPr>
          <w:sz w:val="28"/>
          <w:szCs w:val="28"/>
        </w:rPr>
        <w:sym w:font="Symbol" w:char="F02D"/>
      </w:r>
      <w:r w:rsidRPr="00F82AFD">
        <w:rPr>
          <w:sz w:val="28"/>
          <w:szCs w:val="28"/>
        </w:rPr>
        <w:t xml:space="preserve"> видимый диаметр сварной точки (</w:t>
      </w:r>
      <w:r w:rsidR="000B570D">
        <w:rPr>
          <w:sz w:val="28"/>
          <w:szCs w:val="28"/>
        </w:rPr>
        <w:t>см.</w:t>
      </w:r>
      <w:r w:rsidR="006552A5">
        <w:rPr>
          <w:sz w:val="28"/>
          <w:szCs w:val="28"/>
        </w:rPr>
        <w:t xml:space="preserve"> </w:t>
      </w:r>
      <w:r w:rsidRPr="00F82AFD">
        <w:rPr>
          <w:sz w:val="28"/>
          <w:szCs w:val="28"/>
        </w:rPr>
        <w:t xml:space="preserve">рисунок </w:t>
      </w:r>
      <w:r w:rsidR="004F7D4F">
        <w:rPr>
          <w:sz w:val="28"/>
          <w:szCs w:val="28"/>
        </w:rPr>
        <w:t>8</w:t>
      </w:r>
      <w:r w:rsidRPr="00F82AFD">
        <w:rPr>
          <w:sz w:val="28"/>
          <w:szCs w:val="28"/>
        </w:rPr>
        <w:t>.</w:t>
      </w:r>
      <w:r w:rsidR="000B570D">
        <w:rPr>
          <w:sz w:val="28"/>
          <w:szCs w:val="28"/>
        </w:rPr>
        <w:t>4</w:t>
      </w:r>
      <w:r w:rsidRPr="00F82AFD">
        <w:rPr>
          <w:sz w:val="28"/>
          <w:szCs w:val="28"/>
        </w:rPr>
        <w:t>).</w:t>
      </w:r>
    </w:p>
    <w:p w:rsidR="00602683" w:rsidRPr="00E04210" w:rsidRDefault="00602683" w:rsidP="00616EDE">
      <w:pPr>
        <w:numPr>
          <w:ilvl w:val="2"/>
          <w:numId w:val="50"/>
        </w:numPr>
        <w:jc w:val="both"/>
        <w:rPr>
          <w:sz w:val="28"/>
          <w:szCs w:val="28"/>
        </w:rPr>
      </w:pPr>
      <w:r w:rsidRPr="00E04210">
        <w:rPr>
          <w:sz w:val="28"/>
          <w:szCs w:val="28"/>
        </w:rPr>
        <w:lastRenderedPageBreak/>
        <w:t xml:space="preserve">Минимальное расстояние в свету между овальной сварной точкой и краем листа в любом направлении усилия должно быть не менее чем 1,0 </w:t>
      </w:r>
      <w:r w:rsidRPr="00E04210">
        <w:rPr>
          <w:i/>
          <w:iCs/>
          <w:sz w:val="28"/>
          <w:szCs w:val="28"/>
        </w:rPr>
        <w:t>d</w:t>
      </w:r>
      <w:r w:rsidRPr="00E04210">
        <w:rPr>
          <w:i/>
          <w:sz w:val="28"/>
          <w:szCs w:val="28"/>
          <w:vertAlign w:val="subscript"/>
        </w:rPr>
        <w:t>w</w:t>
      </w:r>
      <w:r w:rsidRPr="00E04210">
        <w:rPr>
          <w:sz w:val="28"/>
          <w:szCs w:val="28"/>
        </w:rPr>
        <w:t>.</w:t>
      </w:r>
    </w:p>
    <w:p w:rsidR="00602683" w:rsidRPr="006552A5" w:rsidRDefault="00602683" w:rsidP="00EE3BAF">
      <w:pPr>
        <w:keepNext/>
        <w:spacing w:before="120" w:after="120"/>
        <w:ind w:left="708" w:firstLine="708"/>
        <w:jc w:val="both"/>
        <w:rPr>
          <w:i/>
          <w:sz w:val="28"/>
          <w:szCs w:val="28"/>
        </w:rPr>
      </w:pPr>
      <w:r w:rsidRPr="006552A5">
        <w:rPr>
          <w:i/>
          <w:sz w:val="28"/>
          <w:szCs w:val="28"/>
        </w:rPr>
        <w:t>а)</w:t>
      </w:r>
    </w:p>
    <w:p w:rsidR="00602683" w:rsidRDefault="00602683" w:rsidP="00EE476A">
      <w:pPr>
        <w:keepNext/>
        <w:spacing w:before="120" w:after="120"/>
        <w:ind w:firstLine="567"/>
        <w:jc w:val="center"/>
        <w:rPr>
          <w:sz w:val="28"/>
          <w:szCs w:val="28"/>
        </w:rPr>
      </w:pPr>
      <w:r>
        <w:rPr>
          <w:noProof/>
        </w:rPr>
        <w:drawing>
          <wp:inline distT="0" distB="0" distL="0" distR="0">
            <wp:extent cx="3761298" cy="1256306"/>
            <wp:effectExtent l="19050" t="0" r="0" b="0"/>
            <wp:docPr id="374" name="Рисунок 374"/>
            <wp:cNvGraphicFramePr/>
            <a:graphic xmlns:a="http://schemas.openxmlformats.org/drawingml/2006/main">
              <a:graphicData uri="http://schemas.openxmlformats.org/drawingml/2006/picture">
                <pic:pic xmlns:pic="http://schemas.openxmlformats.org/drawingml/2006/picture">
                  <pic:nvPicPr>
                    <pic:cNvPr id="374" name="Рисунок 374"/>
                    <pic:cNvPicPr/>
                  </pic:nvPicPr>
                  <pic:blipFill>
                    <a:blip r:embed="rId84" cstate="screen"/>
                    <a:srcRect t="3659"/>
                    <a:stretch>
                      <a:fillRect/>
                    </a:stretch>
                  </pic:blipFill>
                  <pic:spPr bwMode="auto">
                    <a:xfrm>
                      <a:off x="0" y="0"/>
                      <a:ext cx="3761298" cy="1256306"/>
                    </a:xfrm>
                    <a:prstGeom prst="rect">
                      <a:avLst/>
                    </a:prstGeom>
                    <a:noFill/>
                    <a:ln w="9525">
                      <a:noFill/>
                      <a:miter lim="800000"/>
                      <a:headEnd/>
                      <a:tailEnd/>
                    </a:ln>
                  </pic:spPr>
                </pic:pic>
              </a:graphicData>
            </a:graphic>
          </wp:inline>
        </w:drawing>
      </w:r>
    </w:p>
    <w:p w:rsidR="00602683" w:rsidRPr="006552A5" w:rsidRDefault="00602683" w:rsidP="00EE3BAF">
      <w:pPr>
        <w:keepNext/>
        <w:spacing w:before="120" w:after="120"/>
        <w:ind w:left="708" w:firstLine="708"/>
        <w:jc w:val="both"/>
        <w:rPr>
          <w:i/>
          <w:sz w:val="28"/>
          <w:szCs w:val="28"/>
        </w:rPr>
      </w:pPr>
      <w:r w:rsidRPr="006552A5">
        <w:rPr>
          <w:i/>
          <w:sz w:val="28"/>
          <w:szCs w:val="28"/>
        </w:rPr>
        <w:t>б)</w:t>
      </w:r>
    </w:p>
    <w:p w:rsidR="00602683" w:rsidRDefault="00602683" w:rsidP="00EE476A">
      <w:pPr>
        <w:keepNext/>
        <w:spacing w:before="120" w:after="120"/>
        <w:ind w:firstLine="567"/>
        <w:jc w:val="center"/>
        <w:rPr>
          <w:sz w:val="28"/>
          <w:szCs w:val="28"/>
        </w:rPr>
      </w:pPr>
      <w:r>
        <w:rPr>
          <w:noProof/>
        </w:rPr>
        <w:drawing>
          <wp:inline distT="0" distB="0" distL="0" distR="0">
            <wp:extent cx="3878580" cy="1295400"/>
            <wp:effectExtent l="19050" t="0" r="7620" b="0"/>
            <wp:docPr id="375" name="Рисунок 375"/>
            <wp:cNvGraphicFramePr/>
            <a:graphic xmlns:a="http://schemas.openxmlformats.org/drawingml/2006/main">
              <a:graphicData uri="http://schemas.openxmlformats.org/drawingml/2006/picture">
                <pic:pic xmlns:pic="http://schemas.openxmlformats.org/drawingml/2006/picture">
                  <pic:nvPicPr>
                    <pic:cNvPr id="375" name="Рисунок 375"/>
                    <pic:cNvPicPr/>
                  </pic:nvPicPr>
                  <pic:blipFill>
                    <a:blip r:embed="rId85" cstate="screen"/>
                    <a:srcRect/>
                    <a:stretch>
                      <a:fillRect/>
                    </a:stretch>
                  </pic:blipFill>
                  <pic:spPr bwMode="auto">
                    <a:xfrm>
                      <a:off x="0" y="0"/>
                      <a:ext cx="3878580" cy="1295400"/>
                    </a:xfrm>
                    <a:prstGeom prst="rect">
                      <a:avLst/>
                    </a:prstGeom>
                    <a:noFill/>
                    <a:ln w="9525">
                      <a:noFill/>
                      <a:miter lim="800000"/>
                      <a:headEnd/>
                      <a:tailEnd/>
                    </a:ln>
                  </pic:spPr>
                </pic:pic>
              </a:graphicData>
            </a:graphic>
          </wp:inline>
        </w:drawing>
      </w:r>
    </w:p>
    <w:p w:rsidR="00602683" w:rsidRPr="006552A5" w:rsidRDefault="00602683" w:rsidP="00EE3BAF">
      <w:pPr>
        <w:keepNext/>
        <w:spacing w:before="120" w:after="120"/>
        <w:ind w:left="708" w:firstLine="708"/>
        <w:jc w:val="both"/>
        <w:rPr>
          <w:i/>
          <w:sz w:val="28"/>
          <w:szCs w:val="28"/>
        </w:rPr>
      </w:pPr>
      <w:r w:rsidRPr="006552A5">
        <w:rPr>
          <w:i/>
          <w:sz w:val="28"/>
          <w:szCs w:val="28"/>
        </w:rPr>
        <w:t>в)</w:t>
      </w:r>
    </w:p>
    <w:p w:rsidR="00EE3BAF" w:rsidRDefault="00EE3BAF" w:rsidP="000B6F38">
      <w:pPr>
        <w:keepNext/>
        <w:spacing w:before="120" w:after="120"/>
        <w:ind w:firstLine="567"/>
        <w:jc w:val="center"/>
        <w:rPr>
          <w:sz w:val="28"/>
          <w:szCs w:val="28"/>
        </w:rPr>
      </w:pPr>
      <w:r>
        <w:rPr>
          <w:noProof/>
          <w:sz w:val="28"/>
          <w:szCs w:val="28"/>
        </w:rPr>
        <w:drawing>
          <wp:inline distT="0" distB="0" distL="0" distR="0">
            <wp:extent cx="3937278" cy="1367625"/>
            <wp:effectExtent l="19050" t="0" r="6072" b="0"/>
            <wp:docPr id="19" name="Рисунок 18" descr="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4.png"/>
                    <pic:cNvPicPr/>
                  </pic:nvPicPr>
                  <pic:blipFill>
                    <a:blip r:embed="rId86" cstate="screen"/>
                    <a:srcRect/>
                    <a:stretch>
                      <a:fillRect/>
                    </a:stretch>
                  </pic:blipFill>
                  <pic:spPr>
                    <a:xfrm>
                      <a:off x="0" y="0"/>
                      <a:ext cx="3939763" cy="1368488"/>
                    </a:xfrm>
                    <a:prstGeom prst="rect">
                      <a:avLst/>
                    </a:prstGeom>
                    <a:noFill/>
                    <a:ln w="9525">
                      <a:noFill/>
                      <a:miter lim="800000"/>
                      <a:headEnd/>
                      <a:tailEnd/>
                    </a:ln>
                  </pic:spPr>
                </pic:pic>
              </a:graphicData>
            </a:graphic>
          </wp:inline>
        </w:drawing>
      </w:r>
    </w:p>
    <w:p w:rsidR="00EE476A" w:rsidRPr="00EE476A" w:rsidRDefault="00EE476A" w:rsidP="00EE3BAF">
      <w:pPr>
        <w:keepNext/>
        <w:spacing w:before="120" w:after="120"/>
        <w:ind w:firstLine="708"/>
        <w:jc w:val="center"/>
        <w:rPr>
          <w:sz w:val="4"/>
          <w:szCs w:val="4"/>
        </w:rPr>
      </w:pPr>
    </w:p>
    <w:p w:rsidR="00EE476A" w:rsidRDefault="00EE476A" w:rsidP="00C8354C">
      <w:pPr>
        <w:keepNext/>
        <w:tabs>
          <w:tab w:val="left" w:pos="1701"/>
        </w:tabs>
        <w:overflowPunct/>
        <w:jc w:val="center"/>
        <w:textAlignment w:val="auto"/>
        <w:outlineLvl w:val="0"/>
        <w:rPr>
          <w:bCs/>
          <w:sz w:val="24"/>
          <w:szCs w:val="24"/>
        </w:rPr>
      </w:pPr>
      <w:r w:rsidRPr="00EE476A">
        <w:rPr>
          <w:bCs/>
          <w:i/>
          <w:sz w:val="24"/>
          <w:szCs w:val="24"/>
        </w:rPr>
        <w:t>а</w:t>
      </w:r>
      <w:r w:rsidRPr="00EE476A">
        <w:rPr>
          <w:bCs/>
          <w:sz w:val="24"/>
          <w:szCs w:val="24"/>
        </w:rPr>
        <w:t xml:space="preserve"> </w:t>
      </w:r>
      <w:r>
        <w:rPr>
          <w:bCs/>
          <w:sz w:val="24"/>
          <w:szCs w:val="24"/>
        </w:rPr>
        <w:sym w:font="Symbol" w:char="F02D"/>
      </w:r>
      <w:r w:rsidRPr="00EE476A">
        <w:rPr>
          <w:bCs/>
          <w:sz w:val="24"/>
          <w:szCs w:val="24"/>
        </w:rPr>
        <w:t> присоединение одного листа (</w:t>
      </w:r>
      <w:r w:rsidRPr="00EE476A">
        <w:rPr>
          <w:sz w:val="24"/>
          <w:szCs w:val="24"/>
          <w:lang w:val="en-US"/>
        </w:rPr>
        <w:sym w:font="Symbol" w:char="F053"/>
      </w:r>
      <w:r w:rsidRPr="00EE476A">
        <w:rPr>
          <w:bCs/>
          <w:i/>
          <w:sz w:val="24"/>
          <w:szCs w:val="24"/>
        </w:rPr>
        <w:t>t</w:t>
      </w:r>
      <w:r w:rsidRPr="00EE476A">
        <w:rPr>
          <w:bCs/>
          <w:sz w:val="24"/>
          <w:szCs w:val="24"/>
        </w:rPr>
        <w:t xml:space="preserve"> = </w:t>
      </w:r>
      <w:r w:rsidRPr="00EE476A">
        <w:rPr>
          <w:bCs/>
          <w:i/>
          <w:sz w:val="24"/>
          <w:szCs w:val="24"/>
        </w:rPr>
        <w:t>t</w:t>
      </w:r>
      <w:r w:rsidRPr="00EE476A">
        <w:rPr>
          <w:bCs/>
          <w:sz w:val="24"/>
          <w:szCs w:val="24"/>
        </w:rPr>
        <w:t xml:space="preserve">); </w:t>
      </w:r>
      <w:r w:rsidRPr="00EE476A">
        <w:rPr>
          <w:bCs/>
          <w:i/>
          <w:sz w:val="24"/>
          <w:szCs w:val="24"/>
        </w:rPr>
        <w:t>б</w:t>
      </w:r>
      <w:r w:rsidRPr="00EE476A">
        <w:rPr>
          <w:bCs/>
          <w:sz w:val="24"/>
          <w:szCs w:val="24"/>
        </w:rPr>
        <w:t xml:space="preserve"> </w:t>
      </w:r>
      <w:r>
        <w:rPr>
          <w:bCs/>
          <w:sz w:val="24"/>
          <w:szCs w:val="24"/>
        </w:rPr>
        <w:sym w:font="Symbol" w:char="F02D"/>
      </w:r>
      <w:r w:rsidRPr="00EE476A">
        <w:rPr>
          <w:bCs/>
          <w:sz w:val="24"/>
          <w:szCs w:val="24"/>
        </w:rPr>
        <w:t> присоединение двух листо</w:t>
      </w:r>
      <w:r>
        <w:rPr>
          <w:bCs/>
          <w:sz w:val="24"/>
          <w:szCs w:val="24"/>
        </w:rPr>
        <w:t>в</w:t>
      </w:r>
      <w:r w:rsidRPr="00EE476A">
        <w:rPr>
          <w:bCs/>
          <w:sz w:val="24"/>
          <w:szCs w:val="24"/>
        </w:rPr>
        <w:t xml:space="preserve"> </w:t>
      </w:r>
    </w:p>
    <w:p w:rsidR="00EE476A" w:rsidRPr="00EE476A" w:rsidRDefault="00EE476A" w:rsidP="00C8354C">
      <w:pPr>
        <w:keepNext/>
        <w:tabs>
          <w:tab w:val="left" w:pos="1701"/>
        </w:tabs>
        <w:overflowPunct/>
        <w:jc w:val="center"/>
        <w:textAlignment w:val="auto"/>
        <w:outlineLvl w:val="0"/>
        <w:rPr>
          <w:bCs/>
          <w:sz w:val="24"/>
          <w:szCs w:val="24"/>
        </w:rPr>
      </w:pPr>
      <w:r w:rsidRPr="00EE476A">
        <w:rPr>
          <w:bCs/>
          <w:sz w:val="24"/>
          <w:szCs w:val="24"/>
        </w:rPr>
        <w:t>(</w:t>
      </w:r>
      <w:r w:rsidRPr="00EE476A">
        <w:rPr>
          <w:sz w:val="24"/>
          <w:szCs w:val="24"/>
          <w:lang w:val="en-US"/>
        </w:rPr>
        <w:sym w:font="Symbol" w:char="F053"/>
      </w:r>
      <w:r w:rsidRPr="00EE476A">
        <w:rPr>
          <w:bCs/>
          <w:i/>
          <w:sz w:val="24"/>
          <w:szCs w:val="24"/>
        </w:rPr>
        <w:t>t</w:t>
      </w:r>
      <w:r w:rsidRPr="00EE476A">
        <w:rPr>
          <w:bCs/>
          <w:sz w:val="24"/>
          <w:szCs w:val="24"/>
        </w:rPr>
        <w:t xml:space="preserve"> = </w:t>
      </w:r>
      <w:r w:rsidRPr="00EE476A">
        <w:rPr>
          <w:bCs/>
          <w:i/>
          <w:sz w:val="24"/>
          <w:szCs w:val="24"/>
        </w:rPr>
        <w:t>t</w:t>
      </w:r>
      <w:r w:rsidRPr="00EE476A">
        <w:rPr>
          <w:bCs/>
          <w:sz w:val="24"/>
          <w:szCs w:val="24"/>
          <w:vertAlign w:val="subscript"/>
        </w:rPr>
        <w:t>1</w:t>
      </w:r>
      <w:r w:rsidRPr="00EE476A">
        <w:rPr>
          <w:bCs/>
          <w:sz w:val="24"/>
          <w:szCs w:val="24"/>
        </w:rPr>
        <w:t xml:space="preserve"> + </w:t>
      </w:r>
      <w:r w:rsidRPr="00EE476A">
        <w:rPr>
          <w:bCs/>
          <w:i/>
          <w:sz w:val="24"/>
          <w:szCs w:val="24"/>
        </w:rPr>
        <w:t>t</w:t>
      </w:r>
      <w:r w:rsidRPr="00EE476A">
        <w:rPr>
          <w:bCs/>
          <w:sz w:val="24"/>
          <w:szCs w:val="24"/>
          <w:vertAlign w:val="subscript"/>
        </w:rPr>
        <w:t>2</w:t>
      </w:r>
      <w:r w:rsidRPr="00EE476A">
        <w:rPr>
          <w:bCs/>
          <w:sz w:val="24"/>
          <w:szCs w:val="24"/>
        </w:rPr>
        <w:t xml:space="preserve">); </w:t>
      </w:r>
      <w:r w:rsidRPr="00EE476A">
        <w:rPr>
          <w:bCs/>
          <w:i/>
          <w:sz w:val="24"/>
          <w:szCs w:val="24"/>
        </w:rPr>
        <w:t xml:space="preserve">в </w:t>
      </w:r>
      <w:r>
        <w:rPr>
          <w:bCs/>
          <w:i/>
          <w:sz w:val="24"/>
          <w:szCs w:val="24"/>
        </w:rPr>
        <w:sym w:font="Symbol" w:char="F02D"/>
      </w:r>
      <w:r w:rsidRPr="00EE476A">
        <w:rPr>
          <w:bCs/>
          <w:sz w:val="24"/>
          <w:szCs w:val="24"/>
        </w:rPr>
        <w:t> присоединение одного листа с применением сварной шайбы</w:t>
      </w:r>
    </w:p>
    <w:p w:rsidR="00EE476A" w:rsidRPr="00EE476A" w:rsidRDefault="00EE476A" w:rsidP="00C8354C">
      <w:pPr>
        <w:keepNext/>
        <w:tabs>
          <w:tab w:val="left" w:pos="1701"/>
        </w:tabs>
        <w:overflowPunct/>
        <w:jc w:val="center"/>
        <w:textAlignment w:val="auto"/>
        <w:outlineLvl w:val="0"/>
        <w:rPr>
          <w:bCs/>
          <w:sz w:val="12"/>
          <w:szCs w:val="12"/>
        </w:rPr>
      </w:pPr>
    </w:p>
    <w:p w:rsidR="00A07AC5" w:rsidRPr="00EE476A" w:rsidRDefault="00E04210" w:rsidP="00EE476A">
      <w:pPr>
        <w:keepNext/>
        <w:tabs>
          <w:tab w:val="left" w:pos="1701"/>
        </w:tabs>
        <w:overflowPunct/>
        <w:jc w:val="center"/>
        <w:textAlignment w:val="auto"/>
        <w:outlineLvl w:val="0"/>
        <w:rPr>
          <w:bCs/>
          <w:sz w:val="24"/>
          <w:szCs w:val="24"/>
        </w:rPr>
      </w:pPr>
      <w:r w:rsidRPr="00EE476A">
        <w:rPr>
          <w:bCs/>
          <w:sz w:val="24"/>
          <w:szCs w:val="24"/>
        </w:rPr>
        <w:t xml:space="preserve">Рисунок </w:t>
      </w:r>
      <w:r w:rsidR="004F7D4F">
        <w:rPr>
          <w:bCs/>
          <w:sz w:val="24"/>
          <w:szCs w:val="24"/>
        </w:rPr>
        <w:t>8</w:t>
      </w:r>
      <w:r w:rsidRPr="00EE476A">
        <w:rPr>
          <w:bCs/>
          <w:sz w:val="24"/>
          <w:szCs w:val="24"/>
        </w:rPr>
        <w:t xml:space="preserve">.4 </w:t>
      </w:r>
      <w:r w:rsidRPr="00EE476A">
        <w:rPr>
          <w:bCs/>
          <w:sz w:val="24"/>
          <w:szCs w:val="24"/>
        </w:rPr>
        <w:sym w:font="Symbol" w:char="F02D"/>
      </w:r>
      <w:r w:rsidRPr="00EE476A">
        <w:rPr>
          <w:bCs/>
          <w:sz w:val="24"/>
          <w:szCs w:val="24"/>
        </w:rPr>
        <w:t xml:space="preserve"> </w:t>
      </w:r>
      <w:r w:rsidR="00EE476A">
        <w:rPr>
          <w:bCs/>
          <w:sz w:val="24"/>
          <w:szCs w:val="24"/>
        </w:rPr>
        <w:t>Точечная дуговая сварка</w:t>
      </w:r>
      <w:r w:rsidR="00814D6E" w:rsidRPr="00EE476A">
        <w:rPr>
          <w:bCs/>
          <w:sz w:val="24"/>
          <w:szCs w:val="24"/>
        </w:rPr>
        <w:t xml:space="preserve"> </w:t>
      </w:r>
    </w:p>
    <w:p w:rsidR="00A07AC5" w:rsidRPr="00BA32A0" w:rsidRDefault="00A07AC5" w:rsidP="00A07AC5">
      <w:pPr>
        <w:keepNext/>
        <w:tabs>
          <w:tab w:val="left" w:pos="1701"/>
        </w:tabs>
        <w:overflowPunct/>
        <w:ind w:left="357" w:right="284"/>
        <w:jc w:val="center"/>
        <w:textAlignment w:val="auto"/>
        <w:outlineLvl w:val="0"/>
        <w:rPr>
          <w:b/>
          <w:bCs/>
        </w:rPr>
      </w:pPr>
    </w:p>
    <w:p w:rsidR="00602683" w:rsidRPr="00D837EA" w:rsidRDefault="00602683" w:rsidP="00616EDE">
      <w:pPr>
        <w:numPr>
          <w:ilvl w:val="2"/>
          <w:numId w:val="50"/>
        </w:numPr>
        <w:jc w:val="both"/>
        <w:rPr>
          <w:sz w:val="28"/>
          <w:szCs w:val="28"/>
        </w:rPr>
      </w:pPr>
      <w:r w:rsidRPr="00F82AFD">
        <w:rPr>
          <w:sz w:val="28"/>
          <w:szCs w:val="28"/>
        </w:rPr>
        <w:t>Расч</w:t>
      </w:r>
      <w:r w:rsidR="00074A9C">
        <w:rPr>
          <w:sz w:val="28"/>
          <w:szCs w:val="28"/>
        </w:rPr>
        <w:t>е</w:t>
      </w:r>
      <w:r w:rsidRPr="00F82AFD">
        <w:rPr>
          <w:sz w:val="28"/>
          <w:szCs w:val="28"/>
        </w:rPr>
        <w:t xml:space="preserve">тная несущая способность </w:t>
      </w:r>
      <w:r w:rsidR="002E4DE7">
        <w:rPr>
          <w:sz w:val="28"/>
          <w:szCs w:val="28"/>
        </w:rPr>
        <w:t xml:space="preserve">на </w:t>
      </w:r>
      <w:r w:rsidRPr="00F82AFD">
        <w:rPr>
          <w:sz w:val="28"/>
          <w:szCs w:val="28"/>
        </w:rPr>
        <w:t xml:space="preserve">срез </w:t>
      </w:r>
      <w:r>
        <w:rPr>
          <w:i/>
          <w:iCs/>
          <w:sz w:val="28"/>
          <w:szCs w:val="28"/>
          <w:lang w:val="en-US"/>
        </w:rPr>
        <w:t>N</w:t>
      </w:r>
      <w:r w:rsidRPr="00F82AFD">
        <w:rPr>
          <w:i/>
          <w:sz w:val="28"/>
          <w:szCs w:val="28"/>
          <w:vertAlign w:val="subscript"/>
        </w:rPr>
        <w:t>w</w:t>
      </w:r>
      <w:r w:rsidRPr="00F82AFD">
        <w:rPr>
          <w:sz w:val="28"/>
          <w:szCs w:val="28"/>
        </w:rPr>
        <w:t xml:space="preserve"> круглой сварной точки определяется следующим образом: </w:t>
      </w:r>
    </w:p>
    <w:p w:rsidR="00602683" w:rsidRPr="00EE3BAF" w:rsidRDefault="00BD590A" w:rsidP="00EE3BAF">
      <w:pPr>
        <w:widowControl w:val="0"/>
        <w:spacing w:before="120" w:after="120"/>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s</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wf</m:t>
            </m:r>
          </m:sub>
        </m:sSub>
        <m:r>
          <w:rPr>
            <w:rFonts w:ascii="Cambria Math" w:hAnsi="Cambria Math"/>
            <w:sz w:val="28"/>
            <w:szCs w:val="28"/>
          </w:rPr>
          <m:t>,</m:t>
        </m:r>
      </m:oMath>
      <w:r w:rsidR="00EE3BAF">
        <w:rPr>
          <w:sz w:val="28"/>
          <w:szCs w:val="28"/>
        </w:rPr>
        <w:t xml:space="preserve"> </w:t>
      </w:r>
      <w:r w:rsidR="00EE3BAF">
        <w:rPr>
          <w:sz w:val="28"/>
          <w:szCs w:val="28"/>
        </w:rPr>
        <w:tab/>
      </w:r>
      <w:r w:rsidR="00EE3BAF">
        <w:rPr>
          <w:sz w:val="28"/>
          <w:szCs w:val="28"/>
        </w:rPr>
        <w:tab/>
      </w:r>
      <w:r w:rsidR="00EE3BAF">
        <w:rPr>
          <w:sz w:val="28"/>
          <w:szCs w:val="28"/>
        </w:rPr>
        <w:tab/>
      </w:r>
      <w:r w:rsidR="00EE3BAF">
        <w:rPr>
          <w:sz w:val="28"/>
          <w:szCs w:val="28"/>
        </w:rPr>
        <w:tab/>
        <w:t>(</w:t>
      </w:r>
      <w:r w:rsidR="004F7D4F">
        <w:rPr>
          <w:sz w:val="28"/>
          <w:szCs w:val="28"/>
        </w:rPr>
        <w:t>8</w:t>
      </w:r>
      <w:r w:rsidR="00EE3BAF">
        <w:rPr>
          <w:sz w:val="28"/>
          <w:szCs w:val="28"/>
        </w:rPr>
        <w:t>.15)</w:t>
      </w:r>
    </w:p>
    <w:p w:rsidR="00602683" w:rsidRPr="00F82AFD" w:rsidRDefault="00602683" w:rsidP="000B6F38">
      <w:pPr>
        <w:widowControl w:val="0"/>
        <w:tabs>
          <w:tab w:val="left" w:pos="1400"/>
        </w:tabs>
        <w:ind w:left="1276" w:hanging="1276"/>
        <w:jc w:val="both"/>
        <w:rPr>
          <w:sz w:val="28"/>
          <w:szCs w:val="28"/>
        </w:rPr>
      </w:pPr>
      <w:r w:rsidRPr="00F82AFD">
        <w:rPr>
          <w:sz w:val="28"/>
          <w:szCs w:val="28"/>
        </w:rPr>
        <w:t>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uw</m:t>
            </m:r>
          </m:sub>
        </m:sSub>
      </m:oMath>
      <w:r w:rsidR="00EC33A9">
        <w:rPr>
          <w:sz w:val="28"/>
          <w:szCs w:val="28"/>
        </w:rPr>
        <w:t xml:space="preserve"> </w:t>
      </w:r>
      <w:r w:rsidR="00EE476A">
        <w:rPr>
          <w:sz w:val="28"/>
          <w:szCs w:val="28"/>
        </w:rPr>
        <w:sym w:font="Symbol" w:char="F02D"/>
      </w:r>
      <w:r w:rsidRPr="00F82AFD">
        <w:rPr>
          <w:sz w:val="28"/>
          <w:szCs w:val="28"/>
        </w:rPr>
        <w:t> временное со</w:t>
      </w:r>
      <w:r w:rsidR="006552A5">
        <w:rPr>
          <w:sz w:val="28"/>
          <w:szCs w:val="28"/>
        </w:rPr>
        <w:t>противление материала электрода;</w:t>
      </w:r>
    </w:p>
    <w:p w:rsidR="00602683" w:rsidRDefault="00EE476A" w:rsidP="00BA32A0">
      <w:pPr>
        <w:widowControl w:val="0"/>
        <w:tabs>
          <w:tab w:val="left" w:pos="709"/>
        </w:tabs>
        <w:jc w:val="both"/>
        <w:rPr>
          <w:sz w:val="28"/>
          <w:szCs w:val="28"/>
        </w:rPr>
      </w:pPr>
      <w:r>
        <w:rPr>
          <w:i/>
          <w:sz w:val="28"/>
          <w:szCs w:val="28"/>
        </w:rPr>
        <w:t xml:space="preserve">       </w:t>
      </w:r>
      <w:r w:rsidR="00721A57">
        <w:rPr>
          <w:i/>
          <w:sz w:val="28"/>
          <w:szCs w:val="28"/>
        </w:rPr>
        <w:t xml:space="preserve"> </w:t>
      </w:r>
      <w:r w:rsidR="00602683" w:rsidRPr="00C16C2A">
        <w:rPr>
          <w:i/>
          <w:sz w:val="28"/>
          <w:szCs w:val="28"/>
          <w:lang w:val="en-US"/>
        </w:rPr>
        <w:t>d</w:t>
      </w:r>
      <w:r w:rsidR="00602683" w:rsidRPr="00C16C2A">
        <w:rPr>
          <w:i/>
          <w:sz w:val="28"/>
          <w:szCs w:val="28"/>
          <w:vertAlign w:val="subscript"/>
          <w:lang w:val="en-US"/>
        </w:rPr>
        <w:t>s</w:t>
      </w:r>
      <w:r w:rsidR="00602683" w:rsidRPr="00C16C2A">
        <w:rPr>
          <w:sz w:val="28"/>
          <w:szCs w:val="28"/>
        </w:rPr>
        <w:t xml:space="preserve"> </w:t>
      </w:r>
      <w:r w:rsidR="00EC33A9">
        <w:rPr>
          <w:sz w:val="28"/>
          <w:szCs w:val="28"/>
        </w:rPr>
        <w:t>–</w:t>
      </w:r>
      <w:r w:rsidR="00602683" w:rsidRPr="00C16C2A">
        <w:rPr>
          <w:sz w:val="28"/>
          <w:szCs w:val="28"/>
        </w:rPr>
        <w:t xml:space="preserve"> </w:t>
      </w:r>
      <w:r w:rsidR="00EC33A9">
        <w:rPr>
          <w:sz w:val="28"/>
          <w:szCs w:val="28"/>
        </w:rPr>
        <w:t>в</w:t>
      </w:r>
      <w:r w:rsidR="00602683">
        <w:rPr>
          <w:sz w:val="28"/>
          <w:szCs w:val="28"/>
        </w:rPr>
        <w:t>нутренний диаметр</w:t>
      </w:r>
      <w:r w:rsidR="00EC33A9">
        <w:rPr>
          <w:sz w:val="28"/>
          <w:szCs w:val="28"/>
        </w:rPr>
        <w:t xml:space="preserve"> </w:t>
      </w:r>
      <w:r w:rsidR="00602683">
        <w:rPr>
          <w:sz w:val="28"/>
          <w:szCs w:val="28"/>
        </w:rPr>
        <w:t>сварной точки, который определя</w:t>
      </w:r>
      <w:r w:rsidR="00EC33A9">
        <w:rPr>
          <w:sz w:val="28"/>
          <w:szCs w:val="28"/>
        </w:rPr>
        <w:t>е</w:t>
      </w:r>
      <w:r w:rsidR="00602683">
        <w:rPr>
          <w:sz w:val="28"/>
          <w:szCs w:val="28"/>
        </w:rPr>
        <w:t>тся следующим образом:</w:t>
      </w:r>
    </w:p>
    <w:p w:rsidR="00602683" w:rsidRPr="00FE7FF1" w:rsidRDefault="00BD590A" w:rsidP="00FE7FF1">
      <w:pPr>
        <w:widowControl w:val="0"/>
        <w:tabs>
          <w:tab w:val="left" w:pos="0"/>
        </w:tabs>
        <w:spacing w:before="120" w:after="120"/>
        <w:ind w:firstLine="851"/>
        <w:jc w:val="right"/>
        <w:rPr>
          <w:sz w:val="28"/>
          <w:szCs w:val="28"/>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s</m:t>
            </m:r>
          </m:sub>
        </m:sSub>
        <m:r>
          <w:rPr>
            <w:rFonts w:ascii="Cambria Math" w:hAnsi="Cambria Math"/>
            <w:sz w:val="28"/>
            <w:szCs w:val="28"/>
          </w:rPr>
          <m:t>=0,7</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-1,5</m:t>
        </m:r>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 xml:space="preserve">t,   но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s</m:t>
                </m:r>
              </m:sub>
            </m:sSub>
            <m:r>
              <w:rPr>
                <w:rFonts w:ascii="Cambria Math" w:hAnsi="Cambria Math"/>
                <w:sz w:val="28"/>
                <w:szCs w:val="28"/>
              </w:rPr>
              <m:t>≥0,55</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m:t>
            </m:r>
          </m:e>
        </m:nary>
      </m:oMath>
      <w:r w:rsidR="00FE7FF1">
        <w:rPr>
          <w:sz w:val="28"/>
          <w:szCs w:val="28"/>
        </w:rPr>
        <w:t xml:space="preserve"> </w:t>
      </w:r>
      <w:r w:rsidR="00FE7FF1">
        <w:rPr>
          <w:sz w:val="28"/>
          <w:szCs w:val="28"/>
        </w:rPr>
        <w:tab/>
      </w:r>
      <w:r w:rsidR="00FE7FF1">
        <w:rPr>
          <w:sz w:val="28"/>
          <w:szCs w:val="28"/>
        </w:rPr>
        <w:tab/>
      </w:r>
      <w:r w:rsidR="00FE7FF1">
        <w:rPr>
          <w:sz w:val="28"/>
          <w:szCs w:val="28"/>
        </w:rPr>
        <w:tab/>
        <w:t>(</w:t>
      </w:r>
      <w:r w:rsidR="004F7D4F">
        <w:rPr>
          <w:sz w:val="28"/>
          <w:szCs w:val="28"/>
        </w:rPr>
        <w:t>8</w:t>
      </w:r>
      <w:r w:rsidR="00FE7FF1">
        <w:rPr>
          <w:sz w:val="28"/>
          <w:szCs w:val="28"/>
        </w:rPr>
        <w:t>.16)</w:t>
      </w:r>
    </w:p>
    <w:p w:rsidR="00602683" w:rsidRDefault="00602683" w:rsidP="00721A57">
      <w:pPr>
        <w:widowControl w:val="0"/>
        <w:tabs>
          <w:tab w:val="left" w:pos="1400"/>
        </w:tabs>
        <w:spacing w:before="120"/>
        <w:ind w:left="1418" w:hanging="1276"/>
        <w:jc w:val="both"/>
        <w:rPr>
          <w:sz w:val="28"/>
          <w:szCs w:val="28"/>
        </w:rPr>
      </w:pPr>
      <w:r>
        <w:rPr>
          <w:sz w:val="28"/>
          <w:szCs w:val="28"/>
        </w:rPr>
        <w:t>где  </w:t>
      </w:r>
      <w:r>
        <w:rPr>
          <w:i/>
          <w:iCs/>
          <w:sz w:val="28"/>
          <w:szCs w:val="28"/>
        </w:rPr>
        <w:t>d</w:t>
      </w:r>
      <w:r>
        <w:rPr>
          <w:sz w:val="28"/>
          <w:szCs w:val="28"/>
          <w:vertAlign w:val="subscript"/>
        </w:rPr>
        <w:t>w</w:t>
      </w:r>
      <w:r w:rsidR="00EC33A9">
        <w:rPr>
          <w:sz w:val="28"/>
          <w:szCs w:val="28"/>
        </w:rPr>
        <w:t xml:space="preserve"> </w:t>
      </w:r>
      <w:r w:rsidR="00EE476A">
        <w:rPr>
          <w:sz w:val="28"/>
          <w:szCs w:val="28"/>
        </w:rPr>
        <w:sym w:font="Symbol" w:char="F02D"/>
      </w:r>
      <w:r>
        <w:rPr>
          <w:sz w:val="28"/>
          <w:szCs w:val="28"/>
        </w:rPr>
        <w:t xml:space="preserve"> видимый диаметр дуговой сварной точки (см. рисунок </w:t>
      </w:r>
      <w:r w:rsidR="004F7D4F">
        <w:rPr>
          <w:sz w:val="28"/>
          <w:szCs w:val="28"/>
        </w:rPr>
        <w:t>8</w:t>
      </w:r>
      <w:r w:rsidR="00A07AC5">
        <w:rPr>
          <w:sz w:val="28"/>
          <w:szCs w:val="28"/>
        </w:rPr>
        <w:t>.</w:t>
      </w:r>
      <w:r w:rsidR="006552A5">
        <w:rPr>
          <w:sz w:val="28"/>
          <w:szCs w:val="28"/>
        </w:rPr>
        <w:t>4);</w:t>
      </w:r>
    </w:p>
    <w:p w:rsidR="00602683" w:rsidRPr="00C16C2A" w:rsidRDefault="00BD590A" w:rsidP="00721A57">
      <w:pPr>
        <w:widowControl w:val="0"/>
        <w:tabs>
          <w:tab w:val="left" w:pos="709"/>
        </w:tabs>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N</m:t>
            </m:r>
          </m:e>
          <m:sub>
            <m:r>
              <m:rPr>
                <m:sty m:val="p"/>
              </m:rPr>
              <w:rPr>
                <w:rFonts w:ascii="Cambria Math" w:hAnsi="Cambria Math"/>
                <w:sz w:val="28"/>
                <w:szCs w:val="28"/>
              </w:rPr>
              <m:t>W</m:t>
            </m:r>
          </m:sub>
        </m:sSub>
      </m:oMath>
      <w:r w:rsidR="00EC33A9">
        <w:rPr>
          <w:sz w:val="28"/>
          <w:szCs w:val="28"/>
        </w:rPr>
        <w:t xml:space="preserve"> </w:t>
      </w:r>
      <w:r w:rsidR="00EE476A">
        <w:rPr>
          <w:sz w:val="28"/>
          <w:szCs w:val="28"/>
        </w:rPr>
        <w:sym w:font="Symbol" w:char="F02D"/>
      </w:r>
      <w:r w:rsidR="00602683">
        <w:rPr>
          <w:sz w:val="28"/>
          <w:szCs w:val="28"/>
        </w:rPr>
        <w:t> не должно превышать значений, определяемых</w:t>
      </w:r>
      <w:r w:rsidR="00EC33A9">
        <w:rPr>
          <w:sz w:val="28"/>
          <w:szCs w:val="28"/>
        </w:rPr>
        <w:t xml:space="preserve"> из</w:t>
      </w:r>
      <w:r w:rsidR="00602683">
        <w:rPr>
          <w:sz w:val="28"/>
          <w:szCs w:val="28"/>
        </w:rPr>
        <w:t xml:space="preserve"> следующи</w:t>
      </w:r>
      <w:r w:rsidR="00EC33A9">
        <w:rPr>
          <w:sz w:val="28"/>
          <w:szCs w:val="28"/>
        </w:rPr>
        <w:t>х</w:t>
      </w:r>
      <w:r w:rsidR="00602683">
        <w:rPr>
          <w:sz w:val="28"/>
          <w:szCs w:val="28"/>
        </w:rPr>
        <w:t xml:space="preserve"> </w:t>
      </w:r>
      <w:r w:rsidR="00EC33A9">
        <w:rPr>
          <w:sz w:val="28"/>
          <w:szCs w:val="28"/>
        </w:rPr>
        <w:t>условий</w:t>
      </w:r>
      <w:r w:rsidR="00602683">
        <w:rPr>
          <w:sz w:val="28"/>
          <w:szCs w:val="28"/>
        </w:rPr>
        <w:t>:</w:t>
      </w:r>
    </w:p>
    <w:p w:rsidR="00602683" w:rsidRDefault="00E8109C" w:rsidP="00044EA6">
      <w:pPr>
        <w:widowControl w:val="0"/>
        <w:spacing w:before="120" w:after="120"/>
        <w:jc w:val="right"/>
        <w:rPr>
          <w:sz w:val="28"/>
          <w:szCs w:val="28"/>
        </w:rPr>
      </w:pPr>
      <m:oMath>
        <m:r>
          <m:rPr>
            <m:sty m:val="p"/>
          </m:rPr>
          <w:rPr>
            <w:rFonts w:ascii="Cambria Math" w:hAnsi="Cambria Math"/>
            <w:sz w:val="28"/>
            <w:szCs w:val="28"/>
          </w:rPr>
          <w:lastRenderedPageBreak/>
          <m:t>если</m:t>
        </m:r>
        <m:r>
          <w:rPr>
            <w:rFonts w:ascii="Cambria Math" w:hAnsi="Cambria Math"/>
            <w:sz w:val="28"/>
            <w:szCs w:val="28"/>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num>
          <m:den>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den>
        </m:f>
        <m:r>
          <w:rPr>
            <w:rFonts w:ascii="Cambria Math" w:hAnsi="Cambria Math"/>
            <w:sz w:val="28"/>
            <w:szCs w:val="28"/>
          </w:rPr>
          <m:t>≤18∙</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420</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den>
                </m:f>
              </m:e>
            </m:d>
          </m:e>
          <m:sup>
            <m:r>
              <w:rPr>
                <w:rFonts w:ascii="Cambria Math" w:hAnsi="Cambria Math"/>
                <w:sz w:val="28"/>
                <w:szCs w:val="28"/>
              </w:rPr>
              <m:t>0,5</m:t>
            </m:r>
          </m:sup>
        </m:sSup>
        <m:r>
          <w:rPr>
            <w:rFonts w:ascii="Cambria Math" w:hAnsi="Cambria Math"/>
            <w:sz w:val="28"/>
            <w:szCs w:val="28"/>
          </w:rPr>
          <m:t xml:space="preserve">, то   </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w</m:t>
            </m:r>
          </m:sub>
        </m:sSub>
        <m:r>
          <w:rPr>
            <w:rFonts w:ascii="Cambria Math" w:hAnsi="Cambria Math"/>
            <w:sz w:val="28"/>
            <w:szCs w:val="28"/>
          </w:rPr>
          <m:t>=1,5</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r>
          <w:rPr>
            <w:rFonts w:ascii="Cambria Math" w:hAnsi="Cambria Math"/>
            <w:sz w:val="28"/>
            <w:szCs w:val="28"/>
          </w:rPr>
          <m:t>;</m:t>
        </m:r>
      </m:oMath>
      <w:r w:rsidR="00FE7FF1">
        <w:rPr>
          <w:sz w:val="28"/>
          <w:szCs w:val="28"/>
        </w:rPr>
        <w:t xml:space="preserve"> </w:t>
      </w:r>
      <w:r w:rsidR="00FE7FF1">
        <w:rPr>
          <w:sz w:val="28"/>
          <w:szCs w:val="28"/>
        </w:rPr>
        <w:tab/>
        <w:t>(</w:t>
      </w:r>
      <w:r w:rsidR="004F7D4F">
        <w:rPr>
          <w:sz w:val="28"/>
          <w:szCs w:val="28"/>
        </w:rPr>
        <w:t>8</w:t>
      </w:r>
      <w:r w:rsidR="00FE7FF1">
        <w:rPr>
          <w:sz w:val="28"/>
          <w:szCs w:val="28"/>
        </w:rPr>
        <w:t>.17)</w:t>
      </w:r>
    </w:p>
    <w:p w:rsidR="00044EA6" w:rsidRDefault="00EC33A9" w:rsidP="00044EA6">
      <w:pPr>
        <w:widowControl w:val="0"/>
        <w:spacing w:before="240" w:after="240"/>
        <w:jc w:val="right"/>
        <w:rPr>
          <w:sz w:val="28"/>
          <w:szCs w:val="28"/>
        </w:rPr>
      </w:pPr>
      <w:r>
        <w:rPr>
          <w:sz w:val="28"/>
          <w:szCs w:val="28"/>
        </w:rPr>
        <w:t xml:space="preserve">если </w:t>
      </w:r>
      <m:oMath>
        <m:r>
          <w:rPr>
            <w:rFonts w:ascii="Cambria Math" w:hAnsi="Cambria Math"/>
            <w:sz w:val="28"/>
            <w:szCs w:val="28"/>
          </w:rPr>
          <m:t>18∙</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420</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den>
                </m:f>
              </m:e>
            </m:d>
          </m:e>
          <m:sup>
            <m:r>
              <w:rPr>
                <w:rFonts w:ascii="Cambria Math" w:hAnsi="Cambria Math"/>
                <w:sz w:val="28"/>
                <w:szCs w:val="28"/>
              </w:rPr>
              <m:t>0,5</m:t>
            </m:r>
          </m:sup>
        </m:sSup>
        <m:r>
          <w:rPr>
            <w:rFonts w:ascii="Cambria Math" w:hAnsi="Cambria Math"/>
            <w:sz w:val="28"/>
            <w:szCs w:val="28"/>
          </w:rPr>
          <m:t xml:space="preserve">&lt;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num>
          <m:den>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den>
        </m:f>
        <m:r>
          <w:rPr>
            <w:rFonts w:ascii="Cambria Math" w:hAnsi="Cambria Math"/>
            <w:sz w:val="28"/>
            <w:szCs w:val="28"/>
          </w:rPr>
          <m:t>&lt;30∙</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420</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den>
                </m:f>
              </m:e>
            </m:d>
          </m:e>
          <m:sup>
            <m:r>
              <w:rPr>
                <w:rFonts w:ascii="Cambria Math" w:hAnsi="Cambria Math"/>
                <w:sz w:val="28"/>
                <w:szCs w:val="28"/>
              </w:rPr>
              <m:t>0,5</m:t>
            </m:r>
          </m:sup>
        </m:sSup>
        <m:r>
          <w:rPr>
            <w:rFonts w:ascii="Cambria Math" w:hAnsi="Cambria Math"/>
            <w:sz w:val="28"/>
            <w:szCs w:val="28"/>
          </w:rPr>
          <m:t>,</m:t>
        </m:r>
      </m:oMath>
      <w:r>
        <w:rPr>
          <w:sz w:val="28"/>
          <w:szCs w:val="28"/>
        </w:rPr>
        <w:t xml:space="preserve"> то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w</m:t>
            </m:r>
          </m:sub>
        </m:sSub>
        <m:r>
          <w:rPr>
            <w:rFonts w:ascii="Cambria Math" w:hAnsi="Cambria Math"/>
            <w:sz w:val="28"/>
            <w:szCs w:val="28"/>
          </w:rPr>
          <m:t>=27∙</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420</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den>
                </m:f>
              </m:e>
            </m:d>
          </m:e>
          <m:sup>
            <m:r>
              <w:rPr>
                <w:rFonts w:ascii="Cambria Math" w:hAnsi="Cambria Math"/>
                <w:sz w:val="28"/>
                <w:szCs w:val="28"/>
              </w:rPr>
              <m:t>0,5</m:t>
            </m:r>
          </m:sup>
        </m:sSup>
        <m:sSup>
          <m:sSupPr>
            <m:ctrlPr>
              <w:rPr>
                <w:rFonts w:ascii="Cambria Math" w:hAnsi="Cambria Math"/>
                <w:i/>
                <w:sz w:val="28"/>
                <w:szCs w:val="28"/>
                <w:lang w:val="en-US"/>
              </w:rPr>
            </m:ctrlPr>
          </m:sSupPr>
          <m:e>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r>
          <w:rPr>
            <w:rFonts w:ascii="Cambria Math" w:hAnsi="Cambria Math"/>
            <w:sz w:val="28"/>
            <w:szCs w:val="28"/>
          </w:rPr>
          <m:t>;</m:t>
        </m:r>
      </m:oMath>
      <w:r>
        <w:rPr>
          <w:sz w:val="28"/>
          <w:szCs w:val="28"/>
        </w:rPr>
        <w:t xml:space="preserve"> </w:t>
      </w:r>
      <w:r>
        <w:rPr>
          <w:sz w:val="28"/>
          <w:szCs w:val="28"/>
        </w:rPr>
        <w:tab/>
        <w:t>(</w:t>
      </w:r>
      <w:r w:rsidR="004F7D4F">
        <w:rPr>
          <w:sz w:val="28"/>
          <w:szCs w:val="28"/>
        </w:rPr>
        <w:t>8</w:t>
      </w:r>
      <w:r>
        <w:rPr>
          <w:sz w:val="28"/>
          <w:szCs w:val="28"/>
        </w:rPr>
        <w:t>.18)</w:t>
      </w:r>
    </w:p>
    <w:p w:rsidR="00602683" w:rsidRPr="00EC33A9" w:rsidRDefault="00EC33A9" w:rsidP="00044EA6">
      <w:pPr>
        <w:widowControl w:val="0"/>
        <w:spacing w:before="240" w:after="240"/>
        <w:jc w:val="right"/>
        <w:rPr>
          <w:sz w:val="28"/>
          <w:szCs w:val="28"/>
        </w:rPr>
      </w:pPr>
      <w:r>
        <w:rPr>
          <w:sz w:val="28"/>
          <w:szCs w:val="28"/>
        </w:rPr>
        <w:tab/>
        <w:t>если</w:t>
      </w:r>
      <w:r w:rsidR="00E04210">
        <w:rPr>
          <w:sz w:val="28"/>
          <w:szCs w:val="28"/>
        </w:rPr>
        <w:t xml:space="preserve"> </w:t>
      </w:r>
      <w:r>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num>
          <m:den>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den>
        </m:f>
        <m:r>
          <w:rPr>
            <w:rFonts w:ascii="Cambria Math" w:hAnsi="Cambria Math"/>
            <w:sz w:val="28"/>
            <w:szCs w:val="28"/>
          </w:rPr>
          <m:t>≥30∙</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420</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den>
                </m:f>
              </m:e>
            </m:d>
          </m:e>
          <m:sup>
            <m:r>
              <w:rPr>
                <w:rFonts w:ascii="Cambria Math" w:hAnsi="Cambria Math"/>
                <w:sz w:val="28"/>
                <w:szCs w:val="28"/>
              </w:rPr>
              <m:t>0,5</m:t>
            </m:r>
          </m:sup>
        </m:sSup>
      </m:oMath>
      <w:r>
        <w:rPr>
          <w:sz w:val="28"/>
          <w:szCs w:val="28"/>
        </w:rPr>
        <w:t xml:space="preserve">, то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w</m:t>
            </m:r>
          </m:sub>
        </m:sSub>
        <m:r>
          <w:rPr>
            <w:rFonts w:ascii="Cambria Math" w:hAnsi="Cambria Math"/>
            <w:sz w:val="28"/>
            <w:szCs w:val="28"/>
          </w:rPr>
          <m:t>=0,9</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oMath>
      <w:r w:rsidR="00606DD9" w:rsidRPr="00EC33A9">
        <w:rPr>
          <w:sz w:val="28"/>
          <w:szCs w:val="28"/>
        </w:rPr>
        <w:t xml:space="preserve"> </w:t>
      </w:r>
      <w:r w:rsidR="00606DD9" w:rsidRPr="00EC33A9">
        <w:rPr>
          <w:sz w:val="28"/>
          <w:szCs w:val="28"/>
        </w:rPr>
        <w:tab/>
      </w:r>
      <w:r w:rsidR="00606DD9" w:rsidRPr="00EC33A9">
        <w:rPr>
          <w:sz w:val="28"/>
          <w:szCs w:val="28"/>
        </w:rPr>
        <w:tab/>
      </w:r>
      <w:r w:rsidR="00BD1F2C">
        <w:rPr>
          <w:sz w:val="28"/>
          <w:szCs w:val="28"/>
        </w:rPr>
        <w:tab/>
      </w:r>
      <w:r w:rsidR="00606DD9" w:rsidRPr="00EC33A9">
        <w:rPr>
          <w:sz w:val="28"/>
          <w:szCs w:val="28"/>
        </w:rPr>
        <w:t>(</w:t>
      </w:r>
      <w:r w:rsidR="004F7D4F">
        <w:rPr>
          <w:sz w:val="28"/>
          <w:szCs w:val="28"/>
        </w:rPr>
        <w:t>8</w:t>
      </w:r>
      <w:r w:rsidR="00606DD9" w:rsidRPr="00EC33A9">
        <w:rPr>
          <w:sz w:val="28"/>
          <w:szCs w:val="28"/>
        </w:rPr>
        <w:t>.1</w:t>
      </w:r>
      <w:r>
        <w:rPr>
          <w:sz w:val="28"/>
          <w:szCs w:val="28"/>
        </w:rPr>
        <w:t>9</w:t>
      </w:r>
      <w:r w:rsidR="00606DD9" w:rsidRPr="00EC33A9">
        <w:rPr>
          <w:sz w:val="28"/>
          <w:szCs w:val="28"/>
        </w:rPr>
        <w:t>)</w:t>
      </w:r>
    </w:p>
    <w:p w:rsidR="00602683" w:rsidRPr="00C042B1" w:rsidRDefault="00602683" w:rsidP="00616EDE">
      <w:pPr>
        <w:numPr>
          <w:ilvl w:val="2"/>
          <w:numId w:val="50"/>
        </w:numPr>
        <w:jc w:val="both"/>
        <w:rPr>
          <w:spacing w:val="2"/>
          <w:sz w:val="28"/>
          <w:szCs w:val="28"/>
        </w:rPr>
      </w:pPr>
      <w:r w:rsidRPr="00F82AFD">
        <w:rPr>
          <w:spacing w:val="2"/>
          <w:sz w:val="28"/>
          <w:szCs w:val="28"/>
        </w:rPr>
        <w:t>Расч</w:t>
      </w:r>
      <w:r w:rsidR="00074A9C">
        <w:rPr>
          <w:spacing w:val="2"/>
          <w:sz w:val="28"/>
          <w:szCs w:val="28"/>
        </w:rPr>
        <w:t>е</w:t>
      </w:r>
      <w:r w:rsidRPr="00F82AFD">
        <w:rPr>
          <w:spacing w:val="2"/>
          <w:sz w:val="28"/>
          <w:szCs w:val="28"/>
        </w:rPr>
        <w:t xml:space="preserve">тная несущая способность на срез </w:t>
      </w:r>
      <w:r w:rsidRPr="00F82AFD">
        <w:rPr>
          <w:i/>
          <w:iCs/>
          <w:spacing w:val="2"/>
          <w:sz w:val="28"/>
          <w:szCs w:val="28"/>
        </w:rPr>
        <w:t>F</w:t>
      </w:r>
      <w:r w:rsidRPr="00F82AFD">
        <w:rPr>
          <w:i/>
          <w:spacing w:val="2"/>
          <w:sz w:val="28"/>
          <w:szCs w:val="28"/>
          <w:vertAlign w:val="subscript"/>
        </w:rPr>
        <w:t>w</w:t>
      </w:r>
      <w:r w:rsidRPr="00F82AFD">
        <w:rPr>
          <w:spacing w:val="2"/>
          <w:sz w:val="28"/>
          <w:szCs w:val="28"/>
          <w:vertAlign w:val="subscript"/>
        </w:rPr>
        <w:t>,</w:t>
      </w:r>
      <w:r w:rsidRPr="00F82AFD">
        <w:rPr>
          <w:i/>
          <w:spacing w:val="2"/>
          <w:sz w:val="28"/>
          <w:szCs w:val="28"/>
          <w:vertAlign w:val="subscript"/>
        </w:rPr>
        <w:t>Rd</w:t>
      </w:r>
      <w:r w:rsidRPr="00F82AFD">
        <w:rPr>
          <w:spacing w:val="2"/>
          <w:sz w:val="28"/>
          <w:szCs w:val="28"/>
        </w:rPr>
        <w:t xml:space="preserve"> овальной сварной точки определяется по формуле</w:t>
      </w:r>
    </w:p>
    <w:p w:rsidR="00602683" w:rsidRPr="00476CA9" w:rsidRDefault="00BD590A" w:rsidP="00476CA9">
      <w:pPr>
        <w:widowControl w:val="0"/>
        <w:spacing w:before="120" w:after="120"/>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w</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s</m:t>
                </m:r>
              </m:sub>
            </m:sSub>
          </m:e>
        </m:d>
        <m:r>
          <w:rPr>
            <w:rFonts w:ascii="Cambria Math" w:hAnsi="Cambria Math"/>
            <w:sz w:val="28"/>
            <w:szCs w:val="28"/>
          </w:rPr>
          <m:t>0,625</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uw</m:t>
            </m:r>
          </m:sub>
        </m:sSub>
      </m:oMath>
      <w:r w:rsidR="00476CA9">
        <w:rPr>
          <w:sz w:val="28"/>
          <w:szCs w:val="28"/>
        </w:rPr>
        <w:t xml:space="preserve"> </w:t>
      </w:r>
      <w:r w:rsidR="00476CA9">
        <w:rPr>
          <w:sz w:val="28"/>
          <w:szCs w:val="28"/>
        </w:rPr>
        <w:tab/>
      </w:r>
      <w:r w:rsidR="00476CA9">
        <w:rPr>
          <w:sz w:val="28"/>
          <w:szCs w:val="28"/>
        </w:rPr>
        <w:tab/>
      </w:r>
      <w:r w:rsidR="00476CA9">
        <w:rPr>
          <w:sz w:val="28"/>
          <w:szCs w:val="28"/>
        </w:rPr>
        <w:tab/>
        <w:t>(</w:t>
      </w:r>
      <w:r w:rsidR="004F7D4F">
        <w:rPr>
          <w:sz w:val="28"/>
          <w:szCs w:val="28"/>
        </w:rPr>
        <w:t>8</w:t>
      </w:r>
      <w:r w:rsidR="00476CA9">
        <w:rPr>
          <w:sz w:val="28"/>
          <w:szCs w:val="28"/>
        </w:rPr>
        <w:t>.</w:t>
      </w:r>
      <w:r w:rsidR="00EC33A9">
        <w:rPr>
          <w:sz w:val="28"/>
          <w:szCs w:val="28"/>
        </w:rPr>
        <w:t>20</w:t>
      </w:r>
      <w:r w:rsidR="00476CA9">
        <w:rPr>
          <w:sz w:val="28"/>
          <w:szCs w:val="28"/>
        </w:rPr>
        <w:t>)</w:t>
      </w:r>
    </w:p>
    <w:p w:rsidR="00602683" w:rsidRPr="00C042B1" w:rsidRDefault="00DF622E" w:rsidP="00DF622E">
      <w:pPr>
        <w:widowControl w:val="0"/>
        <w:spacing w:before="120" w:after="120"/>
        <w:jc w:val="both"/>
        <w:rPr>
          <w:sz w:val="28"/>
          <w:szCs w:val="28"/>
        </w:rPr>
      </w:pPr>
      <w:r>
        <w:rPr>
          <w:sz w:val="28"/>
          <w:szCs w:val="28"/>
        </w:rPr>
        <w:t>при условии</w:t>
      </w:r>
      <w:r w:rsidR="00BE024F">
        <w:rPr>
          <w:sz w:val="28"/>
          <w:szCs w:val="28"/>
        </w:rPr>
        <w:t>, что</w:t>
      </w:r>
      <w:r w:rsidR="00602683" w:rsidRPr="00F82AFD">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m:t>
            </m:r>
          </m:sub>
        </m:sSub>
      </m:oMath>
      <w:r w:rsidR="00BE024F">
        <w:rPr>
          <w:sz w:val="28"/>
          <w:szCs w:val="28"/>
        </w:rPr>
        <w:t xml:space="preserve"> </w:t>
      </w:r>
      <w:r w:rsidR="00EE476A">
        <w:rPr>
          <w:sz w:val="28"/>
          <w:szCs w:val="28"/>
        </w:rPr>
        <w:sym w:font="Symbol" w:char="F02D"/>
      </w:r>
      <w:r w:rsidR="00BE024F">
        <w:rPr>
          <w:sz w:val="28"/>
          <w:szCs w:val="28"/>
        </w:rPr>
        <w:t xml:space="preserve"> </w:t>
      </w:r>
      <w:r w:rsidR="00602683">
        <w:rPr>
          <w:sz w:val="28"/>
          <w:szCs w:val="28"/>
        </w:rPr>
        <w:t>не превыша</w:t>
      </w:r>
      <w:r w:rsidR="00BE024F">
        <w:rPr>
          <w:sz w:val="28"/>
          <w:szCs w:val="28"/>
        </w:rPr>
        <w:t>ет</w:t>
      </w:r>
      <w:r w:rsidR="00602683">
        <w:rPr>
          <w:sz w:val="28"/>
          <w:szCs w:val="28"/>
        </w:rPr>
        <w:t xml:space="preserve"> значений, определяемых </w:t>
      </w:r>
      <w:r>
        <w:rPr>
          <w:sz w:val="28"/>
          <w:szCs w:val="28"/>
        </w:rPr>
        <w:t>по формуле</w:t>
      </w:r>
    </w:p>
    <w:p w:rsidR="00602683" w:rsidRPr="002942A0" w:rsidRDefault="00BD590A" w:rsidP="002942A0">
      <w:pPr>
        <w:widowControl w:val="0"/>
        <w:spacing w:before="120" w:after="120"/>
        <w:ind w:firstLine="854"/>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w</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0,5</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w</m:t>
                </m:r>
              </m:sub>
            </m:sSub>
            <m:r>
              <w:rPr>
                <w:rFonts w:ascii="Cambria Math" w:hAnsi="Cambria Math"/>
                <w:sz w:val="28"/>
                <w:szCs w:val="28"/>
              </w:rPr>
              <m:t>+1,6</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p</m:t>
                </m:r>
              </m:sub>
            </m:sSub>
          </m:e>
        </m:d>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t</m:t>
            </m:r>
          </m:e>
        </m:nary>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u</m:t>
            </m:r>
          </m:sub>
        </m:sSub>
        <m:r>
          <w:rPr>
            <w:rFonts w:ascii="Cambria Math" w:hAnsi="Cambria Math"/>
            <w:sz w:val="28"/>
            <w:szCs w:val="28"/>
          </w:rPr>
          <m:t>,</m:t>
        </m:r>
      </m:oMath>
      <w:r w:rsidR="002942A0">
        <w:rPr>
          <w:sz w:val="28"/>
          <w:szCs w:val="28"/>
        </w:rPr>
        <w:t xml:space="preserve"> </w:t>
      </w:r>
      <w:r w:rsidR="002942A0">
        <w:rPr>
          <w:sz w:val="28"/>
          <w:szCs w:val="28"/>
        </w:rPr>
        <w:tab/>
      </w:r>
      <w:r w:rsidR="002942A0">
        <w:rPr>
          <w:sz w:val="28"/>
          <w:szCs w:val="28"/>
        </w:rPr>
        <w:tab/>
      </w:r>
      <w:r w:rsidR="002942A0">
        <w:rPr>
          <w:sz w:val="28"/>
          <w:szCs w:val="28"/>
        </w:rPr>
        <w:tab/>
        <w:t>(</w:t>
      </w:r>
      <w:r w:rsidR="004F7D4F">
        <w:rPr>
          <w:sz w:val="28"/>
          <w:szCs w:val="28"/>
        </w:rPr>
        <w:t>8</w:t>
      </w:r>
      <w:r w:rsidR="002942A0">
        <w:rPr>
          <w:sz w:val="28"/>
          <w:szCs w:val="28"/>
        </w:rPr>
        <w:t>.</w:t>
      </w:r>
      <w:r w:rsidR="00EC33A9">
        <w:rPr>
          <w:sz w:val="28"/>
          <w:szCs w:val="28"/>
        </w:rPr>
        <w:t>21</w:t>
      </w:r>
      <w:r w:rsidR="002942A0">
        <w:rPr>
          <w:sz w:val="28"/>
          <w:szCs w:val="28"/>
        </w:rPr>
        <w:t>)</w:t>
      </w:r>
    </w:p>
    <w:p w:rsidR="00602683" w:rsidRDefault="00602683" w:rsidP="0011577E">
      <w:pPr>
        <w:widowControl w:val="0"/>
        <w:spacing w:before="120" w:after="120"/>
        <w:jc w:val="both"/>
        <w:rPr>
          <w:sz w:val="28"/>
          <w:szCs w:val="28"/>
        </w:rPr>
      </w:pPr>
      <w:r w:rsidRPr="00F82AFD">
        <w:rPr>
          <w:sz w:val="28"/>
          <w:szCs w:val="28"/>
        </w:rPr>
        <w:t>где  </w:t>
      </w:r>
      <w:r w:rsidRPr="00F82AFD">
        <w:rPr>
          <w:i/>
          <w:iCs/>
          <w:sz w:val="28"/>
          <w:szCs w:val="28"/>
        </w:rPr>
        <w:t>L</w:t>
      </w:r>
      <w:r w:rsidRPr="00F82AFD">
        <w:rPr>
          <w:i/>
          <w:sz w:val="28"/>
          <w:szCs w:val="28"/>
          <w:vertAlign w:val="subscript"/>
        </w:rPr>
        <w:t>w</w:t>
      </w:r>
      <w:r w:rsidRPr="00F82AFD">
        <w:rPr>
          <w:sz w:val="28"/>
          <w:szCs w:val="28"/>
        </w:rPr>
        <w:t> </w:t>
      </w:r>
      <w:r w:rsidR="00EE476A">
        <w:rPr>
          <w:sz w:val="28"/>
          <w:szCs w:val="28"/>
        </w:rPr>
        <w:sym w:font="Symbol" w:char="F02D"/>
      </w:r>
      <w:r w:rsidRPr="00F82AFD">
        <w:rPr>
          <w:sz w:val="28"/>
          <w:szCs w:val="28"/>
        </w:rPr>
        <w:t> длина овальной сварной точки (</w:t>
      </w:r>
      <w:r w:rsidR="0011577E">
        <w:rPr>
          <w:sz w:val="28"/>
          <w:szCs w:val="28"/>
        </w:rPr>
        <w:t xml:space="preserve">см. </w:t>
      </w:r>
      <w:r w:rsidRPr="00F82AFD">
        <w:rPr>
          <w:sz w:val="28"/>
          <w:szCs w:val="28"/>
        </w:rPr>
        <w:t xml:space="preserve">рисунок </w:t>
      </w:r>
      <w:r w:rsidR="004F7D4F">
        <w:rPr>
          <w:sz w:val="28"/>
          <w:szCs w:val="28"/>
        </w:rPr>
        <w:t>8</w:t>
      </w:r>
      <w:r w:rsidR="0011577E">
        <w:rPr>
          <w:sz w:val="28"/>
          <w:szCs w:val="28"/>
        </w:rPr>
        <w:t>.</w:t>
      </w:r>
      <w:r w:rsidRPr="003E21FE">
        <w:rPr>
          <w:sz w:val="28"/>
          <w:szCs w:val="28"/>
        </w:rPr>
        <w:t>5</w:t>
      </w:r>
      <w:r w:rsidRPr="00F82AFD">
        <w:rPr>
          <w:sz w:val="28"/>
          <w:szCs w:val="28"/>
        </w:rPr>
        <w:t>).</w:t>
      </w:r>
    </w:p>
    <w:p w:rsidR="00E04210" w:rsidRPr="00E04210" w:rsidRDefault="00E04210" w:rsidP="0011577E">
      <w:pPr>
        <w:widowControl w:val="0"/>
        <w:spacing w:before="120" w:after="120"/>
        <w:jc w:val="both"/>
        <w:rPr>
          <w:sz w:val="12"/>
          <w:szCs w:val="12"/>
        </w:rPr>
      </w:pPr>
    </w:p>
    <w:p w:rsidR="00602683" w:rsidRPr="00F82AFD" w:rsidRDefault="00815D30" w:rsidP="00EE476A">
      <w:pPr>
        <w:keepNext/>
        <w:spacing w:before="120" w:after="120"/>
        <w:jc w:val="center"/>
        <w:rPr>
          <w:sz w:val="28"/>
          <w:szCs w:val="28"/>
        </w:rPr>
      </w:pPr>
      <w:r>
        <w:rPr>
          <w:noProof/>
          <w:sz w:val="28"/>
          <w:szCs w:val="28"/>
        </w:rPr>
        <w:drawing>
          <wp:inline distT="0" distB="0" distL="0" distR="0">
            <wp:extent cx="4020213" cy="2408479"/>
            <wp:effectExtent l="19050" t="0" r="0" b="0"/>
            <wp:docPr id="16" name="Рисунок 15" descr="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3.png"/>
                    <pic:cNvPicPr/>
                  </pic:nvPicPr>
                  <pic:blipFill>
                    <a:blip r:embed="rId87" cstate="screen"/>
                    <a:srcRect/>
                    <a:stretch>
                      <a:fillRect/>
                    </a:stretch>
                  </pic:blipFill>
                  <pic:spPr>
                    <a:xfrm>
                      <a:off x="0" y="0"/>
                      <a:ext cx="4022186" cy="2409661"/>
                    </a:xfrm>
                    <a:prstGeom prst="rect">
                      <a:avLst/>
                    </a:prstGeom>
                    <a:noFill/>
                    <a:ln w="9525">
                      <a:noFill/>
                      <a:miter lim="800000"/>
                      <a:headEnd/>
                      <a:tailEnd/>
                    </a:ln>
                  </pic:spPr>
                </pic:pic>
              </a:graphicData>
            </a:graphic>
          </wp:inline>
        </w:drawing>
      </w:r>
    </w:p>
    <w:p w:rsidR="00602683" w:rsidRPr="00EE476A" w:rsidRDefault="00E04210" w:rsidP="00EE476A">
      <w:pPr>
        <w:keepNext/>
        <w:tabs>
          <w:tab w:val="left" w:pos="1638"/>
        </w:tabs>
        <w:overflowPunct/>
        <w:spacing w:before="120" w:after="120"/>
        <w:jc w:val="center"/>
        <w:textAlignment w:val="auto"/>
        <w:outlineLvl w:val="0"/>
        <w:rPr>
          <w:bCs/>
          <w:sz w:val="24"/>
          <w:szCs w:val="24"/>
        </w:rPr>
      </w:pPr>
      <w:r w:rsidRPr="00EE476A">
        <w:rPr>
          <w:bCs/>
          <w:sz w:val="24"/>
          <w:szCs w:val="24"/>
        </w:rPr>
        <w:t xml:space="preserve">Рисунок </w:t>
      </w:r>
      <w:r w:rsidR="004F7D4F">
        <w:rPr>
          <w:bCs/>
          <w:sz w:val="24"/>
          <w:szCs w:val="24"/>
        </w:rPr>
        <w:t>8</w:t>
      </w:r>
      <w:r w:rsidRPr="00EE476A">
        <w:rPr>
          <w:bCs/>
          <w:sz w:val="24"/>
          <w:szCs w:val="24"/>
        </w:rPr>
        <w:t xml:space="preserve">.5 </w:t>
      </w:r>
      <w:r w:rsidRPr="00EE476A">
        <w:rPr>
          <w:bCs/>
          <w:sz w:val="24"/>
          <w:szCs w:val="24"/>
        </w:rPr>
        <w:sym w:font="Symbol" w:char="F02D"/>
      </w:r>
      <w:r w:rsidRPr="00EE476A">
        <w:rPr>
          <w:bCs/>
          <w:sz w:val="24"/>
          <w:szCs w:val="24"/>
        </w:rPr>
        <w:t xml:space="preserve"> </w:t>
      </w:r>
      <w:r w:rsidR="00602683" w:rsidRPr="00EE476A">
        <w:rPr>
          <w:bCs/>
          <w:sz w:val="24"/>
          <w:szCs w:val="24"/>
        </w:rPr>
        <w:t>Овальная сварная точка</w:t>
      </w:r>
    </w:p>
    <w:p w:rsidR="00602683" w:rsidRDefault="00602683" w:rsidP="00E57ADF">
      <w:pPr>
        <w:widowControl w:val="0"/>
        <w:spacing w:before="120" w:after="120"/>
        <w:ind w:firstLine="425"/>
        <w:jc w:val="center"/>
        <w:outlineLvl w:val="0"/>
        <w:rPr>
          <w:rFonts w:ascii="Arial" w:hAnsi="Arial" w:cs="Arial"/>
          <w:b/>
          <w:bCs/>
        </w:rPr>
      </w:pPr>
    </w:p>
    <w:p w:rsidR="00602683" w:rsidRDefault="00602683" w:rsidP="00E57ADF">
      <w:pPr>
        <w:spacing w:before="120" w:after="120"/>
      </w:pPr>
    </w:p>
    <w:p w:rsidR="00A81B32" w:rsidRDefault="00A81B32" w:rsidP="00602683">
      <w:pPr>
        <w:jc w:val="both"/>
        <w:rPr>
          <w:b/>
          <w:sz w:val="32"/>
          <w:szCs w:val="32"/>
        </w:rPr>
      </w:pPr>
    </w:p>
    <w:p w:rsidR="0062677A" w:rsidRDefault="0062677A" w:rsidP="00616EDE">
      <w:pPr>
        <w:numPr>
          <w:ilvl w:val="2"/>
          <w:numId w:val="50"/>
        </w:numPr>
        <w:jc w:val="both"/>
        <w:rPr>
          <w:b/>
          <w:sz w:val="32"/>
          <w:szCs w:val="32"/>
        </w:rPr>
      </w:pPr>
      <w:r>
        <w:rPr>
          <w:b/>
          <w:sz w:val="32"/>
          <w:szCs w:val="32"/>
        </w:rPr>
        <w:br w:type="page"/>
      </w:r>
    </w:p>
    <w:p w:rsidR="00E64CF8" w:rsidRDefault="00E64CF8" w:rsidP="00044EA6">
      <w:pPr>
        <w:jc w:val="center"/>
        <w:rPr>
          <w:b/>
          <w:bCs/>
          <w:sz w:val="28"/>
          <w:szCs w:val="28"/>
        </w:rPr>
      </w:pPr>
      <w:r w:rsidRPr="00E64CF8">
        <w:rPr>
          <w:b/>
          <w:bCs/>
          <w:sz w:val="28"/>
          <w:szCs w:val="28"/>
        </w:rPr>
        <w:lastRenderedPageBreak/>
        <w:t xml:space="preserve">Приложение </w:t>
      </w:r>
      <w:r w:rsidR="00325ECD">
        <w:rPr>
          <w:b/>
          <w:bCs/>
          <w:sz w:val="28"/>
          <w:szCs w:val="28"/>
        </w:rPr>
        <w:t>А</w:t>
      </w:r>
    </w:p>
    <w:p w:rsidR="00044EA6" w:rsidRDefault="00044EA6" w:rsidP="006552A5">
      <w:pPr>
        <w:spacing w:after="120"/>
        <w:jc w:val="center"/>
        <w:rPr>
          <w:b/>
          <w:bCs/>
          <w:sz w:val="28"/>
          <w:szCs w:val="28"/>
        </w:rPr>
      </w:pPr>
      <w:r>
        <w:rPr>
          <w:b/>
          <w:bCs/>
          <w:sz w:val="28"/>
          <w:szCs w:val="28"/>
        </w:rPr>
        <w:t>(</w:t>
      </w:r>
      <w:r w:rsidR="00E8109C">
        <w:rPr>
          <w:b/>
          <w:bCs/>
          <w:sz w:val="28"/>
          <w:szCs w:val="28"/>
        </w:rPr>
        <w:t>обязатель</w:t>
      </w:r>
      <w:r>
        <w:rPr>
          <w:b/>
          <w:bCs/>
          <w:sz w:val="28"/>
          <w:szCs w:val="28"/>
        </w:rPr>
        <w:t>ное)</w:t>
      </w:r>
    </w:p>
    <w:p w:rsidR="00BE7A8A" w:rsidRDefault="00E64CF8" w:rsidP="006552A5">
      <w:pPr>
        <w:spacing w:after="120"/>
        <w:jc w:val="center"/>
        <w:rPr>
          <w:b/>
          <w:bCs/>
          <w:spacing w:val="-6"/>
          <w:sz w:val="28"/>
          <w:szCs w:val="28"/>
        </w:rPr>
      </w:pPr>
      <w:r w:rsidRPr="00E64CF8">
        <w:rPr>
          <w:b/>
          <w:bCs/>
          <w:sz w:val="28"/>
          <w:szCs w:val="28"/>
        </w:rPr>
        <w:t> </w:t>
      </w:r>
      <w:r w:rsidRPr="00E64CF8">
        <w:rPr>
          <w:b/>
          <w:bCs/>
          <w:spacing w:val="-6"/>
          <w:sz w:val="28"/>
          <w:szCs w:val="28"/>
        </w:rPr>
        <w:t xml:space="preserve">Специальные требования </w:t>
      </w:r>
      <w:r w:rsidR="00E04210">
        <w:rPr>
          <w:b/>
          <w:bCs/>
          <w:spacing w:val="-6"/>
          <w:sz w:val="28"/>
          <w:szCs w:val="28"/>
        </w:rPr>
        <w:t>к конструкциям</w:t>
      </w:r>
    </w:p>
    <w:p w:rsidR="00A07AC5" w:rsidRPr="00A07AC5" w:rsidRDefault="00A07AC5" w:rsidP="00E04210">
      <w:pPr>
        <w:spacing w:before="120" w:after="120"/>
        <w:ind w:firstLine="567"/>
        <w:jc w:val="center"/>
        <w:rPr>
          <w:b/>
          <w:bCs/>
          <w:spacing w:val="-6"/>
          <w:sz w:val="12"/>
          <w:szCs w:val="12"/>
        </w:rPr>
      </w:pPr>
    </w:p>
    <w:p w:rsidR="00E04210" w:rsidRPr="00E04210" w:rsidRDefault="00BE7A8A" w:rsidP="00616EDE">
      <w:pPr>
        <w:pStyle w:val="a7"/>
        <w:numPr>
          <w:ilvl w:val="0"/>
          <w:numId w:val="21"/>
        </w:numPr>
        <w:tabs>
          <w:tab w:val="left" w:pos="1134"/>
        </w:tabs>
        <w:spacing w:after="200"/>
        <w:contextualSpacing w:val="0"/>
        <w:jc w:val="both"/>
        <w:rPr>
          <w:b/>
          <w:bCs/>
          <w:spacing w:val="-6"/>
          <w:sz w:val="28"/>
          <w:szCs w:val="28"/>
        </w:rPr>
      </w:pPr>
      <w:r>
        <w:rPr>
          <w:b/>
          <w:bCs/>
          <w:spacing w:val="-6"/>
          <w:sz w:val="28"/>
          <w:szCs w:val="28"/>
        </w:rPr>
        <w:t>Требования к прогонам и подобным балочным конструкциям</w:t>
      </w:r>
      <w:r w:rsidR="00E64CF8" w:rsidRPr="00E64CF8">
        <w:rPr>
          <w:b/>
          <w:bCs/>
          <w:spacing w:val="-6"/>
          <w:sz w:val="28"/>
          <w:szCs w:val="28"/>
        </w:rPr>
        <w:t xml:space="preserve"> </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 xml:space="preserve">Требования, приведенные в настоящем разделе, могут быть использованы для прогонов и балок, </w:t>
      </w:r>
      <w:r w:rsidRPr="005B1A64">
        <w:rPr>
          <w:i/>
          <w:iCs/>
          <w:sz w:val="28"/>
          <w:szCs w:val="28"/>
        </w:rPr>
        <w:t>Z</w:t>
      </w:r>
      <w:r w:rsidRPr="005B1A64">
        <w:rPr>
          <w:sz w:val="28"/>
          <w:szCs w:val="28"/>
        </w:rPr>
        <w:t xml:space="preserve">-образного, </w:t>
      </w:r>
      <w:r w:rsidRPr="005B1A64">
        <w:rPr>
          <w:i/>
          <w:iCs/>
          <w:sz w:val="28"/>
          <w:szCs w:val="28"/>
        </w:rPr>
        <w:t>С</w:t>
      </w:r>
      <w:r w:rsidRPr="005B1A64">
        <w:rPr>
          <w:sz w:val="28"/>
          <w:szCs w:val="28"/>
        </w:rPr>
        <w:t xml:space="preserve">-образного, </w:t>
      </w:r>
      <w:r>
        <w:rPr>
          <w:sz w:val="28"/>
          <w:szCs w:val="28"/>
        </w:rPr>
        <w:sym w:font="Symbol" w:char="F053"/>
      </w:r>
      <w:r w:rsidRPr="005B1A64">
        <w:rPr>
          <w:sz w:val="28"/>
          <w:szCs w:val="28"/>
        </w:rPr>
        <w:t xml:space="preserve">-образного, </w:t>
      </w:r>
      <w:r w:rsidRPr="005B1A64">
        <w:rPr>
          <w:i/>
          <w:iCs/>
          <w:sz w:val="28"/>
          <w:szCs w:val="28"/>
          <w:lang w:val="en-US"/>
        </w:rPr>
        <w:t>U</w:t>
      </w:r>
      <w:r w:rsidRPr="005B1A64">
        <w:rPr>
          <w:sz w:val="28"/>
          <w:szCs w:val="28"/>
        </w:rPr>
        <w:t xml:space="preserve">-образного и шляпного поперечного сечения с </w:t>
      </w:r>
      <w:r w:rsidRPr="005B1A64">
        <w:rPr>
          <w:i/>
          <w:iCs/>
          <w:sz w:val="28"/>
          <w:szCs w:val="28"/>
        </w:rPr>
        <w:t>h</w:t>
      </w:r>
      <w:r w:rsidRPr="005B1A64">
        <w:rPr>
          <w:sz w:val="28"/>
          <w:szCs w:val="28"/>
        </w:rPr>
        <w:t>/</w:t>
      </w:r>
      <w:r w:rsidRPr="005B1A64">
        <w:rPr>
          <w:i/>
          <w:iCs/>
          <w:sz w:val="28"/>
          <w:szCs w:val="28"/>
        </w:rPr>
        <w:t>t </w:t>
      </w:r>
      <w:r w:rsidRPr="005B1A64">
        <w:rPr>
          <w:sz w:val="28"/>
          <w:szCs w:val="28"/>
        </w:rPr>
        <w:t xml:space="preserve">&lt; 233, для высоты стенки </w:t>
      </w:r>
      <w:r w:rsidRPr="005B1A64">
        <w:rPr>
          <w:i/>
          <w:iCs/>
          <w:sz w:val="28"/>
          <w:szCs w:val="28"/>
        </w:rPr>
        <w:t>с</w:t>
      </w:r>
      <w:r w:rsidRPr="005B1A64">
        <w:rPr>
          <w:sz w:val="28"/>
          <w:szCs w:val="28"/>
        </w:rPr>
        <w:t>/</w:t>
      </w:r>
      <w:r w:rsidRPr="005B1A64">
        <w:rPr>
          <w:i/>
          <w:iCs/>
          <w:sz w:val="28"/>
          <w:szCs w:val="28"/>
        </w:rPr>
        <w:t>t </w:t>
      </w:r>
      <w:r w:rsidRPr="006D02C0">
        <w:sym w:font="Symbol" w:char="00A3"/>
      </w:r>
      <w:r w:rsidRPr="005B1A64">
        <w:rPr>
          <w:sz w:val="28"/>
          <w:szCs w:val="28"/>
        </w:rPr>
        <w:t xml:space="preserve"> 20 для одиночного отгиба и </w:t>
      </w:r>
      <w:r w:rsidRPr="005B1A64">
        <w:rPr>
          <w:i/>
          <w:iCs/>
          <w:sz w:val="28"/>
          <w:szCs w:val="28"/>
        </w:rPr>
        <w:t>d</w:t>
      </w:r>
      <w:r w:rsidRPr="005B1A64">
        <w:rPr>
          <w:sz w:val="28"/>
          <w:szCs w:val="28"/>
        </w:rPr>
        <w:t>/</w:t>
      </w:r>
      <w:r w:rsidRPr="005B1A64">
        <w:rPr>
          <w:i/>
          <w:iCs/>
          <w:sz w:val="28"/>
          <w:szCs w:val="28"/>
        </w:rPr>
        <w:t>t </w:t>
      </w:r>
      <w:r w:rsidRPr="006D02C0">
        <w:sym w:font="Symbol" w:char="00A3"/>
      </w:r>
      <w:r w:rsidRPr="005B1A64">
        <w:rPr>
          <w:sz w:val="28"/>
          <w:szCs w:val="28"/>
        </w:rPr>
        <w:t xml:space="preserve"> 20 </w:t>
      </w:r>
      <w:r>
        <w:sym w:font="Symbol" w:char="F02D"/>
      </w:r>
      <w:r w:rsidRPr="005B1A64">
        <w:rPr>
          <w:sz w:val="28"/>
          <w:szCs w:val="28"/>
        </w:rPr>
        <w:t xml:space="preserve"> для двойного краевого отгиба.</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Настоящие требования используются для раскрепленных из плоскости изгиба неразрезных прогонов, соединенных внахлестку или накладками.</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Настоящие требования могут также применяться для холодноформованных элементов, используемых в качестве фахверка, балок перекрытий и других подобных типов балок, которые обыч</w:t>
      </w:r>
      <w:r w:rsidRPr="005B1A64">
        <w:rPr>
          <w:sz w:val="28"/>
          <w:szCs w:val="28"/>
        </w:rPr>
        <w:softHyphen/>
        <w:t>но раскреплены настилом.</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Полное непрерывное раскрепление из плоскости изгиба может создаваться стальным настилом с трапециевидными гофрами или другим профилированным стальным листом с конечной жест</w:t>
      </w:r>
      <w:r w:rsidRPr="005B1A64">
        <w:rPr>
          <w:sz w:val="28"/>
          <w:szCs w:val="28"/>
        </w:rPr>
        <w:softHyphen/>
        <w:t>костью, непрерывно соединенным с полкой прогона через нижние полки настила. Прогон, соединенный с настилом с трапециевидными гофрами, может считаться раскрепленным из плоскости, если выполняются требования пункта Б.1.5.     В других случаях (например, при креплении настила через верхние полки) степень закрепления должна основываться либо на опыте, либо определяться испытаниями.</w:t>
      </w:r>
    </w:p>
    <w:p w:rsidR="005B1A64" w:rsidRPr="005B1A64" w:rsidRDefault="005B1A64" w:rsidP="00616EDE">
      <w:pPr>
        <w:pStyle w:val="a7"/>
        <w:numPr>
          <w:ilvl w:val="1"/>
          <w:numId w:val="21"/>
        </w:numPr>
        <w:tabs>
          <w:tab w:val="left" w:pos="1134"/>
        </w:tabs>
        <w:spacing w:after="120"/>
        <w:contextualSpacing w:val="0"/>
        <w:jc w:val="both"/>
        <w:rPr>
          <w:sz w:val="28"/>
          <w:szCs w:val="28"/>
        </w:rPr>
      </w:pPr>
      <w:r w:rsidRPr="005B1A64">
        <w:rPr>
          <w:sz w:val="28"/>
          <w:szCs w:val="28"/>
        </w:rPr>
        <w:t>Если настил с трапециевидными гофрами соединен с прогоном и условие, выраженное формулой (А.1), удовлетворяется, то прогон можно считать раскрепленным в плоскости настила:</w:t>
      </w:r>
    </w:p>
    <w:p w:rsidR="005B1A64" w:rsidRPr="006D02C0" w:rsidRDefault="005B1A64" w:rsidP="005B1A64">
      <w:pPr>
        <w:tabs>
          <w:tab w:val="left" w:pos="-1985"/>
        </w:tabs>
        <w:spacing w:after="120"/>
        <w:jc w:val="right"/>
        <w:rPr>
          <w:sz w:val="28"/>
          <w:szCs w:val="28"/>
        </w:rPr>
      </w:pPr>
      <m:oMath>
        <m:r>
          <w:rPr>
            <w:rFonts w:ascii="Cambria Math" w:hAnsi="Cambria Math"/>
            <w:sz w:val="28"/>
            <w:szCs w:val="28"/>
          </w:rPr>
          <m:t>S</m:t>
        </m:r>
        <m:r>
          <w:rPr>
            <w:rFonts w:ascii="Cambria Math"/>
            <w:sz w:val="28"/>
            <w:szCs w:val="28"/>
          </w:rPr>
          <m:t>≥</m:t>
        </m:r>
        <m:d>
          <m:dPr>
            <m:ctrlPr>
              <w:rPr>
                <w:rFonts w:ascii="Cambria Math" w:hAnsi="Cambria Math"/>
                <w:i/>
                <w:sz w:val="28"/>
                <w:szCs w:val="28"/>
              </w:rPr>
            </m:ctrlPr>
          </m:dPr>
          <m:e>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w</m:t>
                </m:r>
              </m:sub>
            </m:sSub>
            <m:r>
              <w:rPr>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m:t>
                    </m:r>
                  </m:e>
                  <m:sup>
                    <m:r>
                      <w:rPr>
                        <w:rFonts w:asci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L</m:t>
                    </m:r>
                  </m:e>
                  <m:sup>
                    <m:r>
                      <w:rPr>
                        <w:rFonts w:ascii="Cambria Math"/>
                        <w:sz w:val="28"/>
                        <w:szCs w:val="28"/>
                      </w:rPr>
                      <m:t>2</m:t>
                    </m:r>
                  </m:sup>
                </m:sSup>
              </m:den>
            </m:f>
            <m:r>
              <w:rPr>
                <w:rFonts w:ascii="Cambria Math"/>
                <w:sz w:val="28"/>
                <w:szCs w:val="28"/>
              </w:rPr>
              <m:t>+</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
              <w:rPr>
                <w:rFonts w:ascii="Cambria Math"/>
                <w:sz w:val="28"/>
                <w:szCs w:val="28"/>
              </w:rPr>
              <m:t>+</m:t>
            </m:r>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m:t>
                    </m:r>
                  </m:e>
                  <m:sup>
                    <m:r>
                      <w:rPr>
                        <w:rFonts w:asci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L</m:t>
                    </m:r>
                  </m:e>
                  <m:sup>
                    <m:r>
                      <w:rPr>
                        <w:rFonts w:ascii="Cambria Math"/>
                        <w:sz w:val="28"/>
                        <w:szCs w:val="28"/>
                      </w:rPr>
                      <m:t>2</m:t>
                    </m:r>
                  </m:sup>
                </m:sSup>
              </m:den>
            </m:f>
            <m:r>
              <w:rPr>
                <w:sz w:val="28"/>
                <w:szCs w:val="28"/>
              </w:rPr>
              <m:t>∙</m:t>
            </m:r>
            <m:r>
              <w:rPr>
                <w:rFonts w:ascii="Cambria Math"/>
                <w:sz w:val="28"/>
                <w:szCs w:val="28"/>
              </w:rPr>
              <m:t>0,25</m:t>
            </m:r>
            <m:sSup>
              <m:sSupPr>
                <m:ctrlPr>
                  <w:rPr>
                    <w:rFonts w:ascii="Cambria Math" w:hAnsi="Cambria Math"/>
                    <w:i/>
                    <w:sz w:val="28"/>
                    <w:szCs w:val="28"/>
                  </w:rPr>
                </m:ctrlPr>
              </m:sSupPr>
              <m:e>
                <m:r>
                  <w:rPr>
                    <w:rFonts w:hAnsi="Cambria Math"/>
                    <w:sz w:val="28"/>
                    <w:szCs w:val="28"/>
                  </w:rPr>
                  <m:t>h</m:t>
                </m:r>
              </m:e>
              <m:sup>
                <m:r>
                  <w:rPr>
                    <w:rFonts w:ascii="Cambria Math"/>
                    <w:sz w:val="28"/>
                    <w:szCs w:val="28"/>
                  </w:rPr>
                  <m:t>2</m:t>
                </m:r>
              </m:sup>
            </m:sSup>
          </m:e>
        </m:d>
        <m:r>
          <w:rPr>
            <w:sz w:val="28"/>
            <w:szCs w:val="28"/>
          </w:rPr>
          <m:t>∙</m:t>
        </m:r>
        <m:f>
          <m:fPr>
            <m:ctrlPr>
              <w:rPr>
                <w:rFonts w:ascii="Cambria Math" w:hAnsi="Cambria Math"/>
                <w:i/>
                <w:sz w:val="28"/>
                <w:szCs w:val="28"/>
              </w:rPr>
            </m:ctrlPr>
          </m:fPr>
          <m:num>
            <m:r>
              <w:rPr>
                <w:rFonts w:ascii="Cambria Math"/>
                <w:sz w:val="28"/>
                <w:szCs w:val="28"/>
              </w:rPr>
              <m:t>70</m:t>
            </m:r>
          </m:num>
          <m:den>
            <m:sSup>
              <m:sSupPr>
                <m:ctrlPr>
                  <w:rPr>
                    <w:rFonts w:ascii="Cambria Math" w:hAnsi="Cambria Math"/>
                    <w:i/>
                    <w:sz w:val="28"/>
                    <w:szCs w:val="28"/>
                  </w:rPr>
                </m:ctrlPr>
              </m:sSupPr>
              <m:e>
                <m:r>
                  <w:rPr>
                    <w:rFonts w:hAnsi="Cambria Math"/>
                    <w:sz w:val="28"/>
                    <w:szCs w:val="28"/>
                  </w:rPr>
                  <m:t>h</m:t>
                </m:r>
              </m:e>
              <m:sup>
                <m:r>
                  <w:rPr>
                    <w:rFonts w:ascii="Cambria Math"/>
                    <w:sz w:val="28"/>
                    <w:szCs w:val="28"/>
                  </w:rPr>
                  <m:t>2</m:t>
                </m:r>
              </m:sup>
            </m:sSup>
          </m:den>
        </m:f>
        <m:r>
          <w:rPr>
            <w:rFonts w:ascii="Cambria Math"/>
            <w:sz w:val="28"/>
            <w:szCs w:val="28"/>
          </w:rPr>
          <m:t>,</m:t>
        </m:r>
      </m:oMath>
      <w:r w:rsidRPr="00F40664">
        <w:t xml:space="preserve"> </w:t>
      </w:r>
      <w:r w:rsidRPr="00F40664">
        <w:tab/>
      </w:r>
      <w:r w:rsidRPr="00F40664">
        <w:tab/>
      </w:r>
      <w:r w:rsidRPr="00F40664">
        <w:tab/>
      </w:r>
      <w:r w:rsidRPr="006D02C0">
        <w:rPr>
          <w:sz w:val="28"/>
          <w:szCs w:val="28"/>
        </w:rPr>
        <w:t>(А.1)</w:t>
      </w:r>
    </w:p>
    <w:p w:rsidR="005B1A64" w:rsidRPr="006D02C0" w:rsidRDefault="005B1A64" w:rsidP="005B1A64">
      <w:pPr>
        <w:tabs>
          <w:tab w:val="left" w:pos="426"/>
        </w:tabs>
        <w:jc w:val="both"/>
        <w:rPr>
          <w:sz w:val="28"/>
          <w:szCs w:val="28"/>
        </w:rPr>
      </w:pPr>
      <w:r>
        <w:rPr>
          <w:sz w:val="28"/>
          <w:szCs w:val="28"/>
        </w:rPr>
        <w:t>где</w:t>
      </w:r>
      <w:r w:rsidRPr="006D02C0">
        <w:rPr>
          <w:sz w:val="28"/>
          <w:szCs w:val="28"/>
        </w:rPr>
        <w:t xml:space="preserve"> </w:t>
      </w:r>
      <w:r>
        <w:rPr>
          <w:sz w:val="28"/>
          <w:szCs w:val="28"/>
        </w:rPr>
        <w:t xml:space="preserve"> </w:t>
      </w:r>
      <w:r w:rsidRPr="006D02C0">
        <w:rPr>
          <w:i/>
          <w:iCs/>
          <w:sz w:val="28"/>
          <w:szCs w:val="28"/>
        </w:rPr>
        <w:t>S</w:t>
      </w:r>
      <w:r w:rsidRPr="006D02C0">
        <w:rPr>
          <w:sz w:val="28"/>
          <w:szCs w:val="28"/>
        </w:rPr>
        <w:t xml:space="preserve"> </w:t>
      </w:r>
      <w:r>
        <w:rPr>
          <w:sz w:val="28"/>
          <w:szCs w:val="28"/>
        </w:rPr>
        <w:sym w:font="Symbol" w:char="F02D"/>
      </w:r>
      <w:r w:rsidRPr="006D02C0">
        <w:rPr>
          <w:sz w:val="28"/>
          <w:szCs w:val="28"/>
        </w:rPr>
        <w:t xml:space="preserve"> часть сдвиговой жесткости, обеспеченной настилом по пункту Б.1.9 или кассетными панелями по пункту Б.1.10 для рассматриваемого элемента, </w:t>
      </w:r>
      <w:r w:rsidRPr="006D02C0">
        <w:rPr>
          <w:spacing w:val="-2"/>
          <w:sz w:val="28"/>
          <w:szCs w:val="28"/>
        </w:rPr>
        <w:t>соединенным с ним в каждой волне. (Если настил крепится к прогону через волну, то вмес</w:t>
      </w:r>
      <w:r w:rsidRPr="006D02C0">
        <w:rPr>
          <w:spacing w:val="-2"/>
          <w:sz w:val="28"/>
          <w:szCs w:val="28"/>
        </w:rPr>
        <w:softHyphen/>
      </w:r>
      <w:r w:rsidRPr="006D02C0">
        <w:rPr>
          <w:sz w:val="28"/>
          <w:szCs w:val="28"/>
        </w:rPr>
        <w:t xml:space="preserve">то </w:t>
      </w:r>
      <w:r w:rsidRPr="006D02C0">
        <w:rPr>
          <w:i/>
          <w:sz w:val="28"/>
          <w:szCs w:val="28"/>
        </w:rPr>
        <w:t>S</w:t>
      </w:r>
      <w:r w:rsidRPr="006D02C0">
        <w:rPr>
          <w:sz w:val="28"/>
          <w:szCs w:val="28"/>
        </w:rPr>
        <w:t xml:space="preserve"> следует принимать 0,2</w:t>
      </w:r>
      <w:r w:rsidRPr="006D02C0">
        <w:rPr>
          <w:i/>
          <w:sz w:val="28"/>
          <w:szCs w:val="28"/>
        </w:rPr>
        <w:t>S</w:t>
      </w:r>
      <w:r w:rsidRPr="006D02C0">
        <w:rPr>
          <w:sz w:val="28"/>
          <w:szCs w:val="28"/>
        </w:rPr>
        <w:t>);</w:t>
      </w:r>
    </w:p>
    <w:p w:rsidR="005B1A64" w:rsidRPr="006D02C0" w:rsidRDefault="005B1A64" w:rsidP="005B1A64">
      <w:pPr>
        <w:tabs>
          <w:tab w:val="left" w:pos="1106"/>
          <w:tab w:val="left" w:pos="1418"/>
        </w:tabs>
        <w:ind w:firstLine="567"/>
        <w:jc w:val="both"/>
        <w:rPr>
          <w:sz w:val="28"/>
          <w:szCs w:val="28"/>
        </w:rPr>
      </w:pPr>
      <w:r w:rsidRPr="006D02C0">
        <w:rPr>
          <w:i/>
          <w:iCs/>
          <w:sz w:val="28"/>
          <w:szCs w:val="28"/>
        </w:rPr>
        <w:t>I</w:t>
      </w:r>
      <w:r w:rsidRPr="006D02C0">
        <w:rPr>
          <w:i/>
          <w:sz w:val="28"/>
          <w:szCs w:val="28"/>
          <w:vertAlign w:val="subscript"/>
        </w:rPr>
        <w:t>w</w:t>
      </w:r>
      <w:r>
        <w:rPr>
          <w:sz w:val="28"/>
          <w:szCs w:val="28"/>
        </w:rPr>
        <w:t> </w:t>
      </w:r>
      <w:r>
        <w:rPr>
          <w:sz w:val="28"/>
          <w:szCs w:val="28"/>
        </w:rPr>
        <w:sym w:font="Symbol" w:char="F02D"/>
      </w:r>
      <w:r w:rsidRPr="006D02C0">
        <w:rPr>
          <w:sz w:val="28"/>
          <w:szCs w:val="28"/>
        </w:rPr>
        <w:t> секториальный момент инерции сечения прогона;</w:t>
      </w:r>
    </w:p>
    <w:p w:rsidR="005B1A64" w:rsidRPr="006D02C0" w:rsidRDefault="005B1A64" w:rsidP="005B1A64">
      <w:pPr>
        <w:tabs>
          <w:tab w:val="left" w:pos="1106"/>
          <w:tab w:val="left" w:pos="1418"/>
        </w:tabs>
        <w:ind w:left="567"/>
        <w:jc w:val="both"/>
        <w:rPr>
          <w:sz w:val="28"/>
          <w:szCs w:val="28"/>
        </w:rPr>
      </w:pPr>
      <w:r w:rsidRPr="006D02C0">
        <w:rPr>
          <w:i/>
          <w:iCs/>
          <w:sz w:val="28"/>
          <w:szCs w:val="28"/>
        </w:rPr>
        <w:t>I</w:t>
      </w:r>
      <w:r w:rsidRPr="006D02C0">
        <w:rPr>
          <w:i/>
          <w:sz w:val="28"/>
          <w:szCs w:val="28"/>
          <w:vertAlign w:val="subscript"/>
        </w:rPr>
        <w:t>t</w:t>
      </w:r>
      <w:r w:rsidRPr="006D02C0">
        <w:rPr>
          <w:sz w:val="28"/>
          <w:szCs w:val="28"/>
        </w:rPr>
        <w:t xml:space="preserve"> </w:t>
      </w:r>
      <w:r>
        <w:rPr>
          <w:sz w:val="28"/>
          <w:szCs w:val="28"/>
        </w:rPr>
        <w:sym w:font="Symbol" w:char="F02D"/>
      </w:r>
      <w:r w:rsidRPr="006D02C0">
        <w:rPr>
          <w:sz w:val="28"/>
          <w:szCs w:val="28"/>
        </w:rPr>
        <w:t xml:space="preserve"> момент инерции прогона при свободном кручении;</w:t>
      </w:r>
    </w:p>
    <w:p w:rsidR="005B1A64" w:rsidRPr="006D02C0" w:rsidRDefault="005B1A64" w:rsidP="005B1A64">
      <w:pPr>
        <w:tabs>
          <w:tab w:val="left" w:pos="1106"/>
          <w:tab w:val="left" w:pos="1418"/>
        </w:tabs>
        <w:ind w:left="1134" w:hanging="567"/>
        <w:jc w:val="both"/>
        <w:rPr>
          <w:sz w:val="28"/>
          <w:szCs w:val="28"/>
        </w:rPr>
      </w:pPr>
      <w:r w:rsidRPr="006D02C0">
        <w:rPr>
          <w:i/>
          <w:iCs/>
          <w:sz w:val="28"/>
          <w:szCs w:val="28"/>
        </w:rPr>
        <w:t>I</w:t>
      </w:r>
      <w:r w:rsidRPr="006D02C0">
        <w:rPr>
          <w:i/>
          <w:sz w:val="28"/>
          <w:szCs w:val="28"/>
          <w:vertAlign w:val="subscript"/>
        </w:rPr>
        <w:t>z</w:t>
      </w:r>
      <w:r w:rsidRPr="006D02C0">
        <w:rPr>
          <w:sz w:val="28"/>
          <w:szCs w:val="28"/>
        </w:rPr>
        <w:t xml:space="preserve"> </w:t>
      </w:r>
      <w:r>
        <w:rPr>
          <w:sz w:val="28"/>
          <w:szCs w:val="28"/>
        </w:rPr>
        <w:sym w:font="Symbol" w:char="F02D"/>
      </w:r>
      <w:r w:rsidRPr="006D02C0">
        <w:rPr>
          <w:sz w:val="28"/>
          <w:szCs w:val="28"/>
        </w:rPr>
        <w:t xml:space="preserve"> момент инерции прогона относительно второстепенной главной оси;</w:t>
      </w:r>
    </w:p>
    <w:p w:rsidR="005B1A64" w:rsidRPr="006D02C0" w:rsidRDefault="005B1A64" w:rsidP="005B1A64">
      <w:pPr>
        <w:tabs>
          <w:tab w:val="left" w:pos="1106"/>
          <w:tab w:val="left" w:pos="1418"/>
        </w:tabs>
        <w:ind w:left="1134" w:hanging="567"/>
        <w:jc w:val="both"/>
        <w:rPr>
          <w:sz w:val="28"/>
          <w:szCs w:val="28"/>
        </w:rPr>
      </w:pPr>
      <w:r w:rsidRPr="006D02C0">
        <w:rPr>
          <w:i/>
          <w:iCs/>
          <w:sz w:val="28"/>
          <w:szCs w:val="28"/>
        </w:rPr>
        <w:t>L</w:t>
      </w:r>
      <w:r w:rsidRPr="006D02C0">
        <w:rPr>
          <w:sz w:val="28"/>
          <w:szCs w:val="28"/>
        </w:rPr>
        <w:t xml:space="preserve"> </w:t>
      </w:r>
      <w:r>
        <w:rPr>
          <w:sz w:val="28"/>
          <w:szCs w:val="28"/>
        </w:rPr>
        <w:sym w:font="Symbol" w:char="F02D"/>
      </w:r>
      <w:r w:rsidRPr="006D02C0">
        <w:rPr>
          <w:sz w:val="28"/>
          <w:szCs w:val="28"/>
        </w:rPr>
        <w:t xml:space="preserve"> пролет прогона;</w:t>
      </w:r>
    </w:p>
    <w:p w:rsidR="005B1A64" w:rsidRPr="006D02C0" w:rsidRDefault="005B1A64" w:rsidP="005B1A64">
      <w:pPr>
        <w:tabs>
          <w:tab w:val="left" w:pos="1106"/>
          <w:tab w:val="left" w:pos="1418"/>
        </w:tabs>
        <w:spacing w:after="120"/>
        <w:ind w:left="1134" w:hanging="567"/>
        <w:jc w:val="both"/>
        <w:rPr>
          <w:sz w:val="28"/>
          <w:szCs w:val="28"/>
        </w:rPr>
      </w:pPr>
      <w:r w:rsidRPr="006D02C0">
        <w:rPr>
          <w:i/>
          <w:iCs/>
          <w:sz w:val="28"/>
          <w:szCs w:val="28"/>
        </w:rPr>
        <w:t>H</w:t>
      </w:r>
      <w:r>
        <w:rPr>
          <w:i/>
          <w:iCs/>
          <w:sz w:val="28"/>
          <w:szCs w:val="28"/>
        </w:rPr>
        <w:sym w:font="Symbol" w:char="F02D"/>
      </w:r>
      <w:r w:rsidRPr="006D02C0">
        <w:rPr>
          <w:sz w:val="28"/>
          <w:szCs w:val="28"/>
        </w:rPr>
        <w:t> высота прогона.</w:t>
      </w:r>
    </w:p>
    <w:p w:rsidR="005B1A64" w:rsidRPr="005B1A64" w:rsidRDefault="005B1A64" w:rsidP="005B1A64">
      <w:pPr>
        <w:ind w:firstLine="567"/>
        <w:jc w:val="both"/>
        <w:rPr>
          <w:sz w:val="24"/>
          <w:szCs w:val="24"/>
        </w:rPr>
      </w:pPr>
      <w:r w:rsidRPr="005B1A64">
        <w:rPr>
          <w:bCs/>
          <w:spacing w:val="40"/>
          <w:sz w:val="24"/>
          <w:szCs w:val="24"/>
        </w:rPr>
        <w:t>Примечание</w:t>
      </w:r>
      <w:r w:rsidRPr="005B1A64">
        <w:rPr>
          <w:bCs/>
          <w:sz w:val="24"/>
          <w:szCs w:val="24"/>
        </w:rPr>
        <w:t xml:space="preserve"> </w:t>
      </w:r>
      <w:r w:rsidRPr="005B1A64">
        <w:rPr>
          <w:bCs/>
          <w:sz w:val="24"/>
          <w:szCs w:val="24"/>
        </w:rPr>
        <w:sym w:font="Symbol" w:char="F02D"/>
      </w:r>
      <w:r w:rsidRPr="005B1A64">
        <w:rPr>
          <w:sz w:val="24"/>
          <w:szCs w:val="24"/>
        </w:rPr>
        <w:t>  Формула (А.1) может также применяться для оценки устойчивости поясов балок из плоскости в сочетании с другими типами настила, при обосновании их соответствующим расчетом.</w:t>
      </w:r>
    </w:p>
    <w:p w:rsidR="005B1A64" w:rsidRPr="00F40664" w:rsidRDefault="005B1A64" w:rsidP="005B1A64">
      <w:pPr>
        <w:ind w:firstLine="567"/>
        <w:jc w:val="both"/>
        <w:rPr>
          <w:bCs/>
        </w:rPr>
      </w:pPr>
    </w:p>
    <w:p w:rsidR="005B1A64" w:rsidRDefault="005B1A64" w:rsidP="00616EDE">
      <w:pPr>
        <w:pStyle w:val="a7"/>
        <w:numPr>
          <w:ilvl w:val="1"/>
          <w:numId w:val="21"/>
        </w:numPr>
        <w:tabs>
          <w:tab w:val="left" w:pos="1134"/>
        </w:tabs>
        <w:contextualSpacing w:val="0"/>
        <w:jc w:val="both"/>
        <w:rPr>
          <w:sz w:val="28"/>
          <w:szCs w:val="28"/>
        </w:rPr>
      </w:pPr>
      <w:r w:rsidRPr="0064754E">
        <w:rPr>
          <w:sz w:val="28"/>
          <w:szCs w:val="28"/>
        </w:rPr>
        <w:lastRenderedPageBreak/>
        <w:t>Прогон должен иметь на опорах детали, препятствующие его кручению и горизонтальному боковому смещению на опорах. Влияние усилий в плоскости настила, которые передаются на опоры прогона, должно учитываться при расчете опорных деталей.</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 xml:space="preserve">Соединение прогона с настилом может допускать частичное закрепление прогона от кручения. Это частичное закрепление от кручения может быть представлено в виде угловой связи с жесткостью </w:t>
      </w:r>
      <w:r w:rsidRPr="005B1A64">
        <w:rPr>
          <w:i/>
          <w:iCs/>
          <w:sz w:val="28"/>
          <w:szCs w:val="28"/>
        </w:rPr>
        <w:t>С</w:t>
      </w:r>
      <w:r w:rsidRPr="005B1A64">
        <w:rPr>
          <w:i/>
          <w:sz w:val="28"/>
          <w:szCs w:val="28"/>
          <w:vertAlign w:val="subscript"/>
        </w:rPr>
        <w:t>D</w:t>
      </w:r>
      <w:r w:rsidRPr="005B1A64">
        <w:rPr>
          <w:sz w:val="28"/>
          <w:szCs w:val="28"/>
        </w:rPr>
        <w:t>. Напряжения в свободном поясе, не соединенном непосредственно с настилом, долж</w:t>
      </w:r>
      <w:r w:rsidRPr="005B1A64">
        <w:rPr>
          <w:sz w:val="28"/>
          <w:szCs w:val="28"/>
        </w:rPr>
        <w:softHyphen/>
        <w:t xml:space="preserve">ны быть также рассчитаны с учетом влияния изгиба в рабочей плоскости и кручения, включая изгиб из плоскости в результате искривления поперечного сечения. </w:t>
      </w:r>
    </w:p>
    <w:p w:rsidR="005B1A64" w:rsidRDefault="005B1A64" w:rsidP="00616EDE">
      <w:pPr>
        <w:pStyle w:val="a7"/>
        <w:numPr>
          <w:ilvl w:val="1"/>
          <w:numId w:val="21"/>
        </w:numPr>
        <w:tabs>
          <w:tab w:val="left" w:pos="1134"/>
        </w:tabs>
        <w:contextualSpacing w:val="0"/>
        <w:jc w:val="both"/>
        <w:rPr>
          <w:sz w:val="28"/>
          <w:szCs w:val="28"/>
        </w:rPr>
      </w:pPr>
      <w:r w:rsidRPr="005B1A64">
        <w:rPr>
          <w:sz w:val="28"/>
          <w:szCs w:val="28"/>
        </w:rPr>
        <w:t>Если свободный пояс однопролетного прогона сжат при отрицательной нагрузке, то в расчете должно быть учтено увеличение напряжений от кручения и изгиба.</w:t>
      </w:r>
    </w:p>
    <w:p w:rsidR="005B1A64" w:rsidRPr="005B1A64" w:rsidRDefault="005B1A64" w:rsidP="00616EDE">
      <w:pPr>
        <w:pStyle w:val="a7"/>
        <w:numPr>
          <w:ilvl w:val="1"/>
          <w:numId w:val="21"/>
        </w:numPr>
        <w:tabs>
          <w:tab w:val="left" w:pos="1134"/>
        </w:tabs>
        <w:spacing w:after="120"/>
        <w:contextualSpacing w:val="0"/>
        <w:jc w:val="both"/>
        <w:rPr>
          <w:sz w:val="28"/>
          <w:szCs w:val="28"/>
        </w:rPr>
      </w:pPr>
      <w:r w:rsidRPr="005B1A64">
        <w:rPr>
          <w:spacing w:val="-2"/>
          <w:sz w:val="28"/>
          <w:szCs w:val="28"/>
        </w:rPr>
        <w:t>Сдвиговая жесткость настила с трапециевидными гофрами, соединенного с прогоном в каждой волне, определяется на основании эксперимента либо по следующей формуле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5"/>
        <w:gridCol w:w="805"/>
      </w:tblGrid>
      <w:tr w:rsidR="005B1A64" w:rsidTr="005B1A64">
        <w:tc>
          <w:tcPr>
            <w:tcW w:w="8897" w:type="dxa"/>
            <w:vAlign w:val="center"/>
          </w:tcPr>
          <w:p w:rsidR="005B1A64" w:rsidRPr="0064754E" w:rsidRDefault="00BD590A" w:rsidP="005B1A64">
            <w:pPr>
              <w:tabs>
                <w:tab w:val="left" w:pos="0"/>
              </w:tabs>
              <w:spacing w:after="120"/>
              <w:jc w:val="center"/>
              <w:rPr>
                <w:spacing w:val="-2"/>
                <w:sz w:val="28"/>
                <w:szCs w:val="28"/>
              </w:rPr>
            </w:pPr>
            <m:oMath>
              <m:sSub>
                <m:sSubPr>
                  <m:ctrlPr>
                    <w:rPr>
                      <w:rFonts w:ascii="Cambria Math" w:hAnsi="Cambria Math"/>
                      <w:i/>
                      <w:spacing w:val="-2"/>
                      <w:sz w:val="28"/>
                      <w:szCs w:val="28"/>
                    </w:rPr>
                  </m:ctrlPr>
                </m:sSubPr>
                <m:e>
                  <m:r>
                    <w:rPr>
                      <w:rFonts w:ascii="Cambria Math" w:hAnsi="Cambria Math"/>
                      <w:spacing w:val="-2"/>
                      <w:sz w:val="28"/>
                      <w:szCs w:val="28"/>
                    </w:rPr>
                    <m:t>S</m:t>
                  </m:r>
                </m:e>
                <m:sub>
                  <m:r>
                    <w:rPr>
                      <w:rFonts w:ascii="Cambria Math" w:hAnsi="Cambria Math"/>
                      <w:spacing w:val="-2"/>
                      <w:sz w:val="28"/>
                      <w:szCs w:val="28"/>
                    </w:rPr>
                    <m:t>n</m:t>
                  </m:r>
                </m:sub>
              </m:sSub>
              <m:r>
                <w:rPr>
                  <w:rFonts w:ascii="Cambria Math"/>
                  <w:spacing w:val="-2"/>
                  <w:sz w:val="28"/>
                  <w:szCs w:val="28"/>
                </w:rPr>
                <m:t>=1000</m:t>
              </m:r>
              <m:rad>
                <m:radPr>
                  <m:degHide m:val="on"/>
                  <m:ctrlPr>
                    <w:rPr>
                      <w:rFonts w:ascii="Cambria Math" w:hAnsi="Cambria Math"/>
                      <w:i/>
                      <w:spacing w:val="-2"/>
                      <w:sz w:val="28"/>
                      <w:szCs w:val="28"/>
                    </w:rPr>
                  </m:ctrlPr>
                </m:radPr>
                <m:deg/>
                <m:e>
                  <m:sSup>
                    <m:sSupPr>
                      <m:ctrlPr>
                        <w:rPr>
                          <w:rFonts w:ascii="Cambria Math" w:hAnsi="Cambria Math"/>
                          <w:i/>
                          <w:spacing w:val="-2"/>
                          <w:sz w:val="28"/>
                          <w:szCs w:val="28"/>
                        </w:rPr>
                      </m:ctrlPr>
                    </m:sSupPr>
                    <m:e>
                      <m:r>
                        <w:rPr>
                          <w:rFonts w:ascii="Cambria Math" w:hAnsi="Cambria Math"/>
                          <w:spacing w:val="-2"/>
                          <w:sz w:val="28"/>
                          <w:szCs w:val="28"/>
                        </w:rPr>
                        <m:t>t</m:t>
                      </m:r>
                    </m:e>
                    <m:sup>
                      <m:r>
                        <w:rPr>
                          <w:rFonts w:ascii="Cambria Math"/>
                          <w:spacing w:val="-2"/>
                          <w:sz w:val="28"/>
                          <w:szCs w:val="28"/>
                        </w:rPr>
                        <m:t>3</m:t>
                      </m:r>
                    </m:sup>
                  </m:sSup>
                </m:e>
              </m:rad>
              <m:r>
                <w:rPr>
                  <w:spacing w:val="-2"/>
                  <w:sz w:val="28"/>
                  <w:szCs w:val="28"/>
                </w:rPr>
                <m:t>∙</m:t>
              </m:r>
              <m:d>
                <m:dPr>
                  <m:ctrlPr>
                    <w:rPr>
                      <w:rFonts w:ascii="Cambria Math" w:hAnsi="Cambria Math"/>
                      <w:i/>
                      <w:spacing w:val="-2"/>
                      <w:sz w:val="28"/>
                      <w:szCs w:val="28"/>
                    </w:rPr>
                  </m:ctrlPr>
                </m:dPr>
                <m:e>
                  <m:r>
                    <w:rPr>
                      <w:rFonts w:ascii="Cambria Math"/>
                      <w:spacing w:val="-2"/>
                      <w:sz w:val="28"/>
                      <w:szCs w:val="28"/>
                    </w:rPr>
                    <m:t>50+10</m:t>
                  </m:r>
                  <m:r>
                    <w:rPr>
                      <w:spacing w:val="-2"/>
                      <w:sz w:val="28"/>
                      <w:szCs w:val="28"/>
                    </w:rPr>
                    <m:t>∙</m:t>
                  </m:r>
                  <m:rad>
                    <m:radPr>
                      <m:ctrlPr>
                        <w:rPr>
                          <w:rFonts w:ascii="Cambria Math" w:hAnsi="Cambria Math"/>
                          <w:i/>
                          <w:spacing w:val="-2"/>
                          <w:sz w:val="28"/>
                          <w:szCs w:val="28"/>
                        </w:rPr>
                      </m:ctrlPr>
                    </m:radPr>
                    <m:deg>
                      <m:r>
                        <w:rPr>
                          <w:rFonts w:ascii="Cambria Math"/>
                          <w:spacing w:val="-2"/>
                          <w:sz w:val="28"/>
                          <w:szCs w:val="28"/>
                        </w:rPr>
                        <m:t>3</m:t>
                      </m:r>
                    </m:deg>
                    <m:e>
                      <m:sSub>
                        <m:sSubPr>
                          <m:ctrlPr>
                            <w:rPr>
                              <w:rFonts w:ascii="Cambria Math" w:hAnsi="Cambria Math"/>
                              <w:i/>
                              <w:spacing w:val="-2"/>
                              <w:sz w:val="28"/>
                              <w:szCs w:val="28"/>
                            </w:rPr>
                          </m:ctrlPr>
                        </m:sSubPr>
                        <m:e>
                          <m:r>
                            <w:rPr>
                              <w:rFonts w:ascii="Cambria Math" w:hAnsi="Cambria Math"/>
                              <w:spacing w:val="-2"/>
                              <w:sz w:val="28"/>
                              <w:szCs w:val="28"/>
                            </w:rPr>
                            <m:t>b</m:t>
                          </m:r>
                        </m:e>
                        <m:sub>
                          <m:r>
                            <w:rPr>
                              <w:rFonts w:ascii="Cambria Math" w:hAnsi="Cambria Math"/>
                              <w:spacing w:val="-2"/>
                              <w:sz w:val="28"/>
                              <w:szCs w:val="28"/>
                            </w:rPr>
                            <m:t>roof</m:t>
                          </m:r>
                        </m:sub>
                      </m:sSub>
                    </m:e>
                  </m:rad>
                </m:e>
              </m:d>
              <m:r>
                <w:rPr>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s</m:t>
                  </m:r>
                </m:num>
                <m:den>
                  <m:sSub>
                    <m:sSubPr>
                      <m:ctrlPr>
                        <w:rPr>
                          <w:rFonts w:ascii="Cambria Math" w:hAnsi="Cambria Math"/>
                          <w:i/>
                          <w:spacing w:val="-2"/>
                          <w:sz w:val="28"/>
                          <w:szCs w:val="28"/>
                        </w:rPr>
                      </m:ctrlPr>
                    </m:sSubPr>
                    <m:e>
                      <m:r>
                        <w:rPr>
                          <w:rFonts w:hAnsi="Cambria Math"/>
                          <w:spacing w:val="-2"/>
                          <w:sz w:val="28"/>
                          <w:szCs w:val="28"/>
                        </w:rPr>
                        <m:t>h</m:t>
                      </m:r>
                    </m:e>
                    <m:sub>
                      <m:r>
                        <w:rPr>
                          <w:rFonts w:ascii="Cambria Math" w:hAnsi="Cambria Math"/>
                          <w:spacing w:val="-2"/>
                          <w:sz w:val="28"/>
                          <w:szCs w:val="28"/>
                        </w:rPr>
                        <m:t>w</m:t>
                      </m:r>
                    </m:sub>
                  </m:sSub>
                </m:den>
              </m:f>
              <m:r>
                <w:rPr>
                  <w:rFonts w:ascii="Cambria Math"/>
                  <w:spacing w:val="-2"/>
                  <w:sz w:val="28"/>
                  <w:szCs w:val="28"/>
                </w:rPr>
                <m:t>,</m:t>
              </m:r>
              <m:r>
                <w:rPr>
                  <w:rFonts w:ascii="Cambria Math" w:hAnsi="Cambria Math"/>
                  <w:spacing w:val="-2"/>
                  <w:sz w:val="28"/>
                  <w:szCs w:val="28"/>
                </w:rPr>
                <m:t>H</m:t>
              </m:r>
            </m:oMath>
            <w:r w:rsidR="005B1A64">
              <w:rPr>
                <w:spacing w:val="-2"/>
                <w:sz w:val="28"/>
                <w:szCs w:val="28"/>
              </w:rPr>
              <w:t>,</w:t>
            </w:r>
          </w:p>
        </w:tc>
        <w:tc>
          <w:tcPr>
            <w:tcW w:w="674" w:type="dxa"/>
            <w:vAlign w:val="center"/>
          </w:tcPr>
          <w:p w:rsidR="005B1A64" w:rsidRPr="0064754E" w:rsidRDefault="005B1A64" w:rsidP="005B1A64">
            <w:pPr>
              <w:tabs>
                <w:tab w:val="left" w:pos="0"/>
              </w:tabs>
              <w:spacing w:after="120"/>
              <w:jc w:val="center"/>
              <w:rPr>
                <w:spacing w:val="-2"/>
                <w:sz w:val="28"/>
                <w:szCs w:val="28"/>
              </w:rPr>
            </w:pPr>
            <w:r w:rsidRPr="0064754E">
              <w:rPr>
                <w:spacing w:val="-2"/>
                <w:sz w:val="28"/>
                <w:szCs w:val="28"/>
              </w:rPr>
              <w:t>(А.2)</w:t>
            </w:r>
          </w:p>
        </w:tc>
      </w:tr>
    </w:tbl>
    <w:p w:rsidR="005B1A64" w:rsidRPr="0064754E" w:rsidRDefault="005B1A64" w:rsidP="005B1A64">
      <w:pPr>
        <w:ind w:left="1134" w:hanging="1134"/>
        <w:jc w:val="both"/>
        <w:rPr>
          <w:sz w:val="28"/>
          <w:szCs w:val="28"/>
        </w:rPr>
      </w:pPr>
      <w:r w:rsidRPr="0064754E">
        <w:rPr>
          <w:sz w:val="28"/>
          <w:szCs w:val="28"/>
        </w:rPr>
        <w:t xml:space="preserve">где </w:t>
      </w:r>
      <w:r>
        <w:rPr>
          <w:sz w:val="28"/>
          <w:szCs w:val="28"/>
        </w:rPr>
        <w:t xml:space="preserve">  </w:t>
      </w:r>
      <w:r w:rsidRPr="0064754E">
        <w:rPr>
          <w:i/>
          <w:iCs/>
          <w:sz w:val="28"/>
          <w:szCs w:val="28"/>
        </w:rPr>
        <w:t>t</w:t>
      </w:r>
      <w:r w:rsidRPr="0064754E">
        <w:rPr>
          <w:sz w:val="28"/>
          <w:szCs w:val="28"/>
        </w:rPr>
        <w:t xml:space="preserve"> </w:t>
      </w:r>
      <w:r>
        <w:rPr>
          <w:sz w:val="28"/>
          <w:szCs w:val="28"/>
        </w:rPr>
        <w:sym w:font="Symbol" w:char="F02D"/>
      </w:r>
      <w:r w:rsidRPr="0064754E">
        <w:rPr>
          <w:sz w:val="28"/>
          <w:szCs w:val="28"/>
        </w:rPr>
        <w:t> расчетная толщина настила;</w:t>
      </w:r>
    </w:p>
    <w:p w:rsidR="005B1A64" w:rsidRPr="0064754E" w:rsidRDefault="005B1A64" w:rsidP="005B1A64">
      <w:pPr>
        <w:ind w:left="567"/>
        <w:jc w:val="both"/>
        <w:rPr>
          <w:sz w:val="28"/>
          <w:szCs w:val="28"/>
        </w:rPr>
      </w:pPr>
      <w:r w:rsidRPr="0064754E">
        <w:rPr>
          <w:i/>
          <w:iCs/>
          <w:sz w:val="28"/>
          <w:szCs w:val="28"/>
        </w:rPr>
        <w:t>b</w:t>
      </w:r>
      <w:r w:rsidRPr="0064754E">
        <w:rPr>
          <w:i/>
          <w:sz w:val="28"/>
          <w:szCs w:val="28"/>
          <w:vertAlign w:val="subscript"/>
        </w:rPr>
        <w:t>roof</w:t>
      </w:r>
      <w:r w:rsidRPr="0064754E">
        <w:rPr>
          <w:sz w:val="28"/>
          <w:szCs w:val="28"/>
        </w:rPr>
        <w:t xml:space="preserve"> </w:t>
      </w:r>
      <w:r>
        <w:rPr>
          <w:sz w:val="28"/>
          <w:szCs w:val="28"/>
        </w:rPr>
        <w:sym w:font="Symbol" w:char="F02D"/>
      </w:r>
      <w:r w:rsidRPr="0064754E">
        <w:rPr>
          <w:sz w:val="28"/>
          <w:szCs w:val="28"/>
        </w:rPr>
        <w:t> ширина кровли по скату;</w:t>
      </w:r>
    </w:p>
    <w:p w:rsidR="005B1A64" w:rsidRPr="0064754E" w:rsidRDefault="005B1A64" w:rsidP="005B1A64">
      <w:pPr>
        <w:ind w:left="567"/>
        <w:jc w:val="both"/>
        <w:rPr>
          <w:sz w:val="28"/>
          <w:szCs w:val="28"/>
        </w:rPr>
      </w:pPr>
      <w:r w:rsidRPr="0064754E">
        <w:rPr>
          <w:i/>
          <w:iCs/>
          <w:sz w:val="28"/>
          <w:szCs w:val="28"/>
        </w:rPr>
        <w:t>s</w:t>
      </w:r>
      <w:r w:rsidRPr="0064754E">
        <w:rPr>
          <w:sz w:val="28"/>
          <w:szCs w:val="28"/>
        </w:rPr>
        <w:t xml:space="preserve"> </w:t>
      </w:r>
      <w:r>
        <w:rPr>
          <w:sz w:val="28"/>
          <w:szCs w:val="28"/>
        </w:rPr>
        <w:sym w:font="Symbol" w:char="F02D"/>
      </w:r>
      <w:r w:rsidRPr="0064754E">
        <w:rPr>
          <w:sz w:val="28"/>
          <w:szCs w:val="28"/>
        </w:rPr>
        <w:t> шаг прогонов;</w:t>
      </w:r>
    </w:p>
    <w:p w:rsidR="005B1A64" w:rsidRPr="0064754E" w:rsidRDefault="005B1A64" w:rsidP="005B1A64">
      <w:pPr>
        <w:ind w:left="567"/>
        <w:jc w:val="both"/>
        <w:rPr>
          <w:sz w:val="28"/>
          <w:szCs w:val="28"/>
        </w:rPr>
      </w:pPr>
      <w:r w:rsidRPr="0064754E">
        <w:rPr>
          <w:i/>
          <w:iCs/>
          <w:sz w:val="28"/>
          <w:szCs w:val="28"/>
        </w:rPr>
        <w:t>h</w:t>
      </w:r>
      <w:r w:rsidRPr="0064754E">
        <w:rPr>
          <w:i/>
          <w:sz w:val="28"/>
          <w:szCs w:val="28"/>
          <w:vertAlign w:val="subscript"/>
        </w:rPr>
        <w:t>w</w:t>
      </w:r>
      <w:r w:rsidRPr="0064754E">
        <w:rPr>
          <w:sz w:val="28"/>
          <w:szCs w:val="28"/>
        </w:rPr>
        <w:t xml:space="preserve"> </w:t>
      </w:r>
      <w:r>
        <w:rPr>
          <w:sz w:val="28"/>
          <w:szCs w:val="28"/>
        </w:rPr>
        <w:sym w:font="Symbol" w:char="F02D"/>
      </w:r>
      <w:r w:rsidRPr="0064754E">
        <w:rPr>
          <w:sz w:val="28"/>
          <w:szCs w:val="28"/>
        </w:rPr>
        <w:t xml:space="preserve"> высота гофров настила. </w:t>
      </w:r>
    </w:p>
    <w:p w:rsidR="005B1A64" w:rsidRPr="005B1A64" w:rsidRDefault="005B1A64" w:rsidP="005B1A64">
      <w:pPr>
        <w:tabs>
          <w:tab w:val="left" w:pos="1302"/>
        </w:tabs>
        <w:spacing w:before="120" w:after="120"/>
        <w:ind w:firstLine="567"/>
        <w:jc w:val="both"/>
        <w:rPr>
          <w:sz w:val="24"/>
          <w:szCs w:val="24"/>
        </w:rPr>
      </w:pPr>
      <w:r w:rsidRPr="005B1A64">
        <w:rPr>
          <w:spacing w:val="40"/>
          <w:sz w:val="24"/>
          <w:szCs w:val="24"/>
        </w:rPr>
        <w:t>Примечание</w:t>
      </w:r>
      <w:r w:rsidRPr="005B1A64">
        <w:rPr>
          <w:sz w:val="24"/>
          <w:szCs w:val="24"/>
        </w:rPr>
        <w:t xml:space="preserve"> </w:t>
      </w:r>
      <w:r w:rsidRPr="005B1A64">
        <w:rPr>
          <w:sz w:val="24"/>
          <w:szCs w:val="24"/>
        </w:rPr>
        <w:sym w:font="Symbol" w:char="F02D"/>
      </w:r>
      <w:r w:rsidRPr="005B1A64">
        <w:rPr>
          <w:sz w:val="24"/>
          <w:szCs w:val="24"/>
        </w:rPr>
        <w:t xml:space="preserve"> Все размеры приведены в миллиметрах. </w:t>
      </w:r>
    </w:p>
    <w:p w:rsidR="005B1A64" w:rsidRPr="00D7752F" w:rsidRDefault="005B1A64" w:rsidP="00616EDE">
      <w:pPr>
        <w:pStyle w:val="a7"/>
        <w:numPr>
          <w:ilvl w:val="1"/>
          <w:numId w:val="21"/>
        </w:numPr>
        <w:tabs>
          <w:tab w:val="left" w:pos="0"/>
        </w:tabs>
        <w:spacing w:after="120"/>
        <w:contextualSpacing w:val="0"/>
        <w:jc w:val="both"/>
        <w:rPr>
          <w:sz w:val="28"/>
          <w:szCs w:val="28"/>
        </w:rPr>
      </w:pPr>
      <w:r w:rsidRPr="00D7752F">
        <w:rPr>
          <w:sz w:val="28"/>
          <w:szCs w:val="28"/>
        </w:rPr>
        <w:t>Сдвиговая жесткость  кассетных профилей:</w:t>
      </w:r>
    </w:p>
    <w:p w:rsidR="005B1A64" w:rsidRPr="00D7752F" w:rsidRDefault="00BD590A" w:rsidP="005B1A64">
      <w:pPr>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αL</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b</m:t>
                </m:r>
                <m:r>
                  <w:rPr>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e>
            </m:d>
          </m:den>
        </m:f>
        <m:r>
          <w:rPr>
            <w:rFonts w:ascii="Cambria Math" w:hAnsi="Cambria Math"/>
            <w:sz w:val="28"/>
            <w:szCs w:val="28"/>
          </w:rPr>
          <m:t xml:space="preserve"> </m:t>
        </m:r>
        <m:r>
          <w:rPr>
            <w:rFonts w:ascii="Cambria Math"/>
            <w:sz w:val="28"/>
            <w:szCs w:val="28"/>
          </w:rPr>
          <m:t>,</m:t>
        </m:r>
      </m:oMath>
      <w:r w:rsidR="005B1A64" w:rsidRPr="00D7752F">
        <w:rPr>
          <w:sz w:val="28"/>
          <w:szCs w:val="28"/>
        </w:rPr>
        <w:t xml:space="preserve"> </w:t>
      </w:r>
      <w:r w:rsidR="005B1A64" w:rsidRPr="00F40664">
        <w:tab/>
      </w:r>
      <w:r w:rsidR="005B1A64" w:rsidRPr="00F40664">
        <w:tab/>
      </w:r>
      <w:r w:rsidR="005B1A64" w:rsidRPr="00F40664">
        <w:tab/>
      </w:r>
      <w:r w:rsidR="005B1A64" w:rsidRPr="00F40664">
        <w:tab/>
      </w:r>
      <w:r w:rsidR="005B1A64" w:rsidRPr="00F40664">
        <w:tab/>
      </w:r>
      <w:r w:rsidR="005B1A64" w:rsidRPr="00D7752F">
        <w:rPr>
          <w:sz w:val="28"/>
          <w:szCs w:val="28"/>
        </w:rPr>
        <w:t>(А.3)</w:t>
      </w:r>
    </w:p>
    <w:p w:rsidR="005B1A64" w:rsidRPr="00D7752F" w:rsidRDefault="005B1A64" w:rsidP="005B1A64">
      <w:pPr>
        <w:spacing w:before="120"/>
        <w:jc w:val="both"/>
        <w:rPr>
          <w:sz w:val="28"/>
          <w:szCs w:val="28"/>
        </w:rPr>
      </w:pPr>
      <w:r w:rsidRPr="00D7752F">
        <w:rPr>
          <w:sz w:val="28"/>
          <w:szCs w:val="28"/>
        </w:rPr>
        <w:t xml:space="preserve">где </w:t>
      </w:r>
      <w:r w:rsidRPr="00D7752F">
        <w:rPr>
          <w:i/>
          <w:sz w:val="28"/>
          <w:szCs w:val="28"/>
          <w:lang w:val="en-US"/>
        </w:rPr>
        <w:t>L</w:t>
      </w:r>
      <w:r w:rsidRPr="00D7752F">
        <w:rPr>
          <w:sz w:val="28"/>
          <w:szCs w:val="28"/>
        </w:rPr>
        <w:t xml:space="preserve"> – общая длина сдвиговой диафрагмы вдоль пролета кассетных профилей;</w:t>
      </w:r>
    </w:p>
    <w:p w:rsidR="005B1A64" w:rsidRPr="00D7752F" w:rsidRDefault="005B1A64" w:rsidP="005B1A64">
      <w:pPr>
        <w:ind w:left="567"/>
        <w:jc w:val="both"/>
        <w:rPr>
          <w:sz w:val="28"/>
          <w:szCs w:val="28"/>
        </w:rPr>
      </w:pPr>
      <w:r w:rsidRPr="00D7752F">
        <w:rPr>
          <w:i/>
          <w:sz w:val="28"/>
          <w:szCs w:val="28"/>
          <w:lang w:val="en-US"/>
        </w:rPr>
        <w:t>b</w:t>
      </w:r>
      <w:r w:rsidRPr="00D7752F">
        <w:rPr>
          <w:sz w:val="28"/>
          <w:szCs w:val="28"/>
        </w:rPr>
        <w:t xml:space="preserve"> – общая ширина сдвиговой диафрагмы;</w:t>
      </w:r>
    </w:p>
    <w:p w:rsidR="005B1A64" w:rsidRPr="00D7752F" w:rsidRDefault="005B1A64" w:rsidP="005B1A64">
      <w:pPr>
        <w:ind w:left="567"/>
        <w:jc w:val="both"/>
        <w:rPr>
          <w:sz w:val="28"/>
          <w:szCs w:val="28"/>
        </w:rPr>
      </w:pPr>
      <w:r w:rsidRPr="00D7752F">
        <w:rPr>
          <w:i/>
          <w:sz w:val="28"/>
          <w:szCs w:val="28"/>
          <w:lang w:val="en-US"/>
        </w:rPr>
        <w:t>b</w:t>
      </w:r>
      <w:r w:rsidRPr="00D7752F">
        <w:rPr>
          <w:sz w:val="28"/>
          <w:szCs w:val="28"/>
          <w:vertAlign w:val="subscript"/>
          <w:lang w:val="en-US"/>
        </w:rPr>
        <w:t>k</w:t>
      </w:r>
      <w:r w:rsidRPr="00D7752F">
        <w:rPr>
          <w:sz w:val="28"/>
          <w:szCs w:val="28"/>
          <w:vertAlign w:val="subscript"/>
        </w:rPr>
        <w:t xml:space="preserve"> </w:t>
      </w:r>
      <w:r w:rsidRPr="00D7752F">
        <w:rPr>
          <w:sz w:val="28"/>
          <w:szCs w:val="28"/>
        </w:rPr>
        <w:t>– ширина кассетного профиля;</w:t>
      </w:r>
    </w:p>
    <w:p w:rsidR="005B1A64" w:rsidRPr="00D7752F" w:rsidRDefault="005B1A64" w:rsidP="005B1A64">
      <w:pPr>
        <w:ind w:firstLine="567"/>
        <w:jc w:val="both"/>
        <w:rPr>
          <w:sz w:val="28"/>
          <w:szCs w:val="28"/>
        </w:rPr>
      </w:pPr>
      <w:r w:rsidRPr="00D7752F">
        <w:rPr>
          <w:sz w:val="28"/>
          <w:szCs w:val="28"/>
          <w:lang w:val="en-US"/>
        </w:rPr>
        <w:t>α</w:t>
      </w:r>
      <w:r w:rsidRPr="00D7752F">
        <w:rPr>
          <w:sz w:val="28"/>
          <w:szCs w:val="28"/>
        </w:rPr>
        <w:t xml:space="preserve"> – коэффициент же</w:t>
      </w:r>
      <w:r>
        <w:rPr>
          <w:sz w:val="28"/>
          <w:szCs w:val="28"/>
        </w:rPr>
        <w:t>сткости</w:t>
      </w:r>
      <w:r w:rsidRPr="00D7752F">
        <w:rPr>
          <w:sz w:val="28"/>
          <w:szCs w:val="28"/>
        </w:rPr>
        <w:t xml:space="preserve"> при отсу</w:t>
      </w:r>
      <w:r>
        <w:rPr>
          <w:sz w:val="28"/>
          <w:szCs w:val="28"/>
        </w:rPr>
        <w:t>тствии экспериментальных данных</w:t>
      </w:r>
      <w:r w:rsidRPr="00D7752F">
        <w:rPr>
          <w:sz w:val="28"/>
          <w:szCs w:val="28"/>
        </w:rPr>
        <w:t xml:space="preserve"> может быть с запасом принят равным 2000 Н/мм.</w:t>
      </w:r>
    </w:p>
    <w:p w:rsidR="005B1A64" w:rsidRPr="005B1A64" w:rsidRDefault="005B1A64" w:rsidP="005B1A64">
      <w:pPr>
        <w:tabs>
          <w:tab w:val="left" w:pos="1302"/>
        </w:tabs>
        <w:spacing w:before="120" w:after="240"/>
        <w:ind w:firstLine="567"/>
        <w:jc w:val="both"/>
        <w:rPr>
          <w:sz w:val="24"/>
          <w:szCs w:val="24"/>
        </w:rPr>
      </w:pPr>
      <w:r w:rsidRPr="005B1A64">
        <w:rPr>
          <w:color w:val="000000"/>
          <w:sz w:val="24"/>
          <w:szCs w:val="24"/>
        </w:rPr>
        <w:t xml:space="preserve"> </w:t>
      </w:r>
      <w:r w:rsidRPr="005B1A64">
        <w:rPr>
          <w:sz w:val="24"/>
          <w:szCs w:val="24"/>
        </w:rPr>
        <w:t xml:space="preserve">П р и м е ч а н и е </w:t>
      </w:r>
      <w:r w:rsidRPr="005B1A64">
        <w:rPr>
          <w:sz w:val="24"/>
          <w:szCs w:val="24"/>
        </w:rPr>
        <w:sym w:font="Symbol" w:char="F02D"/>
      </w:r>
      <w:r w:rsidRPr="005B1A64">
        <w:rPr>
          <w:sz w:val="24"/>
          <w:szCs w:val="24"/>
        </w:rPr>
        <w:t xml:space="preserve"> Все размеры приведены в миллиметрах. </w:t>
      </w:r>
    </w:p>
    <w:p w:rsidR="00E20937" w:rsidRDefault="005B1A64" w:rsidP="00616EDE">
      <w:pPr>
        <w:pStyle w:val="a7"/>
        <w:numPr>
          <w:ilvl w:val="0"/>
          <w:numId w:val="21"/>
        </w:numPr>
        <w:tabs>
          <w:tab w:val="left" w:pos="0"/>
        </w:tabs>
        <w:spacing w:after="120"/>
        <w:contextualSpacing w:val="0"/>
        <w:jc w:val="both"/>
        <w:rPr>
          <w:b/>
          <w:bCs/>
          <w:spacing w:val="-6"/>
          <w:sz w:val="28"/>
          <w:szCs w:val="28"/>
        </w:rPr>
      </w:pPr>
      <w:r w:rsidRPr="0064754E">
        <w:rPr>
          <w:b/>
          <w:bCs/>
          <w:spacing w:val="-6"/>
          <w:sz w:val="28"/>
          <w:szCs w:val="28"/>
        </w:rPr>
        <w:t xml:space="preserve">Расчет </w:t>
      </w:r>
      <w:r>
        <w:rPr>
          <w:b/>
          <w:bCs/>
          <w:spacing w:val="-6"/>
          <w:sz w:val="28"/>
          <w:szCs w:val="28"/>
        </w:rPr>
        <w:t>прогонов и балочных конструкций</w:t>
      </w:r>
    </w:p>
    <w:p w:rsidR="005B1A64" w:rsidRDefault="00DD27D0" w:rsidP="00DD27D0">
      <w:pPr>
        <w:pStyle w:val="a7"/>
        <w:tabs>
          <w:tab w:val="left" w:pos="0"/>
        </w:tabs>
        <w:ind w:left="0" w:firstLine="567"/>
        <w:contextualSpacing w:val="0"/>
        <w:jc w:val="both"/>
        <w:rPr>
          <w:spacing w:val="2"/>
          <w:sz w:val="28"/>
          <w:szCs w:val="28"/>
        </w:rPr>
      </w:pPr>
      <w:r>
        <w:rPr>
          <w:spacing w:val="2"/>
          <w:sz w:val="28"/>
          <w:szCs w:val="28"/>
        </w:rPr>
        <w:t xml:space="preserve">А.2.1 </w:t>
      </w:r>
      <w:r w:rsidR="005B1A64" w:rsidRPr="00E20937">
        <w:rPr>
          <w:spacing w:val="2"/>
          <w:sz w:val="28"/>
          <w:szCs w:val="28"/>
        </w:rPr>
        <w:t xml:space="preserve">Прогоны </w:t>
      </w:r>
      <w:r w:rsidR="005B1A64" w:rsidRPr="00E20937">
        <w:rPr>
          <w:i/>
          <w:iCs/>
          <w:spacing w:val="2"/>
          <w:sz w:val="28"/>
          <w:szCs w:val="28"/>
        </w:rPr>
        <w:t>С</w:t>
      </w:r>
      <w:r w:rsidR="005B1A64" w:rsidRPr="00E20937">
        <w:rPr>
          <w:spacing w:val="2"/>
          <w:sz w:val="28"/>
          <w:szCs w:val="28"/>
        </w:rPr>
        <w:t xml:space="preserve">-образного и </w:t>
      </w:r>
      <w:r w:rsidR="005B1A64" w:rsidRPr="00E20937">
        <w:rPr>
          <w:i/>
          <w:iCs/>
          <w:spacing w:val="2"/>
          <w:sz w:val="28"/>
          <w:szCs w:val="28"/>
        </w:rPr>
        <w:t>Z</w:t>
      </w:r>
      <w:r w:rsidR="005B1A64" w:rsidRPr="00E20937">
        <w:rPr>
          <w:spacing w:val="2"/>
          <w:sz w:val="28"/>
          <w:szCs w:val="28"/>
        </w:rPr>
        <w:t>-образного сечений с дополнительными элементами жесткости на стенке или полке или без них рассчитывают, при выполнении следующих условий:</w:t>
      </w:r>
    </w:p>
    <w:p w:rsidR="005B1A64" w:rsidRPr="0099713E" w:rsidRDefault="005B1A64" w:rsidP="004D3112">
      <w:pPr>
        <w:pStyle w:val="a7"/>
        <w:numPr>
          <w:ilvl w:val="0"/>
          <w:numId w:val="12"/>
        </w:numPr>
        <w:tabs>
          <w:tab w:val="left" w:pos="-1560"/>
        </w:tabs>
        <w:ind w:firstLine="709"/>
        <w:jc w:val="both"/>
        <w:textAlignment w:val="auto"/>
        <w:rPr>
          <w:sz w:val="28"/>
          <w:szCs w:val="28"/>
        </w:rPr>
      </w:pPr>
      <w:r w:rsidRPr="0099713E">
        <w:rPr>
          <w:sz w:val="28"/>
          <w:szCs w:val="28"/>
        </w:rPr>
        <w:t>размеры поперечного сечения находятся в пределах, указанных в таблице А.1;</w:t>
      </w:r>
    </w:p>
    <w:p w:rsidR="005B1A64" w:rsidRPr="0099713E" w:rsidRDefault="005B1A64" w:rsidP="004D3112">
      <w:pPr>
        <w:pStyle w:val="a7"/>
        <w:numPr>
          <w:ilvl w:val="0"/>
          <w:numId w:val="12"/>
        </w:numPr>
        <w:tabs>
          <w:tab w:val="left" w:pos="-1560"/>
        </w:tabs>
        <w:ind w:firstLine="709"/>
        <w:jc w:val="both"/>
        <w:textAlignment w:val="auto"/>
        <w:rPr>
          <w:spacing w:val="-4"/>
          <w:sz w:val="28"/>
          <w:szCs w:val="28"/>
        </w:rPr>
      </w:pPr>
      <w:r w:rsidRPr="0099713E">
        <w:rPr>
          <w:spacing w:val="-4"/>
          <w:sz w:val="28"/>
          <w:szCs w:val="28"/>
        </w:rPr>
        <w:t xml:space="preserve">прогоны раскреплены из плоскости настилом с трапециевидными гофрами, причем горизонтальное раскрепление должно быть непрерывным; </w:t>
      </w:r>
    </w:p>
    <w:p w:rsidR="005B1A64" w:rsidRPr="0099713E" w:rsidRDefault="005B1A64" w:rsidP="004D3112">
      <w:pPr>
        <w:pStyle w:val="a7"/>
        <w:numPr>
          <w:ilvl w:val="0"/>
          <w:numId w:val="12"/>
        </w:numPr>
        <w:tabs>
          <w:tab w:val="left" w:pos="-1560"/>
        </w:tabs>
        <w:ind w:firstLine="709"/>
        <w:jc w:val="both"/>
        <w:textAlignment w:val="auto"/>
        <w:rPr>
          <w:sz w:val="28"/>
          <w:szCs w:val="28"/>
        </w:rPr>
      </w:pPr>
      <w:r w:rsidRPr="0099713E">
        <w:rPr>
          <w:sz w:val="28"/>
          <w:szCs w:val="28"/>
        </w:rPr>
        <w:lastRenderedPageBreak/>
        <w:t>прогоны раскреплены от поворота профилированным настилом с трапециевидными гофрами и удовлетворены условия;</w:t>
      </w:r>
    </w:p>
    <w:p w:rsidR="005B1A64" w:rsidRPr="0099713E" w:rsidRDefault="005B1A64" w:rsidP="004D3112">
      <w:pPr>
        <w:pStyle w:val="a7"/>
        <w:numPr>
          <w:ilvl w:val="0"/>
          <w:numId w:val="12"/>
        </w:numPr>
        <w:tabs>
          <w:tab w:val="left" w:pos="-1560"/>
        </w:tabs>
        <w:ind w:firstLine="709"/>
        <w:jc w:val="both"/>
        <w:textAlignment w:val="auto"/>
        <w:rPr>
          <w:sz w:val="28"/>
          <w:szCs w:val="28"/>
        </w:rPr>
      </w:pPr>
      <w:r w:rsidRPr="0099713E">
        <w:rPr>
          <w:sz w:val="28"/>
          <w:szCs w:val="28"/>
        </w:rPr>
        <w:t>прогоны имеют равные пролеты и равномерно нагружены.</w:t>
      </w:r>
    </w:p>
    <w:p w:rsidR="005B1A64" w:rsidRPr="0099713E" w:rsidRDefault="005B1A64" w:rsidP="005B1A64">
      <w:pPr>
        <w:tabs>
          <w:tab w:val="left" w:pos="-1560"/>
          <w:tab w:val="left" w:pos="993"/>
        </w:tabs>
        <w:ind w:firstLine="709"/>
        <w:jc w:val="both"/>
        <w:rPr>
          <w:sz w:val="28"/>
          <w:szCs w:val="28"/>
        </w:rPr>
      </w:pPr>
      <w:r w:rsidRPr="0099713E">
        <w:rPr>
          <w:sz w:val="28"/>
          <w:szCs w:val="28"/>
        </w:rPr>
        <w:t>Этот метод не может быть использован:</w:t>
      </w:r>
    </w:p>
    <w:p w:rsidR="005B1A64" w:rsidRPr="0099713E" w:rsidRDefault="005B1A64" w:rsidP="004D3112">
      <w:pPr>
        <w:pStyle w:val="a7"/>
        <w:numPr>
          <w:ilvl w:val="0"/>
          <w:numId w:val="12"/>
        </w:numPr>
        <w:tabs>
          <w:tab w:val="left" w:pos="-1560"/>
          <w:tab w:val="left" w:pos="993"/>
        </w:tabs>
        <w:ind w:firstLine="709"/>
        <w:jc w:val="both"/>
        <w:textAlignment w:val="auto"/>
        <w:rPr>
          <w:sz w:val="28"/>
          <w:szCs w:val="28"/>
        </w:rPr>
      </w:pPr>
      <w:r w:rsidRPr="0099713E">
        <w:rPr>
          <w:sz w:val="28"/>
          <w:szCs w:val="28"/>
        </w:rPr>
        <w:t>для систем, использующих стержни в качестве раскрепления;</w:t>
      </w:r>
    </w:p>
    <w:p w:rsidR="005B1A64" w:rsidRPr="0099713E" w:rsidRDefault="005B1A64" w:rsidP="004D3112">
      <w:pPr>
        <w:pStyle w:val="a7"/>
        <w:numPr>
          <w:ilvl w:val="0"/>
          <w:numId w:val="12"/>
        </w:numPr>
        <w:tabs>
          <w:tab w:val="left" w:pos="-1560"/>
          <w:tab w:val="left" w:pos="993"/>
        </w:tabs>
        <w:ind w:firstLine="709"/>
        <w:jc w:val="both"/>
        <w:textAlignment w:val="auto"/>
        <w:rPr>
          <w:sz w:val="28"/>
          <w:szCs w:val="28"/>
        </w:rPr>
      </w:pPr>
      <w:r w:rsidRPr="0099713E">
        <w:rPr>
          <w:sz w:val="28"/>
          <w:szCs w:val="28"/>
        </w:rPr>
        <w:t>для систем с перехлестом и на накладках;</w:t>
      </w:r>
    </w:p>
    <w:p w:rsidR="005B1A64" w:rsidRPr="0099713E" w:rsidRDefault="005B1A64" w:rsidP="004D3112">
      <w:pPr>
        <w:pStyle w:val="a7"/>
        <w:numPr>
          <w:ilvl w:val="0"/>
          <w:numId w:val="12"/>
        </w:numPr>
        <w:tabs>
          <w:tab w:val="left" w:pos="-1560"/>
          <w:tab w:val="left" w:pos="993"/>
        </w:tabs>
        <w:ind w:firstLine="709"/>
        <w:jc w:val="both"/>
        <w:textAlignment w:val="auto"/>
        <w:rPr>
          <w:sz w:val="28"/>
          <w:szCs w:val="28"/>
        </w:rPr>
      </w:pPr>
      <w:r w:rsidRPr="0099713E">
        <w:rPr>
          <w:sz w:val="28"/>
          <w:szCs w:val="28"/>
        </w:rPr>
        <w:t xml:space="preserve">если приложены осевые силы </w:t>
      </w:r>
      <w:r w:rsidRPr="0099713E">
        <w:rPr>
          <w:i/>
          <w:iCs/>
          <w:sz w:val="28"/>
          <w:szCs w:val="28"/>
        </w:rPr>
        <w:t>N</w:t>
      </w:r>
      <w:r w:rsidRPr="0099713E">
        <w:rPr>
          <w:i/>
          <w:sz w:val="28"/>
          <w:szCs w:val="28"/>
          <w:vertAlign w:val="subscript"/>
          <w:lang w:val="en-US"/>
        </w:rPr>
        <w:t>r</w:t>
      </w:r>
      <w:r w:rsidRPr="0099713E">
        <w:rPr>
          <w:sz w:val="28"/>
          <w:szCs w:val="28"/>
        </w:rPr>
        <w:t>.</w:t>
      </w:r>
    </w:p>
    <w:p w:rsidR="005B1A64" w:rsidRPr="0099713E" w:rsidRDefault="005B1A64" w:rsidP="005B1A64">
      <w:pPr>
        <w:tabs>
          <w:tab w:val="left" w:pos="2410"/>
          <w:tab w:val="left" w:pos="2694"/>
        </w:tabs>
        <w:spacing w:before="120" w:after="240"/>
        <w:jc w:val="both"/>
        <w:rPr>
          <w:bCs/>
          <w:spacing w:val="-2"/>
          <w:sz w:val="28"/>
          <w:szCs w:val="28"/>
        </w:rPr>
      </w:pPr>
      <w:r w:rsidRPr="0099713E">
        <w:rPr>
          <w:bCs/>
          <w:spacing w:val="40"/>
          <w:sz w:val="28"/>
          <w:szCs w:val="28"/>
        </w:rPr>
        <w:t>Таблица</w:t>
      </w:r>
      <w:r w:rsidRPr="0099713E">
        <w:rPr>
          <w:bCs/>
          <w:spacing w:val="-2"/>
          <w:sz w:val="28"/>
          <w:szCs w:val="28"/>
        </w:rPr>
        <w:t xml:space="preserve"> А</w:t>
      </w:r>
      <w:r>
        <w:rPr>
          <w:bCs/>
          <w:spacing w:val="-2"/>
          <w:sz w:val="28"/>
          <w:szCs w:val="28"/>
        </w:rPr>
        <w:t xml:space="preserve">.1 </w:t>
      </w:r>
      <w:r>
        <w:rPr>
          <w:bCs/>
          <w:spacing w:val="-2"/>
          <w:sz w:val="28"/>
          <w:szCs w:val="28"/>
        </w:rPr>
        <w:sym w:font="Symbol" w:char="F02D"/>
      </w:r>
      <w:r w:rsidRPr="0099713E">
        <w:rPr>
          <w:bCs/>
          <w:spacing w:val="-2"/>
          <w:sz w:val="28"/>
          <w:szCs w:val="28"/>
        </w:rPr>
        <w:t xml:space="preserve"> Ограничения в случае применения приближенного метода расчета </w:t>
      </w:r>
    </w:p>
    <w:tbl>
      <w:tblPr>
        <w:tblW w:w="0" w:type="auto"/>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4"/>
        <w:gridCol w:w="1027"/>
        <w:gridCol w:w="1028"/>
        <w:gridCol w:w="1027"/>
        <w:gridCol w:w="1028"/>
        <w:gridCol w:w="1027"/>
        <w:gridCol w:w="1028"/>
        <w:gridCol w:w="1028"/>
      </w:tblGrid>
      <w:tr w:rsidR="005B1A64" w:rsidRPr="00F40664" w:rsidTr="00DD27D0">
        <w:trPr>
          <w:trHeight w:val="510"/>
          <w:tblHeader/>
          <w:jc w:val="center"/>
        </w:trPr>
        <w:tc>
          <w:tcPr>
            <w:tcW w:w="2144"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t>Прогоны</w:t>
            </w:r>
          </w:p>
        </w:tc>
        <w:tc>
          <w:tcPr>
            <w:tcW w:w="1027"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i/>
                <w:iCs/>
                <w:sz w:val="28"/>
                <w:szCs w:val="28"/>
                <w:lang w:eastAsia="en-US"/>
              </w:rPr>
              <w:t>t</w:t>
            </w:r>
            <w:r w:rsidRPr="00D7752F">
              <w:rPr>
                <w:sz w:val="28"/>
                <w:szCs w:val="28"/>
                <w:lang w:eastAsia="en-US"/>
              </w:rPr>
              <w:t>, мм</w:t>
            </w:r>
          </w:p>
        </w:tc>
        <w:tc>
          <w:tcPr>
            <w:tcW w:w="1028"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b</w:t>
            </w:r>
            <w:r w:rsidRPr="00D7752F">
              <w:rPr>
                <w:iCs/>
                <w:sz w:val="28"/>
                <w:szCs w:val="28"/>
                <w:lang w:eastAsia="en-US"/>
              </w:rPr>
              <w:t>/</w:t>
            </w:r>
            <w:r w:rsidRPr="00D7752F">
              <w:rPr>
                <w:i/>
                <w:iCs/>
                <w:sz w:val="28"/>
                <w:szCs w:val="28"/>
                <w:lang w:eastAsia="en-US"/>
              </w:rPr>
              <w:t>t</w:t>
            </w:r>
          </w:p>
        </w:tc>
        <w:tc>
          <w:tcPr>
            <w:tcW w:w="1027"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h</w:t>
            </w:r>
            <w:r w:rsidRPr="00D7752F">
              <w:rPr>
                <w:iCs/>
                <w:sz w:val="28"/>
                <w:szCs w:val="28"/>
                <w:lang w:eastAsia="en-US"/>
              </w:rPr>
              <w:t>/</w:t>
            </w:r>
            <w:r w:rsidRPr="00D7752F">
              <w:rPr>
                <w:i/>
                <w:iCs/>
                <w:sz w:val="28"/>
                <w:szCs w:val="28"/>
                <w:lang w:eastAsia="en-US"/>
              </w:rPr>
              <w:t>t</w:t>
            </w:r>
          </w:p>
        </w:tc>
        <w:tc>
          <w:tcPr>
            <w:tcW w:w="1028"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h</w:t>
            </w:r>
            <w:r w:rsidRPr="00D7752F">
              <w:rPr>
                <w:iCs/>
                <w:sz w:val="28"/>
                <w:szCs w:val="28"/>
                <w:lang w:eastAsia="en-US"/>
              </w:rPr>
              <w:t>/</w:t>
            </w:r>
            <w:r w:rsidRPr="00D7752F">
              <w:rPr>
                <w:i/>
                <w:iCs/>
                <w:sz w:val="28"/>
                <w:szCs w:val="28"/>
                <w:lang w:eastAsia="en-US"/>
              </w:rPr>
              <w:t>b</w:t>
            </w:r>
          </w:p>
        </w:tc>
        <w:tc>
          <w:tcPr>
            <w:tcW w:w="1027"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c</w:t>
            </w:r>
            <w:r w:rsidRPr="00D7752F">
              <w:rPr>
                <w:iCs/>
                <w:sz w:val="28"/>
                <w:szCs w:val="28"/>
                <w:lang w:eastAsia="en-US"/>
              </w:rPr>
              <w:t>/</w:t>
            </w:r>
            <w:r w:rsidRPr="00D7752F">
              <w:rPr>
                <w:i/>
                <w:iCs/>
                <w:sz w:val="28"/>
                <w:szCs w:val="28"/>
                <w:lang w:eastAsia="en-US"/>
              </w:rPr>
              <w:t>t</w:t>
            </w:r>
          </w:p>
        </w:tc>
        <w:tc>
          <w:tcPr>
            <w:tcW w:w="1028"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b</w:t>
            </w:r>
            <w:r w:rsidRPr="00D7752F">
              <w:rPr>
                <w:iCs/>
                <w:sz w:val="28"/>
                <w:szCs w:val="28"/>
                <w:lang w:eastAsia="en-US"/>
              </w:rPr>
              <w:t>/</w:t>
            </w:r>
            <w:r w:rsidRPr="00D7752F">
              <w:rPr>
                <w:i/>
                <w:iCs/>
                <w:sz w:val="28"/>
                <w:szCs w:val="28"/>
                <w:lang w:eastAsia="en-US"/>
              </w:rPr>
              <w:t>c</w:t>
            </w:r>
          </w:p>
        </w:tc>
        <w:tc>
          <w:tcPr>
            <w:tcW w:w="1028" w:type="dxa"/>
            <w:tcBorders>
              <w:top w:val="single" w:sz="4" w:space="0" w:color="auto"/>
              <w:left w:val="single" w:sz="4" w:space="0" w:color="auto"/>
              <w:bottom w:val="double" w:sz="4" w:space="0" w:color="auto"/>
              <w:right w:val="single" w:sz="4" w:space="0" w:color="auto"/>
            </w:tcBorders>
            <w:vAlign w:val="center"/>
            <w:hideMark/>
          </w:tcPr>
          <w:p w:rsidR="005B1A64" w:rsidRPr="00D7752F" w:rsidRDefault="005B1A64" w:rsidP="005B1A64">
            <w:pPr>
              <w:spacing w:line="276" w:lineRule="auto"/>
              <w:ind w:hanging="1"/>
              <w:jc w:val="center"/>
              <w:rPr>
                <w:i/>
                <w:iCs/>
                <w:sz w:val="28"/>
                <w:szCs w:val="28"/>
                <w:lang w:eastAsia="en-US"/>
              </w:rPr>
            </w:pPr>
            <w:r w:rsidRPr="00D7752F">
              <w:rPr>
                <w:i/>
                <w:iCs/>
                <w:sz w:val="28"/>
                <w:szCs w:val="28"/>
                <w:lang w:eastAsia="en-US"/>
              </w:rPr>
              <w:t>L</w:t>
            </w:r>
            <w:r w:rsidRPr="00D7752F">
              <w:rPr>
                <w:iCs/>
                <w:sz w:val="28"/>
                <w:szCs w:val="28"/>
                <w:lang w:eastAsia="en-US"/>
              </w:rPr>
              <w:t>/</w:t>
            </w:r>
            <w:r w:rsidRPr="00D7752F">
              <w:rPr>
                <w:i/>
                <w:iCs/>
                <w:sz w:val="28"/>
                <w:szCs w:val="28"/>
                <w:lang w:eastAsia="en-US"/>
              </w:rPr>
              <w:t>h</w:t>
            </w:r>
          </w:p>
        </w:tc>
      </w:tr>
      <w:tr w:rsidR="005B1A64" w:rsidRPr="00F40664" w:rsidTr="00DD27D0">
        <w:trPr>
          <w:trHeight w:val="1845"/>
          <w:jc w:val="center"/>
        </w:trPr>
        <w:tc>
          <w:tcPr>
            <w:tcW w:w="2144" w:type="dxa"/>
            <w:tcBorders>
              <w:top w:val="double" w:sz="4" w:space="0" w:color="auto"/>
              <w:left w:val="single" w:sz="4" w:space="0" w:color="auto"/>
              <w:bottom w:val="single" w:sz="4" w:space="0" w:color="auto"/>
              <w:right w:val="single" w:sz="4" w:space="0" w:color="auto"/>
            </w:tcBorders>
            <w:vAlign w:val="center"/>
          </w:tcPr>
          <w:p w:rsidR="005B1A64" w:rsidRPr="00F40664" w:rsidRDefault="005B1A64" w:rsidP="005B1A64">
            <w:pPr>
              <w:spacing w:line="276" w:lineRule="auto"/>
              <w:ind w:hanging="1"/>
              <w:jc w:val="center"/>
              <w:rPr>
                <w:noProof/>
                <w:lang w:eastAsia="en-US"/>
              </w:rPr>
            </w:pPr>
          </w:p>
          <w:p w:rsidR="005B1A64" w:rsidRPr="00F40664" w:rsidRDefault="005B1A64" w:rsidP="005B1A64">
            <w:pPr>
              <w:spacing w:line="276" w:lineRule="auto"/>
              <w:ind w:hanging="1"/>
              <w:jc w:val="center"/>
              <w:rPr>
                <w:lang w:eastAsia="en-US"/>
              </w:rPr>
            </w:pPr>
            <w:r w:rsidRPr="00F40664">
              <w:rPr>
                <w:noProof/>
              </w:rPr>
              <w:drawing>
                <wp:inline distT="0" distB="0" distL="0" distR="0">
                  <wp:extent cx="1190625" cy="1173480"/>
                  <wp:effectExtent l="19050" t="0" r="9525" b="0"/>
                  <wp:docPr id="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88" cstate="print"/>
                          <a:srcRect/>
                          <a:stretch>
                            <a:fillRect/>
                          </a:stretch>
                        </pic:blipFill>
                        <pic:spPr bwMode="auto">
                          <a:xfrm>
                            <a:off x="0" y="0"/>
                            <a:ext cx="1190625" cy="1173480"/>
                          </a:xfrm>
                          <a:prstGeom prst="rect">
                            <a:avLst/>
                          </a:prstGeom>
                          <a:noFill/>
                          <a:ln w="9525">
                            <a:noFill/>
                            <a:miter lim="800000"/>
                            <a:headEnd/>
                            <a:tailEnd/>
                          </a:ln>
                        </pic:spPr>
                      </pic:pic>
                    </a:graphicData>
                  </a:graphic>
                </wp:inline>
              </w:drawing>
            </w:r>
          </w:p>
        </w:tc>
        <w:tc>
          <w:tcPr>
            <w:tcW w:w="1027"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B3"/>
            </w:r>
            <w:r>
              <w:rPr>
                <w:sz w:val="28"/>
                <w:szCs w:val="28"/>
                <w:lang w:eastAsia="en-US"/>
              </w:rPr>
              <w:t xml:space="preserve"> </w:t>
            </w:r>
            <w:r w:rsidRPr="00D7752F">
              <w:rPr>
                <w:sz w:val="28"/>
                <w:szCs w:val="28"/>
                <w:lang w:eastAsia="en-US"/>
              </w:rPr>
              <w:t>1,2</w:t>
            </w:r>
          </w:p>
        </w:tc>
        <w:tc>
          <w:tcPr>
            <w:tcW w:w="1028"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55</w:t>
            </w:r>
          </w:p>
        </w:tc>
        <w:tc>
          <w:tcPr>
            <w:tcW w:w="1027"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160</w:t>
            </w:r>
          </w:p>
        </w:tc>
        <w:tc>
          <w:tcPr>
            <w:tcW w:w="1028"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3,43</w:t>
            </w:r>
          </w:p>
        </w:tc>
        <w:tc>
          <w:tcPr>
            <w:tcW w:w="1027"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20</w:t>
            </w:r>
          </w:p>
        </w:tc>
        <w:tc>
          <w:tcPr>
            <w:tcW w:w="1028"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4,0</w:t>
            </w:r>
          </w:p>
        </w:tc>
        <w:tc>
          <w:tcPr>
            <w:tcW w:w="1028" w:type="dxa"/>
            <w:tcBorders>
              <w:top w:val="doub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B3"/>
            </w:r>
            <w:r>
              <w:rPr>
                <w:sz w:val="28"/>
                <w:szCs w:val="28"/>
                <w:lang w:eastAsia="en-US"/>
              </w:rPr>
              <w:t xml:space="preserve"> </w:t>
            </w:r>
            <w:r w:rsidRPr="00D7752F">
              <w:rPr>
                <w:sz w:val="28"/>
                <w:szCs w:val="28"/>
                <w:lang w:eastAsia="en-US"/>
              </w:rPr>
              <w:t>15</w:t>
            </w:r>
          </w:p>
        </w:tc>
      </w:tr>
      <w:tr w:rsidR="005B1A64" w:rsidRPr="00F40664" w:rsidTr="00DD27D0">
        <w:trPr>
          <w:trHeight w:val="1845"/>
          <w:jc w:val="center"/>
        </w:trPr>
        <w:tc>
          <w:tcPr>
            <w:tcW w:w="2144" w:type="dxa"/>
            <w:tcBorders>
              <w:top w:val="single" w:sz="4" w:space="0" w:color="auto"/>
              <w:left w:val="single" w:sz="4" w:space="0" w:color="auto"/>
              <w:bottom w:val="single" w:sz="4" w:space="0" w:color="auto"/>
              <w:right w:val="single" w:sz="4" w:space="0" w:color="auto"/>
            </w:tcBorders>
            <w:vAlign w:val="center"/>
          </w:tcPr>
          <w:p w:rsidR="005B1A64" w:rsidRPr="00F40664" w:rsidRDefault="005B1A64" w:rsidP="005B1A64">
            <w:pPr>
              <w:spacing w:line="276" w:lineRule="auto"/>
              <w:ind w:hanging="1"/>
              <w:jc w:val="center"/>
              <w:rPr>
                <w:noProof/>
                <w:lang w:eastAsia="en-US"/>
              </w:rPr>
            </w:pPr>
          </w:p>
          <w:p w:rsidR="005B1A64" w:rsidRPr="00F40664" w:rsidRDefault="005B1A64" w:rsidP="005B1A64">
            <w:pPr>
              <w:spacing w:line="276" w:lineRule="auto"/>
              <w:ind w:hanging="1"/>
              <w:jc w:val="center"/>
              <w:rPr>
                <w:lang w:eastAsia="en-US"/>
              </w:rPr>
            </w:pPr>
            <w:r w:rsidRPr="00F40664">
              <w:rPr>
                <w:noProof/>
              </w:rPr>
              <w:drawing>
                <wp:inline distT="0" distB="0" distL="0" distR="0">
                  <wp:extent cx="845185" cy="905510"/>
                  <wp:effectExtent l="19050" t="0" r="0" b="0"/>
                  <wp:docPr id="3"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89" cstate="print"/>
                          <a:srcRect l="28204" t="3818"/>
                          <a:stretch>
                            <a:fillRect/>
                          </a:stretch>
                        </pic:blipFill>
                        <pic:spPr bwMode="auto">
                          <a:xfrm>
                            <a:off x="0" y="0"/>
                            <a:ext cx="845185" cy="905510"/>
                          </a:xfrm>
                          <a:prstGeom prst="rect">
                            <a:avLst/>
                          </a:prstGeom>
                          <a:noFill/>
                          <a:ln w="9525">
                            <a:noFill/>
                            <a:miter lim="800000"/>
                            <a:headEnd/>
                            <a:tailEnd/>
                          </a:ln>
                        </pic:spPr>
                      </pic:pic>
                    </a:graphicData>
                  </a:graphic>
                </wp:inline>
              </w:drawing>
            </w:r>
          </w:p>
        </w:tc>
        <w:tc>
          <w:tcPr>
            <w:tcW w:w="1027"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B3"/>
            </w:r>
            <w:r>
              <w:rPr>
                <w:sz w:val="28"/>
                <w:szCs w:val="28"/>
                <w:lang w:eastAsia="en-US"/>
              </w:rPr>
              <w:t xml:space="preserve"> </w:t>
            </w:r>
            <w:r w:rsidRPr="00D7752F">
              <w:rPr>
                <w:sz w:val="28"/>
                <w:szCs w:val="28"/>
                <w:lang w:eastAsia="en-US"/>
              </w:rPr>
              <w:t>1,2</w:t>
            </w:r>
          </w:p>
        </w:tc>
        <w:tc>
          <w:tcPr>
            <w:tcW w:w="1028"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55</w:t>
            </w:r>
          </w:p>
        </w:tc>
        <w:tc>
          <w:tcPr>
            <w:tcW w:w="1027"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160</w:t>
            </w:r>
          </w:p>
        </w:tc>
        <w:tc>
          <w:tcPr>
            <w:tcW w:w="1028"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3,43</w:t>
            </w:r>
          </w:p>
        </w:tc>
        <w:tc>
          <w:tcPr>
            <w:tcW w:w="1027"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20</w:t>
            </w:r>
          </w:p>
        </w:tc>
        <w:tc>
          <w:tcPr>
            <w:tcW w:w="1028"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A3"/>
            </w:r>
            <w:r>
              <w:rPr>
                <w:sz w:val="28"/>
                <w:szCs w:val="28"/>
                <w:lang w:eastAsia="en-US"/>
              </w:rPr>
              <w:t xml:space="preserve"> </w:t>
            </w:r>
            <w:r w:rsidRPr="00D7752F">
              <w:rPr>
                <w:sz w:val="28"/>
                <w:szCs w:val="28"/>
                <w:lang w:eastAsia="en-US"/>
              </w:rPr>
              <w:t>4,0</w:t>
            </w:r>
          </w:p>
        </w:tc>
        <w:tc>
          <w:tcPr>
            <w:tcW w:w="1028" w:type="dxa"/>
            <w:tcBorders>
              <w:top w:val="single" w:sz="4" w:space="0" w:color="auto"/>
              <w:left w:val="single" w:sz="4" w:space="0" w:color="auto"/>
              <w:bottom w:val="single" w:sz="4" w:space="0" w:color="auto"/>
              <w:right w:val="single" w:sz="4" w:space="0" w:color="auto"/>
            </w:tcBorders>
            <w:vAlign w:val="center"/>
            <w:hideMark/>
          </w:tcPr>
          <w:p w:rsidR="005B1A64" w:rsidRPr="00D7752F" w:rsidRDefault="005B1A64" w:rsidP="005B1A64">
            <w:pPr>
              <w:spacing w:line="276" w:lineRule="auto"/>
              <w:ind w:hanging="1"/>
              <w:jc w:val="center"/>
              <w:rPr>
                <w:sz w:val="28"/>
                <w:szCs w:val="28"/>
                <w:lang w:eastAsia="en-US"/>
              </w:rPr>
            </w:pPr>
            <w:r w:rsidRPr="00D7752F">
              <w:rPr>
                <w:sz w:val="28"/>
                <w:szCs w:val="28"/>
                <w:lang w:eastAsia="en-US"/>
              </w:rPr>
              <w:sym w:font="Symbol" w:char="00B3"/>
            </w:r>
            <w:r>
              <w:rPr>
                <w:sz w:val="28"/>
                <w:szCs w:val="28"/>
                <w:lang w:eastAsia="en-US"/>
              </w:rPr>
              <w:t xml:space="preserve"> </w:t>
            </w:r>
            <w:r w:rsidRPr="00D7752F">
              <w:rPr>
                <w:sz w:val="28"/>
                <w:szCs w:val="28"/>
                <w:lang w:eastAsia="en-US"/>
              </w:rPr>
              <w:t>15</w:t>
            </w:r>
          </w:p>
        </w:tc>
      </w:tr>
    </w:tbl>
    <w:p w:rsidR="005B1A64" w:rsidRPr="00F40664" w:rsidRDefault="005B1A64" w:rsidP="005B1A64">
      <w:pPr>
        <w:ind w:firstLine="425"/>
        <w:jc w:val="both"/>
        <w:rPr>
          <w:bCs/>
        </w:rPr>
      </w:pPr>
    </w:p>
    <w:p w:rsidR="005B1A64" w:rsidRPr="0099713E" w:rsidRDefault="005B1A64" w:rsidP="005B1A64">
      <w:pPr>
        <w:keepNext/>
        <w:tabs>
          <w:tab w:val="left" w:pos="1134"/>
        </w:tabs>
        <w:ind w:firstLine="567"/>
        <w:jc w:val="both"/>
        <w:rPr>
          <w:sz w:val="28"/>
          <w:szCs w:val="28"/>
        </w:rPr>
      </w:pPr>
      <w:r w:rsidRPr="0099713E">
        <w:rPr>
          <w:sz w:val="28"/>
          <w:szCs w:val="28"/>
        </w:rPr>
        <w:t xml:space="preserve">А.2.2 Расчетное значение изгибающего момента </w:t>
      </w:r>
      <w:r w:rsidRPr="0099713E">
        <w:rPr>
          <w:i/>
          <w:iCs/>
          <w:sz w:val="28"/>
          <w:szCs w:val="28"/>
        </w:rPr>
        <w:t>М</w:t>
      </w:r>
      <w:r w:rsidRPr="0099713E">
        <w:rPr>
          <w:sz w:val="28"/>
          <w:szCs w:val="28"/>
        </w:rPr>
        <w:t xml:space="preserve"> должно удовлетворять условию:</w:t>
      </w:r>
    </w:p>
    <w:p w:rsidR="005B1A64" w:rsidRPr="0099713E" w:rsidRDefault="005B1A64" w:rsidP="00CD17D9">
      <w:pPr>
        <w:tabs>
          <w:tab w:val="left" w:pos="-142"/>
        </w:tabs>
        <w:spacing w:after="120"/>
        <w:jc w:val="center"/>
        <w:rPr>
          <w:sz w:val="28"/>
          <w:szCs w:val="28"/>
        </w:rPr>
      </w:pP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m:oMath>
        <m:f>
          <m:fPr>
            <m:ctrlPr>
              <w:rPr>
                <w:rFonts w:ascii="Cambria Math" w:hAnsi="Cambria Math"/>
                <w:i/>
                <w:sz w:val="28"/>
                <w:szCs w:val="28"/>
                <w:lang w:eastAsia="en-US"/>
              </w:rPr>
            </m:ctrlPr>
          </m:fPr>
          <m:num>
            <m:r>
              <w:rPr>
                <w:rFonts w:ascii="Cambria Math"/>
                <w:sz w:val="28"/>
                <w:szCs w:val="28"/>
                <w:lang w:eastAsia="en-US"/>
              </w:rPr>
              <m:t>M</m:t>
            </m:r>
          </m:num>
          <m:den>
            <m:sSub>
              <m:sSubPr>
                <m:ctrlPr>
                  <w:rPr>
                    <w:rFonts w:ascii="Cambria Math" w:hAnsi="Cambria Math"/>
                    <w:i/>
                    <w:sz w:val="28"/>
                    <w:szCs w:val="28"/>
                    <w:lang w:eastAsia="en-US"/>
                  </w:rPr>
                </m:ctrlPr>
              </m:sSubPr>
              <m:e>
                <m:r>
                  <w:rPr>
                    <w:rFonts w:ascii="Cambria Math" w:hAnsi="Cambria Math"/>
                    <w:sz w:val="28"/>
                    <w:szCs w:val="28"/>
                  </w:rPr>
                  <m:t>M</m:t>
                </m:r>
              </m:e>
              <m:sub>
                <m:r>
                  <w:rPr>
                    <w:rFonts w:ascii="Cambria Math" w:hAnsi="Cambria Math"/>
                    <w:sz w:val="28"/>
                    <w:szCs w:val="28"/>
                  </w:rPr>
                  <m:t>LT</m:t>
                </m:r>
                <m:r>
                  <w:rPr>
                    <w:rFonts w:ascii="Cambria Math"/>
                    <w:sz w:val="28"/>
                    <w:szCs w:val="28"/>
                  </w:rPr>
                  <m:t>,</m:t>
                </m:r>
                <m:r>
                  <w:rPr>
                    <w:rFonts w:ascii="Cambria Math" w:hAnsi="Cambria Math"/>
                    <w:sz w:val="28"/>
                    <w:szCs w:val="28"/>
                  </w:rPr>
                  <m:t>p</m:t>
                </m:r>
              </m:sub>
            </m:sSub>
          </m:den>
        </m:f>
        <m:r>
          <w:rPr>
            <w:sz w:val="28"/>
            <w:szCs w:val="28"/>
          </w:rPr>
          <m:t>≤</m:t>
        </m:r>
        <m:r>
          <w:rPr>
            <w:rFonts w:ascii="Cambria Math"/>
            <w:sz w:val="28"/>
            <w:szCs w:val="28"/>
          </w:rPr>
          <m:t>1,</m:t>
        </m:r>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r w:rsidRPr="0099713E">
        <w:rPr>
          <w:sz w:val="28"/>
          <w:szCs w:val="28"/>
        </w:rPr>
        <w:t>(А.4)</w:t>
      </w:r>
    </w:p>
    <w:p w:rsidR="005B1A64" w:rsidRPr="0099713E" w:rsidRDefault="005B1A64" w:rsidP="005B1A64">
      <w:pPr>
        <w:pStyle w:val="ae"/>
        <w:tabs>
          <w:tab w:val="clear" w:pos="5103"/>
          <w:tab w:val="right" w:pos="1134"/>
          <w:tab w:val="right" w:pos="6946"/>
        </w:tabs>
        <w:spacing w:line="240" w:lineRule="auto"/>
        <w:jc w:val="right"/>
        <w:rPr>
          <w:rFonts w:ascii="Times New Roman" w:hAnsi="Times New Roman" w:cs="Times New Roman"/>
          <w:sz w:val="28"/>
          <w:szCs w:val="28"/>
        </w:rPr>
      </w:pPr>
      <w:r w:rsidRPr="0099713E">
        <w:rPr>
          <w:rFonts w:ascii="Times New Roman" w:hAnsi="Times New Roman" w:cs="Times New Roman"/>
          <w:sz w:val="28"/>
          <w:szCs w:val="28"/>
        </w:rPr>
        <w:t xml:space="preserve">где </w:t>
      </w:r>
      <w:r w:rsidRPr="0099713E">
        <w:rPr>
          <w:rFonts w:ascii="Times New Roman" w:hAnsi="Times New Roman" w:cs="Times New Roman"/>
          <w:sz w:val="28"/>
          <w:szCs w:val="28"/>
        </w:rPr>
        <w:tab/>
      </w:r>
      <m:oMath>
        <m:sSub>
          <m:sSubPr>
            <m:ctrlPr>
              <w:rPr>
                <w:rFonts w:ascii="Cambria Math" w:hAnsi="Times New Roman" w:cs="Times New Roman"/>
                <w:i/>
                <w:sz w:val="28"/>
                <w:szCs w:val="28"/>
              </w:rPr>
            </m:ctrlPr>
          </m:sSubPr>
          <m:e>
            <m:r>
              <w:rPr>
                <w:rFonts w:ascii="Cambria Math" w:hAnsi="Cambria Math" w:cs="Times New Roman"/>
                <w:sz w:val="28"/>
                <w:szCs w:val="28"/>
              </w:rPr>
              <m:t xml:space="preserve">  M</m:t>
            </m:r>
          </m:e>
          <m:sub>
            <m:r>
              <w:rPr>
                <w:rFonts w:ascii="Cambria Math" w:hAnsi="Cambria Math" w:cs="Times New Roman"/>
                <w:sz w:val="28"/>
                <w:szCs w:val="28"/>
              </w:rPr>
              <m:t>LT</m:t>
            </m:r>
            <m:r>
              <w:rPr>
                <w:rFonts w:ascii="Cambria Math" w:hAnsi="Times New Roman" w:cs="Times New Roman"/>
                <w:sz w:val="28"/>
                <w:szCs w:val="28"/>
              </w:rPr>
              <m:t>,</m:t>
            </m:r>
            <m:r>
              <w:rPr>
                <w:rFonts w:ascii="Cambria Math" w:hAnsi="Cambria Math" w:cs="Times New Roman"/>
                <w:sz w:val="28"/>
                <w:szCs w:val="28"/>
              </w:rPr>
              <m:t>p</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R</m:t>
            </m:r>
          </m:e>
          <m:sub>
            <m:r>
              <w:rPr>
                <w:rFonts w:ascii="Cambria Math" w:hAnsi="Times New Roman" w:cs="Times New Roman"/>
                <w:sz w:val="28"/>
                <w:szCs w:val="28"/>
                <w:lang w:val="en-US"/>
              </w:rPr>
              <m:t>y</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eff</m:t>
            </m:r>
            <m:r>
              <w:rPr>
                <w:rFonts w:ascii="Cambria Math" w:hAnsi="Times New Roman" w:cs="Times New Roman"/>
                <w:sz w:val="28"/>
                <w:szCs w:val="28"/>
              </w:rPr>
              <m:t>,</m:t>
            </m:r>
            <m:r>
              <w:rPr>
                <w:rFonts w:ascii="Cambria Math" w:hAnsi="Cambria Math" w:cs="Times New Roman"/>
                <w:sz w:val="28"/>
                <w:szCs w:val="28"/>
              </w:rPr>
              <m:t>y</m:t>
            </m:r>
          </m:sub>
        </m:sSub>
        <m:r>
          <w:rPr>
            <w:rFonts w:ascii="Cambria Math" w:hAnsi="Times New Roman" w:cs="Times New Roman"/>
            <w:sz w:val="28"/>
            <w:szCs w:val="28"/>
          </w:rPr>
          <m:t>;</m:t>
        </m:r>
      </m:oMath>
      <w:r w:rsidRPr="0099713E">
        <w:rPr>
          <w:rFonts w:ascii="Times New Roman" w:hAnsi="Times New Roman" w:cs="Times New Roman"/>
          <w:sz w:val="28"/>
          <w:szCs w:val="28"/>
        </w:rPr>
        <w:tab/>
      </w:r>
      <w:r w:rsidRPr="0099713E">
        <w:rPr>
          <w:rFonts w:ascii="Times New Roman" w:hAnsi="Times New Roman" w:cs="Times New Roman"/>
          <w:sz w:val="28"/>
          <w:szCs w:val="28"/>
        </w:rPr>
        <w:tab/>
      </w:r>
      <w:r w:rsidRPr="0099713E">
        <w:rPr>
          <w:rFonts w:ascii="Times New Roman" w:hAnsi="Times New Roman" w:cs="Times New Roman"/>
          <w:sz w:val="28"/>
          <w:szCs w:val="28"/>
        </w:rPr>
        <w:tab/>
      </w:r>
      <w:r w:rsidRPr="0099713E">
        <w:rPr>
          <w:rFonts w:ascii="Times New Roman" w:hAnsi="Times New Roman" w:cs="Times New Roman"/>
          <w:sz w:val="28"/>
          <w:szCs w:val="28"/>
        </w:rPr>
        <w:tab/>
        <w:t>(А.5)</w:t>
      </w:r>
    </w:p>
    <w:p w:rsidR="005B1A64" w:rsidRPr="0099713E" w:rsidRDefault="005B1A64" w:rsidP="005B1A64">
      <w:pPr>
        <w:ind w:firstLine="567"/>
        <w:jc w:val="both"/>
        <w:rPr>
          <w:sz w:val="28"/>
          <w:szCs w:val="28"/>
        </w:rPr>
      </w:pPr>
      <w:r w:rsidRPr="0099713E">
        <w:rPr>
          <w:i/>
          <w:iCs/>
          <w:sz w:val="28"/>
          <w:szCs w:val="28"/>
          <w:lang w:val="en-US"/>
        </w:rPr>
        <w:t>W</w:t>
      </w:r>
      <w:r w:rsidRPr="0099713E">
        <w:rPr>
          <w:i/>
          <w:sz w:val="28"/>
          <w:szCs w:val="28"/>
          <w:vertAlign w:val="subscript"/>
          <w:lang w:val="en-US"/>
        </w:rPr>
        <w:t>eff</w:t>
      </w:r>
      <w:r w:rsidRPr="0099713E">
        <w:rPr>
          <w:sz w:val="28"/>
          <w:szCs w:val="28"/>
          <w:vertAlign w:val="subscript"/>
        </w:rPr>
        <w:t>,</w:t>
      </w:r>
      <w:r w:rsidRPr="0099713E">
        <w:rPr>
          <w:i/>
          <w:sz w:val="28"/>
          <w:szCs w:val="28"/>
          <w:vertAlign w:val="subscript"/>
        </w:rPr>
        <w:t>y</w:t>
      </w:r>
      <w:r>
        <w:rPr>
          <w:i/>
          <w:sz w:val="28"/>
          <w:szCs w:val="28"/>
          <w:vertAlign w:val="subscript"/>
        </w:rPr>
        <w:t xml:space="preserve"> </w:t>
      </w:r>
      <w:r>
        <w:rPr>
          <w:i/>
          <w:sz w:val="28"/>
          <w:szCs w:val="28"/>
        </w:rPr>
        <w:sym w:font="Symbol" w:char="F02D"/>
      </w:r>
      <w:r w:rsidRPr="0099713E">
        <w:rPr>
          <w:sz w:val="28"/>
          <w:szCs w:val="28"/>
        </w:rPr>
        <w:t xml:space="preserve"> момент сопротивления эффективного поперечного сечения относительно оси </w:t>
      </w:r>
      <w:r w:rsidRPr="0099713E">
        <w:rPr>
          <w:i/>
          <w:sz w:val="28"/>
          <w:szCs w:val="28"/>
        </w:rPr>
        <w:t>y</w:t>
      </w:r>
      <w:r w:rsidRPr="0099713E">
        <w:rPr>
          <w:sz w:val="28"/>
          <w:szCs w:val="28"/>
        </w:rPr>
        <w:t>;</w:t>
      </w:r>
    </w:p>
    <w:p w:rsidR="005B1A64" w:rsidRPr="0099713E" w:rsidRDefault="00BD590A" w:rsidP="005B1A64">
      <w:pPr>
        <w:ind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b</m:t>
            </m:r>
          </m:sub>
        </m:sSub>
      </m:oMath>
      <w:r w:rsidR="005B1A64">
        <w:rPr>
          <w:sz w:val="28"/>
          <w:szCs w:val="28"/>
        </w:rPr>
        <w:t xml:space="preserve"> </w:t>
      </w:r>
      <w:r w:rsidR="005B1A64">
        <w:rPr>
          <w:sz w:val="28"/>
          <w:szCs w:val="28"/>
        </w:rPr>
        <w:sym w:font="Symbol" w:char="F02D"/>
      </w:r>
      <w:r w:rsidR="005B1A64">
        <w:rPr>
          <w:sz w:val="28"/>
          <w:szCs w:val="28"/>
        </w:rPr>
        <w:t xml:space="preserve"> </w:t>
      </w:r>
      <w:r w:rsidR="005B1A64" w:rsidRPr="0099713E">
        <w:rPr>
          <w:spacing w:val="-4"/>
          <w:sz w:val="28"/>
          <w:szCs w:val="28"/>
        </w:rPr>
        <w:t>коэффициент, учитывающий потерю устойчивости плоской формы из</w:t>
      </w:r>
      <w:r w:rsidR="005B1A64" w:rsidRPr="0099713E">
        <w:rPr>
          <w:spacing w:val="-4"/>
          <w:sz w:val="28"/>
          <w:szCs w:val="28"/>
        </w:rPr>
        <w:softHyphen/>
        <w:t xml:space="preserve">гиба </w:t>
      </w:r>
      <w:r w:rsidR="005B1A64" w:rsidRPr="0099713E">
        <w:rPr>
          <w:sz w:val="28"/>
          <w:szCs w:val="28"/>
        </w:rPr>
        <w:tab/>
      </w:r>
      <w:r w:rsidR="005B1A64" w:rsidRPr="0099713E">
        <w:rPr>
          <w:sz w:val="28"/>
          <w:szCs w:val="28"/>
        </w:rPr>
        <w:tab/>
      </w:r>
      <w:r w:rsidR="005B1A64" w:rsidRPr="0099713E">
        <w:rPr>
          <w:sz w:val="28"/>
          <w:szCs w:val="28"/>
        </w:rPr>
        <w:tab/>
      </w:r>
      <w:r w:rsidR="005B1A64" w:rsidRPr="0099713E">
        <w:rPr>
          <w:sz w:val="28"/>
          <w:szCs w:val="28"/>
        </w:rPr>
        <w:tab/>
      </w:r>
      <w:r w:rsidR="005B1A64" w:rsidRPr="0099713E">
        <w:rPr>
          <w:sz w:val="28"/>
          <w:szCs w:val="28"/>
        </w:rPr>
        <w:tab/>
      </w:r>
      <w:r w:rsidR="005B1A64" w:rsidRPr="0099713E">
        <w:rPr>
          <w:sz w:val="28"/>
          <w:szCs w:val="28"/>
        </w:rPr>
        <w:tab/>
      </w:r>
      <w:r w:rsidR="005B1A64" w:rsidRPr="0099713E">
        <w:rPr>
          <w:sz w:val="28"/>
          <w:szCs w:val="28"/>
        </w:rPr>
        <w:tab/>
      </w:r>
    </w:p>
    <w:p w:rsidR="005B1A64" w:rsidRPr="0099713E" w:rsidRDefault="005B1A64" w:rsidP="005B1A64">
      <w:pPr>
        <w:spacing w:after="120"/>
        <w:ind w:firstLine="567"/>
        <w:jc w:val="both"/>
        <w:rPr>
          <w:sz w:val="28"/>
          <w:szCs w:val="28"/>
        </w:rPr>
      </w:pPr>
      <w:r w:rsidRPr="0099713E">
        <w:rPr>
          <w:i/>
          <w:iCs/>
          <w:sz w:val="28"/>
          <w:szCs w:val="28"/>
        </w:rPr>
        <w:t>k</w:t>
      </w:r>
      <w:r w:rsidRPr="0099713E">
        <w:rPr>
          <w:i/>
          <w:sz w:val="28"/>
          <w:szCs w:val="28"/>
          <w:vertAlign w:val="subscript"/>
        </w:rPr>
        <w:t>d</w:t>
      </w:r>
      <w:r w:rsidRPr="0099713E">
        <w:rPr>
          <w:sz w:val="28"/>
          <w:szCs w:val="28"/>
        </w:rPr>
        <w:t xml:space="preserve"> </w:t>
      </w:r>
      <w:r>
        <w:rPr>
          <w:sz w:val="28"/>
          <w:szCs w:val="28"/>
        </w:rPr>
        <w:sym w:font="Symbol" w:char="F02D"/>
      </w:r>
      <w:r w:rsidRPr="0099713E">
        <w:rPr>
          <w:sz w:val="28"/>
          <w:szCs w:val="28"/>
        </w:rPr>
        <w:t xml:space="preserve"> коэффициент, учитывающий, что часть прогона не раскреплена, определяемый по формуле (А.5) и таблице 5.2:</w:t>
      </w:r>
    </w:p>
    <w:p w:rsidR="005B1A64" w:rsidRPr="0099713E" w:rsidRDefault="005B1A64" w:rsidP="005B1A64">
      <w:pPr>
        <w:tabs>
          <w:tab w:val="left" w:pos="1470"/>
        </w:tabs>
        <w:spacing w:line="360" w:lineRule="auto"/>
        <w:ind w:firstLine="567"/>
        <w:jc w:val="right"/>
        <w:rPr>
          <w:sz w:val="28"/>
          <w:szCs w:val="28"/>
        </w:rPr>
      </w:pPr>
      <w:r>
        <w:rPr>
          <w:sz w:val="28"/>
          <w:szCs w:val="28"/>
          <w:lang w:eastAsia="en-US"/>
        </w:rPr>
        <w:tab/>
      </w:r>
      <w:r>
        <w:rPr>
          <w:sz w:val="28"/>
          <w:szCs w:val="28"/>
          <w:lang w:eastAsia="en-US"/>
        </w:rPr>
        <w:tab/>
      </w:r>
      <w:r>
        <w:rPr>
          <w:sz w:val="28"/>
          <w:szCs w:val="28"/>
          <w:lang w:eastAsia="en-US"/>
        </w:rPr>
        <w:tab/>
      </w:r>
      <m:oMath>
        <m:sSub>
          <m:sSubPr>
            <m:ctrlPr>
              <w:rPr>
                <w:rFonts w:ascii="Cambria Math" w:hAnsi="Cambria Math"/>
                <w:i/>
                <w:sz w:val="28"/>
                <w:szCs w:val="28"/>
                <w:lang w:val="en-US" w:eastAsia="en-US"/>
              </w:rPr>
            </m:ctrlPr>
          </m:sSubPr>
          <m:e>
            <m:r>
              <w:rPr>
                <w:rFonts w:ascii="Cambria Math" w:hAnsi="Cambria Math"/>
                <w:sz w:val="28"/>
                <w:szCs w:val="28"/>
                <w:lang w:val="en-US"/>
              </w:rPr>
              <m:t>k</m:t>
            </m:r>
          </m:e>
          <m:sub>
            <m:r>
              <w:rPr>
                <w:rFonts w:ascii="Cambria Math" w:hAnsi="Cambria Math"/>
                <w:sz w:val="28"/>
                <w:szCs w:val="28"/>
                <w:lang w:val="en-US"/>
              </w:rPr>
              <m:t>d</m:t>
            </m:r>
          </m:sub>
        </m:sSub>
        <m:r>
          <w:rPr>
            <w:rFonts w:ascii="Cambria Math"/>
            <w:sz w:val="28"/>
            <w:szCs w:val="28"/>
          </w:rPr>
          <m:t>=</m:t>
        </m:r>
        <m:d>
          <m:dPr>
            <m:ctrlPr>
              <w:rPr>
                <w:rFonts w:ascii="Cambria Math" w:hAnsi="Cambria Math"/>
                <w:i/>
                <w:sz w:val="28"/>
                <w:szCs w:val="28"/>
                <w:lang w:val="en-US" w:eastAsia="en-US"/>
              </w:rPr>
            </m:ctrlPr>
          </m:dPr>
          <m:e>
            <m:sSub>
              <m:sSubPr>
                <m:ctrlPr>
                  <w:rPr>
                    <w:rFonts w:ascii="Cambria Math" w:hAnsi="Cambria Math"/>
                    <w:i/>
                    <w:sz w:val="28"/>
                    <w:szCs w:val="28"/>
                    <w:lang w:val="en-US" w:eastAsia="en-US"/>
                  </w:rPr>
                </m:ctrlPr>
              </m:sSubPr>
              <m:e>
                <m:r>
                  <w:rPr>
                    <w:rFonts w:ascii="Cambria Math" w:hAnsi="Cambria Math"/>
                    <w:sz w:val="28"/>
                    <w:szCs w:val="28"/>
                    <w:lang w:val="en-US"/>
                  </w:rPr>
                  <m:t>α</m:t>
                </m:r>
              </m:e>
              <m:sub>
                <m:r>
                  <w:rPr>
                    <w:rFonts w:ascii="Cambria Math"/>
                    <w:sz w:val="28"/>
                    <w:szCs w:val="28"/>
                  </w:rPr>
                  <m:t>1</m:t>
                </m:r>
              </m:sub>
            </m:sSub>
            <m:r>
              <w:rPr>
                <w:sz w:val="28"/>
                <w:szCs w:val="28"/>
              </w:rPr>
              <m:t>-</m:t>
            </m:r>
            <m:sSub>
              <m:sSubPr>
                <m:ctrlPr>
                  <w:rPr>
                    <w:rFonts w:ascii="Cambria Math" w:hAnsi="Cambria Math"/>
                    <w:i/>
                    <w:sz w:val="28"/>
                    <w:szCs w:val="28"/>
                    <w:lang w:val="en-US" w:eastAsia="en-US"/>
                  </w:rPr>
                </m:ctrlPr>
              </m:sSubPr>
              <m:e>
                <m:r>
                  <w:rPr>
                    <w:rFonts w:ascii="Cambria Math" w:hAnsi="Cambria Math"/>
                    <w:sz w:val="28"/>
                    <w:szCs w:val="28"/>
                    <w:lang w:val="en-US"/>
                  </w:rPr>
                  <m:t>α</m:t>
                </m:r>
              </m:e>
              <m:sub>
                <m:r>
                  <w:rPr>
                    <w:rFonts w:ascii="Cambria Math"/>
                    <w:sz w:val="28"/>
                    <w:szCs w:val="28"/>
                  </w:rPr>
                  <m:t>2</m:t>
                </m:r>
              </m:sub>
            </m:sSub>
            <m:f>
              <m:fPr>
                <m:ctrlPr>
                  <w:rPr>
                    <w:rFonts w:ascii="Cambria Math" w:hAnsi="Cambria Math"/>
                    <w:i/>
                    <w:sz w:val="28"/>
                    <w:szCs w:val="28"/>
                    <w:lang w:val="en-US" w:eastAsia="en-US"/>
                  </w:rPr>
                </m:ctrlPr>
              </m:fPr>
              <m:num>
                <m:r>
                  <w:rPr>
                    <w:rFonts w:ascii="Cambria Math" w:hAnsi="Cambria Math"/>
                    <w:sz w:val="28"/>
                    <w:szCs w:val="28"/>
                    <w:lang w:val="en-US"/>
                  </w:rPr>
                  <m:t>L</m:t>
                </m:r>
              </m:num>
              <m:den>
                <m:r>
                  <w:rPr>
                    <w:rFonts w:hAnsi="Cambria Math"/>
                    <w:sz w:val="28"/>
                    <w:szCs w:val="28"/>
                  </w:rPr>
                  <m:t>h</m:t>
                </m:r>
              </m:den>
            </m:f>
          </m:e>
        </m:d>
        <m:r>
          <w:rPr>
            <w:sz w:val="28"/>
            <w:szCs w:val="28"/>
          </w:rPr>
          <m:t>≥</m:t>
        </m:r>
        <m:r>
          <w:rPr>
            <w:rFonts w:ascii="Cambria Math"/>
            <w:sz w:val="28"/>
            <w:szCs w:val="28"/>
          </w:rPr>
          <m:t>1,0;</m:t>
        </m:r>
      </m:oMath>
      <w:r>
        <w:rPr>
          <w:sz w:val="28"/>
          <w:szCs w:val="28"/>
        </w:rPr>
        <w:t xml:space="preserve"> </w:t>
      </w:r>
      <w:r>
        <w:rPr>
          <w:sz w:val="28"/>
          <w:szCs w:val="28"/>
        </w:rPr>
        <w:tab/>
      </w:r>
      <w:r>
        <w:rPr>
          <w:sz w:val="28"/>
          <w:szCs w:val="28"/>
        </w:rPr>
        <w:tab/>
      </w:r>
      <w:r>
        <w:rPr>
          <w:sz w:val="28"/>
          <w:szCs w:val="28"/>
        </w:rPr>
        <w:tab/>
      </w:r>
      <w:r>
        <w:rPr>
          <w:sz w:val="28"/>
          <w:szCs w:val="28"/>
        </w:rPr>
        <w:tab/>
      </w:r>
      <w:r w:rsidRPr="0099713E">
        <w:rPr>
          <w:sz w:val="28"/>
          <w:szCs w:val="28"/>
        </w:rPr>
        <w:t>(А.5)</w:t>
      </w:r>
    </w:p>
    <w:p w:rsidR="005B1A64" w:rsidRPr="0099713E" w:rsidRDefault="005B1A64" w:rsidP="005B1A64">
      <w:pPr>
        <w:tabs>
          <w:tab w:val="left" w:pos="1288"/>
          <w:tab w:val="left" w:pos="1512"/>
        </w:tabs>
        <w:ind w:firstLine="567"/>
        <w:rPr>
          <w:sz w:val="28"/>
          <w:szCs w:val="28"/>
        </w:rPr>
      </w:pPr>
      <w:r w:rsidRPr="0099713E">
        <w:rPr>
          <w:i/>
          <w:iCs/>
          <w:sz w:val="28"/>
          <w:szCs w:val="28"/>
        </w:rPr>
        <w:t>а</w:t>
      </w:r>
      <w:r w:rsidRPr="0099713E">
        <w:rPr>
          <w:sz w:val="28"/>
          <w:szCs w:val="28"/>
          <w:vertAlign w:val="subscript"/>
        </w:rPr>
        <w:t>1</w:t>
      </w:r>
      <w:r w:rsidRPr="0099713E">
        <w:rPr>
          <w:sz w:val="28"/>
          <w:szCs w:val="28"/>
        </w:rPr>
        <w:t xml:space="preserve">, </w:t>
      </w:r>
      <w:r w:rsidRPr="0099713E">
        <w:rPr>
          <w:i/>
          <w:iCs/>
          <w:sz w:val="28"/>
          <w:szCs w:val="28"/>
        </w:rPr>
        <w:t>а</w:t>
      </w:r>
      <w:r w:rsidRPr="0099713E">
        <w:rPr>
          <w:sz w:val="28"/>
          <w:szCs w:val="28"/>
          <w:vertAlign w:val="subscript"/>
        </w:rPr>
        <w:t>2</w:t>
      </w:r>
      <w:r w:rsidRPr="0099713E">
        <w:rPr>
          <w:sz w:val="28"/>
          <w:szCs w:val="28"/>
        </w:rPr>
        <w:t>  </w:t>
      </w:r>
      <w:r>
        <w:rPr>
          <w:sz w:val="28"/>
          <w:szCs w:val="28"/>
        </w:rPr>
        <w:sym w:font="Symbol" w:char="F02D"/>
      </w:r>
      <w:r w:rsidRPr="0099713E">
        <w:rPr>
          <w:sz w:val="28"/>
          <w:szCs w:val="28"/>
        </w:rPr>
        <w:t xml:space="preserve"> коэффициенты (см. таблицу </w:t>
      </w:r>
      <w:r w:rsidRPr="0099713E">
        <w:rPr>
          <w:spacing w:val="2"/>
          <w:sz w:val="28"/>
          <w:szCs w:val="28"/>
        </w:rPr>
        <w:t>5.2</w:t>
      </w:r>
      <w:r w:rsidRPr="0099713E">
        <w:rPr>
          <w:sz w:val="28"/>
          <w:szCs w:val="28"/>
        </w:rPr>
        <w:t>);</w:t>
      </w:r>
    </w:p>
    <w:p w:rsidR="005B1A64" w:rsidRPr="0099713E" w:rsidRDefault="005B1A64" w:rsidP="005B1A64">
      <w:pPr>
        <w:tabs>
          <w:tab w:val="left" w:pos="1470"/>
        </w:tabs>
        <w:ind w:firstLine="567"/>
        <w:rPr>
          <w:sz w:val="28"/>
          <w:szCs w:val="28"/>
        </w:rPr>
      </w:pPr>
      <w:r w:rsidRPr="0099713E">
        <w:rPr>
          <w:i/>
          <w:iCs/>
          <w:sz w:val="28"/>
          <w:szCs w:val="28"/>
        </w:rPr>
        <w:t>L</w:t>
      </w:r>
      <w:r w:rsidRPr="0099713E">
        <w:rPr>
          <w:sz w:val="28"/>
          <w:szCs w:val="28"/>
        </w:rPr>
        <w:t xml:space="preserve"> </w:t>
      </w:r>
      <w:r>
        <w:rPr>
          <w:sz w:val="28"/>
          <w:szCs w:val="28"/>
        </w:rPr>
        <w:sym w:font="Symbol" w:char="F02D"/>
      </w:r>
      <w:r w:rsidRPr="0099713E">
        <w:rPr>
          <w:sz w:val="28"/>
          <w:szCs w:val="28"/>
        </w:rPr>
        <w:t> пролет прогона;</w:t>
      </w:r>
    </w:p>
    <w:p w:rsidR="005B1A64" w:rsidRPr="0099713E" w:rsidRDefault="005B1A64" w:rsidP="005B1A64">
      <w:pPr>
        <w:tabs>
          <w:tab w:val="left" w:pos="1470"/>
        </w:tabs>
        <w:ind w:firstLine="567"/>
        <w:rPr>
          <w:sz w:val="28"/>
          <w:szCs w:val="28"/>
        </w:rPr>
      </w:pPr>
      <w:r w:rsidRPr="0099713E">
        <w:rPr>
          <w:i/>
          <w:iCs/>
          <w:sz w:val="28"/>
          <w:szCs w:val="28"/>
        </w:rPr>
        <w:t>h</w:t>
      </w:r>
      <w:r w:rsidRPr="0099713E">
        <w:rPr>
          <w:sz w:val="28"/>
          <w:szCs w:val="28"/>
        </w:rPr>
        <w:t xml:space="preserve"> </w:t>
      </w:r>
      <w:r>
        <w:rPr>
          <w:sz w:val="28"/>
          <w:szCs w:val="28"/>
        </w:rPr>
        <w:sym w:font="Symbol" w:char="F02D"/>
      </w:r>
      <w:r w:rsidRPr="0099713E">
        <w:rPr>
          <w:sz w:val="28"/>
          <w:szCs w:val="28"/>
        </w:rPr>
        <w:t> общая высота прогона.</w:t>
      </w:r>
    </w:p>
    <w:p w:rsidR="005B1A64" w:rsidRDefault="005B1A64" w:rsidP="005B1A64">
      <w:pPr>
        <w:tabs>
          <w:tab w:val="left" w:pos="1470"/>
        </w:tabs>
        <w:spacing w:line="360" w:lineRule="auto"/>
        <w:ind w:firstLine="868"/>
        <w:rPr>
          <w:sz w:val="28"/>
          <w:szCs w:val="28"/>
        </w:rPr>
      </w:pPr>
    </w:p>
    <w:p w:rsidR="00291731" w:rsidRDefault="00291731" w:rsidP="005B1A64">
      <w:pPr>
        <w:tabs>
          <w:tab w:val="left" w:pos="1470"/>
        </w:tabs>
        <w:spacing w:line="360" w:lineRule="auto"/>
        <w:ind w:firstLine="868"/>
        <w:rPr>
          <w:sz w:val="28"/>
          <w:szCs w:val="28"/>
        </w:rPr>
      </w:pPr>
    </w:p>
    <w:p w:rsidR="005B1A64" w:rsidRPr="0099713E" w:rsidRDefault="005B1A64" w:rsidP="005B1A64">
      <w:pPr>
        <w:tabs>
          <w:tab w:val="left" w:pos="2410"/>
          <w:tab w:val="left" w:pos="2694"/>
        </w:tabs>
        <w:spacing w:line="360" w:lineRule="auto"/>
        <w:jc w:val="both"/>
        <w:rPr>
          <w:bCs/>
          <w:sz w:val="28"/>
          <w:szCs w:val="28"/>
        </w:rPr>
      </w:pPr>
      <w:r w:rsidRPr="0099713E">
        <w:rPr>
          <w:bCs/>
          <w:spacing w:val="40"/>
          <w:sz w:val="28"/>
          <w:szCs w:val="28"/>
        </w:rPr>
        <w:lastRenderedPageBreak/>
        <w:t>Таблиц</w:t>
      </w:r>
      <w:r w:rsidRPr="0099713E">
        <w:rPr>
          <w:bCs/>
          <w:sz w:val="28"/>
          <w:szCs w:val="28"/>
        </w:rPr>
        <w:t xml:space="preserve">а </w:t>
      </w:r>
      <w:r>
        <w:rPr>
          <w:bCs/>
          <w:sz w:val="28"/>
          <w:szCs w:val="28"/>
        </w:rPr>
        <w:t xml:space="preserve"> </w:t>
      </w:r>
      <w:r w:rsidR="00291731">
        <w:rPr>
          <w:bCs/>
          <w:sz w:val="28"/>
          <w:szCs w:val="28"/>
        </w:rPr>
        <w:t>А</w:t>
      </w:r>
      <w:r>
        <w:rPr>
          <w:bCs/>
          <w:sz w:val="28"/>
          <w:szCs w:val="28"/>
        </w:rPr>
        <w:t xml:space="preserve">.2 </w:t>
      </w:r>
      <w:r>
        <w:rPr>
          <w:bCs/>
          <w:sz w:val="28"/>
          <w:szCs w:val="28"/>
        </w:rPr>
        <w:sym w:font="Symbol" w:char="F02D"/>
      </w:r>
      <w:r w:rsidRPr="0099713E">
        <w:rPr>
          <w:bCs/>
          <w:sz w:val="28"/>
          <w:szCs w:val="28"/>
        </w:rPr>
        <w:t xml:space="preserve">  Коэффициенты </w:t>
      </w:r>
      <w:r w:rsidRPr="0099713E">
        <w:rPr>
          <w:bCs/>
          <w:i/>
          <w:iCs/>
          <w:sz w:val="28"/>
          <w:szCs w:val="28"/>
        </w:rPr>
        <w:t>а</w:t>
      </w:r>
      <w:r w:rsidRPr="0099713E">
        <w:rPr>
          <w:bCs/>
          <w:sz w:val="28"/>
          <w:szCs w:val="28"/>
          <w:vertAlign w:val="subscript"/>
        </w:rPr>
        <w:t>1</w:t>
      </w:r>
      <w:r w:rsidRPr="0099713E">
        <w:rPr>
          <w:bCs/>
          <w:sz w:val="28"/>
          <w:szCs w:val="28"/>
        </w:rPr>
        <w:t xml:space="preserve"> и </w:t>
      </w:r>
      <w:r w:rsidRPr="0099713E">
        <w:rPr>
          <w:bCs/>
          <w:i/>
          <w:iCs/>
          <w:sz w:val="28"/>
          <w:szCs w:val="28"/>
        </w:rPr>
        <w:t>а</w:t>
      </w:r>
      <w:r w:rsidRPr="0099713E">
        <w:rPr>
          <w:bCs/>
          <w:sz w:val="28"/>
          <w:szCs w:val="28"/>
          <w:vertAlign w:val="subscript"/>
        </w:rPr>
        <w:t>2</w:t>
      </w:r>
      <w:r w:rsidRPr="0099713E">
        <w:rPr>
          <w:bCs/>
          <w:sz w:val="28"/>
          <w:szCs w:val="28"/>
        </w:rPr>
        <w:t xml:space="preserve"> для формулы (А.5)</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898"/>
        <w:gridCol w:w="899"/>
        <w:gridCol w:w="899"/>
        <w:gridCol w:w="898"/>
        <w:gridCol w:w="899"/>
        <w:gridCol w:w="899"/>
      </w:tblGrid>
      <w:tr w:rsidR="005B1A64" w:rsidRPr="00F40664" w:rsidTr="005B1A64">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80" w:line="276" w:lineRule="auto"/>
              <w:jc w:val="center"/>
              <w:rPr>
                <w:sz w:val="28"/>
                <w:szCs w:val="28"/>
                <w:lang w:eastAsia="en-US"/>
              </w:rPr>
            </w:pPr>
            <w:r w:rsidRPr="006D6271">
              <w:rPr>
                <w:sz w:val="28"/>
                <w:szCs w:val="28"/>
                <w:lang w:eastAsia="en-US"/>
              </w:rPr>
              <w:t>Система</w:t>
            </w:r>
          </w:p>
        </w:tc>
        <w:tc>
          <w:tcPr>
            <w:tcW w:w="1797" w:type="dxa"/>
            <w:gridSpan w:val="2"/>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jc w:val="center"/>
              <w:rPr>
                <w:sz w:val="28"/>
                <w:szCs w:val="28"/>
                <w:lang w:eastAsia="en-US"/>
              </w:rPr>
            </w:pPr>
            <w:r w:rsidRPr="006D6271">
              <w:rPr>
                <w:i/>
                <w:sz w:val="28"/>
                <w:szCs w:val="28"/>
                <w:lang w:eastAsia="en-US"/>
              </w:rPr>
              <w:t>Z</w:t>
            </w:r>
            <w:r w:rsidRPr="006D6271">
              <w:rPr>
                <w:sz w:val="28"/>
                <w:szCs w:val="28"/>
                <w:lang w:eastAsia="en-US"/>
              </w:rPr>
              <w:t>-образный прогон</w:t>
            </w:r>
          </w:p>
        </w:tc>
        <w:tc>
          <w:tcPr>
            <w:tcW w:w="1797" w:type="dxa"/>
            <w:gridSpan w:val="2"/>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jc w:val="center"/>
              <w:rPr>
                <w:sz w:val="28"/>
                <w:szCs w:val="28"/>
                <w:lang w:eastAsia="en-US"/>
              </w:rPr>
            </w:pPr>
            <w:r w:rsidRPr="006D6271">
              <w:rPr>
                <w:i/>
                <w:sz w:val="28"/>
                <w:szCs w:val="28"/>
                <w:lang w:eastAsia="en-US"/>
              </w:rPr>
              <w:t>С</w:t>
            </w:r>
            <w:r w:rsidRPr="006D6271">
              <w:rPr>
                <w:sz w:val="28"/>
                <w:szCs w:val="28"/>
                <w:lang w:eastAsia="en-US"/>
              </w:rPr>
              <w:t>-образный прогон</w:t>
            </w:r>
          </w:p>
        </w:tc>
        <w:tc>
          <w:tcPr>
            <w:tcW w:w="1798" w:type="dxa"/>
            <w:gridSpan w:val="2"/>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jc w:val="center"/>
              <w:rPr>
                <w:sz w:val="28"/>
                <w:szCs w:val="28"/>
                <w:lang w:eastAsia="en-US"/>
              </w:rPr>
            </w:pPr>
            <w:r w:rsidRPr="006D6271">
              <w:rPr>
                <w:iCs/>
                <w:sz w:val="28"/>
                <w:szCs w:val="28"/>
                <w:lang w:val="en-US" w:eastAsia="en-US"/>
              </w:rPr>
              <w:sym w:font="Symbol" w:char="0053"/>
            </w:r>
            <w:r w:rsidRPr="006D6271">
              <w:rPr>
                <w:sz w:val="28"/>
                <w:szCs w:val="28"/>
                <w:lang w:eastAsia="en-US"/>
              </w:rPr>
              <w:t>-образный прогон</w:t>
            </w:r>
          </w:p>
        </w:tc>
      </w:tr>
      <w:tr w:rsidR="005B1A64" w:rsidRPr="00F40664" w:rsidTr="005B1A64">
        <w:tc>
          <w:tcPr>
            <w:tcW w:w="4253" w:type="dxa"/>
            <w:vMerge/>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autoSpaceDE/>
              <w:autoSpaceDN/>
              <w:adjustRightInd/>
              <w:rPr>
                <w:sz w:val="28"/>
                <w:szCs w:val="28"/>
                <w:lang w:eastAsia="en-US"/>
              </w:rPr>
            </w:pPr>
          </w:p>
        </w:tc>
        <w:tc>
          <w:tcPr>
            <w:tcW w:w="898"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1</w:t>
            </w:r>
          </w:p>
        </w:tc>
        <w:tc>
          <w:tcPr>
            <w:tcW w:w="899"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2</w:t>
            </w:r>
          </w:p>
        </w:tc>
        <w:tc>
          <w:tcPr>
            <w:tcW w:w="899"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1</w:t>
            </w:r>
          </w:p>
        </w:tc>
        <w:tc>
          <w:tcPr>
            <w:tcW w:w="898"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2</w:t>
            </w:r>
          </w:p>
        </w:tc>
        <w:tc>
          <w:tcPr>
            <w:tcW w:w="899"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1</w:t>
            </w:r>
          </w:p>
        </w:tc>
        <w:tc>
          <w:tcPr>
            <w:tcW w:w="899" w:type="dxa"/>
            <w:tcBorders>
              <w:top w:val="single" w:sz="4" w:space="0" w:color="auto"/>
              <w:left w:val="single" w:sz="4" w:space="0" w:color="auto"/>
              <w:bottom w:val="double" w:sz="4" w:space="0" w:color="auto"/>
              <w:right w:val="single" w:sz="4" w:space="0" w:color="auto"/>
            </w:tcBorders>
            <w:vAlign w:val="center"/>
            <w:hideMark/>
          </w:tcPr>
          <w:p w:rsidR="005B1A64" w:rsidRPr="006D6271" w:rsidRDefault="005B1A64" w:rsidP="005B1A64">
            <w:pPr>
              <w:spacing w:before="40" w:after="40" w:line="276" w:lineRule="auto"/>
              <w:jc w:val="center"/>
              <w:rPr>
                <w:sz w:val="28"/>
                <w:szCs w:val="28"/>
                <w:lang w:eastAsia="en-US"/>
              </w:rPr>
            </w:pPr>
            <w:r w:rsidRPr="006D6271">
              <w:rPr>
                <w:i/>
                <w:iCs/>
                <w:sz w:val="28"/>
                <w:szCs w:val="28"/>
                <w:lang w:eastAsia="en-US"/>
              </w:rPr>
              <w:t>а</w:t>
            </w:r>
            <w:r w:rsidRPr="006D6271">
              <w:rPr>
                <w:sz w:val="28"/>
                <w:szCs w:val="28"/>
                <w:vertAlign w:val="subscript"/>
                <w:lang w:eastAsia="en-US"/>
              </w:rPr>
              <w:t>2</w:t>
            </w:r>
          </w:p>
        </w:tc>
      </w:tr>
      <w:tr w:rsidR="005B1A64" w:rsidRPr="00F40664" w:rsidTr="005B1A64">
        <w:trPr>
          <w:trHeight w:val="45"/>
        </w:trPr>
        <w:tc>
          <w:tcPr>
            <w:tcW w:w="4253"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rPr>
                <w:sz w:val="28"/>
                <w:szCs w:val="28"/>
                <w:lang w:eastAsia="en-US"/>
              </w:rPr>
            </w:pPr>
            <w:r w:rsidRPr="006D6271">
              <w:rPr>
                <w:sz w:val="28"/>
                <w:szCs w:val="28"/>
                <w:lang w:eastAsia="en-US"/>
              </w:rPr>
              <w:t>Однопролетная балка, нагрузка вниз</w:t>
            </w:r>
          </w:p>
        </w:tc>
        <w:tc>
          <w:tcPr>
            <w:tcW w:w="898"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1,0</w:t>
            </w:r>
          </w:p>
        </w:tc>
        <w:tc>
          <w:tcPr>
            <w:tcW w:w="899"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0</w:t>
            </w:r>
          </w:p>
        </w:tc>
        <w:tc>
          <w:tcPr>
            <w:tcW w:w="899"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1,1</w:t>
            </w:r>
          </w:p>
        </w:tc>
        <w:tc>
          <w:tcPr>
            <w:tcW w:w="898"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0,002</w:t>
            </w:r>
          </w:p>
        </w:tc>
        <w:tc>
          <w:tcPr>
            <w:tcW w:w="899"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1,1</w:t>
            </w:r>
          </w:p>
        </w:tc>
        <w:tc>
          <w:tcPr>
            <w:tcW w:w="899" w:type="dxa"/>
            <w:tcBorders>
              <w:top w:val="doub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before="80" w:after="40" w:line="276" w:lineRule="auto"/>
              <w:jc w:val="center"/>
              <w:rPr>
                <w:sz w:val="28"/>
                <w:szCs w:val="28"/>
                <w:lang w:eastAsia="en-US"/>
              </w:rPr>
            </w:pPr>
            <w:r w:rsidRPr="006D6271">
              <w:rPr>
                <w:sz w:val="28"/>
                <w:szCs w:val="28"/>
                <w:lang w:eastAsia="en-US"/>
              </w:rPr>
              <w:t>0,002</w:t>
            </w:r>
          </w:p>
        </w:tc>
      </w:tr>
      <w:tr w:rsidR="005B1A64" w:rsidRPr="00F40664" w:rsidTr="005B1A64">
        <w:trPr>
          <w:trHeight w:val="166"/>
        </w:trPr>
        <w:tc>
          <w:tcPr>
            <w:tcW w:w="4253"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rPr>
                <w:sz w:val="28"/>
                <w:szCs w:val="28"/>
                <w:lang w:eastAsia="en-US"/>
              </w:rPr>
            </w:pPr>
            <w:r w:rsidRPr="006D6271">
              <w:rPr>
                <w:sz w:val="28"/>
                <w:szCs w:val="28"/>
                <w:lang w:eastAsia="en-US"/>
              </w:rPr>
              <w:t>Однопролетная балка, нагрузка вверх</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1,3</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3,5</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0,050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1,9</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0,020</w:t>
            </w:r>
          </w:p>
        </w:tc>
      </w:tr>
      <w:tr w:rsidR="005B1A64" w:rsidRPr="00F40664" w:rsidTr="005B1A64">
        <w:trPr>
          <w:trHeight w:val="197"/>
        </w:trPr>
        <w:tc>
          <w:tcPr>
            <w:tcW w:w="4253"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rPr>
                <w:sz w:val="28"/>
                <w:szCs w:val="28"/>
                <w:lang w:eastAsia="en-US"/>
              </w:rPr>
            </w:pPr>
            <w:r w:rsidRPr="006D6271">
              <w:rPr>
                <w:sz w:val="28"/>
                <w:szCs w:val="28"/>
                <w:lang w:eastAsia="en-US"/>
              </w:rPr>
              <w:t>Неразрезная балка, нагрузка вниз</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1,6</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0,020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1,6</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0,020</w:t>
            </w:r>
          </w:p>
        </w:tc>
      </w:tr>
      <w:tr w:rsidR="005B1A64" w:rsidRPr="00F40664" w:rsidTr="005B1A64">
        <w:trPr>
          <w:trHeight w:val="216"/>
        </w:trPr>
        <w:tc>
          <w:tcPr>
            <w:tcW w:w="4253"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rPr>
                <w:sz w:val="28"/>
                <w:szCs w:val="28"/>
                <w:lang w:eastAsia="en-US"/>
              </w:rPr>
            </w:pPr>
            <w:r w:rsidRPr="006D6271">
              <w:rPr>
                <w:sz w:val="28"/>
                <w:szCs w:val="28"/>
                <w:lang w:eastAsia="en-US"/>
              </w:rPr>
              <w:t>Неразрезная балка, нагрузка вверх</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1,4</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0,01</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2,7</w:t>
            </w:r>
          </w:p>
        </w:tc>
        <w:tc>
          <w:tcPr>
            <w:tcW w:w="898"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0,040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1,0</w:t>
            </w:r>
          </w:p>
        </w:tc>
        <w:tc>
          <w:tcPr>
            <w:tcW w:w="899" w:type="dxa"/>
            <w:tcBorders>
              <w:top w:val="single" w:sz="4" w:space="0" w:color="auto"/>
              <w:left w:val="single" w:sz="4" w:space="0" w:color="auto"/>
              <w:bottom w:val="single" w:sz="4" w:space="0" w:color="auto"/>
              <w:right w:val="single" w:sz="4" w:space="0" w:color="auto"/>
            </w:tcBorders>
            <w:vAlign w:val="center"/>
            <w:hideMark/>
          </w:tcPr>
          <w:p w:rsidR="005B1A64" w:rsidRPr="006D6271" w:rsidRDefault="005B1A64" w:rsidP="005B1A64">
            <w:pPr>
              <w:spacing w:after="40" w:line="276" w:lineRule="auto"/>
              <w:jc w:val="center"/>
              <w:rPr>
                <w:sz w:val="28"/>
                <w:szCs w:val="28"/>
                <w:lang w:eastAsia="en-US"/>
              </w:rPr>
            </w:pPr>
            <w:r w:rsidRPr="006D6271">
              <w:rPr>
                <w:sz w:val="28"/>
                <w:szCs w:val="28"/>
                <w:lang w:eastAsia="en-US"/>
              </w:rPr>
              <w:t>0</w:t>
            </w:r>
          </w:p>
        </w:tc>
      </w:tr>
    </w:tbl>
    <w:p w:rsidR="005B1A64" w:rsidRPr="00F40664" w:rsidRDefault="005B1A64" w:rsidP="005B1A64">
      <w:pPr>
        <w:tabs>
          <w:tab w:val="left" w:pos="-284"/>
        </w:tabs>
        <w:ind w:firstLine="709"/>
        <w:jc w:val="both"/>
      </w:pPr>
    </w:p>
    <w:p w:rsidR="005B1A64" w:rsidRPr="0099713E" w:rsidRDefault="005B1A64" w:rsidP="005B1A64">
      <w:pPr>
        <w:keepNext/>
        <w:tabs>
          <w:tab w:val="left" w:pos="1134"/>
        </w:tabs>
        <w:ind w:firstLine="567"/>
        <w:jc w:val="both"/>
        <w:rPr>
          <w:sz w:val="28"/>
          <w:szCs w:val="28"/>
        </w:rPr>
      </w:pPr>
      <w:r w:rsidRPr="0099713E">
        <w:rPr>
          <w:sz w:val="28"/>
          <w:szCs w:val="28"/>
        </w:rPr>
        <w:t xml:space="preserve"> А.2.3 Редукционный коэффициент </w:t>
      </w:r>
      <w:r w:rsidRPr="0099713E">
        <w:rPr>
          <w:i/>
          <w:sz w:val="28"/>
          <w:szCs w:val="28"/>
        </w:rPr>
        <w:t>φ</w:t>
      </w:r>
      <w:r w:rsidRPr="0099713E">
        <w:rPr>
          <w:i/>
          <w:sz w:val="28"/>
          <w:szCs w:val="28"/>
          <w:vertAlign w:val="subscript"/>
          <w:lang w:val="en-US"/>
        </w:rPr>
        <w:t>b</w:t>
      </w:r>
      <w:r>
        <w:rPr>
          <w:sz w:val="28"/>
          <w:szCs w:val="28"/>
        </w:rPr>
        <w:t xml:space="preserve"> </w:t>
      </w:r>
      <w:r w:rsidRPr="0099713E">
        <w:rPr>
          <w:sz w:val="28"/>
          <w:szCs w:val="28"/>
        </w:rPr>
        <w:t>=</w:t>
      </w:r>
      <w:r>
        <w:rPr>
          <w:sz w:val="28"/>
          <w:szCs w:val="28"/>
        </w:rPr>
        <w:t xml:space="preserve"> </w:t>
      </w:r>
      <w:r w:rsidRPr="0099713E">
        <w:rPr>
          <w:sz w:val="28"/>
          <w:szCs w:val="28"/>
        </w:rPr>
        <w:t>1, если однопролетная балка работает под нагрузкой, действующей вниз, или в других случаях</w:t>
      </w:r>
      <w:r>
        <w:rPr>
          <w:sz w:val="28"/>
          <w:szCs w:val="28"/>
        </w:rPr>
        <w:t>,</w:t>
      </w:r>
      <w:r w:rsidRPr="0099713E">
        <w:rPr>
          <w:sz w:val="28"/>
          <w:szCs w:val="28"/>
        </w:rPr>
        <w:t xml:space="preserve"> если удовлетворяется условие (</w:t>
      </w:r>
      <m:oMath>
        <m:r>
          <w:rPr>
            <w:rFonts w:ascii="Cambria Math" w:hAnsi="Cambria Math"/>
            <w:spacing w:val="2"/>
            <w:sz w:val="28"/>
            <w:szCs w:val="28"/>
          </w:rPr>
          <m:t>А</m:t>
        </m:r>
        <m:r>
          <m:rPr>
            <m:sty m:val="p"/>
          </m:rPr>
          <w:rPr>
            <w:rFonts w:ascii="Cambria Math"/>
            <w:spacing w:val="2"/>
            <w:sz w:val="28"/>
            <w:szCs w:val="28"/>
          </w:rPr>
          <m:t>.6</m:t>
        </m:r>
      </m:oMath>
      <w:r w:rsidRPr="0099713E">
        <w:rPr>
          <w:sz w:val="28"/>
          <w:szCs w:val="28"/>
        </w:rPr>
        <w:t>):</w:t>
      </w:r>
    </w:p>
    <w:p w:rsidR="005B1A64" w:rsidRPr="0099713E" w:rsidRDefault="00BD590A" w:rsidP="005B1A64">
      <w:pPr>
        <w:jc w:val="right"/>
        <w:rPr>
          <w:sz w:val="28"/>
          <w:szCs w:val="28"/>
          <w:lang w:val="de-DE"/>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sz w:val="28"/>
            <w:szCs w:val="28"/>
            <w:lang w:val="de-DE"/>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M</m:t>
                </m:r>
              </m:e>
              <m:sub>
                <m:r>
                  <w:rPr>
                    <w:rFonts w:ascii="Cambria Math"/>
                    <w:sz w:val="28"/>
                    <w:szCs w:val="28"/>
                    <w:lang w:val="de-DE"/>
                  </w:rPr>
                  <m:t>,</m:t>
                </m:r>
                <m:r>
                  <w:rPr>
                    <w:rFonts w:ascii="Cambria Math" w:hAnsi="Cambria Math"/>
                    <w:sz w:val="28"/>
                    <w:szCs w:val="28"/>
                  </w:rPr>
                  <m:t>u</m:t>
                </m:r>
              </m:sub>
              <m:sup>
                <m:r>
                  <w:rPr>
                    <w:rFonts w:ascii="Cambria Math"/>
                    <w:sz w:val="28"/>
                    <w:szCs w:val="28"/>
                    <w:lang w:val="de-DE"/>
                  </w:rPr>
                  <m:t>2</m:t>
                </m:r>
              </m:sup>
            </m:sSubSup>
          </m:num>
          <m:den>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v</m:t>
                </m:r>
              </m:sub>
            </m:sSub>
          </m:den>
        </m:f>
        <m:r>
          <w:rPr>
            <w:sz w:val="28"/>
            <w:szCs w:val="28"/>
            <w:lang w:val="de-DE"/>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ϑ</m:t>
            </m:r>
          </m:sub>
        </m:sSub>
        <m:r>
          <w:rPr>
            <w:rFonts w:ascii="Cambria Math"/>
            <w:sz w:val="28"/>
            <w:szCs w:val="28"/>
          </w:rPr>
          <m:t>,</m:t>
        </m:r>
      </m:oMath>
      <w:r w:rsidR="005B1A64" w:rsidRPr="0099713E">
        <w:rPr>
          <w:sz w:val="28"/>
          <w:szCs w:val="28"/>
          <w:lang w:val="de-DE"/>
        </w:rPr>
        <w:t xml:space="preserve"> </w:t>
      </w:r>
      <w:r w:rsidR="005B1A64" w:rsidRPr="0099713E">
        <w:rPr>
          <w:sz w:val="28"/>
          <w:szCs w:val="28"/>
          <w:lang w:val="de-DE"/>
        </w:rPr>
        <w:tab/>
      </w:r>
      <w:r w:rsidR="005B1A64" w:rsidRPr="0099713E">
        <w:rPr>
          <w:sz w:val="28"/>
          <w:szCs w:val="28"/>
          <w:lang w:val="de-DE"/>
        </w:rPr>
        <w:tab/>
      </w:r>
      <w:r w:rsidR="005B1A64" w:rsidRPr="0099713E">
        <w:rPr>
          <w:sz w:val="28"/>
          <w:szCs w:val="28"/>
          <w:lang w:val="de-DE"/>
        </w:rPr>
        <w:tab/>
      </w:r>
      <w:r w:rsidR="005B1A64" w:rsidRPr="0099713E">
        <w:rPr>
          <w:sz w:val="28"/>
          <w:szCs w:val="28"/>
          <w:lang w:val="de-DE"/>
        </w:rPr>
        <w:tab/>
      </w:r>
      <w:r w:rsidR="005B1A64" w:rsidRPr="0099713E">
        <w:rPr>
          <w:sz w:val="28"/>
          <w:szCs w:val="28"/>
          <w:lang w:val="de-DE"/>
        </w:rPr>
        <w:tab/>
        <w:t>(</w:t>
      </w:r>
      <w:r w:rsidR="005B1A64" w:rsidRPr="0099713E">
        <w:rPr>
          <w:sz w:val="28"/>
          <w:szCs w:val="28"/>
        </w:rPr>
        <w:t>А</w:t>
      </w:r>
      <w:r w:rsidR="005B1A64" w:rsidRPr="0099713E">
        <w:rPr>
          <w:sz w:val="28"/>
          <w:szCs w:val="28"/>
          <w:lang w:val="de-DE"/>
        </w:rPr>
        <w:t>.6)</w:t>
      </w:r>
    </w:p>
    <w:p w:rsidR="005B1A64" w:rsidRDefault="005B1A64" w:rsidP="005B1A64">
      <w:pPr>
        <w:jc w:val="both"/>
        <w:rPr>
          <w:sz w:val="28"/>
          <w:szCs w:val="28"/>
        </w:rPr>
      </w:pPr>
      <w:r w:rsidRPr="0099713E">
        <w:rPr>
          <w:sz w:val="28"/>
          <w:szCs w:val="28"/>
        </w:rPr>
        <w:t>где  </w:t>
      </w:r>
      <w:r w:rsidRPr="0099713E">
        <w:rPr>
          <w:i/>
          <w:iCs/>
          <w:sz w:val="28"/>
          <w:szCs w:val="28"/>
        </w:rPr>
        <w:t>М</w:t>
      </w:r>
      <w:r w:rsidRPr="0099713E">
        <w:rPr>
          <w:sz w:val="28"/>
          <w:szCs w:val="28"/>
          <w:vertAlign w:val="subscript"/>
        </w:rPr>
        <w:t>,</w:t>
      </w:r>
      <w:r w:rsidRPr="0099713E">
        <w:rPr>
          <w:i/>
          <w:sz w:val="28"/>
          <w:szCs w:val="28"/>
          <w:vertAlign w:val="subscript"/>
        </w:rPr>
        <w:t>u</w:t>
      </w:r>
      <w:r w:rsidRPr="0099713E">
        <w:rPr>
          <w:sz w:val="28"/>
          <w:szCs w:val="28"/>
        </w:rPr>
        <w:t>  </w:t>
      </w:r>
      <w:r>
        <w:rPr>
          <w:sz w:val="28"/>
          <w:szCs w:val="28"/>
        </w:rPr>
        <w:sym w:font="Symbol" w:char="F02D"/>
      </w:r>
      <w:r w:rsidRPr="0099713E">
        <w:rPr>
          <w:sz w:val="28"/>
          <w:szCs w:val="28"/>
        </w:rPr>
        <w:t> </w:t>
      </w:r>
      <w:r w:rsidRPr="0099713E">
        <w:rPr>
          <w:spacing w:val="4"/>
          <w:sz w:val="28"/>
          <w:szCs w:val="28"/>
        </w:rPr>
        <w:t xml:space="preserve">момент в полном поперечном сечении относительно главной оси </w:t>
      </w:r>
      <w:r w:rsidRPr="0099713E">
        <w:rPr>
          <w:i/>
          <w:spacing w:val="4"/>
          <w:sz w:val="28"/>
          <w:szCs w:val="28"/>
        </w:rPr>
        <w:t>u</w:t>
      </w:r>
      <w:r w:rsidRPr="0099713E">
        <w:rPr>
          <w:spacing w:val="4"/>
          <w:sz w:val="28"/>
          <w:szCs w:val="28"/>
        </w:rPr>
        <w:t xml:space="preserve"> в пределах упругости:</w:t>
      </w:r>
      <w:r w:rsidRPr="0099713E">
        <w:rPr>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5"/>
      </w:tblGrid>
      <w:tr w:rsidR="005B1A64" w:rsidTr="005B1A64">
        <w:tc>
          <w:tcPr>
            <w:tcW w:w="8897" w:type="dxa"/>
          </w:tcPr>
          <w:p w:rsidR="005B1A64" w:rsidRDefault="005B1A64" w:rsidP="005B1A64">
            <w:pPr>
              <w:spacing w:before="120" w:after="120"/>
              <w:jc w:val="center"/>
              <w:rPr>
                <w:sz w:val="28"/>
                <w:szCs w:val="28"/>
              </w:rPr>
            </w:pPr>
            <w:r>
              <w:rPr>
                <w:i/>
                <w:iCs/>
                <w:sz w:val="28"/>
                <w:szCs w:val="28"/>
              </w:rPr>
              <w:t xml:space="preserve">               </w:t>
            </w:r>
            <w:r w:rsidRPr="0099713E">
              <w:rPr>
                <w:i/>
                <w:iCs/>
                <w:sz w:val="28"/>
                <w:szCs w:val="28"/>
              </w:rPr>
              <w:t>М</w:t>
            </w:r>
            <w:r w:rsidRPr="0099713E">
              <w:rPr>
                <w:i/>
                <w:sz w:val="28"/>
                <w:szCs w:val="28"/>
                <w:vertAlign w:val="subscript"/>
              </w:rPr>
              <w:t>е</w:t>
            </w:r>
            <w:r w:rsidRPr="0099713E">
              <w:rPr>
                <w:i/>
                <w:sz w:val="28"/>
                <w:szCs w:val="28"/>
                <w:vertAlign w:val="subscript"/>
                <w:lang w:val="de-DE"/>
              </w:rPr>
              <w:t>l</w:t>
            </w:r>
            <w:r w:rsidRPr="0099713E">
              <w:rPr>
                <w:sz w:val="28"/>
                <w:szCs w:val="28"/>
                <w:vertAlign w:val="subscript"/>
                <w:lang w:val="de-DE"/>
              </w:rPr>
              <w:t>,</w:t>
            </w:r>
            <w:r w:rsidRPr="0099713E">
              <w:rPr>
                <w:i/>
                <w:sz w:val="28"/>
                <w:szCs w:val="28"/>
                <w:vertAlign w:val="subscript"/>
                <w:lang w:val="de-DE"/>
              </w:rPr>
              <w:t>u</w:t>
            </w:r>
            <w:r w:rsidRPr="0099713E">
              <w:rPr>
                <w:sz w:val="28"/>
                <w:szCs w:val="28"/>
                <w:lang w:val="de-DE"/>
              </w:rPr>
              <w:t xml:space="preserve"> = </w:t>
            </w:r>
            <w:r w:rsidRPr="0099713E">
              <w:rPr>
                <w:i/>
                <w:iCs/>
                <w:sz w:val="28"/>
                <w:szCs w:val="28"/>
                <w:lang w:val="de-DE"/>
              </w:rPr>
              <w:t>W</w:t>
            </w:r>
            <w:r w:rsidRPr="0099713E">
              <w:rPr>
                <w:i/>
                <w:sz w:val="28"/>
                <w:szCs w:val="28"/>
                <w:vertAlign w:val="subscript"/>
                <w:lang w:val="de-DE"/>
              </w:rPr>
              <w:t>el</w:t>
            </w:r>
            <w:r w:rsidRPr="0099713E">
              <w:rPr>
                <w:sz w:val="28"/>
                <w:szCs w:val="28"/>
                <w:vertAlign w:val="subscript"/>
                <w:lang w:val="de-DE"/>
              </w:rPr>
              <w:t>,</w:t>
            </w:r>
            <w:r w:rsidRPr="0099713E">
              <w:rPr>
                <w:i/>
                <w:sz w:val="28"/>
                <w:szCs w:val="28"/>
                <w:vertAlign w:val="subscript"/>
                <w:lang w:val="de-DE"/>
              </w:rPr>
              <w:t>u</w:t>
            </w:r>
            <w:r w:rsidRPr="0099713E">
              <w:rPr>
                <w:i/>
                <w:iCs/>
                <w:sz w:val="28"/>
                <w:szCs w:val="28"/>
                <w:lang w:val="de-DE"/>
              </w:rPr>
              <w:t>R</w:t>
            </w:r>
            <w:r w:rsidRPr="0099713E">
              <w:rPr>
                <w:i/>
                <w:sz w:val="28"/>
                <w:szCs w:val="28"/>
                <w:vertAlign w:val="subscript"/>
                <w:lang w:val="de-DE"/>
              </w:rPr>
              <w:t>y</w:t>
            </w:r>
            <w:r w:rsidRPr="0099713E">
              <w:rPr>
                <w:sz w:val="28"/>
                <w:szCs w:val="28"/>
                <w:lang w:val="de-DE"/>
              </w:rPr>
              <w:t>;</w:t>
            </w:r>
            <w:r w:rsidRPr="0099713E">
              <w:rPr>
                <w:sz w:val="28"/>
                <w:szCs w:val="28"/>
                <w:lang w:val="de-DE"/>
              </w:rPr>
              <w:tab/>
            </w:r>
          </w:p>
        </w:tc>
        <w:tc>
          <w:tcPr>
            <w:tcW w:w="674" w:type="dxa"/>
          </w:tcPr>
          <w:p w:rsidR="005B1A64" w:rsidRDefault="005B1A64" w:rsidP="005B1A64">
            <w:pPr>
              <w:spacing w:before="120" w:after="120"/>
              <w:jc w:val="both"/>
              <w:rPr>
                <w:sz w:val="28"/>
                <w:szCs w:val="28"/>
              </w:rPr>
            </w:pPr>
            <w:r>
              <w:rPr>
                <w:sz w:val="28"/>
                <w:szCs w:val="28"/>
              </w:rPr>
              <w:t>(А.7)</w:t>
            </w:r>
          </w:p>
        </w:tc>
      </w:tr>
    </w:tbl>
    <w:p w:rsidR="005B1A64" w:rsidRPr="0099713E" w:rsidRDefault="005B1A64" w:rsidP="005B1A64">
      <w:pPr>
        <w:ind w:firstLine="567"/>
        <w:jc w:val="both"/>
        <w:rPr>
          <w:sz w:val="28"/>
          <w:szCs w:val="28"/>
        </w:rPr>
      </w:pPr>
      <w:r w:rsidRPr="0099713E">
        <w:rPr>
          <w:i/>
          <w:iCs/>
          <w:sz w:val="28"/>
          <w:szCs w:val="28"/>
        </w:rPr>
        <w:t>I</w:t>
      </w:r>
      <w:r w:rsidRPr="0099713E">
        <w:rPr>
          <w:i/>
          <w:sz w:val="28"/>
          <w:szCs w:val="28"/>
          <w:vertAlign w:val="subscript"/>
        </w:rPr>
        <w:t>v</w:t>
      </w:r>
      <w:r w:rsidRPr="0099713E">
        <w:rPr>
          <w:sz w:val="28"/>
          <w:szCs w:val="28"/>
        </w:rPr>
        <w:t xml:space="preserve"> </w:t>
      </w:r>
      <w:r>
        <w:rPr>
          <w:sz w:val="28"/>
          <w:szCs w:val="28"/>
        </w:rPr>
        <w:sym w:font="Symbol" w:char="F02D"/>
      </w:r>
      <w:r w:rsidRPr="0099713E">
        <w:rPr>
          <w:sz w:val="28"/>
          <w:szCs w:val="28"/>
        </w:rPr>
        <w:t xml:space="preserve"> момент инерции полного поперечного сечения относительно второстепенной оси </w:t>
      </w:r>
      <w:r w:rsidRPr="0099713E">
        <w:rPr>
          <w:i/>
          <w:sz w:val="28"/>
          <w:szCs w:val="28"/>
        </w:rPr>
        <w:t>v</w:t>
      </w:r>
      <w:r w:rsidRPr="0099713E">
        <w:rPr>
          <w:sz w:val="28"/>
          <w:szCs w:val="28"/>
        </w:rPr>
        <w:t>;</w:t>
      </w:r>
    </w:p>
    <w:p w:rsidR="005B1A64" w:rsidRPr="0099713E" w:rsidRDefault="005B1A64" w:rsidP="005B1A64">
      <w:pPr>
        <w:ind w:firstLine="567"/>
        <w:jc w:val="both"/>
        <w:rPr>
          <w:iCs/>
          <w:sz w:val="28"/>
          <w:szCs w:val="28"/>
        </w:rPr>
      </w:pPr>
      <w:r w:rsidRPr="0099713E">
        <w:rPr>
          <w:i/>
          <w:iCs/>
          <w:sz w:val="28"/>
          <w:szCs w:val="28"/>
        </w:rPr>
        <w:t>k</w:t>
      </w:r>
      <w:r w:rsidRPr="0099713E">
        <w:rPr>
          <w:i/>
          <w:sz w:val="28"/>
          <w:szCs w:val="28"/>
          <w:vertAlign w:val="subscript"/>
        </w:rPr>
        <w:sym w:font="Symbol" w:char="004A"/>
      </w:r>
      <w:r w:rsidRPr="0099713E">
        <w:rPr>
          <w:i/>
          <w:iCs/>
          <w:sz w:val="28"/>
          <w:szCs w:val="28"/>
        </w:rPr>
        <w:t xml:space="preserve"> </w:t>
      </w:r>
      <w:r>
        <w:rPr>
          <w:i/>
          <w:iCs/>
          <w:sz w:val="28"/>
          <w:szCs w:val="28"/>
        </w:rPr>
        <w:sym w:font="Symbol" w:char="F02D"/>
      </w:r>
      <w:r w:rsidRPr="0099713E">
        <w:rPr>
          <w:sz w:val="28"/>
          <w:szCs w:val="28"/>
        </w:rPr>
        <w:t xml:space="preserve"> </w:t>
      </w:r>
      <w:r w:rsidRPr="0099713E">
        <w:rPr>
          <w:iCs/>
          <w:sz w:val="28"/>
          <w:szCs w:val="28"/>
        </w:rPr>
        <w:t>коэффициент, учитывающий статическую схему прогона (таблица</w:t>
      </w:r>
      <w:r w:rsidRPr="0099713E">
        <w:rPr>
          <w:sz w:val="28"/>
          <w:szCs w:val="28"/>
        </w:rPr>
        <w:t> </w:t>
      </w:r>
      <w:r w:rsidR="00291731">
        <w:rPr>
          <w:sz w:val="28"/>
          <w:szCs w:val="28"/>
        </w:rPr>
        <w:t>А</w:t>
      </w:r>
      <w:r w:rsidRPr="0099713E">
        <w:rPr>
          <w:spacing w:val="2"/>
          <w:sz w:val="28"/>
          <w:szCs w:val="28"/>
        </w:rPr>
        <w:t>.3</w:t>
      </w:r>
      <w:r w:rsidRPr="0099713E">
        <w:rPr>
          <w:iCs/>
          <w:sz w:val="28"/>
          <w:szCs w:val="28"/>
        </w:rPr>
        <w:t>).</w:t>
      </w:r>
    </w:p>
    <w:p w:rsidR="005B1A64" w:rsidRPr="0099713E" w:rsidRDefault="005B1A64" w:rsidP="005B1A64">
      <w:pPr>
        <w:spacing w:after="120"/>
        <w:ind w:left="1559" w:hanging="992"/>
        <w:rPr>
          <w:iCs/>
          <w:sz w:val="28"/>
          <w:szCs w:val="28"/>
        </w:rPr>
      </w:pPr>
      <w:r w:rsidRPr="0099713E">
        <w:rPr>
          <w:i/>
          <w:iCs/>
          <w:sz w:val="28"/>
          <w:szCs w:val="28"/>
        </w:rPr>
        <w:t>С</w:t>
      </w:r>
      <w:r w:rsidRPr="0099713E">
        <w:rPr>
          <w:i/>
          <w:sz w:val="28"/>
          <w:szCs w:val="28"/>
          <w:vertAlign w:val="subscript"/>
        </w:rPr>
        <w:t>D</w:t>
      </w:r>
      <w:r w:rsidRPr="0099713E">
        <w:rPr>
          <w:sz w:val="28"/>
          <w:szCs w:val="28"/>
        </w:rPr>
        <w:t xml:space="preserve"> – жесткость угловой связи определяется по формуле А.6.</w:t>
      </w:r>
    </w:p>
    <w:p w:rsidR="005B1A64" w:rsidRPr="00CD17D9" w:rsidRDefault="005B1A64" w:rsidP="005B1A64">
      <w:pPr>
        <w:spacing w:after="120"/>
        <w:ind w:firstLine="567"/>
        <w:jc w:val="both"/>
        <w:rPr>
          <w:sz w:val="24"/>
          <w:szCs w:val="24"/>
        </w:rPr>
      </w:pPr>
      <w:r w:rsidRPr="00CD17D9">
        <w:rPr>
          <w:bCs/>
          <w:spacing w:val="40"/>
          <w:sz w:val="24"/>
          <w:szCs w:val="24"/>
        </w:rPr>
        <w:t xml:space="preserve">Примечание </w:t>
      </w:r>
      <w:r w:rsidRPr="00CD17D9">
        <w:rPr>
          <w:bCs/>
          <w:sz w:val="24"/>
          <w:szCs w:val="24"/>
        </w:rPr>
        <w:sym w:font="Symbol" w:char="F02D"/>
      </w:r>
      <w:r w:rsidRPr="00CD17D9">
        <w:rPr>
          <w:bCs/>
          <w:sz w:val="24"/>
          <w:szCs w:val="24"/>
        </w:rPr>
        <w:t xml:space="preserve"> </w:t>
      </w:r>
      <w:r w:rsidRPr="00CD17D9">
        <w:rPr>
          <w:sz w:val="24"/>
          <w:szCs w:val="24"/>
        </w:rPr>
        <w:t xml:space="preserve">Для </w:t>
      </w:r>
      <w:r w:rsidRPr="00CD17D9">
        <w:rPr>
          <w:i/>
          <w:sz w:val="24"/>
          <w:szCs w:val="24"/>
        </w:rPr>
        <w:t>С</w:t>
      </w:r>
      <w:r w:rsidRPr="00CD17D9">
        <w:rPr>
          <w:sz w:val="24"/>
          <w:szCs w:val="24"/>
        </w:rPr>
        <w:t xml:space="preserve">-образных сечений прогонов с равными полками </w:t>
      </w:r>
      <w:r w:rsidRPr="00CD17D9">
        <w:rPr>
          <w:i/>
          <w:iCs/>
          <w:sz w:val="24"/>
          <w:szCs w:val="24"/>
          <w:lang w:val="en-US"/>
        </w:rPr>
        <w:t>I</w:t>
      </w:r>
      <w:r w:rsidRPr="00CD17D9">
        <w:rPr>
          <w:i/>
          <w:sz w:val="24"/>
          <w:szCs w:val="24"/>
          <w:vertAlign w:val="subscript"/>
          <w:lang w:val="en-US"/>
        </w:rPr>
        <w:t>v</w:t>
      </w:r>
      <w:r w:rsidRPr="00CD17D9">
        <w:rPr>
          <w:sz w:val="24"/>
          <w:szCs w:val="24"/>
        </w:rPr>
        <w:t xml:space="preserve"> = </w:t>
      </w:r>
      <w:r w:rsidRPr="00CD17D9">
        <w:rPr>
          <w:i/>
          <w:iCs/>
          <w:sz w:val="24"/>
          <w:szCs w:val="24"/>
          <w:lang w:val="en-US"/>
        </w:rPr>
        <w:t>I</w:t>
      </w:r>
      <w:r w:rsidRPr="00CD17D9">
        <w:rPr>
          <w:i/>
          <w:sz w:val="24"/>
          <w:szCs w:val="24"/>
          <w:vertAlign w:val="subscript"/>
        </w:rPr>
        <w:t>х</w:t>
      </w:r>
      <w:r w:rsidRPr="00CD17D9">
        <w:rPr>
          <w:sz w:val="24"/>
          <w:szCs w:val="24"/>
        </w:rPr>
        <w:t xml:space="preserve">,    </w:t>
      </w:r>
      <w:r w:rsidRPr="00CD17D9">
        <w:rPr>
          <w:i/>
          <w:iCs/>
          <w:sz w:val="24"/>
          <w:szCs w:val="24"/>
          <w:lang w:val="en-US"/>
        </w:rPr>
        <w:t>W</w:t>
      </w:r>
      <w:r w:rsidRPr="00CD17D9">
        <w:rPr>
          <w:i/>
          <w:sz w:val="24"/>
          <w:szCs w:val="24"/>
          <w:vertAlign w:val="subscript"/>
          <w:lang w:val="en-US"/>
        </w:rPr>
        <w:t>u</w:t>
      </w:r>
      <w:r w:rsidRPr="00CD17D9">
        <w:rPr>
          <w:sz w:val="24"/>
          <w:szCs w:val="24"/>
        </w:rPr>
        <w:t xml:space="preserve"> = </w:t>
      </w:r>
      <w:r w:rsidRPr="00CD17D9">
        <w:rPr>
          <w:i/>
          <w:iCs/>
          <w:sz w:val="24"/>
          <w:szCs w:val="24"/>
          <w:lang w:val="en-US"/>
        </w:rPr>
        <w:t>W</w:t>
      </w:r>
      <w:r w:rsidRPr="00CD17D9">
        <w:rPr>
          <w:i/>
          <w:sz w:val="24"/>
          <w:szCs w:val="24"/>
          <w:vertAlign w:val="subscript"/>
          <w:lang w:val="en-US"/>
        </w:rPr>
        <w:t>y</w:t>
      </w:r>
      <w:r w:rsidRPr="00CD17D9">
        <w:rPr>
          <w:sz w:val="24"/>
          <w:szCs w:val="24"/>
        </w:rPr>
        <w:t xml:space="preserve"> и </w:t>
      </w:r>
      <w:r w:rsidRPr="00CD17D9">
        <w:rPr>
          <w:i/>
          <w:iCs/>
          <w:sz w:val="24"/>
          <w:szCs w:val="24"/>
        </w:rPr>
        <w:t>М</w:t>
      </w:r>
      <w:r w:rsidRPr="00CD17D9">
        <w:rPr>
          <w:i/>
          <w:sz w:val="24"/>
          <w:szCs w:val="24"/>
          <w:vertAlign w:val="subscript"/>
          <w:lang w:val="en-US"/>
        </w:rPr>
        <w:t>u</w:t>
      </w:r>
      <w:r w:rsidRPr="00CD17D9">
        <w:rPr>
          <w:sz w:val="24"/>
          <w:szCs w:val="24"/>
        </w:rPr>
        <w:t xml:space="preserve"> = </w:t>
      </w:r>
      <w:r w:rsidRPr="00CD17D9">
        <w:rPr>
          <w:i/>
          <w:iCs/>
          <w:sz w:val="24"/>
          <w:szCs w:val="24"/>
          <w:lang w:val="en-US"/>
        </w:rPr>
        <w:t>M</w:t>
      </w:r>
      <w:r w:rsidRPr="00CD17D9">
        <w:rPr>
          <w:i/>
          <w:sz w:val="24"/>
          <w:szCs w:val="24"/>
          <w:vertAlign w:val="subscript"/>
          <w:lang w:val="en-US"/>
        </w:rPr>
        <w:t>y</w:t>
      </w:r>
      <w:r w:rsidRPr="00CD17D9">
        <w:rPr>
          <w:sz w:val="24"/>
          <w:szCs w:val="24"/>
        </w:rPr>
        <w:t xml:space="preserve">. </w:t>
      </w:r>
    </w:p>
    <w:p w:rsidR="005B1A64" w:rsidRPr="0099713E" w:rsidRDefault="005B1A64" w:rsidP="005B1A64">
      <w:pPr>
        <w:tabs>
          <w:tab w:val="left" w:pos="2410"/>
          <w:tab w:val="left" w:pos="2694"/>
        </w:tabs>
        <w:spacing w:before="120" w:after="240"/>
        <w:jc w:val="both"/>
        <w:rPr>
          <w:bCs/>
          <w:sz w:val="28"/>
          <w:szCs w:val="28"/>
        </w:rPr>
      </w:pPr>
      <w:r w:rsidRPr="0099713E">
        <w:rPr>
          <w:bCs/>
          <w:spacing w:val="40"/>
          <w:sz w:val="28"/>
          <w:szCs w:val="28"/>
        </w:rPr>
        <w:t>Таблица</w:t>
      </w:r>
      <w:r w:rsidRPr="0099713E">
        <w:rPr>
          <w:bCs/>
          <w:sz w:val="28"/>
          <w:szCs w:val="28"/>
        </w:rPr>
        <w:t xml:space="preserve"> А.3 </w:t>
      </w:r>
      <w:r>
        <w:rPr>
          <w:bCs/>
          <w:sz w:val="28"/>
          <w:szCs w:val="28"/>
        </w:rPr>
        <w:sym w:font="Symbol" w:char="F02D"/>
      </w:r>
      <w:r w:rsidRPr="0099713E">
        <w:rPr>
          <w:bCs/>
          <w:sz w:val="28"/>
          <w:szCs w:val="28"/>
        </w:rPr>
        <w:t xml:space="preserve">  Значения коэффициента </w:t>
      </w:r>
      <w:r w:rsidRPr="0099713E">
        <w:rPr>
          <w:i/>
          <w:iCs/>
          <w:sz w:val="28"/>
          <w:szCs w:val="28"/>
        </w:rPr>
        <w:t>k</w:t>
      </w:r>
      <w:r w:rsidRPr="0099713E">
        <w:rPr>
          <w:sz w:val="28"/>
          <w:szCs w:val="28"/>
          <w:vertAlign w:val="subscript"/>
        </w:rPr>
        <w:sym w:font="Symbol" w:char="004A"/>
      </w:r>
    </w:p>
    <w:tbl>
      <w:tblPr>
        <w:tblW w:w="9488"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8"/>
        <w:gridCol w:w="2303"/>
        <w:gridCol w:w="3137"/>
      </w:tblGrid>
      <w:tr w:rsidR="005B1A64" w:rsidRPr="00F40664" w:rsidTr="00CD17D9">
        <w:trPr>
          <w:trHeight w:val="510"/>
          <w:jc w:val="center"/>
        </w:trPr>
        <w:tc>
          <w:tcPr>
            <w:tcW w:w="4048"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5B1A64">
            <w:pPr>
              <w:spacing w:line="276" w:lineRule="auto"/>
              <w:jc w:val="center"/>
              <w:rPr>
                <w:sz w:val="28"/>
                <w:szCs w:val="28"/>
                <w:lang w:eastAsia="en-US"/>
              </w:rPr>
            </w:pPr>
            <w:r w:rsidRPr="00E16B06">
              <w:rPr>
                <w:sz w:val="28"/>
                <w:szCs w:val="28"/>
                <w:lang w:eastAsia="en-US"/>
              </w:rPr>
              <w:t>Статическая схема</w:t>
            </w:r>
          </w:p>
        </w:tc>
        <w:tc>
          <w:tcPr>
            <w:tcW w:w="2303"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5B1A64">
            <w:pPr>
              <w:spacing w:line="276" w:lineRule="auto"/>
              <w:jc w:val="center"/>
              <w:rPr>
                <w:sz w:val="28"/>
                <w:szCs w:val="28"/>
                <w:lang w:eastAsia="en-US"/>
              </w:rPr>
            </w:pPr>
            <w:r w:rsidRPr="00E16B06">
              <w:rPr>
                <w:sz w:val="28"/>
                <w:szCs w:val="28"/>
                <w:lang w:eastAsia="en-US"/>
              </w:rPr>
              <w:t>Нагрузка вниз</w:t>
            </w:r>
          </w:p>
        </w:tc>
        <w:tc>
          <w:tcPr>
            <w:tcW w:w="3137"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5B1A64">
            <w:pPr>
              <w:spacing w:line="276" w:lineRule="auto"/>
              <w:jc w:val="center"/>
              <w:rPr>
                <w:sz w:val="28"/>
                <w:szCs w:val="28"/>
                <w:lang w:eastAsia="en-US"/>
              </w:rPr>
            </w:pPr>
            <w:r w:rsidRPr="00E16B06">
              <w:rPr>
                <w:sz w:val="28"/>
                <w:szCs w:val="28"/>
                <w:lang w:eastAsia="en-US"/>
              </w:rPr>
              <w:t>Нагрузка вверх</w:t>
            </w:r>
          </w:p>
        </w:tc>
      </w:tr>
      <w:tr w:rsidR="005B1A64" w:rsidRPr="00F40664" w:rsidTr="00CD17D9">
        <w:trPr>
          <w:jc w:val="center"/>
        </w:trPr>
        <w:tc>
          <w:tcPr>
            <w:tcW w:w="4048" w:type="dxa"/>
            <w:tcBorders>
              <w:top w:val="double" w:sz="4" w:space="0" w:color="auto"/>
              <w:left w:val="single" w:sz="4" w:space="0" w:color="auto"/>
              <w:bottom w:val="single" w:sz="4" w:space="0" w:color="auto"/>
              <w:right w:val="single" w:sz="4" w:space="0" w:color="auto"/>
            </w:tcBorders>
            <w:vAlign w:val="center"/>
            <w:hideMark/>
          </w:tcPr>
          <w:p w:rsidR="005B1A64" w:rsidRPr="00F40664" w:rsidRDefault="005B1A64" w:rsidP="005B1A64">
            <w:pPr>
              <w:spacing w:before="80" w:after="80" w:line="276" w:lineRule="auto"/>
              <w:jc w:val="center"/>
              <w:rPr>
                <w:lang w:eastAsia="en-US"/>
              </w:rPr>
            </w:pPr>
            <w:r w:rsidRPr="00F40664">
              <w:rPr>
                <w:noProof/>
              </w:rPr>
              <w:drawing>
                <wp:inline distT="0" distB="0" distL="0" distR="0">
                  <wp:extent cx="1311275" cy="1345565"/>
                  <wp:effectExtent l="19050" t="0" r="3175" b="0"/>
                  <wp:docPr id="11"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90" cstate="print"/>
                          <a:srcRect/>
                          <a:stretch>
                            <a:fillRect/>
                          </a:stretch>
                        </pic:blipFill>
                        <pic:spPr bwMode="auto">
                          <a:xfrm>
                            <a:off x="0" y="0"/>
                            <a:ext cx="1311275" cy="1345565"/>
                          </a:xfrm>
                          <a:prstGeom prst="rect">
                            <a:avLst/>
                          </a:prstGeom>
                          <a:noFill/>
                          <a:ln w="9525">
                            <a:noFill/>
                            <a:miter lim="800000"/>
                            <a:headEnd/>
                            <a:tailEnd/>
                          </a:ln>
                        </pic:spPr>
                      </pic:pic>
                    </a:graphicData>
                  </a:graphic>
                </wp:inline>
              </w:drawing>
            </w:r>
          </w:p>
        </w:tc>
        <w:tc>
          <w:tcPr>
            <w:tcW w:w="2303" w:type="dxa"/>
            <w:tcBorders>
              <w:top w:val="double" w:sz="4" w:space="0" w:color="auto"/>
              <w:left w:val="single" w:sz="4" w:space="0" w:color="auto"/>
              <w:bottom w:val="single" w:sz="4" w:space="0" w:color="auto"/>
              <w:right w:val="single" w:sz="4" w:space="0" w:color="auto"/>
            </w:tcBorders>
          </w:tcPr>
          <w:p w:rsidR="005B1A64" w:rsidRPr="00040613" w:rsidRDefault="005B1A64" w:rsidP="005B1A64">
            <w:pPr>
              <w:spacing w:before="80" w:line="276" w:lineRule="auto"/>
              <w:jc w:val="center"/>
              <w:rPr>
                <w:sz w:val="28"/>
                <w:szCs w:val="28"/>
                <w:lang w:eastAsia="en-US"/>
              </w:rPr>
            </w:pPr>
            <w:r w:rsidRPr="00040613">
              <w:rPr>
                <w:sz w:val="28"/>
                <w:szCs w:val="28"/>
                <w:lang w:eastAsia="en-US"/>
              </w:rPr>
              <w:t>—</w:t>
            </w:r>
          </w:p>
          <w:p w:rsidR="005B1A64" w:rsidRPr="00040613" w:rsidRDefault="005B1A64" w:rsidP="005B1A64">
            <w:pPr>
              <w:spacing w:line="276" w:lineRule="auto"/>
              <w:jc w:val="center"/>
              <w:rPr>
                <w:lang w:eastAsia="en-US"/>
              </w:rPr>
            </w:pPr>
          </w:p>
          <w:p w:rsidR="005B1A64" w:rsidRPr="00040613" w:rsidRDefault="005B1A64" w:rsidP="005B1A64">
            <w:pPr>
              <w:spacing w:line="276" w:lineRule="auto"/>
              <w:jc w:val="center"/>
              <w:rPr>
                <w:sz w:val="28"/>
                <w:szCs w:val="28"/>
                <w:lang w:eastAsia="en-US"/>
              </w:rPr>
            </w:pPr>
            <w:r w:rsidRPr="00040613">
              <w:rPr>
                <w:sz w:val="28"/>
                <w:szCs w:val="28"/>
                <w:lang w:eastAsia="en-US"/>
              </w:rPr>
              <w:t>0,07</w:t>
            </w:r>
          </w:p>
          <w:p w:rsidR="005B1A64" w:rsidRPr="00040613" w:rsidRDefault="005B1A64" w:rsidP="005B1A64">
            <w:pPr>
              <w:spacing w:line="276" w:lineRule="auto"/>
              <w:jc w:val="center"/>
              <w:rPr>
                <w:sz w:val="12"/>
                <w:szCs w:val="12"/>
                <w:lang w:eastAsia="en-US"/>
              </w:rPr>
            </w:pPr>
          </w:p>
          <w:p w:rsidR="005B1A64" w:rsidRPr="00040613" w:rsidRDefault="005B1A64" w:rsidP="005B1A64">
            <w:pPr>
              <w:spacing w:line="276" w:lineRule="auto"/>
              <w:jc w:val="center"/>
              <w:rPr>
                <w:sz w:val="28"/>
                <w:szCs w:val="28"/>
                <w:lang w:eastAsia="en-US"/>
              </w:rPr>
            </w:pPr>
            <w:r w:rsidRPr="00040613">
              <w:rPr>
                <w:sz w:val="28"/>
                <w:szCs w:val="28"/>
                <w:lang w:eastAsia="en-US"/>
              </w:rPr>
              <w:t>0,15</w:t>
            </w:r>
          </w:p>
          <w:p w:rsidR="005B1A64" w:rsidRPr="00040613" w:rsidRDefault="005B1A64" w:rsidP="005B1A64">
            <w:pPr>
              <w:spacing w:line="276" w:lineRule="auto"/>
              <w:jc w:val="center"/>
              <w:rPr>
                <w:sz w:val="10"/>
                <w:szCs w:val="10"/>
                <w:lang w:eastAsia="en-US"/>
              </w:rPr>
            </w:pPr>
          </w:p>
          <w:p w:rsidR="005B1A64" w:rsidRPr="00F40664" w:rsidRDefault="005B1A64" w:rsidP="005B1A64">
            <w:pPr>
              <w:spacing w:line="276" w:lineRule="auto"/>
              <w:jc w:val="center"/>
              <w:rPr>
                <w:lang w:eastAsia="en-US"/>
              </w:rPr>
            </w:pPr>
            <w:r w:rsidRPr="00040613">
              <w:rPr>
                <w:sz w:val="28"/>
                <w:szCs w:val="28"/>
                <w:lang w:eastAsia="en-US"/>
              </w:rPr>
              <w:t>0,10</w:t>
            </w:r>
          </w:p>
        </w:tc>
        <w:tc>
          <w:tcPr>
            <w:tcW w:w="3137" w:type="dxa"/>
            <w:tcBorders>
              <w:top w:val="double" w:sz="4" w:space="0" w:color="auto"/>
              <w:left w:val="single" w:sz="4" w:space="0" w:color="auto"/>
              <w:bottom w:val="single" w:sz="4" w:space="0" w:color="auto"/>
              <w:right w:val="single" w:sz="4" w:space="0" w:color="auto"/>
            </w:tcBorders>
          </w:tcPr>
          <w:p w:rsidR="005B1A64" w:rsidRPr="00040613" w:rsidRDefault="005B1A64" w:rsidP="00040613">
            <w:pPr>
              <w:spacing w:before="120" w:line="276" w:lineRule="auto"/>
              <w:jc w:val="center"/>
              <w:rPr>
                <w:sz w:val="28"/>
                <w:szCs w:val="28"/>
                <w:lang w:eastAsia="en-US"/>
              </w:rPr>
            </w:pPr>
            <w:r w:rsidRPr="00040613">
              <w:rPr>
                <w:sz w:val="28"/>
                <w:szCs w:val="28"/>
                <w:lang w:eastAsia="en-US"/>
              </w:rPr>
              <w:t>0,210</w:t>
            </w:r>
          </w:p>
          <w:p w:rsidR="005B1A64" w:rsidRPr="00040613" w:rsidRDefault="005B1A64" w:rsidP="005B1A64">
            <w:pPr>
              <w:spacing w:line="276" w:lineRule="auto"/>
              <w:jc w:val="center"/>
              <w:rPr>
                <w:lang w:eastAsia="en-US"/>
              </w:rPr>
            </w:pPr>
          </w:p>
          <w:p w:rsidR="005B1A64" w:rsidRPr="00040613" w:rsidRDefault="005B1A64" w:rsidP="005B1A64">
            <w:pPr>
              <w:spacing w:line="276" w:lineRule="auto"/>
              <w:jc w:val="center"/>
              <w:rPr>
                <w:sz w:val="28"/>
                <w:szCs w:val="28"/>
                <w:lang w:eastAsia="en-US"/>
              </w:rPr>
            </w:pPr>
            <w:r w:rsidRPr="00040613">
              <w:rPr>
                <w:sz w:val="28"/>
                <w:szCs w:val="28"/>
                <w:lang w:eastAsia="en-US"/>
              </w:rPr>
              <w:t>0,029</w:t>
            </w:r>
          </w:p>
          <w:p w:rsidR="005B1A64" w:rsidRPr="00040613" w:rsidRDefault="005B1A64" w:rsidP="005B1A64">
            <w:pPr>
              <w:spacing w:line="276" w:lineRule="auto"/>
              <w:jc w:val="center"/>
              <w:rPr>
                <w:sz w:val="12"/>
                <w:szCs w:val="12"/>
                <w:lang w:eastAsia="en-US"/>
              </w:rPr>
            </w:pPr>
          </w:p>
          <w:p w:rsidR="005B1A64" w:rsidRPr="00040613" w:rsidRDefault="005B1A64" w:rsidP="005B1A64">
            <w:pPr>
              <w:spacing w:line="276" w:lineRule="auto"/>
              <w:jc w:val="center"/>
              <w:rPr>
                <w:sz w:val="28"/>
                <w:szCs w:val="28"/>
                <w:lang w:eastAsia="en-US"/>
              </w:rPr>
            </w:pPr>
            <w:r w:rsidRPr="00040613">
              <w:rPr>
                <w:sz w:val="28"/>
                <w:szCs w:val="28"/>
                <w:lang w:eastAsia="en-US"/>
              </w:rPr>
              <w:t>0,066</w:t>
            </w:r>
          </w:p>
          <w:p w:rsidR="005B1A64" w:rsidRPr="00040613" w:rsidRDefault="005B1A64" w:rsidP="005B1A64">
            <w:pPr>
              <w:spacing w:line="276" w:lineRule="auto"/>
              <w:jc w:val="center"/>
              <w:rPr>
                <w:sz w:val="10"/>
                <w:szCs w:val="10"/>
                <w:lang w:eastAsia="en-US"/>
              </w:rPr>
            </w:pPr>
          </w:p>
          <w:p w:rsidR="005B1A64" w:rsidRPr="00F40664" w:rsidRDefault="005B1A64" w:rsidP="005B1A64">
            <w:pPr>
              <w:spacing w:line="276" w:lineRule="auto"/>
              <w:jc w:val="center"/>
              <w:rPr>
                <w:lang w:eastAsia="en-US"/>
              </w:rPr>
            </w:pPr>
            <w:r w:rsidRPr="00040613">
              <w:rPr>
                <w:sz w:val="28"/>
                <w:szCs w:val="28"/>
                <w:lang w:eastAsia="en-US"/>
              </w:rPr>
              <w:t>0,053</w:t>
            </w:r>
          </w:p>
        </w:tc>
      </w:tr>
    </w:tbl>
    <w:p w:rsidR="005B1A64" w:rsidRPr="00F40664" w:rsidRDefault="005B1A64" w:rsidP="005B1A64">
      <w:pPr>
        <w:tabs>
          <w:tab w:val="left" w:pos="1134"/>
        </w:tabs>
        <w:jc w:val="both"/>
        <w:rPr>
          <w:lang w:val="en-US"/>
        </w:rPr>
      </w:pPr>
    </w:p>
    <w:p w:rsidR="005B1A64" w:rsidRPr="00C1556E" w:rsidRDefault="005B1A64" w:rsidP="005B1A64">
      <w:pPr>
        <w:keepNext/>
        <w:tabs>
          <w:tab w:val="left" w:pos="1134"/>
        </w:tabs>
        <w:spacing w:after="120"/>
        <w:ind w:firstLine="567"/>
        <w:jc w:val="both"/>
        <w:rPr>
          <w:sz w:val="28"/>
          <w:szCs w:val="28"/>
        </w:rPr>
      </w:pPr>
      <w:r w:rsidRPr="00C1556E">
        <w:rPr>
          <w:sz w:val="28"/>
          <w:szCs w:val="28"/>
        </w:rPr>
        <w:lastRenderedPageBreak/>
        <w:t xml:space="preserve">А.2.4 Для случаев, которые не рассматриваются в пункте </w:t>
      </w:r>
      <w:r w:rsidRPr="00C1556E">
        <w:rPr>
          <w:spacing w:val="2"/>
          <w:sz w:val="28"/>
          <w:szCs w:val="28"/>
        </w:rPr>
        <w:t>А.2</w:t>
      </w:r>
      <w:r w:rsidRPr="00C1556E">
        <w:rPr>
          <w:sz w:val="28"/>
          <w:szCs w:val="28"/>
        </w:rPr>
        <w:t>.3</w:t>
      </w:r>
      <w:r>
        <w:rPr>
          <w:sz w:val="28"/>
          <w:szCs w:val="28"/>
        </w:rPr>
        <w:t>,</w:t>
      </w:r>
      <w:r w:rsidRPr="00C1556E">
        <w:rPr>
          <w:sz w:val="28"/>
          <w:szCs w:val="28"/>
        </w:rPr>
        <w:t xml:space="preserve"> </w:t>
      </w:r>
      <w:r>
        <w:rPr>
          <w:sz w:val="28"/>
          <w:szCs w:val="28"/>
        </w:rPr>
        <w:t>к</w:t>
      </w:r>
      <w:r w:rsidRPr="00C1556E">
        <w:rPr>
          <w:sz w:val="28"/>
          <w:szCs w:val="28"/>
        </w:rPr>
        <w:t xml:space="preserve">оэффициент </w:t>
      </w:r>
      <w:r w:rsidRPr="00C1556E">
        <w:rPr>
          <w:i/>
          <w:sz w:val="28"/>
          <w:szCs w:val="28"/>
        </w:rPr>
        <w:t>φ</w:t>
      </w:r>
      <w:r w:rsidRPr="00C1556E">
        <w:rPr>
          <w:i/>
          <w:sz w:val="28"/>
          <w:szCs w:val="28"/>
          <w:vertAlign w:val="subscript"/>
          <w:lang w:val="en-US"/>
        </w:rPr>
        <w:t>b</w:t>
      </w:r>
      <w:r>
        <w:rPr>
          <w:i/>
          <w:sz w:val="28"/>
          <w:szCs w:val="28"/>
          <w:vertAlign w:val="subscript"/>
        </w:rPr>
        <w:t xml:space="preserve"> </w:t>
      </w:r>
      <w:r w:rsidRPr="00C1556E">
        <w:rPr>
          <w:sz w:val="28"/>
          <w:szCs w:val="28"/>
        </w:rPr>
        <w:t>рассчитывается по СП 16.13330.2011. Предельный момент при потере устойчивости плоско</w:t>
      </w:r>
      <w:r>
        <w:rPr>
          <w:sz w:val="28"/>
          <w:szCs w:val="28"/>
        </w:rPr>
        <w:t>й формы изгиба в упругой стадии</w:t>
      </w:r>
    </w:p>
    <w:p w:rsidR="005B1A64" w:rsidRPr="00C1556E" w:rsidRDefault="005B1A64" w:rsidP="005B1A64">
      <w:pPr>
        <w:tabs>
          <w:tab w:val="left" w:pos="1134"/>
        </w:tabs>
        <w:spacing w:after="120"/>
        <w:ind w:firstLine="709"/>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cr</m:t>
            </m:r>
          </m:sub>
        </m:sSub>
        <m:r>
          <w:rPr>
            <w:rFonts w:asci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L</m:t>
            </m:r>
          </m:den>
        </m:f>
        <m:r>
          <w:rPr>
            <w:sz w:val="28"/>
            <w:szCs w:val="28"/>
          </w:rPr>
          <m:t>∙</m:t>
        </m:r>
        <m:rad>
          <m:radPr>
            <m:degHide m:val="on"/>
            <m:ctrlPr>
              <w:rPr>
                <w:rFonts w:ascii="Cambria Math" w:hAnsi="Cambria Math"/>
                <w:i/>
                <w:sz w:val="28"/>
                <w:szCs w:val="28"/>
                <w:lang w:val="en-US"/>
              </w:rPr>
            </m:ctrlPr>
          </m:radPr>
          <m:deg/>
          <m:e>
            <m:r>
              <w:rPr>
                <w:rFonts w:ascii="Cambria Math" w:hAnsi="Cambria Math"/>
                <w:sz w:val="28"/>
                <w:szCs w:val="28"/>
                <w:lang w:val="en-US"/>
              </w:rPr>
              <m:t>G</m:t>
            </m:r>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t</m:t>
                </m:r>
              </m:sub>
              <m:sup>
                <m:r>
                  <w:rPr>
                    <w:rFonts w:hAnsi="Cambria Math"/>
                    <w:sz w:val="28"/>
                    <w:szCs w:val="28"/>
                  </w:rPr>
                  <m:t>*</m:t>
                </m:r>
              </m:sup>
            </m:sSubSup>
            <m:r>
              <w:rPr>
                <w:rFonts w:ascii="Cambria Math" w:hAnsi="Cambria Math"/>
                <w:sz w:val="28"/>
                <w:szCs w:val="28"/>
                <w:lang w:val="en-US"/>
              </w:rPr>
              <m:t>E</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v</m:t>
                </m:r>
              </m:sub>
            </m:sSub>
          </m:e>
        </m:rad>
        <m:r>
          <w:rPr>
            <w:rFonts w:ascii="Cambria Math"/>
            <w:sz w:val="28"/>
            <w:szCs w:val="28"/>
          </w:rPr>
          <m:t>,</m:t>
        </m:r>
      </m:oMath>
      <w:r w:rsidRPr="00C1556E">
        <w:rPr>
          <w:sz w:val="28"/>
          <w:szCs w:val="28"/>
        </w:rPr>
        <w:t xml:space="preserve"> </w:t>
      </w:r>
      <w:r w:rsidRPr="00C1556E">
        <w:rPr>
          <w:sz w:val="28"/>
          <w:szCs w:val="28"/>
        </w:rPr>
        <w:tab/>
      </w:r>
      <w:r w:rsidRPr="00C1556E">
        <w:rPr>
          <w:sz w:val="28"/>
          <w:szCs w:val="28"/>
        </w:rPr>
        <w:tab/>
      </w:r>
      <w:r w:rsidRPr="00C1556E">
        <w:rPr>
          <w:sz w:val="28"/>
          <w:szCs w:val="28"/>
        </w:rPr>
        <w:tab/>
      </w:r>
      <w:r w:rsidRPr="00C1556E">
        <w:rPr>
          <w:sz w:val="28"/>
          <w:szCs w:val="28"/>
        </w:rPr>
        <w:tab/>
      </w:r>
      <w:r>
        <w:rPr>
          <w:sz w:val="28"/>
          <w:szCs w:val="28"/>
        </w:rPr>
        <w:t xml:space="preserve">   </w:t>
      </w:r>
      <w:r w:rsidRPr="00C1556E">
        <w:rPr>
          <w:sz w:val="28"/>
          <w:szCs w:val="28"/>
        </w:rPr>
        <w:t>(А.8)</w:t>
      </w:r>
    </w:p>
    <w:p w:rsidR="005B1A64" w:rsidRPr="00C1556E" w:rsidRDefault="005B1A64" w:rsidP="005B1A64">
      <w:pPr>
        <w:spacing w:after="120"/>
        <w:jc w:val="both"/>
        <w:rPr>
          <w:sz w:val="28"/>
          <w:szCs w:val="28"/>
        </w:rPr>
      </w:pPr>
      <w:r>
        <w:rPr>
          <w:sz w:val="28"/>
          <w:szCs w:val="28"/>
        </w:rPr>
        <w:t>где</w:t>
      </w:r>
      <w:r w:rsidRPr="00C1556E">
        <w:rPr>
          <w:sz w:val="28"/>
          <w:szCs w:val="28"/>
        </w:rPr>
        <w:t> </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t</m:t>
            </m:r>
          </m:sub>
          <m:sup>
            <m:r>
              <w:rPr>
                <w:rFonts w:hAnsi="Cambria Math"/>
                <w:sz w:val="28"/>
                <w:szCs w:val="28"/>
              </w:rPr>
              <m:t>*</m:t>
            </m:r>
          </m:sup>
        </m:sSubSup>
      </m:oMath>
      <w:r>
        <w:rPr>
          <w:sz w:val="28"/>
          <w:szCs w:val="28"/>
        </w:rPr>
        <w:t xml:space="preserve"> </w:t>
      </w:r>
      <w:r>
        <w:rPr>
          <w:sz w:val="28"/>
          <w:szCs w:val="28"/>
        </w:rPr>
        <w:sym w:font="Symbol" w:char="F02D"/>
      </w:r>
      <w:r w:rsidRPr="00C1556E">
        <w:rPr>
          <w:sz w:val="28"/>
          <w:szCs w:val="28"/>
        </w:rPr>
        <w:t> фиктивный момент инерции при свободном кручении, учитывающий эффективность закрепления от кручения,</w:t>
      </w:r>
    </w:p>
    <w:p w:rsidR="005B1A64" w:rsidRPr="00C1556E" w:rsidRDefault="005B1A64" w:rsidP="005B1A64">
      <w:pPr>
        <w:spacing w:after="120"/>
        <w:ind w:firstLine="709"/>
        <w:jc w:val="center"/>
        <w:rPr>
          <w:sz w:val="28"/>
          <w:szCs w:val="28"/>
        </w:rPr>
      </w:pPr>
      <w:r>
        <w:rPr>
          <w:sz w:val="28"/>
          <w:szCs w:val="28"/>
        </w:rPr>
        <w:tab/>
      </w:r>
      <w:r>
        <w:rPr>
          <w:sz w:val="28"/>
          <w:szCs w:val="28"/>
        </w:rPr>
        <w:tab/>
        <w:t xml:space="preserve">           </w:t>
      </w:r>
      <w:r>
        <w:rPr>
          <w:sz w:val="28"/>
          <w:szCs w:val="28"/>
        </w:rPr>
        <w:tab/>
      </w:r>
      <m:oMath>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t</m:t>
            </m:r>
          </m:sub>
          <m:sup>
            <m:r>
              <w:rPr>
                <w:rFonts w:hAnsi="Cambria Math"/>
                <w:sz w:val="28"/>
                <w:szCs w:val="28"/>
              </w:rPr>
              <m:t>*</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D</m:t>
            </m:r>
          </m:sub>
        </m:sSub>
        <m:r>
          <w:rPr>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sz w:val="28"/>
                    <w:szCs w:val="28"/>
                  </w:rPr>
                  <m:t>2</m:t>
                </m:r>
              </m:sup>
            </m:sSup>
          </m:num>
          <m:den>
            <m:sSup>
              <m:sSupPr>
                <m:ctrlPr>
                  <w:rPr>
                    <w:rFonts w:ascii="Cambria Math" w:hAnsi="Cambria Math"/>
                    <w:i/>
                    <w:sz w:val="28"/>
                    <w:szCs w:val="28"/>
                    <w:lang w:val="en-US"/>
                  </w:rPr>
                </m:ctrlPr>
              </m:sSupPr>
              <m:e>
                <m:r>
                  <w:rPr>
                    <w:rFonts w:ascii="Cambria Math" w:hAnsi="Cambria Math"/>
                    <w:sz w:val="28"/>
                    <w:szCs w:val="28"/>
                    <w:lang w:val="en-US"/>
                  </w:rPr>
                  <m:t>π</m:t>
                </m:r>
              </m:e>
              <m:sup>
                <m:r>
                  <w:rPr>
                    <w:rFonts w:ascii="Cambria Math"/>
                    <w:sz w:val="28"/>
                    <w:szCs w:val="28"/>
                  </w:rPr>
                  <m:t>2</m:t>
                </m:r>
              </m:sup>
            </m:sSup>
            <m:r>
              <w:rPr>
                <w:rFonts w:ascii="Cambria Math" w:hAnsi="Cambria Math"/>
                <w:sz w:val="28"/>
                <w:szCs w:val="28"/>
                <w:lang w:val="en-US"/>
              </w:rPr>
              <m:t>G</m:t>
            </m:r>
          </m:den>
        </m:f>
        <m:r>
          <w:rPr>
            <w:rFonts w:ascii="Cambria Math" w:hAnsi="Cambria Math"/>
            <w:sz w:val="28"/>
            <w:szCs w:val="28"/>
          </w:rPr>
          <m:t xml:space="preserve"> </m:t>
        </m:r>
        <m:r>
          <w:rPr>
            <w:rFonts w:ascii="Cambria Math"/>
            <w:sz w:val="28"/>
            <w:szCs w:val="28"/>
          </w:rPr>
          <m:t>,</m:t>
        </m:r>
      </m:oMath>
      <w:r>
        <w:rPr>
          <w:sz w:val="28"/>
          <w:szCs w:val="28"/>
        </w:rPr>
        <w:t xml:space="preserve"> </w:t>
      </w:r>
      <w:r>
        <w:rPr>
          <w:sz w:val="28"/>
          <w:szCs w:val="28"/>
        </w:rPr>
        <w:tab/>
      </w:r>
      <w:r>
        <w:rPr>
          <w:sz w:val="28"/>
          <w:szCs w:val="28"/>
        </w:rPr>
        <w:tab/>
      </w:r>
      <w:r>
        <w:rPr>
          <w:sz w:val="28"/>
          <w:szCs w:val="28"/>
        </w:rPr>
        <w:tab/>
        <w:t xml:space="preserve">            </w:t>
      </w:r>
      <w:r w:rsidRPr="00C1556E">
        <w:rPr>
          <w:sz w:val="28"/>
          <w:szCs w:val="28"/>
        </w:rPr>
        <w:t>(А.9)</w:t>
      </w:r>
    </w:p>
    <w:p w:rsidR="005B1A64" w:rsidRPr="00C1556E" w:rsidRDefault="005B1A64" w:rsidP="005B1A64">
      <w:pPr>
        <w:tabs>
          <w:tab w:val="left" w:pos="1218"/>
          <w:tab w:val="left" w:pos="2352"/>
        </w:tabs>
        <w:spacing w:after="120"/>
        <w:jc w:val="both"/>
        <w:rPr>
          <w:sz w:val="28"/>
          <w:szCs w:val="28"/>
        </w:rPr>
      </w:pPr>
      <w:r w:rsidRPr="00C1556E">
        <w:rPr>
          <w:iCs/>
          <w:sz w:val="28"/>
          <w:szCs w:val="28"/>
        </w:rPr>
        <w:t>здесь</w:t>
      </w:r>
      <w:r w:rsidRPr="00C1556E">
        <w:rPr>
          <w:i/>
          <w:iCs/>
          <w:sz w:val="28"/>
          <w:szCs w:val="28"/>
        </w:rPr>
        <w:t xml:space="preserve"> I</w:t>
      </w:r>
      <w:r w:rsidRPr="00C1556E">
        <w:rPr>
          <w:i/>
          <w:sz w:val="28"/>
          <w:szCs w:val="28"/>
          <w:vertAlign w:val="subscript"/>
        </w:rPr>
        <w:t>t</w:t>
      </w:r>
      <w:r w:rsidRPr="00C1556E">
        <w:rPr>
          <w:sz w:val="28"/>
          <w:szCs w:val="28"/>
        </w:rPr>
        <w:t xml:space="preserve"> </w:t>
      </w:r>
      <w:r>
        <w:rPr>
          <w:sz w:val="28"/>
          <w:szCs w:val="28"/>
        </w:rPr>
        <w:sym w:font="Symbol" w:char="F02D"/>
      </w:r>
      <w:r w:rsidRPr="00C1556E">
        <w:rPr>
          <w:sz w:val="28"/>
          <w:szCs w:val="28"/>
        </w:rPr>
        <w:t xml:space="preserve"> момент инерции при свободном кручения для прогона;</w:t>
      </w:r>
    </w:p>
    <w:p w:rsidR="005B1A64" w:rsidRPr="00C1556E" w:rsidRDefault="005B1A64" w:rsidP="005B1A64">
      <w:pPr>
        <w:tabs>
          <w:tab w:val="left" w:pos="1218"/>
          <w:tab w:val="left" w:pos="2352"/>
        </w:tabs>
        <w:spacing w:after="120"/>
        <w:ind w:firstLine="709"/>
        <w:jc w:val="center"/>
        <w:rPr>
          <w:sz w:val="28"/>
          <w:szCs w:val="28"/>
        </w:rPr>
      </w:pPr>
      <w:r>
        <w:rPr>
          <w:sz w:val="28"/>
          <w:szCs w:val="28"/>
        </w:rPr>
        <w:tab/>
      </w:r>
      <w:r>
        <w:rPr>
          <w:sz w:val="28"/>
          <w:szCs w:val="28"/>
        </w:rPr>
        <w:tab/>
      </w:r>
      <w:r>
        <w:rPr>
          <w:sz w:val="28"/>
          <w:szCs w:val="28"/>
        </w:rPr>
        <w:tab/>
        <w:t xml:space="preserve">           </w:t>
      </w:r>
      <m:oMath>
        <m:sSub>
          <m:sSubPr>
            <m:ctrlPr>
              <w:rPr>
                <w:rFonts w:ascii="Cambria Math" w:hAnsi="Cambria Math"/>
                <w:i/>
                <w:sz w:val="28"/>
                <w:szCs w:val="28"/>
                <w:lang w:val="en-US"/>
              </w:rPr>
            </m:ctrlPr>
          </m:sSubPr>
          <m:e>
            <m:r>
              <w:rPr>
                <w:rFonts w:ascii="Cambria Math"/>
                <w:sz w:val="28"/>
                <w:szCs w:val="28"/>
                <w:lang w:val="en-US"/>
              </w:rPr>
              <m:t>C</m:t>
            </m:r>
          </m:e>
          <m:sub>
            <m:r>
              <w:rPr>
                <w:rFonts w:ascii="Cambria Math"/>
                <w:sz w:val="28"/>
                <w:szCs w:val="28"/>
                <w:lang w:val="en-US"/>
              </w:rPr>
              <m:t>D</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m:t>
            </m:r>
            <m:f>
              <m:fPr>
                <m:type m:val="lin"/>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sz w:val="28"/>
                        <w:szCs w:val="28"/>
                      </w:rPr>
                      <m:t>C</m:t>
                    </m:r>
                  </m:e>
                  <m:sub>
                    <m:r>
                      <w:rPr>
                        <w:rFonts w:ascii="Cambria Math"/>
                        <w:sz w:val="28"/>
                        <w:szCs w:val="28"/>
                      </w:rPr>
                      <m:t>D,A</m:t>
                    </m:r>
                  </m:sub>
                </m:sSub>
              </m:den>
            </m:f>
            <m:r>
              <w:rPr>
                <w:rFonts w:ascii="Cambria Math"/>
                <w:sz w:val="28"/>
                <w:szCs w:val="28"/>
              </w:rPr>
              <m:t>+</m:t>
            </m:r>
            <m:f>
              <m:fPr>
                <m:type m:val="lin"/>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sz w:val="28"/>
                        <w:szCs w:val="28"/>
                      </w:rPr>
                      <m:t>C</m:t>
                    </m:r>
                  </m:e>
                  <m:sub>
                    <m:r>
                      <w:rPr>
                        <w:rFonts w:ascii="Cambria Math"/>
                        <w:sz w:val="28"/>
                        <w:szCs w:val="28"/>
                      </w:rPr>
                      <m:t>D,C)</m:t>
                    </m:r>
                  </m:sub>
                </m:sSub>
              </m:den>
            </m:f>
          </m:den>
        </m:f>
        <m:r>
          <w:rPr>
            <w:rFonts w:ascii="Cambria Math"/>
            <w:sz w:val="28"/>
            <w:szCs w:val="28"/>
          </w:rPr>
          <m:t>;</m:t>
        </m:r>
      </m:oMath>
      <w:r>
        <w:rPr>
          <w:sz w:val="28"/>
          <w:szCs w:val="28"/>
        </w:rPr>
        <w:t xml:space="preserve"> </w:t>
      </w:r>
      <w:r>
        <w:rPr>
          <w:sz w:val="28"/>
          <w:szCs w:val="28"/>
        </w:rPr>
        <w:tab/>
      </w:r>
      <w:r>
        <w:rPr>
          <w:sz w:val="28"/>
          <w:szCs w:val="28"/>
        </w:rPr>
        <w:tab/>
        <w:t xml:space="preserve">                     </w:t>
      </w:r>
      <w:r w:rsidRPr="00C1556E">
        <w:rPr>
          <w:sz w:val="28"/>
          <w:szCs w:val="28"/>
        </w:rPr>
        <w:t>(А.10)</w:t>
      </w:r>
    </w:p>
    <w:p w:rsidR="005B1A64" w:rsidRPr="00C1556E" w:rsidRDefault="005B1A64" w:rsidP="005B1A64">
      <w:pPr>
        <w:tabs>
          <w:tab w:val="left" w:pos="2127"/>
        </w:tabs>
        <w:ind w:firstLine="567"/>
        <w:rPr>
          <w:sz w:val="28"/>
          <w:szCs w:val="28"/>
        </w:rPr>
      </w:pPr>
      <w:r>
        <w:rPr>
          <w:i/>
          <w:iCs/>
          <w:sz w:val="28"/>
          <w:szCs w:val="28"/>
        </w:rPr>
        <w:t xml:space="preserve"> </w:t>
      </w:r>
      <w:r w:rsidRPr="00C1556E">
        <w:rPr>
          <w:i/>
          <w:iCs/>
          <w:sz w:val="28"/>
          <w:szCs w:val="28"/>
        </w:rPr>
        <w:t>С</w:t>
      </w:r>
      <w:r w:rsidRPr="00C1556E">
        <w:rPr>
          <w:i/>
          <w:sz w:val="28"/>
          <w:szCs w:val="28"/>
          <w:vertAlign w:val="subscript"/>
        </w:rPr>
        <w:t>D</w:t>
      </w:r>
      <w:r w:rsidRPr="00C1556E">
        <w:rPr>
          <w:sz w:val="28"/>
          <w:szCs w:val="28"/>
          <w:vertAlign w:val="subscript"/>
        </w:rPr>
        <w:t>,</w:t>
      </w:r>
      <w:r w:rsidRPr="00C1556E">
        <w:rPr>
          <w:i/>
          <w:sz w:val="28"/>
          <w:szCs w:val="28"/>
          <w:vertAlign w:val="subscript"/>
        </w:rPr>
        <w:t>A</w:t>
      </w:r>
      <w:r w:rsidRPr="00C1556E">
        <w:rPr>
          <w:sz w:val="28"/>
          <w:szCs w:val="28"/>
        </w:rPr>
        <w:t xml:space="preserve"> и </w:t>
      </w:r>
      <w:r w:rsidRPr="00C1556E">
        <w:rPr>
          <w:i/>
          <w:iCs/>
          <w:sz w:val="28"/>
          <w:szCs w:val="28"/>
        </w:rPr>
        <w:t>C</w:t>
      </w:r>
      <w:r w:rsidRPr="00C1556E">
        <w:rPr>
          <w:i/>
          <w:sz w:val="28"/>
          <w:szCs w:val="28"/>
          <w:vertAlign w:val="subscript"/>
        </w:rPr>
        <w:t>D</w:t>
      </w:r>
      <w:r w:rsidRPr="00C1556E">
        <w:rPr>
          <w:sz w:val="28"/>
          <w:szCs w:val="28"/>
          <w:vertAlign w:val="subscript"/>
        </w:rPr>
        <w:t>,</w:t>
      </w:r>
      <w:r w:rsidRPr="00C1556E">
        <w:rPr>
          <w:i/>
          <w:sz w:val="28"/>
          <w:szCs w:val="28"/>
          <w:vertAlign w:val="subscript"/>
        </w:rPr>
        <w:t>C</w:t>
      </w:r>
      <w:r w:rsidRPr="00C1556E">
        <w:rPr>
          <w:sz w:val="28"/>
          <w:szCs w:val="28"/>
        </w:rPr>
        <w:t>  </w:t>
      </w:r>
      <w:r>
        <w:rPr>
          <w:sz w:val="28"/>
          <w:szCs w:val="28"/>
        </w:rPr>
        <w:sym w:font="Symbol" w:char="F02D"/>
      </w:r>
      <w:r w:rsidRPr="00C1556E">
        <w:rPr>
          <w:sz w:val="28"/>
          <w:szCs w:val="28"/>
        </w:rPr>
        <w:t xml:space="preserve"> крутильные жесткости по пунктам </w:t>
      </w:r>
      <w:r w:rsidRPr="00C1556E">
        <w:rPr>
          <w:spacing w:val="2"/>
          <w:sz w:val="28"/>
          <w:szCs w:val="28"/>
        </w:rPr>
        <w:t>А.2</w:t>
      </w:r>
      <w:r w:rsidR="00CD17D9">
        <w:rPr>
          <w:sz w:val="28"/>
          <w:szCs w:val="28"/>
        </w:rPr>
        <w:t>.5,</w:t>
      </w:r>
      <w:r w:rsidRPr="00C1556E">
        <w:rPr>
          <w:sz w:val="28"/>
          <w:szCs w:val="28"/>
        </w:rPr>
        <w:t xml:space="preserve"> </w:t>
      </w:r>
      <w:r w:rsidRPr="00C1556E">
        <w:rPr>
          <w:spacing w:val="2"/>
          <w:sz w:val="28"/>
          <w:szCs w:val="28"/>
        </w:rPr>
        <w:t>А.2</w:t>
      </w:r>
      <w:r w:rsidRPr="00C1556E">
        <w:rPr>
          <w:sz w:val="28"/>
          <w:szCs w:val="28"/>
        </w:rPr>
        <w:t>.9;</w:t>
      </w:r>
    </w:p>
    <w:p w:rsidR="005B1A64" w:rsidRDefault="005B1A64" w:rsidP="005B1A64">
      <w:pPr>
        <w:ind w:firstLine="567"/>
        <w:jc w:val="both"/>
        <w:rPr>
          <w:sz w:val="28"/>
          <w:szCs w:val="28"/>
        </w:rPr>
      </w:pPr>
      <w:r w:rsidRPr="00C1556E">
        <w:rPr>
          <w:i/>
          <w:iCs/>
          <w:sz w:val="28"/>
          <w:szCs w:val="28"/>
        </w:rPr>
        <w:t>k</w:t>
      </w:r>
      <w:r w:rsidRPr="00C1556E">
        <w:rPr>
          <w:sz w:val="28"/>
          <w:szCs w:val="28"/>
        </w:rPr>
        <w:t xml:space="preserve"> </w:t>
      </w:r>
      <w:r>
        <w:rPr>
          <w:sz w:val="28"/>
          <w:szCs w:val="28"/>
        </w:rPr>
        <w:sym w:font="Symbol" w:char="F02D"/>
      </w:r>
      <w:r w:rsidRPr="00C1556E">
        <w:rPr>
          <w:sz w:val="28"/>
          <w:szCs w:val="28"/>
        </w:rPr>
        <w:t xml:space="preserve"> коэффициент, учитывающий потерю устойчивости плоской формы изгиба с закру</w:t>
      </w:r>
      <w:r w:rsidRPr="00C1556E">
        <w:rPr>
          <w:sz w:val="28"/>
          <w:szCs w:val="28"/>
        </w:rPr>
        <w:softHyphen/>
        <w:t>чи</w:t>
      </w:r>
      <w:r w:rsidRPr="00C1556E">
        <w:rPr>
          <w:sz w:val="28"/>
          <w:szCs w:val="28"/>
        </w:rPr>
        <w:softHyphen/>
        <w:t>ва</w:t>
      </w:r>
      <w:r w:rsidRPr="00C1556E">
        <w:rPr>
          <w:sz w:val="28"/>
          <w:szCs w:val="28"/>
        </w:rPr>
        <w:softHyphen/>
        <w:t xml:space="preserve">нием и определяемый по таблице </w:t>
      </w:r>
      <w:r w:rsidRPr="00C1556E">
        <w:rPr>
          <w:spacing w:val="2"/>
          <w:sz w:val="28"/>
          <w:szCs w:val="28"/>
        </w:rPr>
        <w:t>А.4</w:t>
      </w:r>
      <w:r w:rsidRPr="00C1556E">
        <w:rPr>
          <w:sz w:val="28"/>
          <w:szCs w:val="28"/>
        </w:rPr>
        <w:t>.</w:t>
      </w:r>
    </w:p>
    <w:p w:rsidR="00291731" w:rsidRPr="00C1556E" w:rsidRDefault="00291731" w:rsidP="005B1A64">
      <w:pPr>
        <w:ind w:firstLine="567"/>
        <w:jc w:val="both"/>
        <w:rPr>
          <w:sz w:val="28"/>
          <w:szCs w:val="28"/>
        </w:rPr>
      </w:pPr>
    </w:p>
    <w:p w:rsidR="005B1A64" w:rsidRDefault="005B1A64" w:rsidP="005B1A64">
      <w:pPr>
        <w:jc w:val="both"/>
        <w:rPr>
          <w:bCs/>
          <w:color w:val="000000" w:themeColor="text1"/>
          <w:sz w:val="28"/>
          <w:szCs w:val="28"/>
        </w:rPr>
      </w:pPr>
      <w:r w:rsidRPr="00C1556E">
        <w:rPr>
          <w:bCs/>
          <w:color w:val="000000" w:themeColor="text1"/>
          <w:spacing w:val="40"/>
          <w:sz w:val="28"/>
          <w:szCs w:val="28"/>
        </w:rPr>
        <w:t>Таблица</w:t>
      </w:r>
      <w:r w:rsidRPr="00C1556E">
        <w:rPr>
          <w:bCs/>
          <w:color w:val="000000" w:themeColor="text1"/>
          <w:sz w:val="28"/>
          <w:szCs w:val="28"/>
        </w:rPr>
        <w:t xml:space="preserve"> А.4 </w:t>
      </w:r>
      <w:r>
        <w:rPr>
          <w:bCs/>
          <w:color w:val="000000" w:themeColor="text1"/>
          <w:sz w:val="28"/>
          <w:szCs w:val="28"/>
        </w:rPr>
        <w:sym w:font="Symbol" w:char="F02D"/>
      </w:r>
      <w:r w:rsidRPr="00C1556E">
        <w:rPr>
          <w:bCs/>
          <w:color w:val="000000" w:themeColor="text1"/>
          <w:sz w:val="28"/>
          <w:szCs w:val="28"/>
        </w:rPr>
        <w:t xml:space="preserve"> Коэффициент </w:t>
      </w:r>
      <w:r w:rsidRPr="00C1556E">
        <w:rPr>
          <w:bCs/>
          <w:i/>
          <w:iCs/>
          <w:color w:val="000000" w:themeColor="text1"/>
          <w:sz w:val="28"/>
          <w:szCs w:val="28"/>
        </w:rPr>
        <w:t>k</w:t>
      </w:r>
      <w:r w:rsidRPr="00C1556E">
        <w:rPr>
          <w:bCs/>
          <w:color w:val="000000" w:themeColor="text1"/>
          <w:sz w:val="28"/>
          <w:szCs w:val="28"/>
        </w:rPr>
        <w:t xml:space="preserve"> потери устойчивости плоской формы изгиба с закручиванием для прогонов с горизонтально закрепленной верхней полкой при кручении</w:t>
      </w:r>
    </w:p>
    <w:p w:rsidR="005B1A64" w:rsidRPr="00C1556E" w:rsidRDefault="005B1A64" w:rsidP="005B1A64">
      <w:pPr>
        <w:jc w:val="both"/>
        <w:rPr>
          <w:bCs/>
          <w:color w:val="000000" w:themeColor="text1"/>
          <w:sz w:val="28"/>
          <w:szCs w:val="28"/>
        </w:rPr>
      </w:pPr>
    </w:p>
    <w:tbl>
      <w:tblPr>
        <w:tblW w:w="0" w:type="auto"/>
        <w:jc w:val="center"/>
        <w:tblInd w:w="-941" w:type="dxa"/>
        <w:tblLayout w:type="fixed"/>
        <w:tblLook w:val="04A0"/>
      </w:tblPr>
      <w:tblGrid>
        <w:gridCol w:w="4768"/>
        <w:gridCol w:w="2410"/>
        <w:gridCol w:w="2410"/>
      </w:tblGrid>
      <w:tr w:rsidR="005B1A64" w:rsidRPr="00F40664" w:rsidTr="00FB4A50">
        <w:trPr>
          <w:trHeight w:val="510"/>
          <w:jc w:val="center"/>
        </w:trPr>
        <w:tc>
          <w:tcPr>
            <w:tcW w:w="4768"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FB4A50">
            <w:pPr>
              <w:jc w:val="center"/>
              <w:rPr>
                <w:sz w:val="28"/>
                <w:szCs w:val="28"/>
                <w:lang w:eastAsia="en-US"/>
              </w:rPr>
            </w:pPr>
            <w:r w:rsidRPr="00E16B06">
              <w:rPr>
                <w:sz w:val="28"/>
                <w:szCs w:val="28"/>
                <w:lang w:eastAsia="en-US"/>
              </w:rPr>
              <w:t>Статическая схема</w:t>
            </w:r>
          </w:p>
        </w:tc>
        <w:tc>
          <w:tcPr>
            <w:tcW w:w="2410"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FB4A50">
            <w:pPr>
              <w:jc w:val="center"/>
              <w:rPr>
                <w:sz w:val="28"/>
                <w:szCs w:val="28"/>
                <w:lang w:eastAsia="en-US"/>
              </w:rPr>
            </w:pPr>
            <w:r w:rsidRPr="00E16B06">
              <w:rPr>
                <w:sz w:val="28"/>
                <w:szCs w:val="28"/>
                <w:lang w:eastAsia="en-US"/>
              </w:rPr>
              <w:t>Нагрузка вниз</w:t>
            </w:r>
          </w:p>
        </w:tc>
        <w:tc>
          <w:tcPr>
            <w:tcW w:w="2410" w:type="dxa"/>
            <w:tcBorders>
              <w:top w:val="single" w:sz="4" w:space="0" w:color="auto"/>
              <w:left w:val="single" w:sz="4" w:space="0" w:color="auto"/>
              <w:bottom w:val="double" w:sz="4" w:space="0" w:color="auto"/>
              <w:right w:val="single" w:sz="4" w:space="0" w:color="auto"/>
            </w:tcBorders>
            <w:vAlign w:val="center"/>
            <w:hideMark/>
          </w:tcPr>
          <w:p w:rsidR="005B1A64" w:rsidRPr="00E16B06" w:rsidRDefault="005B1A64" w:rsidP="00FB4A50">
            <w:pPr>
              <w:jc w:val="center"/>
              <w:rPr>
                <w:sz w:val="28"/>
                <w:szCs w:val="28"/>
                <w:lang w:eastAsia="en-US"/>
              </w:rPr>
            </w:pPr>
            <w:r w:rsidRPr="00E16B06">
              <w:rPr>
                <w:sz w:val="28"/>
                <w:szCs w:val="28"/>
                <w:lang w:eastAsia="en-US"/>
              </w:rPr>
              <w:t>Нагрузка вверх</w:t>
            </w:r>
          </w:p>
        </w:tc>
      </w:tr>
      <w:tr w:rsidR="005B1A64" w:rsidRPr="00F40664" w:rsidTr="005B1A64">
        <w:trPr>
          <w:jc w:val="center"/>
        </w:trPr>
        <w:tc>
          <w:tcPr>
            <w:tcW w:w="4768" w:type="dxa"/>
            <w:tcBorders>
              <w:top w:val="double" w:sz="4" w:space="0" w:color="auto"/>
              <w:left w:val="single" w:sz="4" w:space="0" w:color="auto"/>
              <w:bottom w:val="single" w:sz="4" w:space="0" w:color="auto"/>
              <w:right w:val="single" w:sz="4" w:space="0" w:color="auto"/>
            </w:tcBorders>
            <w:hideMark/>
          </w:tcPr>
          <w:p w:rsidR="005B1A64" w:rsidRPr="00F40664" w:rsidRDefault="005B1A64" w:rsidP="005B1A64">
            <w:pPr>
              <w:spacing w:line="360" w:lineRule="auto"/>
              <w:jc w:val="center"/>
              <w:rPr>
                <w:lang w:eastAsia="en-US"/>
              </w:rPr>
            </w:pPr>
            <w:r w:rsidRPr="00F40664">
              <w:rPr>
                <w:noProof/>
              </w:rPr>
              <w:drawing>
                <wp:inline distT="0" distB="0" distL="0" distR="0">
                  <wp:extent cx="1889125" cy="241554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1" cstate="print"/>
                          <a:srcRect/>
                          <a:stretch>
                            <a:fillRect/>
                          </a:stretch>
                        </pic:blipFill>
                        <pic:spPr bwMode="auto">
                          <a:xfrm>
                            <a:off x="0" y="0"/>
                            <a:ext cx="1889125" cy="2415540"/>
                          </a:xfrm>
                          <a:prstGeom prst="rect">
                            <a:avLst/>
                          </a:prstGeom>
                          <a:noFill/>
                          <a:ln w="9525">
                            <a:noFill/>
                            <a:miter lim="800000"/>
                            <a:headEnd/>
                            <a:tailEnd/>
                          </a:ln>
                        </pic:spPr>
                      </pic:pic>
                    </a:graphicData>
                  </a:graphic>
                </wp:inline>
              </w:drawing>
            </w:r>
          </w:p>
        </w:tc>
        <w:tc>
          <w:tcPr>
            <w:tcW w:w="2410" w:type="dxa"/>
            <w:tcBorders>
              <w:top w:val="double" w:sz="4" w:space="0" w:color="auto"/>
              <w:left w:val="single" w:sz="4" w:space="0" w:color="auto"/>
              <w:bottom w:val="single" w:sz="4" w:space="0" w:color="auto"/>
              <w:right w:val="single" w:sz="4" w:space="0" w:color="auto"/>
            </w:tcBorders>
          </w:tcPr>
          <w:p w:rsidR="00DD27D0" w:rsidRDefault="00DD27D0" w:rsidP="005B1A64">
            <w:pPr>
              <w:spacing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sym w:font="Symbol" w:char="00A5"/>
            </w:r>
          </w:p>
          <w:p w:rsidR="005B1A64" w:rsidRPr="00DD27D0" w:rsidRDefault="005B1A64" w:rsidP="00DD27D0">
            <w:pPr>
              <w:spacing w:after="120" w:line="360" w:lineRule="auto"/>
              <w:jc w:val="center"/>
              <w:rPr>
                <w:sz w:val="12"/>
                <w:szCs w:val="12"/>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17,7</w:t>
            </w:r>
          </w:p>
          <w:p w:rsidR="005B1A64" w:rsidRPr="00F40664" w:rsidRDefault="005B1A64" w:rsidP="00DD27D0">
            <w:pPr>
              <w:spacing w:after="120"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12,2</w:t>
            </w:r>
          </w:p>
          <w:p w:rsidR="005B1A64" w:rsidRPr="00F40664" w:rsidRDefault="005B1A64" w:rsidP="00DD27D0">
            <w:pPr>
              <w:spacing w:after="120"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14,6</w:t>
            </w:r>
          </w:p>
        </w:tc>
        <w:tc>
          <w:tcPr>
            <w:tcW w:w="2410" w:type="dxa"/>
            <w:tcBorders>
              <w:top w:val="double" w:sz="4" w:space="0" w:color="auto"/>
              <w:left w:val="single" w:sz="4" w:space="0" w:color="auto"/>
              <w:bottom w:val="single" w:sz="4" w:space="0" w:color="auto"/>
              <w:right w:val="single" w:sz="4" w:space="0" w:color="auto"/>
            </w:tcBorders>
          </w:tcPr>
          <w:p w:rsidR="00DD27D0" w:rsidRDefault="00DD27D0" w:rsidP="005B1A64">
            <w:pPr>
              <w:spacing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10,3</w:t>
            </w:r>
          </w:p>
          <w:p w:rsidR="005B1A64" w:rsidRPr="00DD27D0" w:rsidRDefault="005B1A64" w:rsidP="00DD27D0">
            <w:pPr>
              <w:spacing w:after="120" w:line="360" w:lineRule="auto"/>
              <w:jc w:val="center"/>
              <w:rPr>
                <w:sz w:val="12"/>
                <w:szCs w:val="12"/>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27,7</w:t>
            </w:r>
          </w:p>
          <w:p w:rsidR="005B1A64" w:rsidRPr="00F40664" w:rsidRDefault="005B1A64" w:rsidP="00DD27D0">
            <w:pPr>
              <w:spacing w:after="120"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18,3</w:t>
            </w:r>
          </w:p>
          <w:p w:rsidR="005B1A64" w:rsidRPr="00F40664" w:rsidRDefault="005B1A64" w:rsidP="00DD27D0">
            <w:pPr>
              <w:spacing w:after="120" w:line="360" w:lineRule="auto"/>
              <w:jc w:val="center"/>
              <w:rPr>
                <w:lang w:eastAsia="en-US"/>
              </w:rPr>
            </w:pPr>
          </w:p>
          <w:p w:rsidR="005B1A64" w:rsidRPr="00DD27D0" w:rsidRDefault="005B1A64" w:rsidP="005B1A64">
            <w:pPr>
              <w:spacing w:line="360" w:lineRule="auto"/>
              <w:jc w:val="center"/>
              <w:rPr>
                <w:sz w:val="28"/>
                <w:szCs w:val="28"/>
                <w:lang w:eastAsia="en-US"/>
              </w:rPr>
            </w:pPr>
            <w:r w:rsidRPr="00DD27D0">
              <w:rPr>
                <w:sz w:val="28"/>
                <w:szCs w:val="28"/>
                <w:lang w:eastAsia="en-US"/>
              </w:rPr>
              <w:t>20,5</w:t>
            </w:r>
          </w:p>
        </w:tc>
      </w:tr>
    </w:tbl>
    <w:p w:rsidR="005B1A64" w:rsidRDefault="005B1A64" w:rsidP="005B1A64">
      <w:pPr>
        <w:keepNext/>
        <w:tabs>
          <w:tab w:val="left" w:pos="1134"/>
        </w:tabs>
        <w:spacing w:line="360" w:lineRule="auto"/>
        <w:ind w:firstLine="709"/>
        <w:jc w:val="both"/>
        <w:rPr>
          <w:spacing w:val="-4"/>
        </w:rPr>
      </w:pPr>
    </w:p>
    <w:p w:rsidR="005B1A64" w:rsidRPr="00C1556E" w:rsidRDefault="005B1A64" w:rsidP="005B1A64">
      <w:pPr>
        <w:keepNext/>
        <w:tabs>
          <w:tab w:val="left" w:pos="1134"/>
        </w:tabs>
        <w:spacing w:after="120"/>
        <w:ind w:firstLine="567"/>
        <w:jc w:val="both"/>
        <w:rPr>
          <w:sz w:val="28"/>
          <w:szCs w:val="28"/>
        </w:rPr>
      </w:pPr>
      <w:r w:rsidRPr="00C1556E">
        <w:rPr>
          <w:spacing w:val="-4"/>
          <w:sz w:val="28"/>
          <w:szCs w:val="28"/>
        </w:rPr>
        <w:t xml:space="preserve">А.2.5  Значение крутильной жесткости </w:t>
      </w:r>
      <w:r w:rsidRPr="00C1556E">
        <w:rPr>
          <w:i/>
          <w:iCs/>
          <w:spacing w:val="-4"/>
          <w:sz w:val="28"/>
          <w:szCs w:val="28"/>
        </w:rPr>
        <w:t>C</w:t>
      </w:r>
      <w:r w:rsidRPr="00C1556E">
        <w:rPr>
          <w:i/>
          <w:spacing w:val="-4"/>
          <w:sz w:val="28"/>
          <w:szCs w:val="28"/>
          <w:vertAlign w:val="subscript"/>
        </w:rPr>
        <w:t>D</w:t>
      </w:r>
      <w:r w:rsidRPr="00C1556E">
        <w:rPr>
          <w:spacing w:val="-4"/>
          <w:sz w:val="28"/>
          <w:szCs w:val="28"/>
          <w:vertAlign w:val="subscript"/>
        </w:rPr>
        <w:t>,</w:t>
      </w:r>
      <w:r w:rsidRPr="00C1556E">
        <w:rPr>
          <w:i/>
          <w:spacing w:val="-4"/>
          <w:sz w:val="28"/>
          <w:szCs w:val="28"/>
          <w:vertAlign w:val="subscript"/>
        </w:rPr>
        <w:t>A</w:t>
      </w:r>
      <w:r w:rsidRPr="00C1556E">
        <w:rPr>
          <w:spacing w:val="-4"/>
          <w:sz w:val="28"/>
          <w:szCs w:val="28"/>
        </w:rPr>
        <w:t xml:space="preserve">, создаваемой </w:t>
      </w:r>
      <w:r w:rsidRPr="00C1556E">
        <w:rPr>
          <w:sz w:val="28"/>
          <w:szCs w:val="28"/>
        </w:rPr>
        <w:t xml:space="preserve">настилом с трапециевидными гофрами, соединенным с верхней полкой прогона,  с </w:t>
      </w:r>
      <w:r w:rsidRPr="00C1556E">
        <w:rPr>
          <w:spacing w:val="-4"/>
          <w:sz w:val="28"/>
          <w:szCs w:val="28"/>
        </w:rPr>
        <w:t xml:space="preserve">учетом того, что крепления настила к прогону расположены в середине его полки, </w:t>
      </w:r>
      <w:r w:rsidRPr="00C1556E">
        <w:rPr>
          <w:sz w:val="28"/>
          <w:szCs w:val="28"/>
        </w:rPr>
        <w:t>может быть определено следующим образом:</w:t>
      </w:r>
    </w:p>
    <w:p w:rsidR="005B1A64" w:rsidRPr="00C1556E" w:rsidRDefault="00BD590A" w:rsidP="005B1A64">
      <w:pPr>
        <w:tabs>
          <w:tab w:val="left" w:pos="-2127"/>
        </w:tabs>
        <w:spacing w:line="360" w:lineRule="auto"/>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D</m:t>
            </m:r>
            <m:r>
              <w:rPr>
                <w:rFonts w:ascii="Cambria Math"/>
                <w:sz w:val="28"/>
                <w:szCs w:val="28"/>
              </w:rPr>
              <m:t>,</m:t>
            </m:r>
            <m:r>
              <w:rPr>
                <w:rFonts w:ascii="Cambria Math" w:hAnsi="Cambria Math"/>
                <w:sz w:val="28"/>
                <w:szCs w:val="28"/>
                <w:lang w:val="en-US"/>
              </w:rPr>
              <m:t>A</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sz w:val="28"/>
                <w:szCs w:val="28"/>
              </w:rPr>
              <m:t>100</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ba</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bR</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A</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bT</m:t>
            </m:r>
          </m:sub>
        </m:sSub>
        <m:r>
          <w:rPr>
            <w:rFonts w:ascii="Cambria Math"/>
            <w:sz w:val="28"/>
            <w:szCs w:val="28"/>
          </w:rPr>
          <m:t>;</m:t>
        </m:r>
      </m:oMath>
      <w:r w:rsidR="005B1A64" w:rsidRPr="00C1556E">
        <w:rPr>
          <w:sz w:val="28"/>
          <w:szCs w:val="28"/>
        </w:rPr>
        <w:t xml:space="preserve"> </w:t>
      </w:r>
      <w:r w:rsidR="005B1A64" w:rsidRPr="00C1556E">
        <w:rPr>
          <w:sz w:val="28"/>
          <w:szCs w:val="28"/>
        </w:rPr>
        <w:tab/>
      </w:r>
      <w:r w:rsidR="005B1A64" w:rsidRPr="00C1556E">
        <w:rPr>
          <w:sz w:val="28"/>
          <w:szCs w:val="28"/>
        </w:rPr>
        <w:tab/>
      </w:r>
      <w:r w:rsidR="005B1A64" w:rsidRPr="00C1556E">
        <w:rPr>
          <w:sz w:val="28"/>
          <w:szCs w:val="28"/>
        </w:rPr>
        <w:tab/>
      </w:r>
      <w:r w:rsidR="005B1A64" w:rsidRPr="00C1556E">
        <w:rPr>
          <w:sz w:val="28"/>
          <w:szCs w:val="28"/>
        </w:rPr>
        <w:tab/>
        <w:t>(А.15)</w:t>
      </w:r>
    </w:p>
    <w:p w:rsidR="005B1A64" w:rsidRPr="005A62C8" w:rsidRDefault="005B1A64" w:rsidP="005B1A64">
      <w:pPr>
        <w:jc w:val="both"/>
        <w:rPr>
          <w:sz w:val="28"/>
          <w:szCs w:val="28"/>
        </w:rPr>
      </w:pPr>
      <w:r>
        <w:rPr>
          <w:sz w:val="28"/>
          <w:szCs w:val="28"/>
        </w:rPr>
        <w:t xml:space="preserve">где </w:t>
      </w:r>
      <w:r w:rsidRPr="00C1556E">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k</m:t>
            </m:r>
          </m:e>
          <m:sub>
            <m:r>
              <w:rPr>
                <w:rFonts w:ascii="Cambria Math" w:hAnsi="Cambria Math"/>
                <w:sz w:val="28"/>
                <w:szCs w:val="28"/>
              </w:rPr>
              <m:t>ba</m:t>
            </m:r>
          </m:sub>
        </m:sSub>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a</m:t>
                        </m:r>
                      </m:sub>
                    </m:sSub>
                  </m:num>
                  <m:den>
                    <m:r>
                      <w:rPr>
                        <w:rFonts w:ascii="Cambria Math" w:hAnsi="Cambria Math"/>
                        <w:sz w:val="28"/>
                        <w:szCs w:val="28"/>
                      </w:rPr>
                      <m:t>100</m:t>
                    </m:r>
                  </m:den>
                </m:f>
              </m:e>
            </m:d>
          </m:e>
          <m:sup>
            <m:r>
              <w:rPr>
                <w:rFonts w:ascii="Cambria Math"/>
                <w:sz w:val="28"/>
                <w:szCs w:val="28"/>
              </w:rPr>
              <m:t>2</m:t>
            </m:r>
          </m:sup>
        </m:sSup>
        <m:r>
          <w:rPr>
            <w:rFonts w:ascii="Cambria Math"/>
            <w:sz w:val="28"/>
            <w:szCs w:val="28"/>
          </w:rPr>
          <m:t xml:space="preserve"> </m:t>
        </m:r>
        <m:r>
          <m:rPr>
            <m:sty m:val="p"/>
          </m:rPr>
          <w:rPr>
            <w:sz w:val="28"/>
            <w:szCs w:val="28"/>
          </w:rPr>
          <m:t>при</m:t>
        </m:r>
        <m:r>
          <w:rPr>
            <w:rFonts w:asci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r>
          <w:rPr>
            <w:rFonts w:ascii="Cambria Math"/>
            <w:sz w:val="28"/>
            <w:szCs w:val="28"/>
          </w:rPr>
          <m:t xml:space="preserve">&lt;125 </m:t>
        </m:r>
        <m:r>
          <m:rPr>
            <m:sty m:val="p"/>
          </m:rPr>
          <w:rPr>
            <w:rFonts w:ascii="Cambria Math" w:hAnsi="Cambria Math"/>
            <w:sz w:val="28"/>
            <w:szCs w:val="28"/>
          </w:rPr>
          <m:t>мм</m:t>
        </m:r>
        <m:r>
          <w:rPr>
            <w:rFonts w:ascii="Cambria Math"/>
            <w:sz w:val="28"/>
            <w:szCs w:val="28"/>
          </w:rPr>
          <m:t xml:space="preserve">;    </m:t>
        </m:r>
      </m:oMath>
    </w:p>
    <w:p w:rsidR="00FB4A50" w:rsidRPr="005A62C8" w:rsidRDefault="00FB4A50" w:rsidP="005B1A64">
      <w:pPr>
        <w:jc w:val="both"/>
        <w:rPr>
          <w:sz w:val="28"/>
          <w:szCs w:val="28"/>
        </w:rPr>
      </w:pPr>
    </w:p>
    <w:p w:rsidR="005B1A64" w:rsidRPr="00C1556E" w:rsidRDefault="00BD590A" w:rsidP="00DD27D0">
      <w:pPr>
        <w:tabs>
          <w:tab w:val="left" w:pos="2688"/>
        </w:tabs>
        <w:spacing w:after="120"/>
        <w:ind w:left="567"/>
        <w:jc w:val="both"/>
        <w:rPr>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ba</m:t>
              </m:r>
            </m:sub>
          </m:sSub>
          <m:r>
            <w:rPr>
              <w:rFonts w:ascii="Cambria Math"/>
              <w:sz w:val="28"/>
              <w:szCs w:val="28"/>
            </w:rPr>
            <m:t>=1,25</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a</m:t>
                          </m:r>
                        </m:sub>
                      </m:sSub>
                    </m:num>
                    <m:den>
                      <m:r>
                        <w:rPr>
                          <w:rFonts w:ascii="Cambria Math" w:hAnsi="Cambria Math"/>
                          <w:sz w:val="28"/>
                          <w:szCs w:val="28"/>
                        </w:rPr>
                        <m:t>100</m:t>
                      </m:r>
                    </m:den>
                  </m:f>
                </m:e>
              </m:d>
            </m:e>
            <m:sup>
              <m:r>
                <w:rPr>
                  <w:rFonts w:ascii="Cambria Math"/>
                  <w:sz w:val="28"/>
                  <w:szCs w:val="28"/>
                </w:rPr>
                <m:t>2</m:t>
              </m:r>
            </m:sup>
          </m:sSup>
          <m:r>
            <w:rPr>
              <w:rFonts w:ascii="Cambria Math"/>
              <w:sz w:val="28"/>
              <w:szCs w:val="28"/>
            </w:rPr>
            <m:t xml:space="preserve"> </m:t>
          </m:r>
          <m:r>
            <m:rPr>
              <m:sty m:val="p"/>
            </m:rPr>
            <w:rPr>
              <w:sz w:val="28"/>
              <w:szCs w:val="28"/>
            </w:rPr>
            <m:t>при</m:t>
          </m:r>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sz w:val="28"/>
                  <w:szCs w:val="28"/>
                  <w:lang w:val="en-US"/>
                </w:rPr>
                <m:t xml:space="preserve">125 </m:t>
              </m:r>
              <m:r>
                <m:rPr>
                  <m:sty m:val="p"/>
                </m:rPr>
                <w:rPr>
                  <w:rFonts w:ascii="Cambria Math" w:hAnsi="Cambria Math"/>
                  <w:sz w:val="28"/>
                  <w:szCs w:val="28"/>
                </w:rPr>
                <m:t>мм</m:t>
              </m:r>
              <m:r>
                <w:rPr>
                  <w:sz w:val="28"/>
                  <w:szCs w:val="28"/>
                  <w:lang w:val="en-US"/>
                </w:rPr>
                <m:t>≤</m:t>
              </m:r>
              <m:r>
                <w:rPr>
                  <w:rFonts w:ascii="Cambria Math" w:hAnsi="Cambria Math"/>
                  <w:sz w:val="28"/>
                  <w:szCs w:val="28"/>
                  <w:lang w:val="en-US"/>
                </w:rPr>
                <m:t>b</m:t>
              </m:r>
            </m:e>
            <m:sub>
              <m:r>
                <w:rPr>
                  <w:rFonts w:ascii="Cambria Math" w:hAnsi="Cambria Math"/>
                  <w:sz w:val="28"/>
                  <w:szCs w:val="28"/>
                  <w:lang w:val="en-US"/>
                </w:rPr>
                <m:t>a</m:t>
              </m:r>
            </m:sub>
          </m:sSub>
          <m:r>
            <w:rPr>
              <w:rFonts w:ascii="Cambria Math"/>
              <w:sz w:val="28"/>
              <w:szCs w:val="28"/>
            </w:rPr>
            <m:t xml:space="preserve">&lt;200 </m:t>
          </m:r>
          <m:r>
            <m:rPr>
              <m:sty m:val="p"/>
            </m:rPr>
            <w:rPr>
              <w:rFonts w:ascii="Cambria Math" w:hAnsi="Cambria Math"/>
              <w:sz w:val="28"/>
              <w:szCs w:val="28"/>
            </w:rPr>
            <m:t>мм</m:t>
          </m:r>
          <m:r>
            <w:rPr>
              <w:rFonts w:ascii="Cambria Math"/>
              <w:sz w:val="28"/>
              <w:szCs w:val="28"/>
              <w:lang w:val="en-US"/>
            </w:rPr>
            <m:t>;</m:t>
          </m:r>
          <m:r>
            <w:rPr>
              <w:rFonts w:ascii="Cambria Math"/>
              <w:sz w:val="28"/>
              <w:szCs w:val="28"/>
            </w:rPr>
            <m:t xml:space="preserve">   </m:t>
          </m:r>
        </m:oMath>
      </m:oMathPara>
    </w:p>
    <w:p w:rsidR="005B1A64" w:rsidRPr="00C1556E" w:rsidRDefault="00BD590A" w:rsidP="00DD27D0">
      <w:pPr>
        <w:tabs>
          <w:tab w:val="left" w:pos="2688"/>
        </w:tabs>
        <w:spacing w:after="120"/>
        <w:ind w:left="567"/>
        <w:jc w:val="both"/>
        <w:rPr>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m:t>
            </m:r>
          </m:sub>
        </m:sSub>
        <m:r>
          <w:rPr>
            <w:rFonts w:asci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num>
                  <m:den>
                    <m:r>
                      <w:rPr>
                        <w:rFonts w:ascii="Cambria Math" w:hAnsi="Cambria Math"/>
                        <w:sz w:val="28"/>
                        <w:szCs w:val="28"/>
                        <w:lang w:val="en-US"/>
                      </w:rPr>
                      <m:t>0,75</m:t>
                    </m:r>
                  </m:den>
                </m:f>
              </m:e>
            </m:d>
          </m:e>
          <m:sup>
            <m:r>
              <w:rPr>
                <w:rFonts w:ascii="Cambria Math"/>
                <w:sz w:val="28"/>
                <w:szCs w:val="28"/>
                <w:lang w:val="en-US"/>
              </w:rPr>
              <m:t>1,1</m:t>
            </m:r>
          </m:sup>
        </m:sSup>
        <m:r>
          <w:rPr>
            <w:rFonts w:ascii="Cambria Math"/>
            <w:sz w:val="28"/>
            <w:szCs w:val="28"/>
            <w:lang w:val="en-US"/>
          </w:rPr>
          <m:t xml:space="preserve">  </m:t>
        </m:r>
        <m:r>
          <m:rPr>
            <m:sty m:val="p"/>
          </m:rPr>
          <w:rPr>
            <w:sz w:val="28"/>
            <w:szCs w:val="28"/>
          </w:rPr>
          <m:t>при</m:t>
        </m:r>
        <m:r>
          <w:rPr>
            <w:rFonts w:asci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sz w:val="28"/>
            <w:szCs w:val="28"/>
            <w:lang w:val="en-US"/>
          </w:rPr>
          <m:t>≥</m:t>
        </m:r>
        <m:r>
          <w:rPr>
            <w:rFonts w:ascii="Cambria Math"/>
            <w:sz w:val="28"/>
            <w:szCs w:val="28"/>
            <w:lang w:val="en-US"/>
          </w:rPr>
          <m:t xml:space="preserve">0,75 </m:t>
        </m:r>
        <m:r>
          <m:rPr>
            <m:sty m:val="p"/>
          </m:rPr>
          <w:rPr>
            <w:rFonts w:ascii="Cambria Math" w:hAnsi="Cambria Math"/>
            <w:sz w:val="28"/>
            <w:szCs w:val="28"/>
          </w:rPr>
          <m:t>мм</m:t>
        </m:r>
        <m:r>
          <w:rPr>
            <w:rFonts w:ascii="Cambria Math"/>
            <w:sz w:val="28"/>
            <w:szCs w:val="28"/>
            <w:lang w:val="en-US"/>
          </w:rPr>
          <m:t xml:space="preserve"> </m:t>
        </m:r>
        <m:r>
          <m:rPr>
            <m:sty m:val="p"/>
          </m:rPr>
          <w:rPr>
            <w:sz w:val="28"/>
            <w:szCs w:val="28"/>
          </w:rPr>
          <m:t>положительное</m:t>
        </m:r>
        <m:r>
          <m:rPr>
            <m:sty m:val="p"/>
          </m:rPr>
          <w:rPr>
            <w:rFonts w:ascii="Cambria Math"/>
            <w:sz w:val="28"/>
            <w:szCs w:val="28"/>
            <w:lang w:val="en-US"/>
          </w:rPr>
          <m:t xml:space="preserve"> </m:t>
        </m:r>
        <m:r>
          <m:rPr>
            <m:sty m:val="p"/>
          </m:rPr>
          <w:rPr>
            <w:sz w:val="28"/>
            <w:szCs w:val="28"/>
          </w:rPr>
          <m:t>положение</m:t>
        </m:r>
        <m:r>
          <m:rPr>
            <m:sty m:val="p"/>
          </m:rPr>
          <w:rPr>
            <w:rFonts w:ascii="Cambria Math"/>
            <w:sz w:val="28"/>
            <w:szCs w:val="28"/>
            <w:lang w:val="en-US"/>
          </w:rPr>
          <m:t>;</m:t>
        </m:r>
      </m:oMath>
      <w:r w:rsidR="005B1A64" w:rsidRPr="00C1556E">
        <w:rPr>
          <w:sz w:val="28"/>
          <w:szCs w:val="28"/>
          <w:lang w:val="en-US"/>
        </w:rPr>
        <w:t xml:space="preserve"> </w:t>
      </w:r>
    </w:p>
    <w:p w:rsidR="005B1A64" w:rsidRPr="00C1556E" w:rsidRDefault="00BD590A" w:rsidP="00DD27D0">
      <w:pPr>
        <w:tabs>
          <w:tab w:val="left" w:pos="0"/>
        </w:tabs>
        <w:spacing w:after="120"/>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m:t>
              </m:r>
            </m:sub>
          </m:sSub>
          <m:r>
            <w:rPr>
              <w:rFonts w:asci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num>
                    <m:den>
                      <m:r>
                        <w:rPr>
                          <w:rFonts w:ascii="Cambria Math" w:hAnsi="Cambria Math"/>
                          <w:sz w:val="28"/>
                          <w:szCs w:val="28"/>
                        </w:rPr>
                        <m:t>0,75</m:t>
                      </m:r>
                    </m:den>
                  </m:f>
                </m:e>
              </m:d>
            </m:e>
            <m:sup>
              <m:r>
                <w:rPr>
                  <w:rFonts w:ascii="Cambria Math"/>
                  <w:sz w:val="28"/>
                  <w:szCs w:val="28"/>
                  <w:lang w:val="en-US"/>
                </w:rPr>
                <m:t>1,5</m:t>
              </m:r>
            </m:sup>
          </m:sSup>
          <m:r>
            <m:rPr>
              <m:sty m:val="p"/>
            </m:rPr>
            <w:rPr>
              <w:sz w:val="28"/>
              <w:szCs w:val="28"/>
            </w:rPr>
            <m:t>при</m:t>
          </m:r>
          <m:r>
            <w:rPr>
              <w:rFonts w:asci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sz w:val="28"/>
              <w:szCs w:val="28"/>
              <w:lang w:val="en-US"/>
            </w:rPr>
            <m:t>≥</m:t>
          </m:r>
          <m:r>
            <w:rPr>
              <w:rFonts w:ascii="Cambria Math"/>
              <w:sz w:val="28"/>
              <w:szCs w:val="28"/>
              <w:lang w:val="en-US"/>
            </w:rPr>
            <m:t xml:space="preserve">0,75 </m:t>
          </m:r>
          <m:r>
            <m:rPr>
              <m:sty m:val="p"/>
            </m:rPr>
            <w:rPr>
              <w:rFonts w:ascii="Cambria Math" w:hAnsi="Cambria Math"/>
              <w:sz w:val="28"/>
              <w:szCs w:val="28"/>
            </w:rPr>
            <m:t>мм</m:t>
          </m:r>
          <m:r>
            <w:rPr>
              <w:rFonts w:ascii="Cambria Math"/>
              <w:sz w:val="28"/>
              <w:szCs w:val="28"/>
              <w:lang w:val="en-US"/>
            </w:rPr>
            <m:t xml:space="preserve"> </m:t>
          </m:r>
          <m:r>
            <m:rPr>
              <m:sty m:val="p"/>
            </m:rPr>
            <w:rPr>
              <w:sz w:val="28"/>
              <w:szCs w:val="28"/>
            </w:rPr>
            <m:t>отрицательное</m:t>
          </m:r>
          <m:r>
            <m:rPr>
              <m:sty m:val="p"/>
            </m:rPr>
            <w:rPr>
              <w:rFonts w:ascii="Cambria Math"/>
              <w:sz w:val="28"/>
              <w:szCs w:val="28"/>
              <w:lang w:val="en-US"/>
            </w:rPr>
            <m:t xml:space="preserve"> </m:t>
          </m:r>
          <m:r>
            <m:rPr>
              <m:sty m:val="p"/>
            </m:rPr>
            <w:rPr>
              <w:sz w:val="28"/>
              <w:szCs w:val="28"/>
            </w:rPr>
            <m:t>положение</m:t>
          </m:r>
          <m:r>
            <m:rPr>
              <m:sty m:val="p"/>
            </m:rPr>
            <w:rPr>
              <w:rFonts w:ascii="Cambria Math"/>
              <w:sz w:val="28"/>
              <w:szCs w:val="28"/>
              <w:lang w:val="en-US"/>
            </w:rPr>
            <m:t>;</m:t>
          </m:r>
        </m:oMath>
      </m:oMathPara>
    </w:p>
    <w:p w:rsidR="005B1A64" w:rsidRPr="00C1556E" w:rsidRDefault="00BD590A" w:rsidP="00DD27D0">
      <w:pPr>
        <w:tabs>
          <w:tab w:val="left" w:pos="2688"/>
        </w:tabs>
        <w:spacing w:after="120"/>
        <w:ind w:left="567"/>
        <w:jc w:val="both"/>
        <w:rPr>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m:t>
              </m:r>
            </m:sub>
          </m:sSub>
          <m:r>
            <w:rPr>
              <w:rFonts w:asci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num>
                    <m:den>
                      <m:r>
                        <w:rPr>
                          <w:rFonts w:ascii="Cambria Math" w:hAnsi="Cambria Math"/>
                          <w:sz w:val="28"/>
                          <w:szCs w:val="28"/>
                        </w:rPr>
                        <m:t>0,75</m:t>
                      </m:r>
                    </m:den>
                  </m:f>
                </m:e>
              </m:d>
            </m:e>
            <m:sup>
              <m:r>
                <w:rPr>
                  <w:rFonts w:ascii="Cambria Math"/>
                  <w:sz w:val="28"/>
                  <w:szCs w:val="28"/>
                  <w:lang w:val="en-US"/>
                </w:rPr>
                <m:t>1,5</m:t>
              </m:r>
            </m:sup>
          </m:sSup>
          <m:r>
            <w:rPr>
              <w:rFonts w:ascii="Cambria Math"/>
              <w:sz w:val="28"/>
              <w:szCs w:val="28"/>
              <w:lang w:val="en-US"/>
            </w:rPr>
            <m:t xml:space="preserve">  </m:t>
          </m:r>
          <m:r>
            <m:rPr>
              <m:sty m:val="p"/>
            </m:rPr>
            <w:rPr>
              <w:sz w:val="28"/>
              <w:szCs w:val="28"/>
            </w:rPr>
            <m:t>при</m:t>
          </m:r>
          <m:r>
            <w:rPr>
              <w:rFonts w:asci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rFonts w:ascii="Cambria Math"/>
              <w:sz w:val="28"/>
              <w:szCs w:val="28"/>
              <w:lang w:val="en-US"/>
            </w:rPr>
            <m:t xml:space="preserve">&lt;0,75 </m:t>
          </m:r>
          <m:r>
            <m:rPr>
              <m:sty m:val="p"/>
            </m:rPr>
            <w:rPr>
              <w:rFonts w:ascii="Cambria Math" w:hAnsi="Cambria Math"/>
              <w:sz w:val="28"/>
              <w:szCs w:val="28"/>
            </w:rPr>
            <m:t>мм</m:t>
          </m:r>
          <m:r>
            <w:rPr>
              <w:rFonts w:ascii="Cambria Math"/>
              <w:sz w:val="28"/>
              <w:szCs w:val="28"/>
            </w:rPr>
            <m:t>;</m:t>
          </m:r>
          <m:r>
            <w:rPr>
              <w:rFonts w:ascii="Cambria Math"/>
              <w:sz w:val="28"/>
              <w:szCs w:val="28"/>
              <w:lang w:val="en-US"/>
            </w:rPr>
            <m:t xml:space="preserve"> </m:t>
          </m:r>
        </m:oMath>
      </m:oMathPara>
    </w:p>
    <w:p w:rsidR="005B1A64" w:rsidRPr="00C1556E" w:rsidRDefault="00BD590A" w:rsidP="005B1A64">
      <w:pPr>
        <w:tabs>
          <w:tab w:val="left" w:pos="2688"/>
        </w:tabs>
        <w:spacing w:line="360" w:lineRule="auto"/>
        <w:ind w:left="567"/>
        <w:jc w:val="both"/>
        <w:rPr>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bR</m:t>
              </m:r>
            </m:sub>
          </m:sSub>
          <m:r>
            <w:rPr>
              <w:rFonts w:ascii="Cambria Math"/>
              <w:sz w:val="28"/>
              <w:szCs w:val="28"/>
              <w:lang w:val="en-US"/>
            </w:rPr>
            <m:t xml:space="preserve">=1,0                      </m:t>
          </m:r>
          <m:r>
            <m:rPr>
              <m:sty m:val="p"/>
            </m:rPr>
            <w:rPr>
              <w:sz w:val="28"/>
              <w:szCs w:val="28"/>
            </w:rPr>
            <m:t>при</m:t>
          </m:r>
          <m:r>
            <m:rPr>
              <m:sty m:val="p"/>
            </m:rPr>
            <w:rPr>
              <w:rFonts w:ascii="Cambria Math"/>
              <w:sz w:val="28"/>
              <w:szCs w:val="28"/>
            </w:rPr>
            <m:t xml:space="preserve"> </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R</m:t>
              </m:r>
            </m:sub>
          </m:sSub>
          <m:r>
            <w:rPr>
              <w:sz w:val="28"/>
              <w:szCs w:val="28"/>
            </w:rPr>
            <m:t>≤</m:t>
          </m:r>
          <m:r>
            <w:rPr>
              <w:rFonts w:ascii="Cambria Math"/>
              <w:sz w:val="28"/>
              <w:szCs w:val="28"/>
            </w:rPr>
            <m:t xml:space="preserve">185 </m:t>
          </m:r>
          <m:r>
            <m:rPr>
              <m:sty m:val="p"/>
            </m:rPr>
            <w:rPr>
              <w:rFonts w:ascii="Cambria Math" w:hAnsi="Cambria Math"/>
              <w:sz w:val="28"/>
              <w:szCs w:val="28"/>
            </w:rPr>
            <m:t>мм</m:t>
          </m:r>
          <m:r>
            <w:rPr>
              <w:rFonts w:ascii="Cambria Math"/>
              <w:sz w:val="28"/>
              <w:szCs w:val="28"/>
            </w:rPr>
            <m:t>;</m:t>
          </m:r>
        </m:oMath>
      </m:oMathPara>
    </w:p>
    <w:p w:rsidR="005B1A64" w:rsidRPr="00C1556E" w:rsidRDefault="00BD590A" w:rsidP="005B1A64">
      <w:pPr>
        <w:tabs>
          <w:tab w:val="left" w:pos="2688"/>
        </w:tabs>
        <w:ind w:left="567"/>
        <w:jc w:val="both"/>
        <w:rPr>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bR</m:t>
              </m:r>
            </m:sub>
          </m:sSub>
          <m:r>
            <w:rPr>
              <w:rFonts w:ascii="Cambria Math"/>
              <w:sz w:val="28"/>
              <w:szCs w:val="28"/>
              <w:lang w:val="en-US"/>
            </w:rPr>
            <m:t xml:space="preserve">=   </m:t>
          </m:r>
          <m:f>
            <m:fPr>
              <m:type m:val="lin"/>
              <m:ctrlPr>
                <w:rPr>
                  <w:rFonts w:ascii="Cambria Math" w:hAnsi="Cambria Math"/>
                  <w:i/>
                  <w:sz w:val="28"/>
                  <w:szCs w:val="28"/>
                  <w:lang w:val="en-US"/>
                </w:rPr>
              </m:ctrlPr>
            </m:fPr>
            <m:num>
              <m:r>
                <w:rPr>
                  <w:rFonts w:ascii="Cambria Math"/>
                  <w:sz w:val="28"/>
                  <w:szCs w:val="28"/>
                  <w:lang w:val="en-US"/>
                </w:rPr>
                <m:t>185</m:t>
              </m:r>
            </m:num>
            <m:den>
              <m:sSub>
                <m:sSubPr>
                  <m:ctrlPr>
                    <w:rPr>
                      <w:rFonts w:ascii="Cambria Math" w:hAnsi="Cambria Math"/>
                      <w:i/>
                      <w:sz w:val="28"/>
                      <w:szCs w:val="28"/>
                      <w:lang w:val="en-US"/>
                    </w:rPr>
                  </m:ctrlPr>
                </m:sSubPr>
                <m:e>
                  <m:r>
                    <w:rPr>
                      <w:rFonts w:ascii="Cambria Math"/>
                      <w:sz w:val="28"/>
                      <w:szCs w:val="28"/>
                      <w:lang w:val="en-US"/>
                    </w:rPr>
                    <m:t>b</m:t>
                  </m:r>
                </m:e>
                <m:sub>
                  <m:r>
                    <w:rPr>
                      <w:rFonts w:ascii="Cambria Math"/>
                      <w:sz w:val="28"/>
                      <w:szCs w:val="28"/>
                      <w:lang w:val="en-US"/>
                    </w:rPr>
                    <m:t>R</m:t>
                  </m:r>
                </m:sub>
              </m:sSub>
            </m:den>
          </m:f>
          <m:r>
            <w:rPr>
              <w:rFonts w:ascii="Cambria Math"/>
              <w:sz w:val="28"/>
              <w:szCs w:val="28"/>
              <w:lang w:val="en-US"/>
            </w:rPr>
            <m:t xml:space="preserve">         </m:t>
          </m:r>
          <m:r>
            <m:rPr>
              <m:sty m:val="p"/>
            </m:rPr>
            <w:rPr>
              <w:sz w:val="28"/>
              <w:szCs w:val="28"/>
            </w:rPr>
            <m:t>при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R</m:t>
              </m:r>
            </m:sub>
          </m:sSub>
          <m:r>
            <w:rPr>
              <w:rFonts w:ascii="Cambria Math"/>
              <w:sz w:val="28"/>
              <w:szCs w:val="28"/>
            </w:rPr>
            <m:t xml:space="preserve">&gt;185 </m:t>
          </m:r>
          <m:r>
            <m:rPr>
              <m:sty m:val="p"/>
            </m:rPr>
            <w:rPr>
              <w:rFonts w:ascii="Cambria Math" w:hAnsi="Cambria Math"/>
              <w:sz w:val="28"/>
              <w:szCs w:val="28"/>
            </w:rPr>
            <m:t>мм</m:t>
          </m:r>
          <m:r>
            <w:rPr>
              <w:rFonts w:ascii="Cambria Math"/>
              <w:sz w:val="28"/>
              <w:szCs w:val="28"/>
            </w:rPr>
            <m:t>;</m:t>
          </m:r>
        </m:oMath>
      </m:oMathPara>
    </w:p>
    <w:p w:rsidR="005B1A64" w:rsidRPr="00E16B06" w:rsidRDefault="005B1A64" w:rsidP="00616EDE">
      <w:pPr>
        <w:pStyle w:val="a7"/>
        <w:widowControl w:val="0"/>
        <w:numPr>
          <w:ilvl w:val="0"/>
          <w:numId w:val="54"/>
        </w:numPr>
        <w:tabs>
          <w:tab w:val="left" w:pos="3094"/>
        </w:tabs>
        <w:overflowPunct/>
        <w:spacing w:line="276" w:lineRule="auto"/>
        <w:jc w:val="both"/>
        <w:textAlignment w:val="auto"/>
        <w:rPr>
          <w:sz w:val="28"/>
          <w:szCs w:val="28"/>
          <w:lang w:val="en-US"/>
        </w:rPr>
      </w:pPr>
      <w:r w:rsidRPr="00E16B06">
        <w:rPr>
          <w:sz w:val="28"/>
          <w:szCs w:val="28"/>
        </w:rPr>
        <w:t>для постоянной нагрузки</w:t>
      </w:r>
      <w:r w:rsidRPr="00E16B06">
        <w:rPr>
          <w:sz w:val="28"/>
          <w:szCs w:val="28"/>
          <w:lang w:val="en-US"/>
        </w:rPr>
        <w:t>:</w:t>
      </w:r>
    </w:p>
    <w:p w:rsidR="005B1A64" w:rsidRPr="00C1556E" w:rsidRDefault="00BD590A" w:rsidP="005B1A64">
      <w:pPr>
        <w:tabs>
          <w:tab w:val="left" w:pos="3094"/>
        </w:tabs>
        <w:spacing w:line="276"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sz w:val="28"/>
              <w:szCs w:val="28"/>
              <w:lang w:val="en-US"/>
            </w:rPr>
            <m:t>=1,0+</m:t>
          </m:r>
          <m:d>
            <m:dPr>
              <m:ctrlPr>
                <w:rPr>
                  <w:rFonts w:ascii="Cambria Math" w:hAnsi="Cambria Math"/>
                  <w:i/>
                  <w:sz w:val="28"/>
                  <w:szCs w:val="28"/>
                  <w:lang w:val="en-US"/>
                </w:rPr>
              </m:ctrlPr>
            </m:dPr>
            <m:e>
              <m:r>
                <w:rPr>
                  <w:rFonts w:ascii="Cambria Math" w:hAnsi="Cambria Math"/>
                  <w:sz w:val="28"/>
                  <w:szCs w:val="28"/>
                  <w:lang w:val="en-US"/>
                </w:rPr>
                <m:t>A</m:t>
              </m:r>
              <m:r>
                <w:rPr>
                  <w:sz w:val="28"/>
                  <w:szCs w:val="28"/>
                  <w:lang w:val="en-US"/>
                </w:rPr>
                <m:t>-</m:t>
              </m:r>
              <m:r>
                <w:rPr>
                  <w:rFonts w:ascii="Cambria Math"/>
                  <w:sz w:val="28"/>
                  <w:szCs w:val="28"/>
                  <w:lang w:val="en-US"/>
                </w:rPr>
                <m:t>1,0</m:t>
              </m:r>
            </m:e>
          </m:d>
          <m:r>
            <w:rPr>
              <w:sz w:val="28"/>
              <w:szCs w:val="28"/>
              <w:lang w:val="en-US"/>
            </w:rPr>
            <m:t>∙</m:t>
          </m:r>
          <m:r>
            <w:rPr>
              <w:rFonts w:ascii="Cambria Math"/>
              <w:sz w:val="28"/>
              <w:szCs w:val="28"/>
              <w:lang w:val="en-US"/>
            </w:rPr>
            <m:t xml:space="preserve">0,08  </m:t>
          </m:r>
          <m:r>
            <m:rPr>
              <m:sty m:val="p"/>
            </m:rPr>
            <w:rPr>
              <w:sz w:val="28"/>
              <w:szCs w:val="28"/>
            </w:rPr>
            <m:t>при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rFonts w:ascii="Cambria Math"/>
              <w:sz w:val="28"/>
              <w:szCs w:val="28"/>
            </w:rPr>
            <m:t xml:space="preserve">=0,70 </m:t>
          </m:r>
          <m:r>
            <m:rPr>
              <m:sty m:val="p"/>
            </m:rPr>
            <w:rPr>
              <w:sz w:val="28"/>
              <w:szCs w:val="28"/>
            </w:rPr>
            <m:t>мм</m:t>
          </m:r>
          <m:r>
            <m:rPr>
              <m:sty m:val="p"/>
            </m:rPr>
            <w:rPr>
              <w:rFonts w:ascii="Cambria Math"/>
              <w:sz w:val="28"/>
              <w:szCs w:val="28"/>
            </w:rPr>
            <m:t xml:space="preserve"> </m:t>
          </m:r>
          <m:r>
            <m:rPr>
              <m:sty m:val="p"/>
            </m:rPr>
            <w:rPr>
              <w:sz w:val="28"/>
              <w:szCs w:val="28"/>
            </w:rPr>
            <m:t>положительное</m:t>
          </m:r>
          <m:r>
            <m:rPr>
              <m:sty m:val="p"/>
            </m:rPr>
            <w:rPr>
              <w:rFonts w:ascii="Cambria Math"/>
              <w:sz w:val="28"/>
              <w:szCs w:val="28"/>
            </w:rPr>
            <m:t xml:space="preserve"> </m:t>
          </m:r>
          <m:r>
            <m:rPr>
              <m:sty m:val="p"/>
            </m:rPr>
            <w:rPr>
              <w:sz w:val="28"/>
              <w:szCs w:val="28"/>
            </w:rPr>
            <m:t>положение</m:t>
          </m:r>
          <m:r>
            <m:rPr>
              <m:sty m:val="p"/>
            </m:rPr>
            <w:rPr>
              <w:rFonts w:ascii="Cambria Math"/>
              <w:sz w:val="28"/>
              <w:szCs w:val="28"/>
            </w:rPr>
            <m:t>;</m:t>
          </m:r>
        </m:oMath>
      </m:oMathPara>
    </w:p>
    <w:p w:rsidR="005B1A64" w:rsidRPr="00C1556E" w:rsidRDefault="00BD590A" w:rsidP="005B1A64">
      <w:pPr>
        <w:tabs>
          <w:tab w:val="left" w:pos="3094"/>
        </w:tabs>
        <w:spacing w:line="276"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sz w:val="28"/>
              <w:szCs w:val="28"/>
              <w:lang w:val="en-US"/>
            </w:rPr>
            <m:t>=1,0+</m:t>
          </m:r>
          <m:d>
            <m:dPr>
              <m:ctrlPr>
                <w:rPr>
                  <w:rFonts w:ascii="Cambria Math" w:hAnsi="Cambria Math"/>
                  <w:i/>
                  <w:sz w:val="28"/>
                  <w:szCs w:val="28"/>
                  <w:lang w:val="en-US"/>
                </w:rPr>
              </m:ctrlPr>
            </m:dPr>
            <m:e>
              <m:r>
                <w:rPr>
                  <w:rFonts w:ascii="Cambria Math" w:hAnsi="Cambria Math"/>
                  <w:sz w:val="28"/>
                  <w:szCs w:val="28"/>
                  <w:lang w:val="en-US"/>
                </w:rPr>
                <m:t>A</m:t>
              </m:r>
              <m:r>
                <w:rPr>
                  <w:sz w:val="28"/>
                  <w:szCs w:val="28"/>
                  <w:lang w:val="en-US"/>
                </w:rPr>
                <m:t>-</m:t>
              </m:r>
              <m:r>
                <w:rPr>
                  <w:rFonts w:ascii="Cambria Math"/>
                  <w:sz w:val="28"/>
                  <w:szCs w:val="28"/>
                  <w:lang w:val="en-US"/>
                </w:rPr>
                <m:t>1,0</m:t>
              </m:r>
            </m:e>
          </m:d>
          <m:r>
            <w:rPr>
              <w:sz w:val="28"/>
              <w:szCs w:val="28"/>
              <w:lang w:val="en-US"/>
            </w:rPr>
            <m:t>∙</m:t>
          </m:r>
          <m:r>
            <w:rPr>
              <w:rFonts w:ascii="Cambria Math"/>
              <w:sz w:val="28"/>
              <w:szCs w:val="28"/>
              <w:lang w:val="en-US"/>
            </w:rPr>
            <m:t xml:space="preserve">0,16  </m:t>
          </m:r>
          <m:r>
            <m:rPr>
              <m:sty m:val="p"/>
            </m:rPr>
            <w:rPr>
              <w:sz w:val="28"/>
              <w:szCs w:val="28"/>
            </w:rPr>
            <m:t>при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rFonts w:ascii="Cambria Math"/>
              <w:sz w:val="28"/>
              <w:szCs w:val="28"/>
            </w:rPr>
            <m:t xml:space="preserve">=0,70 </m:t>
          </m:r>
          <m:r>
            <m:rPr>
              <m:sty m:val="p"/>
            </m:rPr>
            <w:rPr>
              <w:sz w:val="28"/>
              <w:szCs w:val="28"/>
            </w:rPr>
            <m:t>мм</m:t>
          </m:r>
          <m:r>
            <m:rPr>
              <m:sty m:val="p"/>
            </m:rPr>
            <w:rPr>
              <w:rFonts w:ascii="Cambria Math"/>
              <w:sz w:val="28"/>
              <w:szCs w:val="28"/>
            </w:rPr>
            <m:t xml:space="preserve"> </m:t>
          </m:r>
          <m:r>
            <m:rPr>
              <m:sty m:val="p"/>
            </m:rPr>
            <w:rPr>
              <w:sz w:val="28"/>
              <w:szCs w:val="28"/>
            </w:rPr>
            <m:t>отрицательное</m:t>
          </m:r>
          <m:r>
            <m:rPr>
              <m:sty m:val="p"/>
            </m:rPr>
            <w:rPr>
              <w:rFonts w:ascii="Cambria Math"/>
              <w:sz w:val="28"/>
              <w:szCs w:val="28"/>
            </w:rPr>
            <m:t xml:space="preserve"> </m:t>
          </m:r>
          <m:r>
            <m:rPr>
              <m:sty m:val="p"/>
            </m:rPr>
            <w:rPr>
              <w:sz w:val="28"/>
              <w:szCs w:val="28"/>
            </w:rPr>
            <m:t>положение</m:t>
          </m:r>
          <m:r>
            <m:rPr>
              <m:sty m:val="p"/>
            </m:rPr>
            <w:rPr>
              <w:rFonts w:ascii="Cambria Math"/>
              <w:sz w:val="28"/>
              <w:szCs w:val="28"/>
            </w:rPr>
            <m:t>;</m:t>
          </m:r>
        </m:oMath>
      </m:oMathPara>
    </w:p>
    <w:p w:rsidR="005B1A64" w:rsidRPr="00C1556E" w:rsidRDefault="00BD590A" w:rsidP="005B1A64">
      <w:pPr>
        <w:tabs>
          <w:tab w:val="left" w:pos="3094"/>
        </w:tabs>
        <w:spacing w:line="276"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sz w:val="28"/>
              <w:szCs w:val="28"/>
              <w:lang w:val="en-US"/>
            </w:rPr>
            <m:t>=1,0+</m:t>
          </m:r>
          <m:d>
            <m:dPr>
              <m:ctrlPr>
                <w:rPr>
                  <w:rFonts w:ascii="Cambria Math" w:hAnsi="Cambria Math"/>
                  <w:i/>
                  <w:sz w:val="28"/>
                  <w:szCs w:val="28"/>
                  <w:lang w:val="en-US"/>
                </w:rPr>
              </m:ctrlPr>
            </m:dPr>
            <m:e>
              <m:r>
                <w:rPr>
                  <w:rFonts w:ascii="Cambria Math" w:hAnsi="Cambria Math"/>
                  <w:sz w:val="28"/>
                  <w:szCs w:val="28"/>
                  <w:lang w:val="en-US"/>
                </w:rPr>
                <m:t>A</m:t>
              </m:r>
              <m:r>
                <w:rPr>
                  <w:sz w:val="28"/>
                  <w:szCs w:val="28"/>
                  <w:lang w:val="en-US"/>
                </w:rPr>
                <m:t>-</m:t>
              </m:r>
              <m:r>
                <w:rPr>
                  <w:rFonts w:ascii="Cambria Math"/>
                  <w:sz w:val="28"/>
                  <w:szCs w:val="28"/>
                  <w:lang w:val="en-US"/>
                </w:rPr>
                <m:t>1,0</m:t>
              </m:r>
            </m:e>
          </m:d>
          <m:r>
            <w:rPr>
              <w:sz w:val="28"/>
              <w:szCs w:val="28"/>
              <w:lang w:val="en-US"/>
            </w:rPr>
            <m:t>∙</m:t>
          </m:r>
          <m:r>
            <w:rPr>
              <w:rFonts w:ascii="Cambria Math"/>
              <w:sz w:val="28"/>
              <w:szCs w:val="28"/>
              <w:lang w:val="en-US"/>
            </w:rPr>
            <m:t xml:space="preserve">0,095 </m:t>
          </m:r>
          <m:r>
            <m:rPr>
              <m:sty m:val="p"/>
            </m:rPr>
            <w:rPr>
              <w:sz w:val="28"/>
              <w:szCs w:val="28"/>
            </w:rPr>
            <m:t>при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rFonts w:ascii="Cambria Math"/>
              <w:sz w:val="28"/>
              <w:szCs w:val="28"/>
            </w:rPr>
            <m:t xml:space="preserve">=1,00 </m:t>
          </m:r>
          <m:r>
            <m:rPr>
              <m:sty m:val="p"/>
            </m:rPr>
            <w:rPr>
              <w:sz w:val="28"/>
              <w:szCs w:val="28"/>
            </w:rPr>
            <m:t>мм</m:t>
          </m:r>
          <m:r>
            <m:rPr>
              <m:sty m:val="p"/>
            </m:rPr>
            <w:rPr>
              <w:rFonts w:ascii="Cambria Math"/>
              <w:sz w:val="28"/>
              <w:szCs w:val="28"/>
            </w:rPr>
            <m:t xml:space="preserve"> </m:t>
          </m:r>
          <m:r>
            <m:rPr>
              <m:sty m:val="p"/>
            </m:rPr>
            <w:rPr>
              <w:sz w:val="28"/>
              <w:szCs w:val="28"/>
            </w:rPr>
            <m:t>положительное</m:t>
          </m:r>
          <m:r>
            <m:rPr>
              <m:sty m:val="p"/>
            </m:rPr>
            <w:rPr>
              <w:rFonts w:ascii="Cambria Math"/>
              <w:sz w:val="28"/>
              <w:szCs w:val="28"/>
            </w:rPr>
            <m:t xml:space="preserve"> </m:t>
          </m:r>
          <m:r>
            <m:rPr>
              <m:sty m:val="p"/>
            </m:rPr>
            <w:rPr>
              <w:sz w:val="28"/>
              <w:szCs w:val="28"/>
            </w:rPr>
            <m:t>положение</m:t>
          </m:r>
          <m:r>
            <m:rPr>
              <m:sty m:val="p"/>
            </m:rPr>
            <w:rPr>
              <w:rFonts w:ascii="Cambria Math"/>
              <w:sz w:val="28"/>
              <w:szCs w:val="28"/>
            </w:rPr>
            <m:t>;</m:t>
          </m:r>
        </m:oMath>
      </m:oMathPara>
    </w:p>
    <w:p w:rsidR="005B1A64" w:rsidRPr="00C1556E" w:rsidRDefault="00BD590A" w:rsidP="005B1A64">
      <w:pPr>
        <w:tabs>
          <w:tab w:val="left" w:pos="3094"/>
        </w:tabs>
        <w:spacing w:line="276"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sz w:val="28"/>
              <w:szCs w:val="28"/>
              <w:lang w:val="en-US"/>
            </w:rPr>
            <m:t>=1,0+</m:t>
          </m:r>
          <m:d>
            <m:dPr>
              <m:ctrlPr>
                <w:rPr>
                  <w:rFonts w:ascii="Cambria Math" w:hAnsi="Cambria Math"/>
                  <w:i/>
                  <w:sz w:val="28"/>
                  <w:szCs w:val="28"/>
                  <w:lang w:val="en-US"/>
                </w:rPr>
              </m:ctrlPr>
            </m:dPr>
            <m:e>
              <m:r>
                <w:rPr>
                  <w:rFonts w:ascii="Cambria Math" w:hAnsi="Cambria Math"/>
                  <w:sz w:val="28"/>
                  <w:szCs w:val="28"/>
                  <w:lang w:val="en-US"/>
                </w:rPr>
                <m:t>A</m:t>
              </m:r>
              <m:r>
                <w:rPr>
                  <w:sz w:val="28"/>
                  <w:szCs w:val="28"/>
                  <w:lang w:val="en-US"/>
                </w:rPr>
                <m:t>-</m:t>
              </m:r>
              <m:r>
                <w:rPr>
                  <w:rFonts w:ascii="Cambria Math"/>
                  <w:sz w:val="28"/>
                  <w:szCs w:val="28"/>
                  <w:lang w:val="en-US"/>
                </w:rPr>
                <m:t>1,0</m:t>
              </m:r>
            </m:e>
          </m:d>
          <m:r>
            <w:rPr>
              <w:sz w:val="28"/>
              <w:szCs w:val="28"/>
              <w:lang w:val="en-US"/>
            </w:rPr>
            <m:t>∙</m:t>
          </m:r>
          <m:r>
            <w:rPr>
              <w:rFonts w:ascii="Cambria Math"/>
              <w:sz w:val="28"/>
              <w:szCs w:val="28"/>
              <w:lang w:val="en-US"/>
            </w:rPr>
            <m:t xml:space="preserve">0,095 </m:t>
          </m:r>
          <m:r>
            <m:rPr>
              <m:sty m:val="p"/>
            </m:rPr>
            <w:rPr>
              <w:sz w:val="28"/>
              <w:szCs w:val="28"/>
            </w:rPr>
            <m:t>при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nom</m:t>
              </m:r>
            </m:sub>
          </m:sSub>
          <m:r>
            <w:rPr>
              <w:rFonts w:ascii="Cambria Math"/>
              <w:sz w:val="28"/>
              <w:szCs w:val="28"/>
            </w:rPr>
            <m:t xml:space="preserve">=1,00 </m:t>
          </m:r>
          <m:r>
            <m:rPr>
              <m:sty m:val="p"/>
            </m:rPr>
            <w:rPr>
              <w:sz w:val="28"/>
              <w:szCs w:val="28"/>
            </w:rPr>
            <m:t>мм</m:t>
          </m:r>
          <m:r>
            <m:rPr>
              <m:sty m:val="p"/>
            </m:rPr>
            <w:rPr>
              <w:rFonts w:ascii="Cambria Math"/>
              <w:sz w:val="28"/>
              <w:szCs w:val="28"/>
            </w:rPr>
            <m:t xml:space="preserve"> </m:t>
          </m:r>
          <m:r>
            <m:rPr>
              <m:sty m:val="p"/>
            </m:rPr>
            <w:rPr>
              <w:sz w:val="28"/>
              <w:szCs w:val="28"/>
            </w:rPr>
            <m:t>отрицательное</m:t>
          </m:r>
          <m:r>
            <m:rPr>
              <m:sty m:val="p"/>
            </m:rPr>
            <w:rPr>
              <w:rFonts w:ascii="Cambria Math"/>
              <w:sz w:val="28"/>
              <w:szCs w:val="28"/>
            </w:rPr>
            <m:t xml:space="preserve"> </m:t>
          </m:r>
          <m:r>
            <m:rPr>
              <m:sty m:val="p"/>
            </m:rPr>
            <w:rPr>
              <w:sz w:val="28"/>
              <w:szCs w:val="28"/>
            </w:rPr>
            <m:t>положение</m:t>
          </m:r>
          <m:r>
            <m:rPr>
              <m:sty m:val="p"/>
            </m:rPr>
            <w:rPr>
              <w:rFonts w:ascii="Cambria Math"/>
              <w:sz w:val="28"/>
              <w:szCs w:val="28"/>
            </w:rPr>
            <m:t>.</m:t>
          </m:r>
        </m:oMath>
      </m:oMathPara>
    </w:p>
    <w:p w:rsidR="005B1A64" w:rsidRPr="00C1556E" w:rsidRDefault="005B1A64" w:rsidP="005B1A64">
      <w:pPr>
        <w:ind w:firstLine="567"/>
        <w:jc w:val="both"/>
        <w:rPr>
          <w:sz w:val="28"/>
          <w:szCs w:val="28"/>
        </w:rPr>
      </w:pPr>
      <w:r>
        <w:rPr>
          <w:spacing w:val="2"/>
          <w:sz w:val="28"/>
          <w:szCs w:val="28"/>
        </w:rPr>
        <w:t>З</w:t>
      </w:r>
      <w:r w:rsidRPr="00C1556E">
        <w:rPr>
          <w:spacing w:val="2"/>
          <w:sz w:val="28"/>
          <w:szCs w:val="28"/>
        </w:rPr>
        <w:t xml:space="preserve">начения коэффициентов при толщинах 1,0 мм &gt; </w:t>
      </w:r>
      <w:r w:rsidRPr="00C1556E">
        <w:rPr>
          <w:i/>
          <w:iCs/>
          <w:spacing w:val="2"/>
          <w:sz w:val="28"/>
          <w:szCs w:val="28"/>
        </w:rPr>
        <w:t>t</w:t>
      </w:r>
      <w:r w:rsidRPr="00C1556E">
        <w:rPr>
          <w:spacing w:val="2"/>
          <w:sz w:val="28"/>
          <w:szCs w:val="28"/>
        </w:rPr>
        <w:t xml:space="preserve"> &gt; 0,70 мм допускается определять линейной интерполяцией</w:t>
      </w:r>
      <w:r>
        <w:rPr>
          <w:spacing w:val="2"/>
          <w:sz w:val="28"/>
          <w:szCs w:val="28"/>
        </w:rPr>
        <w:t>:</w:t>
      </w:r>
    </w:p>
    <w:p w:rsidR="005B1A64" w:rsidRPr="00C1556E" w:rsidRDefault="005B1A64" w:rsidP="005B1A64">
      <w:pPr>
        <w:ind w:firstLine="567"/>
        <w:jc w:val="both"/>
        <w:rPr>
          <w:sz w:val="28"/>
          <w:szCs w:val="28"/>
        </w:rPr>
      </w:pPr>
      <w:r>
        <w:rPr>
          <w:sz w:val="28"/>
          <w:szCs w:val="28"/>
        </w:rPr>
        <w:t>п</w:t>
      </w:r>
      <w:r w:rsidRPr="00C1556E">
        <w:rPr>
          <w:sz w:val="28"/>
          <w:szCs w:val="28"/>
        </w:rPr>
        <w:t xml:space="preserve">ри </w:t>
      </w:r>
      <w:r w:rsidRPr="00C1556E">
        <w:rPr>
          <w:i/>
          <w:iCs/>
          <w:sz w:val="28"/>
          <w:szCs w:val="28"/>
        </w:rPr>
        <w:t xml:space="preserve">t </w:t>
      </w:r>
      <w:r w:rsidRPr="00C1556E">
        <w:rPr>
          <w:sz w:val="28"/>
          <w:szCs w:val="28"/>
        </w:rPr>
        <w:t xml:space="preserve">&lt; </w:t>
      </w:r>
      <w:r>
        <w:rPr>
          <w:sz w:val="28"/>
          <w:szCs w:val="28"/>
        </w:rPr>
        <w:t>0,70 мм формула недействительна;</w:t>
      </w:r>
    </w:p>
    <w:p w:rsidR="005B1A64" w:rsidRPr="00C1556E" w:rsidRDefault="005B1A64" w:rsidP="005B1A64">
      <w:pPr>
        <w:ind w:firstLine="567"/>
        <w:jc w:val="both"/>
        <w:rPr>
          <w:sz w:val="28"/>
          <w:szCs w:val="28"/>
        </w:rPr>
      </w:pPr>
      <w:r>
        <w:rPr>
          <w:sz w:val="28"/>
          <w:szCs w:val="28"/>
        </w:rPr>
        <w:t>п</w:t>
      </w:r>
      <w:r w:rsidRPr="00C1556E">
        <w:rPr>
          <w:sz w:val="28"/>
          <w:szCs w:val="28"/>
        </w:rPr>
        <w:t xml:space="preserve">ри </w:t>
      </w:r>
      <w:r w:rsidRPr="00C1556E">
        <w:rPr>
          <w:i/>
          <w:iCs/>
          <w:sz w:val="28"/>
          <w:szCs w:val="28"/>
        </w:rPr>
        <w:t xml:space="preserve">t </w:t>
      </w:r>
      <w:r w:rsidRPr="00C1556E">
        <w:rPr>
          <w:sz w:val="28"/>
          <w:szCs w:val="28"/>
        </w:rPr>
        <w:t xml:space="preserve">&gt; 1,0 мм в формулу подставляется </w:t>
      </w:r>
      <w:r w:rsidRPr="00C1556E">
        <w:rPr>
          <w:i/>
          <w:iCs/>
          <w:sz w:val="28"/>
          <w:szCs w:val="28"/>
        </w:rPr>
        <w:t>t</w:t>
      </w:r>
      <w:r w:rsidRPr="00C1556E">
        <w:rPr>
          <w:sz w:val="28"/>
          <w:szCs w:val="28"/>
        </w:rPr>
        <w:t xml:space="preserve"> = 1,0 мм;</w:t>
      </w:r>
    </w:p>
    <w:p w:rsidR="005B1A64" w:rsidRPr="00E16B06" w:rsidRDefault="005B1A64" w:rsidP="00616EDE">
      <w:pPr>
        <w:pStyle w:val="a7"/>
        <w:widowControl w:val="0"/>
        <w:numPr>
          <w:ilvl w:val="0"/>
          <w:numId w:val="55"/>
        </w:numPr>
        <w:tabs>
          <w:tab w:val="left" w:pos="3094"/>
        </w:tabs>
        <w:overflowPunct/>
        <w:spacing w:after="120"/>
        <w:jc w:val="both"/>
        <w:textAlignment w:val="auto"/>
        <w:rPr>
          <w:sz w:val="28"/>
          <w:szCs w:val="28"/>
        </w:rPr>
      </w:pPr>
      <w:r w:rsidRPr="00E16B06">
        <w:rPr>
          <w:sz w:val="28"/>
          <w:szCs w:val="28"/>
        </w:rPr>
        <w:t>для подъемной нагрузки (например, отрицательный ветер):</w:t>
      </w:r>
    </w:p>
    <w:p w:rsidR="005B1A64" w:rsidRPr="00C1556E" w:rsidRDefault="005B1A64" w:rsidP="005B1A64">
      <w:pPr>
        <w:spacing w:after="120"/>
        <w:jc w:val="center"/>
        <w:rPr>
          <w:sz w:val="28"/>
          <w:szCs w:val="28"/>
        </w:rPr>
      </w:pPr>
      <w:r w:rsidRPr="00C1556E">
        <w:rPr>
          <w:i/>
          <w:iCs/>
          <w:sz w:val="28"/>
          <w:szCs w:val="28"/>
        </w:rPr>
        <w:t>k</w:t>
      </w:r>
      <w:r w:rsidRPr="00C1556E">
        <w:rPr>
          <w:i/>
          <w:sz w:val="28"/>
          <w:szCs w:val="28"/>
          <w:vertAlign w:val="subscript"/>
        </w:rPr>
        <w:t>A</w:t>
      </w:r>
      <w:r w:rsidRPr="00C1556E">
        <w:rPr>
          <w:sz w:val="28"/>
          <w:szCs w:val="28"/>
        </w:rPr>
        <w:t xml:space="preserve"> = 1,0;</w:t>
      </w:r>
    </w:p>
    <w:p w:rsidR="005B1A64" w:rsidRPr="00C1556E" w:rsidRDefault="00BD590A" w:rsidP="005B1A64">
      <w:pPr>
        <w:spacing w:after="120"/>
        <w:ind w:firstLine="79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bT</m:t>
              </m:r>
            </m:sub>
          </m:sSub>
          <m:r>
            <w:rPr>
              <w:rFonts w:ascii="Cambria Math"/>
              <w:sz w:val="28"/>
              <w:szCs w:val="28"/>
              <w:lang w:val="en-US"/>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r>
                        <w:rPr>
                          <w:rFonts w:ascii="Cambria Math"/>
                          <w:sz w:val="28"/>
                          <w:szCs w:val="28"/>
                          <w:lang w:val="en-US"/>
                        </w:rPr>
                        <m:t>,</m:t>
                      </m:r>
                      <m:r>
                        <w:rPr>
                          <w:rFonts w:ascii="Cambria Math" w:hAnsi="Cambria Math"/>
                          <w:sz w:val="28"/>
                          <w:szCs w:val="28"/>
                          <w:lang w:val="en-US"/>
                        </w:rPr>
                        <m:t>max</m:t>
                      </m:r>
                    </m:sub>
                  </m:sSub>
                </m:num>
                <m:den>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sub>
                  </m:sSub>
                </m:den>
              </m:f>
            </m:e>
          </m:rad>
          <m:r>
            <w:rPr>
              <w:rFonts w:ascii="Cambria Math"/>
              <w:sz w:val="28"/>
              <w:szCs w:val="28"/>
              <w:lang w:val="en-US"/>
            </w:rPr>
            <m:t xml:space="preserve">; </m:t>
          </m:r>
          <m:r>
            <m:rPr>
              <m:sty m:val="p"/>
            </m:rPr>
            <w:rPr>
              <w:sz w:val="28"/>
              <w:szCs w:val="28"/>
            </w:rPr>
            <m:t>если</m:t>
          </m:r>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sub>
          </m:sSub>
          <m:r>
            <w:rPr>
              <w:rFonts w:asci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T</m:t>
              </m:r>
              <m:r>
                <w:rPr>
                  <w:rFonts w:ascii="Cambria Math"/>
                  <w:sz w:val="28"/>
                  <w:szCs w:val="28"/>
                  <w:lang w:val="en-US"/>
                </w:rPr>
                <m:t>,</m:t>
              </m:r>
              <m:r>
                <w:rPr>
                  <w:rFonts w:ascii="Cambria Math" w:hAnsi="Cambria Math"/>
                  <w:sz w:val="28"/>
                  <w:szCs w:val="28"/>
                  <w:lang w:val="en-US"/>
                </w:rPr>
                <m:t>max</m:t>
              </m:r>
            </m:sub>
          </m:sSub>
          <m:r>
            <w:rPr>
              <w:rFonts w:ascii="Cambria Math"/>
              <w:sz w:val="28"/>
              <w:szCs w:val="28"/>
              <w:lang w:val="en-US"/>
            </w:rPr>
            <m:t xml:space="preserve">, </m:t>
          </m:r>
          <m:r>
            <m:rPr>
              <m:sty m:val="p"/>
            </m:rPr>
            <w:rPr>
              <w:sz w:val="28"/>
              <w:szCs w:val="28"/>
              <w:lang w:val="en-US"/>
            </w:rPr>
            <m:t>иначе</m:t>
          </m:r>
          <m:r>
            <m:rPr>
              <m:sty m:val="p"/>
            </m:rP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bT</m:t>
              </m:r>
            </m:sub>
          </m:sSub>
          <m:r>
            <w:rPr>
              <w:rFonts w:ascii="Cambria Math"/>
              <w:sz w:val="28"/>
              <w:szCs w:val="28"/>
              <w:lang w:val="en-US"/>
            </w:rPr>
            <m:t>=1;</m:t>
          </m:r>
        </m:oMath>
      </m:oMathPara>
    </w:p>
    <w:p w:rsidR="005B1A64" w:rsidRPr="00C1556E" w:rsidRDefault="005B1A64" w:rsidP="00040613">
      <w:pPr>
        <w:spacing w:line="360" w:lineRule="auto"/>
        <w:ind w:firstLine="567"/>
        <w:jc w:val="both"/>
        <w:outlineLvl w:val="0"/>
        <w:rPr>
          <w:sz w:val="28"/>
          <w:szCs w:val="28"/>
        </w:rPr>
      </w:pPr>
      <w:r w:rsidRPr="00C1556E">
        <w:rPr>
          <w:iCs/>
          <w:sz w:val="28"/>
          <w:szCs w:val="28"/>
        </w:rPr>
        <w:t>A</w:t>
      </w:r>
      <w:r w:rsidRPr="00C1556E">
        <w:rPr>
          <w:sz w:val="28"/>
          <w:szCs w:val="28"/>
        </w:rPr>
        <w:t xml:space="preserve">[kH/м] </w:t>
      </w:r>
      <w:r w:rsidRPr="00C1556E">
        <w:rPr>
          <w:sz w:val="28"/>
          <w:szCs w:val="28"/>
        </w:rPr>
        <w:sym w:font="Symbol" w:char="00A3"/>
      </w:r>
      <w:r w:rsidRPr="00C1556E">
        <w:rPr>
          <w:sz w:val="28"/>
          <w:szCs w:val="28"/>
        </w:rPr>
        <w:t xml:space="preserve"> 12 kН/м </w:t>
      </w:r>
      <w:r>
        <w:rPr>
          <w:sz w:val="28"/>
          <w:szCs w:val="28"/>
        </w:rPr>
        <w:sym w:font="Symbol" w:char="F02D"/>
      </w:r>
      <w:r w:rsidRPr="00C1556E">
        <w:rPr>
          <w:sz w:val="28"/>
          <w:szCs w:val="28"/>
        </w:rPr>
        <w:t> нагруз</w:t>
      </w:r>
      <w:r>
        <w:rPr>
          <w:sz w:val="28"/>
          <w:szCs w:val="28"/>
        </w:rPr>
        <w:t>ка, передаваемая балке настилом,</w:t>
      </w:r>
    </w:p>
    <w:p w:rsidR="005B1A64" w:rsidRPr="00C1556E" w:rsidRDefault="005B1A64" w:rsidP="005B1A64">
      <w:pPr>
        <w:ind w:left="1560" w:hanging="1560"/>
        <w:jc w:val="both"/>
        <w:rPr>
          <w:sz w:val="28"/>
          <w:szCs w:val="28"/>
        </w:rPr>
      </w:pPr>
      <w:r>
        <w:rPr>
          <w:sz w:val="28"/>
          <w:szCs w:val="28"/>
        </w:rPr>
        <w:t>где</w:t>
      </w:r>
      <w:r w:rsidRPr="00C1556E">
        <w:rPr>
          <w:sz w:val="28"/>
          <w:szCs w:val="28"/>
        </w:rPr>
        <w:t xml:space="preserve"> </w:t>
      </w:r>
      <w:r>
        <w:rPr>
          <w:sz w:val="28"/>
          <w:szCs w:val="28"/>
        </w:rPr>
        <w:t xml:space="preserve">  </w:t>
      </w:r>
      <w:r w:rsidRPr="00C1556E">
        <w:rPr>
          <w:i/>
          <w:iCs/>
          <w:sz w:val="28"/>
          <w:szCs w:val="28"/>
        </w:rPr>
        <w:t>b</w:t>
      </w:r>
      <w:r w:rsidRPr="00C1556E">
        <w:rPr>
          <w:i/>
          <w:sz w:val="28"/>
          <w:szCs w:val="28"/>
          <w:vertAlign w:val="subscript"/>
        </w:rPr>
        <w:t>a</w:t>
      </w:r>
      <w:r w:rsidRPr="00C1556E">
        <w:rPr>
          <w:sz w:val="28"/>
          <w:szCs w:val="28"/>
        </w:rPr>
        <w:t xml:space="preserve"> </w:t>
      </w:r>
      <w:r>
        <w:rPr>
          <w:sz w:val="28"/>
          <w:szCs w:val="28"/>
        </w:rPr>
        <w:sym w:font="Symbol" w:char="F02D"/>
      </w:r>
      <w:r w:rsidRPr="00C1556E">
        <w:rPr>
          <w:sz w:val="28"/>
          <w:szCs w:val="28"/>
        </w:rPr>
        <w:t> ширина полки прогона, мм;</w:t>
      </w:r>
    </w:p>
    <w:p w:rsidR="005B1A64" w:rsidRPr="00C1556E" w:rsidRDefault="005B1A64" w:rsidP="005B1A64">
      <w:pPr>
        <w:tabs>
          <w:tab w:val="left" w:pos="2030"/>
        </w:tabs>
        <w:ind w:firstLine="567"/>
        <w:jc w:val="both"/>
        <w:rPr>
          <w:sz w:val="28"/>
          <w:szCs w:val="28"/>
        </w:rPr>
      </w:pPr>
      <w:r w:rsidRPr="00C1556E">
        <w:rPr>
          <w:i/>
          <w:iCs/>
          <w:sz w:val="28"/>
          <w:szCs w:val="28"/>
        </w:rPr>
        <w:t>b</w:t>
      </w:r>
      <w:r w:rsidRPr="00C1556E">
        <w:rPr>
          <w:i/>
          <w:sz w:val="28"/>
          <w:szCs w:val="28"/>
          <w:vertAlign w:val="subscript"/>
        </w:rPr>
        <w:t>R</w:t>
      </w:r>
      <w:r w:rsidRPr="00C1556E">
        <w:rPr>
          <w:sz w:val="28"/>
          <w:szCs w:val="28"/>
        </w:rPr>
        <w:t xml:space="preserve"> </w:t>
      </w:r>
      <w:r>
        <w:rPr>
          <w:sz w:val="28"/>
          <w:szCs w:val="28"/>
        </w:rPr>
        <w:sym w:font="Symbol" w:char="F02D"/>
      </w:r>
      <w:r w:rsidRPr="00C1556E">
        <w:rPr>
          <w:sz w:val="28"/>
          <w:szCs w:val="28"/>
        </w:rPr>
        <w:t> ширина волны настила, мм;</w:t>
      </w:r>
    </w:p>
    <w:p w:rsidR="005B1A64" w:rsidRPr="00C1556E" w:rsidRDefault="005B1A64" w:rsidP="005B1A64">
      <w:pPr>
        <w:tabs>
          <w:tab w:val="left" w:pos="2030"/>
        </w:tabs>
        <w:ind w:firstLine="567"/>
        <w:jc w:val="both"/>
        <w:rPr>
          <w:sz w:val="28"/>
          <w:szCs w:val="28"/>
        </w:rPr>
      </w:pPr>
      <w:r w:rsidRPr="00C1556E">
        <w:rPr>
          <w:i/>
          <w:iCs/>
          <w:sz w:val="28"/>
          <w:szCs w:val="28"/>
        </w:rPr>
        <w:t>b</w:t>
      </w:r>
      <w:r w:rsidRPr="00C1556E">
        <w:rPr>
          <w:i/>
          <w:sz w:val="28"/>
          <w:szCs w:val="28"/>
          <w:vertAlign w:val="subscript"/>
        </w:rPr>
        <w:t>T</w:t>
      </w:r>
      <w:r w:rsidRPr="00C1556E">
        <w:rPr>
          <w:sz w:val="28"/>
          <w:szCs w:val="28"/>
        </w:rPr>
        <w:t xml:space="preserve"> </w:t>
      </w:r>
      <w:r>
        <w:rPr>
          <w:sz w:val="28"/>
          <w:szCs w:val="28"/>
        </w:rPr>
        <w:sym w:font="Symbol" w:char="F02D"/>
      </w:r>
      <w:r w:rsidRPr="00C1556E">
        <w:rPr>
          <w:sz w:val="28"/>
          <w:szCs w:val="28"/>
        </w:rPr>
        <w:t> ширина полки настила, прикрепленной к прогону;</w:t>
      </w:r>
    </w:p>
    <w:p w:rsidR="005B1A64" w:rsidRPr="00F02ECB" w:rsidRDefault="005B1A64" w:rsidP="005B1A64">
      <w:pPr>
        <w:tabs>
          <w:tab w:val="left" w:pos="2030"/>
        </w:tabs>
        <w:ind w:firstLine="567"/>
        <w:jc w:val="both"/>
        <w:rPr>
          <w:sz w:val="28"/>
          <w:szCs w:val="28"/>
        </w:rPr>
      </w:pPr>
      <w:r w:rsidRPr="00F02ECB">
        <w:rPr>
          <w:i/>
          <w:iCs/>
          <w:sz w:val="28"/>
          <w:szCs w:val="28"/>
        </w:rPr>
        <w:t>b</w:t>
      </w:r>
      <w:r w:rsidRPr="00F02ECB">
        <w:rPr>
          <w:i/>
          <w:sz w:val="28"/>
          <w:szCs w:val="28"/>
          <w:vertAlign w:val="subscript"/>
        </w:rPr>
        <w:t>T</w:t>
      </w:r>
      <w:r w:rsidRPr="00F02ECB">
        <w:rPr>
          <w:sz w:val="28"/>
          <w:szCs w:val="28"/>
          <w:vertAlign w:val="subscript"/>
        </w:rPr>
        <w:t>,max</w:t>
      </w:r>
      <w:r w:rsidRPr="00F02ECB">
        <w:rPr>
          <w:sz w:val="28"/>
          <w:szCs w:val="28"/>
        </w:rPr>
        <w:t xml:space="preserve"> </w:t>
      </w:r>
      <w:r w:rsidRPr="00F02ECB">
        <w:rPr>
          <w:sz w:val="28"/>
          <w:szCs w:val="28"/>
        </w:rPr>
        <w:sym w:font="Symbol" w:char="F02D"/>
      </w:r>
      <w:r w:rsidRPr="00F02ECB">
        <w:rPr>
          <w:sz w:val="28"/>
          <w:szCs w:val="28"/>
        </w:rPr>
        <w:t> по таблице Б.5;</w:t>
      </w:r>
    </w:p>
    <w:p w:rsidR="005B1A64" w:rsidRDefault="005B1A64" w:rsidP="005B1A64">
      <w:pPr>
        <w:tabs>
          <w:tab w:val="left" w:pos="2044"/>
        </w:tabs>
        <w:ind w:firstLine="567"/>
        <w:jc w:val="both"/>
        <w:rPr>
          <w:sz w:val="28"/>
          <w:szCs w:val="28"/>
        </w:rPr>
      </w:pPr>
      <w:r w:rsidRPr="00F02ECB">
        <w:rPr>
          <w:i/>
          <w:iCs/>
          <w:sz w:val="28"/>
          <w:szCs w:val="28"/>
        </w:rPr>
        <w:t>С</w:t>
      </w:r>
      <w:r w:rsidRPr="00F02ECB">
        <w:rPr>
          <w:sz w:val="28"/>
          <w:szCs w:val="28"/>
          <w:vertAlign w:val="subscript"/>
        </w:rPr>
        <w:t>100</w:t>
      </w:r>
      <w:r w:rsidRPr="00F02ECB">
        <w:rPr>
          <w:sz w:val="28"/>
          <w:szCs w:val="28"/>
        </w:rPr>
        <w:t xml:space="preserve"> </w:t>
      </w:r>
      <w:r w:rsidRPr="00F02ECB">
        <w:rPr>
          <w:sz w:val="28"/>
          <w:szCs w:val="28"/>
        </w:rPr>
        <w:sym w:font="Symbol" w:char="F02D"/>
      </w:r>
      <w:r w:rsidRPr="00F02ECB">
        <w:rPr>
          <w:sz w:val="28"/>
          <w:szCs w:val="28"/>
        </w:rPr>
        <w:t xml:space="preserve"> коэффициент поворота, равный </w:t>
      </w:r>
      <w:r w:rsidRPr="00F02ECB">
        <w:rPr>
          <w:i/>
          <w:iCs/>
          <w:sz w:val="28"/>
          <w:szCs w:val="28"/>
        </w:rPr>
        <w:t>С</w:t>
      </w:r>
      <w:r w:rsidRPr="00F02ECB">
        <w:rPr>
          <w:i/>
          <w:sz w:val="28"/>
          <w:szCs w:val="28"/>
          <w:vertAlign w:val="subscript"/>
        </w:rPr>
        <w:t>D</w:t>
      </w:r>
      <w:r w:rsidRPr="00F02ECB">
        <w:rPr>
          <w:sz w:val="28"/>
          <w:szCs w:val="28"/>
          <w:vertAlign w:val="subscript"/>
        </w:rPr>
        <w:t>,</w:t>
      </w:r>
      <w:r w:rsidRPr="00F02ECB">
        <w:rPr>
          <w:i/>
          <w:sz w:val="28"/>
          <w:szCs w:val="28"/>
          <w:vertAlign w:val="subscript"/>
        </w:rPr>
        <w:t>A</w:t>
      </w:r>
      <w:r w:rsidRPr="00F02ECB">
        <w:rPr>
          <w:sz w:val="28"/>
          <w:szCs w:val="28"/>
        </w:rPr>
        <w:t xml:space="preserve">, при </w:t>
      </w:r>
      <w:r w:rsidRPr="00F02ECB">
        <w:rPr>
          <w:i/>
          <w:iCs/>
          <w:sz w:val="28"/>
          <w:szCs w:val="28"/>
        </w:rPr>
        <w:t>b</w:t>
      </w:r>
      <w:r w:rsidRPr="00F02ECB">
        <w:rPr>
          <w:i/>
          <w:sz w:val="28"/>
          <w:szCs w:val="28"/>
          <w:vertAlign w:val="subscript"/>
        </w:rPr>
        <w:t>a</w:t>
      </w:r>
      <w:r w:rsidRPr="00F02ECB">
        <w:rPr>
          <w:sz w:val="28"/>
          <w:szCs w:val="28"/>
        </w:rPr>
        <w:t xml:space="preserve"> = 100 мм.</w:t>
      </w:r>
    </w:p>
    <w:p w:rsidR="005B1A64" w:rsidRPr="00F02ECB" w:rsidRDefault="005B1A64" w:rsidP="005B1A64">
      <w:pPr>
        <w:keepNext/>
        <w:tabs>
          <w:tab w:val="left" w:pos="1134"/>
        </w:tabs>
        <w:ind w:firstLine="567"/>
        <w:jc w:val="both"/>
        <w:rPr>
          <w:sz w:val="28"/>
          <w:szCs w:val="28"/>
        </w:rPr>
      </w:pPr>
      <w:r w:rsidRPr="00F02ECB">
        <w:rPr>
          <w:sz w:val="28"/>
          <w:szCs w:val="28"/>
        </w:rPr>
        <w:t xml:space="preserve">А.2.6 Если между настилом и прогонами нет зазора, то значение коэффициента поворота </w:t>
      </w:r>
      <w:r w:rsidRPr="00F02ECB">
        <w:rPr>
          <w:i/>
          <w:iCs/>
          <w:sz w:val="28"/>
          <w:szCs w:val="28"/>
        </w:rPr>
        <w:t>С</w:t>
      </w:r>
      <w:r w:rsidRPr="00F02ECB">
        <w:rPr>
          <w:sz w:val="28"/>
          <w:szCs w:val="28"/>
          <w:vertAlign w:val="subscript"/>
        </w:rPr>
        <w:t>100</w:t>
      </w:r>
      <w:r w:rsidRPr="00F02ECB">
        <w:rPr>
          <w:sz w:val="28"/>
          <w:szCs w:val="28"/>
        </w:rPr>
        <w:t xml:space="preserve"> может быть получено из таблицы </w:t>
      </w:r>
      <w:r w:rsidRPr="00F02ECB">
        <w:rPr>
          <w:spacing w:val="2"/>
          <w:sz w:val="28"/>
          <w:szCs w:val="28"/>
        </w:rPr>
        <w:t>А.5</w:t>
      </w:r>
      <w:r w:rsidRPr="00F02ECB">
        <w:rPr>
          <w:sz w:val="28"/>
          <w:szCs w:val="28"/>
        </w:rPr>
        <w:t>.</w:t>
      </w:r>
    </w:p>
    <w:p w:rsidR="005B1A64" w:rsidRPr="00F02ECB" w:rsidRDefault="005B1A64" w:rsidP="005B1A64">
      <w:pPr>
        <w:keepNext/>
        <w:tabs>
          <w:tab w:val="left" w:pos="1134"/>
        </w:tabs>
        <w:ind w:firstLine="567"/>
        <w:jc w:val="both"/>
        <w:rPr>
          <w:spacing w:val="2"/>
          <w:sz w:val="28"/>
          <w:szCs w:val="28"/>
        </w:rPr>
      </w:pPr>
      <w:r w:rsidRPr="00F02ECB">
        <w:rPr>
          <w:spacing w:val="-2"/>
          <w:sz w:val="28"/>
          <w:szCs w:val="28"/>
        </w:rPr>
        <w:t>А.2.7 К</w:t>
      </w:r>
      <w:r w:rsidRPr="00F02ECB">
        <w:rPr>
          <w:spacing w:val="2"/>
          <w:sz w:val="28"/>
          <w:szCs w:val="28"/>
        </w:rPr>
        <w:t xml:space="preserve">ак вариант, </w:t>
      </w:r>
      <w:r w:rsidRPr="00F02ECB">
        <w:rPr>
          <w:i/>
          <w:iCs/>
          <w:spacing w:val="2"/>
          <w:sz w:val="28"/>
          <w:szCs w:val="28"/>
        </w:rPr>
        <w:t>С</w:t>
      </w:r>
      <w:r w:rsidRPr="00F02ECB">
        <w:rPr>
          <w:i/>
          <w:spacing w:val="2"/>
          <w:sz w:val="28"/>
          <w:szCs w:val="28"/>
          <w:vertAlign w:val="subscript"/>
        </w:rPr>
        <w:t>D</w:t>
      </w:r>
      <w:r w:rsidRPr="00F02ECB">
        <w:rPr>
          <w:spacing w:val="2"/>
          <w:sz w:val="28"/>
          <w:szCs w:val="28"/>
          <w:vertAlign w:val="subscript"/>
        </w:rPr>
        <w:t>,</w:t>
      </w:r>
      <w:r w:rsidRPr="00F02ECB">
        <w:rPr>
          <w:i/>
          <w:spacing w:val="2"/>
          <w:sz w:val="28"/>
          <w:szCs w:val="28"/>
          <w:vertAlign w:val="subscript"/>
        </w:rPr>
        <w:t>A</w:t>
      </w:r>
      <w:r w:rsidRPr="00F02ECB">
        <w:rPr>
          <w:spacing w:val="2"/>
          <w:sz w:val="28"/>
          <w:szCs w:val="28"/>
        </w:rPr>
        <w:t xml:space="preserve"> может быть принят равным 130</w:t>
      </w:r>
      <w:r w:rsidRPr="00F02ECB">
        <w:rPr>
          <w:i/>
          <w:iCs/>
          <w:spacing w:val="2"/>
          <w:sz w:val="28"/>
          <w:szCs w:val="28"/>
        </w:rPr>
        <w:t>р</w:t>
      </w:r>
      <w:r w:rsidRPr="00F02ECB">
        <w:rPr>
          <w:spacing w:val="2"/>
          <w:sz w:val="28"/>
          <w:szCs w:val="28"/>
        </w:rPr>
        <w:t xml:space="preserve"> [Н</w:t>
      </w:r>
      <w:r w:rsidRPr="00F02ECB">
        <w:rPr>
          <w:spacing w:val="2"/>
          <w:sz w:val="28"/>
          <w:szCs w:val="28"/>
          <w:vertAlign w:val="subscript"/>
        </w:rPr>
        <w:t> </w:t>
      </w:r>
      <w:r w:rsidRPr="00F02ECB">
        <w:rPr>
          <w:sz w:val="28"/>
          <w:szCs w:val="28"/>
        </w:rPr>
        <w:sym w:font="Symbol" w:char="00D7"/>
      </w:r>
      <w:r w:rsidRPr="00F02ECB">
        <w:rPr>
          <w:spacing w:val="2"/>
          <w:sz w:val="28"/>
          <w:szCs w:val="28"/>
          <w:vertAlign w:val="subscript"/>
        </w:rPr>
        <w:t> </w:t>
      </w:r>
      <w:r w:rsidRPr="00F02ECB">
        <w:rPr>
          <w:spacing w:val="2"/>
          <w:sz w:val="28"/>
          <w:szCs w:val="28"/>
        </w:rPr>
        <w:t xml:space="preserve">м/м/рад], где </w:t>
      </w:r>
      <w:r w:rsidRPr="00F02ECB">
        <w:rPr>
          <w:i/>
          <w:iCs/>
          <w:spacing w:val="2"/>
          <w:sz w:val="28"/>
          <w:szCs w:val="28"/>
        </w:rPr>
        <w:t>р</w:t>
      </w:r>
      <w:r w:rsidRPr="00F02ECB">
        <w:rPr>
          <w:spacing w:val="2"/>
          <w:sz w:val="28"/>
          <w:szCs w:val="28"/>
        </w:rPr>
        <w:t xml:space="preserve"> </w:t>
      </w:r>
      <w:r>
        <w:rPr>
          <w:spacing w:val="2"/>
          <w:sz w:val="28"/>
          <w:szCs w:val="28"/>
        </w:rPr>
        <w:sym w:font="Symbol" w:char="F02D"/>
      </w:r>
      <w:r w:rsidRPr="00F02ECB">
        <w:rPr>
          <w:spacing w:val="2"/>
          <w:sz w:val="28"/>
          <w:szCs w:val="28"/>
        </w:rPr>
        <w:t> количество креплений настила к прогону на 1 пог. м его длины (но не более чем одно на волну настила), при соблюдении условий:</w:t>
      </w:r>
    </w:p>
    <w:p w:rsidR="005B1A64" w:rsidRPr="00F02ECB" w:rsidRDefault="005B1A64" w:rsidP="00616EDE">
      <w:pPr>
        <w:pStyle w:val="a7"/>
        <w:numPr>
          <w:ilvl w:val="0"/>
          <w:numId w:val="51"/>
        </w:numPr>
        <w:tabs>
          <w:tab w:val="left" w:pos="-2127"/>
          <w:tab w:val="left" w:pos="993"/>
          <w:tab w:val="left" w:pos="1134"/>
        </w:tabs>
        <w:jc w:val="both"/>
        <w:textAlignment w:val="auto"/>
        <w:rPr>
          <w:sz w:val="28"/>
          <w:szCs w:val="28"/>
        </w:rPr>
      </w:pPr>
      <w:r w:rsidRPr="00F02ECB">
        <w:rPr>
          <w:sz w:val="28"/>
          <w:szCs w:val="28"/>
        </w:rPr>
        <w:t xml:space="preserve">ширина </w:t>
      </w:r>
      <w:r w:rsidRPr="00F02ECB">
        <w:rPr>
          <w:i/>
          <w:iCs/>
          <w:sz w:val="28"/>
          <w:szCs w:val="28"/>
        </w:rPr>
        <w:t>b</w:t>
      </w:r>
      <w:r w:rsidRPr="00F02ECB">
        <w:rPr>
          <w:sz w:val="28"/>
          <w:szCs w:val="28"/>
        </w:rPr>
        <w:t xml:space="preserve"> полки настила, которой он крепится, не должна превышать 120 мм;</w:t>
      </w:r>
    </w:p>
    <w:p w:rsidR="005B1A64" w:rsidRPr="00F02ECB" w:rsidRDefault="005B1A64" w:rsidP="00616EDE">
      <w:pPr>
        <w:pStyle w:val="a7"/>
        <w:numPr>
          <w:ilvl w:val="0"/>
          <w:numId w:val="51"/>
        </w:numPr>
        <w:tabs>
          <w:tab w:val="left" w:pos="-2127"/>
          <w:tab w:val="left" w:pos="993"/>
          <w:tab w:val="left" w:pos="1134"/>
        </w:tabs>
        <w:jc w:val="both"/>
        <w:textAlignment w:val="auto"/>
        <w:rPr>
          <w:sz w:val="28"/>
          <w:szCs w:val="28"/>
        </w:rPr>
      </w:pPr>
      <w:r w:rsidRPr="00F02ECB">
        <w:rPr>
          <w:sz w:val="28"/>
          <w:szCs w:val="28"/>
        </w:rPr>
        <w:t xml:space="preserve">номинальная толщина </w:t>
      </w:r>
      <w:r w:rsidRPr="00F02ECB">
        <w:rPr>
          <w:i/>
          <w:iCs/>
          <w:sz w:val="28"/>
          <w:szCs w:val="28"/>
        </w:rPr>
        <w:t>t</w:t>
      </w:r>
      <w:r w:rsidRPr="00F02ECB">
        <w:rPr>
          <w:sz w:val="28"/>
          <w:szCs w:val="28"/>
        </w:rPr>
        <w:t xml:space="preserve"> настила не менее 0,65 мм;</w:t>
      </w:r>
    </w:p>
    <w:p w:rsidR="005B1A64" w:rsidRPr="00040613" w:rsidRDefault="005B1A64" w:rsidP="00616EDE">
      <w:pPr>
        <w:pStyle w:val="a7"/>
        <w:numPr>
          <w:ilvl w:val="0"/>
          <w:numId w:val="51"/>
        </w:numPr>
        <w:tabs>
          <w:tab w:val="left" w:pos="-2127"/>
        </w:tabs>
        <w:jc w:val="both"/>
        <w:textAlignment w:val="auto"/>
        <w:rPr>
          <w:sz w:val="28"/>
          <w:szCs w:val="28"/>
        </w:rPr>
      </w:pPr>
      <w:r w:rsidRPr="00F02ECB">
        <w:rPr>
          <w:sz w:val="28"/>
          <w:szCs w:val="28"/>
        </w:rPr>
        <w:t xml:space="preserve">расстояние </w:t>
      </w:r>
      <w:r w:rsidRPr="00F02ECB">
        <w:rPr>
          <w:i/>
          <w:iCs/>
          <w:sz w:val="28"/>
          <w:szCs w:val="28"/>
        </w:rPr>
        <w:t>а</w:t>
      </w:r>
      <w:r w:rsidRPr="00F02ECB">
        <w:rPr>
          <w:sz w:val="28"/>
          <w:szCs w:val="28"/>
        </w:rPr>
        <w:t xml:space="preserve"> или </w:t>
      </w:r>
      <w:r w:rsidRPr="00F02ECB">
        <w:rPr>
          <w:i/>
          <w:iCs/>
          <w:sz w:val="28"/>
          <w:szCs w:val="28"/>
        </w:rPr>
        <w:t>b</w:t>
      </w:r>
      <w:r w:rsidRPr="00F02ECB">
        <w:rPr>
          <w:iCs/>
          <w:sz w:val="28"/>
          <w:szCs w:val="28"/>
        </w:rPr>
        <w:t>-</w:t>
      </w:r>
      <w:r w:rsidRPr="00F02ECB">
        <w:rPr>
          <w:i/>
          <w:iCs/>
          <w:sz w:val="28"/>
          <w:szCs w:val="28"/>
        </w:rPr>
        <w:t>a</w:t>
      </w:r>
      <w:r w:rsidRPr="00F02ECB">
        <w:rPr>
          <w:sz w:val="28"/>
          <w:szCs w:val="28"/>
        </w:rPr>
        <w:t xml:space="preserve"> (зависящее от направления поворота) между центром метиза и центром поворота прогона не менее 25 мм.</w:t>
      </w:r>
    </w:p>
    <w:p w:rsidR="00040613" w:rsidRPr="00040613" w:rsidRDefault="00040613" w:rsidP="00040613">
      <w:pPr>
        <w:pStyle w:val="a7"/>
        <w:keepNext/>
        <w:tabs>
          <w:tab w:val="left" w:pos="-2127"/>
        </w:tabs>
        <w:ind w:left="0" w:firstLine="567"/>
        <w:jc w:val="both"/>
        <w:rPr>
          <w:spacing w:val="-2"/>
          <w:sz w:val="28"/>
          <w:szCs w:val="28"/>
        </w:rPr>
      </w:pPr>
      <w:r w:rsidRPr="00040613">
        <w:rPr>
          <w:spacing w:val="-2"/>
          <w:sz w:val="28"/>
          <w:szCs w:val="28"/>
        </w:rPr>
        <w:t xml:space="preserve">А.2.8 Если учитывается влияние искривления поперечного сечения, то допускается не учитывать </w:t>
      </w:r>
      <w:r w:rsidRPr="00040613">
        <w:rPr>
          <w:i/>
          <w:iCs/>
          <w:spacing w:val="-2"/>
          <w:sz w:val="28"/>
          <w:szCs w:val="28"/>
        </w:rPr>
        <w:t>C</w:t>
      </w:r>
      <w:r w:rsidRPr="00040613">
        <w:rPr>
          <w:i/>
          <w:spacing w:val="-2"/>
          <w:sz w:val="28"/>
          <w:szCs w:val="28"/>
          <w:vertAlign w:val="subscript"/>
        </w:rPr>
        <w:t>D</w:t>
      </w:r>
      <w:r w:rsidRPr="00040613">
        <w:rPr>
          <w:spacing w:val="-2"/>
          <w:sz w:val="28"/>
          <w:szCs w:val="28"/>
          <w:vertAlign w:val="subscript"/>
        </w:rPr>
        <w:t>,</w:t>
      </w:r>
      <w:r w:rsidRPr="00040613">
        <w:rPr>
          <w:i/>
          <w:spacing w:val="-2"/>
          <w:sz w:val="28"/>
          <w:szCs w:val="28"/>
          <w:vertAlign w:val="subscript"/>
        </w:rPr>
        <w:t>C</w:t>
      </w:r>
      <w:r w:rsidRPr="00040613">
        <w:rPr>
          <w:spacing w:val="-2"/>
          <w:sz w:val="28"/>
          <w:szCs w:val="28"/>
        </w:rPr>
        <w:t xml:space="preserve">, так как жесткость связи, в основном, зависит от значения </w:t>
      </w:r>
      <w:r w:rsidRPr="00040613">
        <w:rPr>
          <w:i/>
          <w:iCs/>
          <w:spacing w:val="-2"/>
          <w:sz w:val="28"/>
          <w:szCs w:val="28"/>
        </w:rPr>
        <w:t>C</w:t>
      </w:r>
      <w:r w:rsidRPr="00040613">
        <w:rPr>
          <w:i/>
          <w:spacing w:val="-2"/>
          <w:sz w:val="28"/>
          <w:szCs w:val="28"/>
          <w:vertAlign w:val="subscript"/>
        </w:rPr>
        <w:t>D</w:t>
      </w:r>
      <w:r w:rsidRPr="00040613">
        <w:rPr>
          <w:spacing w:val="-2"/>
          <w:sz w:val="28"/>
          <w:szCs w:val="28"/>
          <w:vertAlign w:val="subscript"/>
        </w:rPr>
        <w:t>,</w:t>
      </w:r>
      <w:r w:rsidRPr="00040613">
        <w:rPr>
          <w:i/>
          <w:spacing w:val="-2"/>
          <w:sz w:val="28"/>
          <w:szCs w:val="28"/>
          <w:vertAlign w:val="subscript"/>
        </w:rPr>
        <w:t>A</w:t>
      </w:r>
      <w:r w:rsidRPr="00040613">
        <w:rPr>
          <w:spacing w:val="-2"/>
          <w:sz w:val="28"/>
          <w:szCs w:val="28"/>
        </w:rPr>
        <w:t xml:space="preserve"> и искривления сечения.</w:t>
      </w:r>
    </w:p>
    <w:p w:rsidR="00040613" w:rsidRPr="00F02ECB" w:rsidRDefault="00040613" w:rsidP="00040613">
      <w:pPr>
        <w:pStyle w:val="a7"/>
        <w:tabs>
          <w:tab w:val="left" w:pos="-2127"/>
        </w:tabs>
        <w:ind w:left="567"/>
        <w:jc w:val="both"/>
        <w:textAlignment w:val="auto"/>
        <w:rPr>
          <w:sz w:val="28"/>
          <w:szCs w:val="28"/>
        </w:rPr>
      </w:pPr>
    </w:p>
    <w:p w:rsidR="005B1A64" w:rsidRDefault="005B1A64" w:rsidP="00040613">
      <w:pPr>
        <w:keepNext/>
        <w:tabs>
          <w:tab w:val="left" w:pos="2410"/>
          <w:tab w:val="left" w:pos="2694"/>
        </w:tabs>
        <w:spacing w:after="120"/>
        <w:jc w:val="both"/>
        <w:rPr>
          <w:sz w:val="28"/>
          <w:szCs w:val="28"/>
        </w:rPr>
      </w:pPr>
      <w:r w:rsidRPr="00F02ECB">
        <w:rPr>
          <w:spacing w:val="40"/>
          <w:sz w:val="28"/>
          <w:szCs w:val="28"/>
        </w:rPr>
        <w:lastRenderedPageBreak/>
        <w:t>Таблиц</w:t>
      </w:r>
      <w:r w:rsidRPr="00F02ECB">
        <w:rPr>
          <w:sz w:val="28"/>
          <w:szCs w:val="28"/>
        </w:rPr>
        <w:t>а А.5</w:t>
      </w:r>
      <w:r>
        <w:rPr>
          <w:sz w:val="28"/>
          <w:szCs w:val="28"/>
        </w:rPr>
        <w:t xml:space="preserve"> </w:t>
      </w:r>
      <w:r>
        <w:rPr>
          <w:sz w:val="28"/>
          <w:szCs w:val="28"/>
        </w:rPr>
        <w:sym w:font="Symbol" w:char="F02D"/>
      </w:r>
      <w:r w:rsidRPr="00F02ECB">
        <w:rPr>
          <w:sz w:val="28"/>
          <w:szCs w:val="28"/>
        </w:rPr>
        <w:t xml:space="preserve"> Коэффициент поворота </w:t>
      </w:r>
      <w:r w:rsidRPr="00F02ECB">
        <w:rPr>
          <w:i/>
          <w:sz w:val="28"/>
          <w:szCs w:val="28"/>
        </w:rPr>
        <w:t>С</w:t>
      </w:r>
      <w:r w:rsidRPr="00F02ECB">
        <w:rPr>
          <w:sz w:val="28"/>
          <w:szCs w:val="28"/>
          <w:vertAlign w:val="subscript"/>
        </w:rPr>
        <w:t>100</w:t>
      </w:r>
      <w:r w:rsidRPr="00F02ECB">
        <w:rPr>
          <w:sz w:val="28"/>
          <w:szCs w:val="28"/>
        </w:rPr>
        <w:t xml:space="preserve"> для стального настила с трапециевидными гофрами</w:t>
      </w:r>
    </w:p>
    <w:p w:rsidR="005B1A64" w:rsidRPr="00040613" w:rsidRDefault="005B1A64" w:rsidP="005B1A64">
      <w:pPr>
        <w:keepNext/>
        <w:tabs>
          <w:tab w:val="left" w:pos="2410"/>
          <w:tab w:val="left" w:pos="2694"/>
        </w:tabs>
        <w:jc w:val="both"/>
        <w:rPr>
          <w:sz w:val="12"/>
          <w:szCs w:val="12"/>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27"/>
        <w:gridCol w:w="1210"/>
        <w:gridCol w:w="1148"/>
        <w:gridCol w:w="952"/>
        <w:gridCol w:w="1197"/>
        <w:gridCol w:w="1261"/>
        <w:gridCol w:w="994"/>
        <w:gridCol w:w="798"/>
        <w:gridCol w:w="612"/>
        <w:gridCol w:w="16"/>
      </w:tblGrid>
      <w:tr w:rsidR="005B1A64" w:rsidRPr="00122FDA" w:rsidTr="005B1A64">
        <w:trPr>
          <w:trHeight w:val="296"/>
          <w:tblHeader/>
          <w:jc w:val="center"/>
        </w:trPr>
        <w:tc>
          <w:tcPr>
            <w:tcW w:w="2337" w:type="dxa"/>
            <w:gridSpan w:val="2"/>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5B1A64">
            <w:pPr>
              <w:keepNext/>
              <w:spacing w:line="276" w:lineRule="auto"/>
              <w:jc w:val="center"/>
              <w:rPr>
                <w:sz w:val="24"/>
                <w:szCs w:val="24"/>
                <w:lang w:eastAsia="en-US"/>
              </w:rPr>
            </w:pPr>
            <w:r w:rsidRPr="00775E87">
              <w:rPr>
                <w:sz w:val="24"/>
                <w:szCs w:val="24"/>
                <w:lang w:eastAsia="en-US"/>
              </w:rPr>
              <w:t>Положение настила</w:t>
            </w:r>
          </w:p>
        </w:tc>
        <w:tc>
          <w:tcPr>
            <w:tcW w:w="2102" w:type="dxa"/>
            <w:gridSpan w:val="2"/>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775E87">
            <w:pPr>
              <w:keepNext/>
              <w:jc w:val="center"/>
              <w:rPr>
                <w:sz w:val="24"/>
                <w:szCs w:val="24"/>
                <w:lang w:eastAsia="en-US"/>
              </w:rPr>
            </w:pPr>
            <w:r w:rsidRPr="00775E87">
              <w:rPr>
                <w:sz w:val="24"/>
                <w:szCs w:val="24"/>
                <w:lang w:eastAsia="en-US"/>
              </w:rPr>
              <w:t>Настил закреплен через полку</w:t>
            </w:r>
          </w:p>
        </w:tc>
        <w:tc>
          <w:tcPr>
            <w:tcW w:w="2457" w:type="dxa"/>
            <w:gridSpan w:val="2"/>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5B1A64">
            <w:pPr>
              <w:keepNext/>
              <w:spacing w:line="276" w:lineRule="auto"/>
              <w:jc w:val="center"/>
              <w:rPr>
                <w:sz w:val="24"/>
                <w:szCs w:val="24"/>
                <w:lang w:eastAsia="en-US"/>
              </w:rPr>
            </w:pPr>
            <w:r w:rsidRPr="00775E87">
              <w:rPr>
                <w:sz w:val="24"/>
                <w:szCs w:val="24"/>
                <w:lang w:eastAsia="en-US"/>
              </w:rPr>
              <w:t>Шаг креплений</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775E87">
            <w:pPr>
              <w:keepNext/>
              <w:jc w:val="center"/>
              <w:rPr>
                <w:sz w:val="24"/>
                <w:szCs w:val="24"/>
                <w:lang w:eastAsia="en-US"/>
              </w:rPr>
            </w:pPr>
            <w:r w:rsidRPr="00775E87">
              <w:rPr>
                <w:sz w:val="24"/>
                <w:szCs w:val="24"/>
                <w:lang w:eastAsia="en-US"/>
              </w:rPr>
              <w:t xml:space="preserve">Диаметр </w:t>
            </w:r>
            <w:r w:rsidRPr="00775E87">
              <w:rPr>
                <w:sz w:val="24"/>
                <w:szCs w:val="24"/>
                <w:lang w:eastAsia="en-US"/>
              </w:rPr>
              <w:br/>
              <w:t>шайбы, мм</w:t>
            </w:r>
          </w:p>
        </w:tc>
        <w:tc>
          <w:tcPr>
            <w:tcW w:w="798" w:type="dxa"/>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5B1A64">
            <w:pPr>
              <w:keepNext/>
              <w:spacing w:line="276" w:lineRule="auto"/>
              <w:jc w:val="center"/>
              <w:rPr>
                <w:sz w:val="24"/>
                <w:szCs w:val="24"/>
                <w:lang w:eastAsia="en-US"/>
              </w:rPr>
            </w:pPr>
            <w:r w:rsidRPr="00775E87">
              <w:rPr>
                <w:i/>
                <w:iCs/>
                <w:sz w:val="24"/>
                <w:szCs w:val="24"/>
                <w:lang w:eastAsia="en-US"/>
              </w:rPr>
              <w:t>С</w:t>
            </w:r>
            <w:r w:rsidRPr="00775E87">
              <w:rPr>
                <w:sz w:val="24"/>
                <w:szCs w:val="24"/>
                <w:vertAlign w:val="subscript"/>
                <w:lang w:eastAsia="en-US"/>
              </w:rPr>
              <w:t>100</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5B1A64" w:rsidRPr="00775E87" w:rsidRDefault="005B1A64" w:rsidP="005B1A64">
            <w:pPr>
              <w:keepNext/>
              <w:spacing w:line="276" w:lineRule="auto"/>
              <w:ind w:left="-110" w:right="-98"/>
              <w:jc w:val="center"/>
              <w:rPr>
                <w:i/>
                <w:sz w:val="24"/>
                <w:szCs w:val="24"/>
                <w:lang w:eastAsia="en-US"/>
              </w:rPr>
            </w:pPr>
            <w:r w:rsidRPr="00775E87">
              <w:rPr>
                <w:i/>
                <w:iCs/>
                <w:sz w:val="24"/>
                <w:szCs w:val="24"/>
                <w:lang w:eastAsia="en-US"/>
              </w:rPr>
              <w:t>b</w:t>
            </w:r>
            <w:r w:rsidRPr="00775E87">
              <w:rPr>
                <w:i/>
                <w:sz w:val="24"/>
                <w:szCs w:val="24"/>
                <w:vertAlign w:val="subscript"/>
                <w:lang w:eastAsia="en-US"/>
              </w:rPr>
              <w:t>T</w:t>
            </w:r>
            <w:r w:rsidRPr="00775E87">
              <w:rPr>
                <w:sz w:val="24"/>
                <w:szCs w:val="24"/>
                <w:vertAlign w:val="subscript"/>
                <w:lang w:eastAsia="en-US"/>
              </w:rPr>
              <w:t>,max</w:t>
            </w:r>
          </w:p>
        </w:tc>
      </w:tr>
      <w:tr w:rsidR="005B1A64" w:rsidRPr="00122FDA" w:rsidTr="005B1A64">
        <w:trPr>
          <w:tblHeader/>
          <w:jc w:val="center"/>
        </w:trPr>
        <w:tc>
          <w:tcPr>
            <w:tcW w:w="1127" w:type="dxa"/>
            <w:tcBorders>
              <w:top w:val="single" w:sz="4" w:space="0" w:color="auto"/>
              <w:left w:val="single" w:sz="4" w:space="0" w:color="auto"/>
              <w:bottom w:val="double" w:sz="4" w:space="0" w:color="auto"/>
              <w:right w:val="single" w:sz="4" w:space="0" w:color="auto"/>
            </w:tcBorders>
            <w:vAlign w:val="center"/>
            <w:hideMark/>
          </w:tcPr>
          <w:p w:rsidR="005B1A64" w:rsidRPr="00122FDA" w:rsidRDefault="005B1A64" w:rsidP="00775E87">
            <w:pPr>
              <w:keepNext/>
              <w:jc w:val="center"/>
              <w:rPr>
                <w:lang w:eastAsia="en-US"/>
              </w:rPr>
            </w:pPr>
            <w:r w:rsidRPr="00122FDA">
              <w:rPr>
                <w:lang w:eastAsia="en-US"/>
              </w:rPr>
              <w:t>благо-</w:t>
            </w:r>
            <w:r w:rsidRPr="00122FDA">
              <w:rPr>
                <w:lang w:eastAsia="en-US"/>
              </w:rPr>
              <w:br/>
              <w:t>приятное</w:t>
            </w:r>
          </w:p>
        </w:tc>
        <w:tc>
          <w:tcPr>
            <w:tcW w:w="1210" w:type="dxa"/>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775E87">
            <w:pPr>
              <w:keepNext/>
              <w:jc w:val="center"/>
              <w:rPr>
                <w:sz w:val="24"/>
                <w:szCs w:val="24"/>
                <w:lang w:eastAsia="en-US"/>
              </w:rPr>
            </w:pPr>
            <w:r w:rsidRPr="00775E87">
              <w:rPr>
                <w:sz w:val="24"/>
                <w:szCs w:val="24"/>
                <w:lang w:eastAsia="en-US"/>
              </w:rPr>
              <w:t>неблаго-</w:t>
            </w:r>
            <w:r w:rsidRPr="00775E87">
              <w:rPr>
                <w:sz w:val="24"/>
                <w:szCs w:val="24"/>
                <w:lang w:eastAsia="en-US"/>
              </w:rPr>
              <w:br/>
              <w:t>приятное</w:t>
            </w:r>
          </w:p>
        </w:tc>
        <w:tc>
          <w:tcPr>
            <w:tcW w:w="1149" w:type="dxa"/>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775E87">
            <w:pPr>
              <w:keepNext/>
              <w:jc w:val="center"/>
              <w:rPr>
                <w:sz w:val="24"/>
                <w:szCs w:val="24"/>
                <w:lang w:eastAsia="en-US"/>
              </w:rPr>
            </w:pPr>
            <w:r w:rsidRPr="00775E87">
              <w:rPr>
                <w:sz w:val="24"/>
                <w:szCs w:val="24"/>
                <w:lang w:eastAsia="en-US"/>
              </w:rPr>
              <w:t>нижнюю</w:t>
            </w:r>
          </w:p>
        </w:tc>
        <w:tc>
          <w:tcPr>
            <w:tcW w:w="953" w:type="dxa"/>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775E87">
            <w:pPr>
              <w:keepNext/>
              <w:ind w:left="-80" w:right="-66"/>
              <w:jc w:val="center"/>
              <w:rPr>
                <w:sz w:val="24"/>
                <w:szCs w:val="24"/>
                <w:lang w:eastAsia="en-US"/>
              </w:rPr>
            </w:pPr>
            <w:r w:rsidRPr="00775E87">
              <w:rPr>
                <w:sz w:val="24"/>
                <w:szCs w:val="24"/>
                <w:lang w:eastAsia="en-US"/>
              </w:rPr>
              <w:t>верхнюю</w:t>
            </w:r>
          </w:p>
        </w:tc>
        <w:tc>
          <w:tcPr>
            <w:tcW w:w="1195" w:type="dxa"/>
            <w:tcBorders>
              <w:top w:val="single" w:sz="4" w:space="0" w:color="auto"/>
              <w:left w:val="single" w:sz="4" w:space="0" w:color="auto"/>
              <w:bottom w:val="double" w:sz="4" w:space="0" w:color="auto"/>
              <w:right w:val="single" w:sz="4" w:space="0" w:color="auto"/>
            </w:tcBorders>
            <w:hideMark/>
          </w:tcPr>
          <w:p w:rsidR="005B1A64" w:rsidRPr="00775E87" w:rsidRDefault="005B1A64" w:rsidP="00775E87">
            <w:pPr>
              <w:keepNext/>
              <w:jc w:val="center"/>
              <w:rPr>
                <w:sz w:val="24"/>
                <w:szCs w:val="24"/>
                <w:lang w:eastAsia="en-US"/>
              </w:rPr>
            </w:pPr>
            <w:r w:rsidRPr="00775E87">
              <w:rPr>
                <w:spacing w:val="-6"/>
                <w:sz w:val="24"/>
                <w:szCs w:val="24"/>
                <w:lang w:eastAsia="en-US"/>
              </w:rPr>
              <w:t>в каждой волне</w:t>
            </w:r>
            <w:r w:rsidRPr="00775E87">
              <w:rPr>
                <w:sz w:val="24"/>
                <w:szCs w:val="24"/>
                <w:lang w:eastAsia="en-US"/>
              </w:rPr>
              <w:t xml:space="preserve"> </w:t>
            </w:r>
          </w:p>
          <w:p w:rsidR="005B1A64" w:rsidRPr="00775E87" w:rsidRDefault="005B1A64" w:rsidP="00775E87">
            <w:pPr>
              <w:keepNext/>
              <w:jc w:val="center"/>
              <w:rPr>
                <w:sz w:val="24"/>
                <w:szCs w:val="24"/>
                <w:lang w:eastAsia="en-US"/>
              </w:rPr>
            </w:pPr>
            <w:r w:rsidRPr="00775E87">
              <w:rPr>
                <w:i/>
                <w:iCs/>
                <w:sz w:val="24"/>
                <w:szCs w:val="24"/>
                <w:lang w:eastAsia="en-US"/>
              </w:rPr>
              <w:t>е</w:t>
            </w:r>
            <w:r w:rsidRPr="00775E87">
              <w:rPr>
                <w:sz w:val="24"/>
                <w:szCs w:val="24"/>
                <w:lang w:eastAsia="en-US"/>
              </w:rPr>
              <w:t xml:space="preserve"> = </w:t>
            </w:r>
            <w:r w:rsidRPr="00775E87">
              <w:rPr>
                <w:i/>
                <w:iCs/>
                <w:sz w:val="24"/>
                <w:szCs w:val="24"/>
                <w:lang w:eastAsia="en-US"/>
              </w:rPr>
              <w:t>b</w:t>
            </w:r>
            <w:r w:rsidRPr="00775E87">
              <w:rPr>
                <w:i/>
                <w:sz w:val="24"/>
                <w:szCs w:val="24"/>
                <w:vertAlign w:val="subscript"/>
                <w:lang w:eastAsia="en-US"/>
              </w:rPr>
              <w:t>R</w:t>
            </w:r>
          </w:p>
        </w:tc>
        <w:tc>
          <w:tcPr>
            <w:tcW w:w="1262" w:type="dxa"/>
            <w:tcBorders>
              <w:top w:val="single" w:sz="4" w:space="0" w:color="auto"/>
              <w:left w:val="single" w:sz="4" w:space="0" w:color="auto"/>
              <w:bottom w:val="double" w:sz="4" w:space="0" w:color="auto"/>
              <w:right w:val="single" w:sz="4" w:space="0" w:color="auto"/>
            </w:tcBorders>
            <w:hideMark/>
          </w:tcPr>
          <w:p w:rsidR="005B1A64" w:rsidRPr="00775E87" w:rsidRDefault="005B1A64" w:rsidP="00775E87">
            <w:pPr>
              <w:keepNext/>
              <w:jc w:val="center"/>
              <w:rPr>
                <w:sz w:val="24"/>
                <w:szCs w:val="24"/>
                <w:lang w:eastAsia="en-US"/>
              </w:rPr>
            </w:pPr>
            <w:r w:rsidRPr="00775E87">
              <w:rPr>
                <w:sz w:val="24"/>
                <w:szCs w:val="24"/>
                <w:lang w:eastAsia="en-US"/>
              </w:rPr>
              <w:t xml:space="preserve">через волну </w:t>
            </w:r>
          </w:p>
          <w:p w:rsidR="005B1A64" w:rsidRPr="00775E87" w:rsidRDefault="005B1A64" w:rsidP="00775E87">
            <w:pPr>
              <w:keepNext/>
              <w:jc w:val="center"/>
              <w:rPr>
                <w:sz w:val="24"/>
                <w:szCs w:val="24"/>
                <w:lang w:eastAsia="en-US"/>
              </w:rPr>
            </w:pPr>
            <w:r w:rsidRPr="00775E87">
              <w:rPr>
                <w:i/>
                <w:iCs/>
                <w:sz w:val="24"/>
                <w:szCs w:val="24"/>
                <w:lang w:eastAsia="en-US"/>
              </w:rPr>
              <w:t>e</w:t>
            </w:r>
            <w:r w:rsidRPr="00775E87">
              <w:rPr>
                <w:sz w:val="24"/>
                <w:szCs w:val="24"/>
                <w:lang w:eastAsia="en-US"/>
              </w:rPr>
              <w:t xml:space="preserve"> = 2</w:t>
            </w:r>
            <w:r w:rsidRPr="00775E87">
              <w:rPr>
                <w:i/>
                <w:iCs/>
                <w:sz w:val="24"/>
                <w:szCs w:val="24"/>
                <w:lang w:eastAsia="en-US"/>
              </w:rPr>
              <w:t>b</w:t>
            </w:r>
            <w:r w:rsidRPr="00775E87">
              <w:rPr>
                <w:i/>
                <w:sz w:val="24"/>
                <w:szCs w:val="24"/>
                <w:vertAlign w:val="subscript"/>
                <w:lang w:eastAsia="en-US"/>
              </w:rPr>
              <w:t>R</w:t>
            </w:r>
          </w:p>
        </w:tc>
        <w:tc>
          <w:tcPr>
            <w:tcW w:w="995" w:type="dxa"/>
            <w:vMerge/>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5B1A64">
            <w:pPr>
              <w:autoSpaceDE/>
              <w:autoSpaceDN/>
              <w:adjustRightInd/>
              <w:rPr>
                <w:sz w:val="24"/>
                <w:szCs w:val="24"/>
                <w:lang w:eastAsia="en-US"/>
              </w:rPr>
            </w:pPr>
          </w:p>
        </w:tc>
        <w:tc>
          <w:tcPr>
            <w:tcW w:w="798" w:type="dxa"/>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5B1A64">
            <w:pPr>
              <w:keepNext/>
              <w:spacing w:line="276" w:lineRule="auto"/>
              <w:ind w:left="-95" w:right="-107"/>
              <w:jc w:val="center"/>
              <w:rPr>
                <w:sz w:val="24"/>
                <w:szCs w:val="24"/>
                <w:lang w:eastAsia="en-US"/>
              </w:rPr>
            </w:pPr>
            <w:r w:rsidRPr="00775E87">
              <w:rPr>
                <w:sz w:val="24"/>
                <w:szCs w:val="24"/>
                <w:lang w:eastAsia="en-US"/>
              </w:rPr>
              <w:t>кН</w:t>
            </w:r>
            <w:r w:rsidRPr="00775E87">
              <w:rPr>
                <w:sz w:val="24"/>
                <w:szCs w:val="24"/>
                <w:vertAlign w:val="subscript"/>
                <w:lang w:eastAsia="en-US"/>
              </w:rPr>
              <w:t> </w:t>
            </w:r>
            <w:r w:rsidRPr="00775E87">
              <w:rPr>
                <w:sz w:val="24"/>
                <w:szCs w:val="24"/>
                <w:lang w:eastAsia="en-US"/>
              </w:rPr>
              <w:sym w:font="Symbol" w:char="00D7"/>
            </w:r>
            <w:r w:rsidRPr="00775E87">
              <w:rPr>
                <w:sz w:val="24"/>
                <w:szCs w:val="24"/>
                <w:vertAlign w:val="subscript"/>
                <w:lang w:eastAsia="en-US"/>
              </w:rPr>
              <w:t> </w:t>
            </w:r>
            <w:r w:rsidRPr="00775E87">
              <w:rPr>
                <w:sz w:val="24"/>
                <w:szCs w:val="24"/>
                <w:lang w:eastAsia="en-US"/>
              </w:rPr>
              <w:t>м/м</w:t>
            </w:r>
          </w:p>
        </w:tc>
        <w:tc>
          <w:tcPr>
            <w:tcW w:w="628" w:type="dxa"/>
            <w:gridSpan w:val="2"/>
            <w:tcBorders>
              <w:top w:val="single" w:sz="4" w:space="0" w:color="auto"/>
              <w:left w:val="single" w:sz="4" w:space="0" w:color="auto"/>
              <w:bottom w:val="double" w:sz="4" w:space="0" w:color="auto"/>
              <w:right w:val="single" w:sz="4" w:space="0" w:color="auto"/>
            </w:tcBorders>
            <w:vAlign w:val="center"/>
            <w:hideMark/>
          </w:tcPr>
          <w:p w:rsidR="005B1A64" w:rsidRPr="00775E87" w:rsidRDefault="005B1A64" w:rsidP="005B1A64">
            <w:pPr>
              <w:keepNext/>
              <w:spacing w:line="276" w:lineRule="auto"/>
              <w:jc w:val="center"/>
              <w:rPr>
                <w:sz w:val="24"/>
                <w:szCs w:val="24"/>
                <w:lang w:eastAsia="en-US"/>
              </w:rPr>
            </w:pPr>
            <w:r w:rsidRPr="00775E87">
              <w:rPr>
                <w:sz w:val="24"/>
                <w:szCs w:val="24"/>
                <w:lang w:eastAsia="en-US"/>
              </w:rPr>
              <w:t>мм</w:t>
            </w:r>
          </w:p>
        </w:tc>
      </w:tr>
      <w:tr w:rsidR="005B1A64" w:rsidRPr="00122FDA" w:rsidTr="005B1A64">
        <w:trPr>
          <w:jc w:val="center"/>
        </w:trPr>
        <w:tc>
          <w:tcPr>
            <w:tcW w:w="9317" w:type="dxa"/>
            <w:gridSpan w:val="10"/>
            <w:tcBorders>
              <w:top w:val="doub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Для нагрузки, направленной вниз</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hideMark/>
          </w:tcPr>
          <w:p w:rsidR="005B1A64" w:rsidRPr="00040613" w:rsidRDefault="005B1A64" w:rsidP="005B1A64">
            <w:pPr>
              <w:keepNext/>
              <w:spacing w:line="276" w:lineRule="auto"/>
              <w:jc w:val="center"/>
              <w:rPr>
                <w:sz w:val="28"/>
                <w:szCs w:val="28"/>
                <w:lang w:eastAsia="en-US"/>
              </w:rPr>
            </w:pPr>
            <w:r w:rsidRPr="00040613">
              <w:rPr>
                <w:position w:val="-2"/>
                <w:sz w:val="28"/>
                <w:szCs w:val="28"/>
                <w:lang w:eastAsia="en-US"/>
              </w:rPr>
              <w:object w:dxaOrig="180" w:dyaOrig="200">
                <v:shape id="_x0000_i1026" type="#_x0000_t75" style="width:10.2pt;height:10.2pt" o:ole="">
                  <v:imagedata r:id="rId92" o:title=""/>
                </v:shape>
                <o:OLEObject Type="Embed" ProgID="Equation.3" ShapeID="_x0000_i1026" DrawAspect="Content" ObjectID="_1453621990" r:id="rId93"/>
              </w:object>
            </w:r>
          </w:p>
        </w:tc>
        <w:tc>
          <w:tcPr>
            <w:tcW w:w="1210"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27" type="#_x0000_t75" style="width:10.2pt;height:10.2pt" o:ole="">
                  <v:imagedata r:id="rId94" o:title=""/>
                </v:shape>
                <o:OLEObject Type="Embed" ProgID="Equation.3" ShapeID="_x0000_i1027" DrawAspect="Content" ObjectID="_1453621991" r:id="rId95"/>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28" type="#_x0000_t75" style="width:10.2pt;height:10.2pt" o:ole="">
                  <v:imagedata r:id="rId94" o:title=""/>
                </v:shape>
                <o:OLEObject Type="Embed" ProgID="Equation.3" ShapeID="_x0000_i1028" DrawAspect="Content" ObjectID="_1453621992" r:id="rId96"/>
              </w:object>
            </w:r>
          </w:p>
        </w:tc>
        <w:tc>
          <w:tcPr>
            <w:tcW w:w="1259"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5,2</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hideMark/>
          </w:tcPr>
          <w:p w:rsidR="005B1A64" w:rsidRPr="00040613" w:rsidRDefault="005B1A64" w:rsidP="005B1A64">
            <w:pPr>
              <w:keepNext/>
              <w:spacing w:line="276" w:lineRule="auto"/>
              <w:jc w:val="center"/>
              <w:rPr>
                <w:sz w:val="28"/>
                <w:szCs w:val="28"/>
                <w:lang w:eastAsia="en-US"/>
              </w:rPr>
            </w:pPr>
            <w:r w:rsidRPr="00040613">
              <w:rPr>
                <w:position w:val="-2"/>
                <w:sz w:val="28"/>
                <w:szCs w:val="28"/>
                <w:lang w:eastAsia="en-US"/>
              </w:rPr>
              <w:object w:dxaOrig="180" w:dyaOrig="200">
                <v:shape id="_x0000_i1029" type="#_x0000_t75" style="width:10.2pt;height:10.2pt" o:ole="">
                  <v:imagedata r:id="rId94" o:title=""/>
                </v:shape>
                <o:OLEObject Type="Embed" ProgID="Equation.3" ShapeID="_x0000_i1029" DrawAspect="Content" ObjectID="_1453621993" r:id="rId97"/>
              </w:object>
            </w:r>
          </w:p>
        </w:tc>
        <w:tc>
          <w:tcPr>
            <w:tcW w:w="1210"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0" type="#_x0000_t75" style="width:10.2pt;height:10.2pt" o:ole="">
                  <v:imagedata r:id="rId94" o:title=""/>
                </v:shape>
                <o:OLEObject Type="Embed" ProgID="Equation.3" ShapeID="_x0000_i1030" DrawAspect="Content" ObjectID="_1453621994" r:id="rId98"/>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8"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25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1" type="#_x0000_t75" style="width:10.2pt;height:10.2pt" o:ole="">
                  <v:imagedata r:id="rId94" o:title=""/>
                </v:shape>
                <o:OLEObject Type="Embed" ProgID="Equation.3" ShapeID="_x0000_i1031" DrawAspect="Content" ObjectID="_1453621995" r:id="rId99"/>
              </w:object>
            </w: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3,1</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tcPr>
          <w:p w:rsidR="005B1A64" w:rsidRPr="00040613" w:rsidRDefault="005B1A64" w:rsidP="005B1A64">
            <w:pPr>
              <w:keepNext/>
              <w:spacing w:line="276" w:lineRule="auto"/>
              <w:jc w:val="center"/>
              <w:rPr>
                <w:sz w:val="28"/>
                <w:szCs w:val="28"/>
                <w:lang w:eastAsia="en-US"/>
              </w:rPr>
            </w:pPr>
          </w:p>
        </w:tc>
        <w:tc>
          <w:tcPr>
            <w:tcW w:w="1210"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2" type="#_x0000_t75" style="width:10.2pt;height:10.2pt" o:ole="">
                  <v:imagedata r:id="rId94" o:title=""/>
                </v:shape>
                <o:OLEObject Type="Embed" ProgID="Equation.3" ShapeID="_x0000_i1032" DrawAspect="Content" ObjectID="_1453621996" r:id="rId100"/>
              </w:object>
            </w:r>
          </w:p>
        </w:tc>
        <w:tc>
          <w:tcPr>
            <w:tcW w:w="1149"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53"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3" type="#_x0000_t75" style="width:10.2pt;height:10.2pt" o:ole="">
                  <v:imagedata r:id="rId94" o:title=""/>
                </v:shape>
                <o:OLEObject Type="Embed" ProgID="Equation.3" ShapeID="_x0000_i1033" DrawAspect="Content" ObjectID="_1453621997" r:id="rId101"/>
              </w:object>
            </w:r>
          </w:p>
        </w:tc>
        <w:tc>
          <w:tcPr>
            <w:tcW w:w="11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4" type="#_x0000_t75" style="width:10.2pt;height:10.2pt" o:ole="">
                  <v:imagedata r:id="rId94" o:title=""/>
                </v:shape>
                <o:OLEObject Type="Embed" ProgID="Equation.3" ShapeID="_x0000_i1034" DrawAspect="Content" ObjectID="_1453621998" r:id="rId102"/>
              </w:object>
            </w:r>
          </w:p>
        </w:tc>
        <w:tc>
          <w:tcPr>
            <w:tcW w:w="1259"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i/>
                <w:sz w:val="28"/>
                <w:szCs w:val="28"/>
                <w:lang w:eastAsia="en-US"/>
              </w:rPr>
            </w:pPr>
            <w:r w:rsidRPr="00775E87">
              <w:rPr>
                <w:i/>
                <w:sz w:val="28"/>
                <w:szCs w:val="28"/>
                <w:lang w:eastAsia="en-US"/>
              </w:rPr>
              <w:t>К</w:t>
            </w:r>
            <w:r w:rsidRPr="00775E87">
              <w:rPr>
                <w:i/>
                <w:sz w:val="28"/>
                <w:szCs w:val="28"/>
                <w:vertAlign w:val="subscript"/>
                <w:lang w:eastAsia="en-US"/>
              </w:rPr>
              <w:t>а</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10,0</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tcPr>
          <w:p w:rsidR="005B1A64" w:rsidRPr="00040613" w:rsidRDefault="005B1A64" w:rsidP="005B1A64">
            <w:pPr>
              <w:keepNext/>
              <w:spacing w:line="276" w:lineRule="auto"/>
              <w:jc w:val="center"/>
              <w:rPr>
                <w:sz w:val="28"/>
                <w:szCs w:val="28"/>
                <w:lang w:eastAsia="en-US"/>
              </w:rPr>
            </w:pPr>
          </w:p>
        </w:tc>
        <w:tc>
          <w:tcPr>
            <w:tcW w:w="1210"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5" type="#_x0000_t75" style="width:10.2pt;height:10.2pt" o:ole="">
                  <v:imagedata r:id="rId94" o:title=""/>
                </v:shape>
                <o:OLEObject Type="Embed" ProgID="Equation.3" ShapeID="_x0000_i1035" DrawAspect="Content" ObjectID="_1453621999" r:id="rId103"/>
              </w:object>
            </w:r>
          </w:p>
        </w:tc>
        <w:tc>
          <w:tcPr>
            <w:tcW w:w="1149"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53"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6" type="#_x0000_t75" style="width:10.2pt;height:10.2pt" o:ole="">
                  <v:imagedata r:id="rId94" o:title=""/>
                </v:shape>
                <o:OLEObject Type="Embed" ProgID="Equation.3" ShapeID="_x0000_i1036" DrawAspect="Content" ObjectID="_1453622000" r:id="rId104"/>
              </w:object>
            </w:r>
          </w:p>
        </w:tc>
        <w:tc>
          <w:tcPr>
            <w:tcW w:w="1198"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25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7" type="#_x0000_t75" style="width:10.2pt;height:10.2pt" o:ole="">
                  <v:imagedata r:id="rId94" o:title=""/>
                </v:shape>
                <o:OLEObject Type="Embed" ProgID="Equation.3" ShapeID="_x0000_i1037" DrawAspect="Content" ObjectID="_1453622001" r:id="rId105"/>
              </w:object>
            </w: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i/>
                <w:sz w:val="28"/>
                <w:szCs w:val="28"/>
                <w:lang w:eastAsia="en-US"/>
              </w:rPr>
            </w:pPr>
            <w:r w:rsidRPr="00775E87">
              <w:rPr>
                <w:i/>
                <w:sz w:val="28"/>
                <w:szCs w:val="28"/>
                <w:lang w:eastAsia="en-US"/>
              </w:rPr>
              <w:t>К</w:t>
            </w:r>
            <w:r w:rsidRPr="00775E87">
              <w:rPr>
                <w:i/>
                <w:sz w:val="28"/>
                <w:szCs w:val="28"/>
                <w:vertAlign w:val="subscript"/>
                <w:lang w:eastAsia="en-US"/>
              </w:rPr>
              <w:t>а</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5,2</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tcPr>
          <w:p w:rsidR="005B1A64" w:rsidRPr="00040613" w:rsidRDefault="005B1A64" w:rsidP="005B1A64">
            <w:pPr>
              <w:keepNext/>
              <w:spacing w:line="276" w:lineRule="auto"/>
              <w:jc w:val="center"/>
              <w:rPr>
                <w:sz w:val="28"/>
                <w:szCs w:val="28"/>
                <w:lang w:eastAsia="en-US"/>
              </w:rPr>
            </w:pPr>
          </w:p>
        </w:tc>
        <w:tc>
          <w:tcPr>
            <w:tcW w:w="1210"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8" type="#_x0000_t75" style="width:10.2pt;height:10.2pt" o:ole="">
                  <v:imagedata r:id="rId94" o:title=""/>
                </v:shape>
                <o:OLEObject Type="Embed" ProgID="Equation.3" ShapeID="_x0000_i1038" DrawAspect="Content" ObjectID="_1453622002" r:id="rId106"/>
              </w:object>
            </w: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39" type="#_x0000_t75" style="width:10.2pt;height:10.2pt" o:ole="">
                  <v:imagedata r:id="rId94" o:title=""/>
                </v:shape>
                <o:OLEObject Type="Embed" ProgID="Equation.3" ShapeID="_x0000_i1039" DrawAspect="Content" ObjectID="_1453622003" r:id="rId107"/>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0" type="#_x0000_t75" style="width:10.2pt;height:10.2pt" o:ole="">
                  <v:imagedata r:id="rId94" o:title=""/>
                </v:shape>
                <o:OLEObject Type="Embed" ProgID="Equation.3" ShapeID="_x0000_i1040" DrawAspect="Content" ObjectID="_1453622004" r:id="rId108"/>
              </w:object>
            </w:r>
          </w:p>
        </w:tc>
        <w:tc>
          <w:tcPr>
            <w:tcW w:w="1259"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3,1</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120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tcPr>
          <w:p w:rsidR="005B1A64" w:rsidRPr="00040613" w:rsidRDefault="005B1A64" w:rsidP="005B1A64">
            <w:pPr>
              <w:keepNext/>
              <w:spacing w:line="276" w:lineRule="auto"/>
              <w:jc w:val="center"/>
              <w:rPr>
                <w:sz w:val="28"/>
                <w:szCs w:val="28"/>
                <w:lang w:eastAsia="en-US"/>
              </w:rPr>
            </w:pPr>
          </w:p>
        </w:tc>
        <w:tc>
          <w:tcPr>
            <w:tcW w:w="1210"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1" type="#_x0000_t75" style="width:10.2pt;height:10.2pt" o:ole="">
                  <v:imagedata r:id="rId94" o:title=""/>
                </v:shape>
                <o:OLEObject Type="Embed" ProgID="Equation.3" ShapeID="_x0000_i1041" DrawAspect="Content" ObjectID="_1453622005" r:id="rId109"/>
              </w:object>
            </w: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2" type="#_x0000_t75" style="width:10.2pt;height:10.2pt" o:ole="">
                  <v:imagedata r:id="rId94" o:title=""/>
                </v:shape>
                <o:OLEObject Type="Embed" ProgID="Equation.3" ShapeID="_x0000_i1042" DrawAspect="Content" ObjectID="_1453622006" r:id="rId110"/>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8"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25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3" type="#_x0000_t75" style="width:10.2pt;height:10.2pt" o:ole="">
                  <v:imagedata r:id="rId94" o:title=""/>
                </v:shape>
                <o:OLEObject Type="Embed" ProgID="Equation.3" ShapeID="_x0000_i1043" DrawAspect="Content" ObjectID="_1453622007" r:id="rId111"/>
              </w:object>
            </w: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2,0</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120</w:t>
            </w:r>
          </w:p>
        </w:tc>
      </w:tr>
      <w:tr w:rsidR="005B1A64" w:rsidRPr="00122FDA" w:rsidTr="005B1A64">
        <w:trPr>
          <w:jc w:val="center"/>
        </w:trPr>
        <w:tc>
          <w:tcPr>
            <w:tcW w:w="9317" w:type="dxa"/>
            <w:gridSpan w:val="10"/>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Для нагрузки, направленной вверх</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hideMark/>
          </w:tcPr>
          <w:p w:rsidR="005B1A64" w:rsidRPr="00040613" w:rsidRDefault="005B1A64" w:rsidP="005B1A64">
            <w:pPr>
              <w:keepNext/>
              <w:spacing w:line="276" w:lineRule="auto"/>
              <w:jc w:val="center"/>
              <w:rPr>
                <w:sz w:val="28"/>
                <w:szCs w:val="28"/>
                <w:lang w:eastAsia="en-US"/>
              </w:rPr>
            </w:pPr>
            <w:r w:rsidRPr="00040613">
              <w:rPr>
                <w:position w:val="-2"/>
                <w:sz w:val="28"/>
                <w:szCs w:val="28"/>
                <w:lang w:eastAsia="en-US"/>
              </w:rPr>
              <w:object w:dxaOrig="180" w:dyaOrig="200">
                <v:shape id="_x0000_i1044" type="#_x0000_t75" style="width:10.2pt;height:10.2pt" o:ole="">
                  <v:imagedata r:id="rId94" o:title=""/>
                </v:shape>
                <o:OLEObject Type="Embed" ProgID="Equation.3" ShapeID="_x0000_i1044" DrawAspect="Content" ObjectID="_1453622008" r:id="rId112"/>
              </w:object>
            </w:r>
          </w:p>
        </w:tc>
        <w:tc>
          <w:tcPr>
            <w:tcW w:w="1210"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5" type="#_x0000_t75" style="width:10.2pt;height:10.2pt" o:ole="">
                  <v:imagedata r:id="rId94" o:title=""/>
                </v:shape>
                <o:OLEObject Type="Embed" ProgID="Equation.3" ShapeID="_x0000_i1045" DrawAspect="Content" ObjectID="_1453622009" r:id="rId113"/>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6" type="#_x0000_t75" style="width:10.2pt;height:10.2pt" o:ole="">
                  <v:imagedata r:id="rId94" o:title=""/>
                </v:shape>
                <o:OLEObject Type="Embed" ProgID="Equation.3" ShapeID="_x0000_i1046" DrawAspect="Content" ObjectID="_1453622010" r:id="rId114"/>
              </w:object>
            </w:r>
          </w:p>
        </w:tc>
        <w:tc>
          <w:tcPr>
            <w:tcW w:w="1262"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16</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2,6</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1127" w:type="dxa"/>
            <w:tcBorders>
              <w:top w:val="single" w:sz="4" w:space="0" w:color="auto"/>
              <w:left w:val="single" w:sz="4" w:space="0" w:color="auto"/>
              <w:bottom w:val="single" w:sz="4" w:space="0" w:color="auto"/>
              <w:right w:val="single" w:sz="4" w:space="0" w:color="auto"/>
            </w:tcBorders>
            <w:hideMark/>
          </w:tcPr>
          <w:p w:rsidR="005B1A64" w:rsidRPr="00040613" w:rsidRDefault="005B1A64" w:rsidP="005B1A64">
            <w:pPr>
              <w:keepNext/>
              <w:spacing w:line="276" w:lineRule="auto"/>
              <w:jc w:val="center"/>
              <w:rPr>
                <w:sz w:val="28"/>
                <w:szCs w:val="28"/>
                <w:lang w:eastAsia="en-US"/>
              </w:rPr>
            </w:pPr>
            <w:r w:rsidRPr="00040613">
              <w:rPr>
                <w:position w:val="-2"/>
                <w:sz w:val="28"/>
                <w:szCs w:val="28"/>
                <w:lang w:eastAsia="en-US"/>
              </w:rPr>
              <w:object w:dxaOrig="180" w:dyaOrig="200">
                <v:shape id="_x0000_i1047" type="#_x0000_t75" style="width:10.2pt;height:10.2pt" o:ole="">
                  <v:imagedata r:id="rId94" o:title=""/>
                </v:shape>
                <o:OLEObject Type="Embed" ProgID="Equation.3" ShapeID="_x0000_i1047" DrawAspect="Content" ObjectID="_1453622011" r:id="rId115"/>
              </w:object>
            </w:r>
          </w:p>
        </w:tc>
        <w:tc>
          <w:tcPr>
            <w:tcW w:w="1210"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49"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8" type="#_x0000_t75" style="width:10.2pt;height:10.2pt" o:ole="">
                  <v:imagedata r:id="rId94" o:title=""/>
                </v:shape>
                <o:OLEObject Type="Embed" ProgID="Equation.3" ShapeID="_x0000_i1048" DrawAspect="Content" ObjectID="_1453622012" r:id="rId116"/>
              </w:object>
            </w:r>
          </w:p>
        </w:tc>
        <w:tc>
          <w:tcPr>
            <w:tcW w:w="953"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195" w:type="dxa"/>
            <w:tcBorders>
              <w:top w:val="single" w:sz="4" w:space="0" w:color="auto"/>
              <w:left w:val="single" w:sz="4" w:space="0" w:color="auto"/>
              <w:bottom w:val="single" w:sz="4" w:space="0" w:color="auto"/>
              <w:right w:val="single" w:sz="4" w:space="0" w:color="auto"/>
            </w:tcBorders>
          </w:tcPr>
          <w:p w:rsidR="005B1A64" w:rsidRPr="00775E87" w:rsidRDefault="005B1A64" w:rsidP="005B1A64">
            <w:pPr>
              <w:keepNext/>
              <w:spacing w:line="276" w:lineRule="auto"/>
              <w:jc w:val="center"/>
              <w:rPr>
                <w:sz w:val="28"/>
                <w:szCs w:val="28"/>
                <w:lang w:eastAsia="en-US"/>
              </w:rPr>
            </w:pPr>
          </w:p>
        </w:tc>
        <w:tc>
          <w:tcPr>
            <w:tcW w:w="1262"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position w:val="-2"/>
                <w:sz w:val="28"/>
                <w:szCs w:val="28"/>
                <w:lang w:eastAsia="en-US"/>
              </w:rPr>
              <w:object w:dxaOrig="180" w:dyaOrig="200">
                <v:shape id="_x0000_i1049" type="#_x0000_t75" style="width:10.2pt;height:10.2pt" o:ole="">
                  <v:imagedata r:id="rId94" o:title=""/>
                </v:shape>
                <o:OLEObject Type="Embed" ProgID="Equation.3" ShapeID="_x0000_i1049" DrawAspect="Content" ObjectID="_1453622013" r:id="rId117"/>
              </w:object>
            </w:r>
          </w:p>
        </w:tc>
        <w:tc>
          <w:tcPr>
            <w:tcW w:w="995"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16</w:t>
            </w:r>
          </w:p>
        </w:tc>
        <w:tc>
          <w:tcPr>
            <w:tcW w:w="798" w:type="dxa"/>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1,7</w:t>
            </w:r>
          </w:p>
        </w:tc>
        <w:tc>
          <w:tcPr>
            <w:tcW w:w="628" w:type="dxa"/>
            <w:gridSpan w:val="2"/>
            <w:tcBorders>
              <w:top w:val="single" w:sz="4" w:space="0" w:color="auto"/>
              <w:left w:val="single" w:sz="4" w:space="0" w:color="auto"/>
              <w:bottom w:val="single" w:sz="4" w:space="0" w:color="auto"/>
              <w:right w:val="single" w:sz="4" w:space="0" w:color="auto"/>
            </w:tcBorders>
            <w:hideMark/>
          </w:tcPr>
          <w:p w:rsidR="005B1A64" w:rsidRPr="00775E87" w:rsidRDefault="005B1A64" w:rsidP="005B1A64">
            <w:pPr>
              <w:keepNext/>
              <w:spacing w:line="276" w:lineRule="auto"/>
              <w:jc w:val="center"/>
              <w:rPr>
                <w:sz w:val="28"/>
                <w:szCs w:val="28"/>
                <w:lang w:eastAsia="en-US"/>
              </w:rPr>
            </w:pPr>
            <w:r w:rsidRPr="00775E87">
              <w:rPr>
                <w:sz w:val="28"/>
                <w:szCs w:val="28"/>
                <w:lang w:eastAsia="en-US"/>
              </w:rPr>
              <w:t>40</w:t>
            </w:r>
          </w:p>
        </w:tc>
      </w:tr>
      <w:tr w:rsidR="005B1A64" w:rsidRPr="00122FDA" w:rsidTr="005B1A64">
        <w:trPr>
          <w:jc w:val="center"/>
        </w:trPr>
        <w:tc>
          <w:tcPr>
            <w:tcW w:w="9317" w:type="dxa"/>
            <w:gridSpan w:val="10"/>
            <w:tcBorders>
              <w:top w:val="single" w:sz="4" w:space="0" w:color="auto"/>
              <w:left w:val="single" w:sz="4" w:space="0" w:color="auto"/>
              <w:bottom w:val="single" w:sz="4" w:space="0" w:color="auto"/>
              <w:right w:val="single" w:sz="4" w:space="0" w:color="auto"/>
            </w:tcBorders>
            <w:hideMark/>
          </w:tcPr>
          <w:p w:rsidR="005B1A64" w:rsidRPr="00122FDA" w:rsidRDefault="005B1A64" w:rsidP="00775E87">
            <w:pPr>
              <w:keepNext/>
              <w:tabs>
                <w:tab w:val="left" w:pos="336"/>
                <w:tab w:val="left" w:pos="532"/>
              </w:tabs>
              <w:ind w:firstLine="567"/>
              <w:jc w:val="both"/>
              <w:rPr>
                <w:lang w:eastAsia="en-US"/>
              </w:rPr>
            </w:pPr>
            <w:r w:rsidRPr="00122FDA">
              <w:rPr>
                <w:lang w:eastAsia="en-US"/>
              </w:rPr>
              <w:t>Обозначения:</w:t>
            </w:r>
            <w:r w:rsidRPr="00122FDA">
              <w:rPr>
                <w:i/>
                <w:iCs/>
                <w:lang w:eastAsia="en-US"/>
              </w:rPr>
              <w:t xml:space="preserve"> b</w:t>
            </w:r>
            <w:r w:rsidRPr="00122FDA">
              <w:rPr>
                <w:i/>
                <w:vertAlign w:val="subscript"/>
                <w:lang w:eastAsia="en-US"/>
              </w:rPr>
              <w:t>R</w:t>
            </w:r>
            <w:r>
              <w:rPr>
                <w:i/>
                <w:lang w:eastAsia="en-US"/>
              </w:rPr>
              <w:t xml:space="preserve"> </w:t>
            </w:r>
            <w:r>
              <w:rPr>
                <w:i/>
                <w:lang w:eastAsia="en-US"/>
              </w:rPr>
              <w:sym w:font="Symbol" w:char="F02D"/>
            </w:r>
            <w:r w:rsidRPr="00122FDA">
              <w:rPr>
                <w:lang w:eastAsia="en-US"/>
              </w:rPr>
              <w:t> ширина волны;</w:t>
            </w:r>
            <w:r w:rsidRPr="00122FDA">
              <w:rPr>
                <w:i/>
                <w:iCs/>
                <w:lang w:eastAsia="en-US"/>
              </w:rPr>
              <w:t xml:space="preserve"> b</w:t>
            </w:r>
            <w:r w:rsidRPr="00122FDA">
              <w:rPr>
                <w:i/>
                <w:vertAlign w:val="subscript"/>
                <w:lang w:eastAsia="en-US"/>
              </w:rPr>
              <w:t>T</w:t>
            </w:r>
            <w:r w:rsidRPr="00122FDA">
              <w:rPr>
                <w:lang w:eastAsia="en-US"/>
              </w:rPr>
              <w:t> </w:t>
            </w:r>
            <w:r>
              <w:rPr>
                <w:lang w:eastAsia="en-US"/>
              </w:rPr>
              <w:sym w:font="Symbol" w:char="F02D"/>
            </w:r>
            <w:r w:rsidRPr="00122FDA">
              <w:rPr>
                <w:lang w:eastAsia="en-US"/>
              </w:rPr>
              <w:t> ширина полки настила, в месте крепления к прогону.</w:t>
            </w:r>
          </w:p>
          <w:p w:rsidR="005B1A64" w:rsidRPr="00122FDA" w:rsidRDefault="005B1A64" w:rsidP="00775E87">
            <w:pPr>
              <w:keepNext/>
              <w:tabs>
                <w:tab w:val="left" w:pos="336"/>
                <w:tab w:val="left" w:pos="532"/>
              </w:tabs>
              <w:ind w:firstLine="567"/>
              <w:jc w:val="both"/>
              <w:rPr>
                <w:lang w:eastAsia="en-US"/>
              </w:rPr>
            </w:pPr>
            <w:r w:rsidRPr="00122FDA">
              <w:rPr>
                <w:lang w:eastAsia="en-US"/>
              </w:rPr>
              <w:t>Крестики обозначают сочетание условий по положению настила, закреплению и шагу крепления</w:t>
            </w:r>
            <w:r>
              <w:rPr>
                <w:lang w:eastAsia="en-US"/>
              </w:rPr>
              <w:t>.</w:t>
            </w:r>
          </w:p>
        </w:tc>
      </w:tr>
      <w:tr w:rsidR="005B1A64" w:rsidRPr="00122FDA" w:rsidTr="005B1A64">
        <w:trPr>
          <w:gridAfter w:val="1"/>
          <w:wAfter w:w="13" w:type="dxa"/>
          <w:trHeight w:val="263"/>
          <w:jc w:val="center"/>
        </w:trPr>
        <w:tc>
          <w:tcPr>
            <w:tcW w:w="9304" w:type="dxa"/>
            <w:gridSpan w:val="9"/>
            <w:tcBorders>
              <w:top w:val="single" w:sz="4" w:space="0" w:color="auto"/>
              <w:left w:val="single" w:sz="4" w:space="0" w:color="auto"/>
              <w:bottom w:val="single" w:sz="4" w:space="0" w:color="auto"/>
              <w:right w:val="single" w:sz="4" w:space="0" w:color="auto"/>
            </w:tcBorders>
            <w:hideMark/>
          </w:tcPr>
          <w:p w:rsidR="005B1A64" w:rsidRPr="00122FDA" w:rsidRDefault="005B1A64" w:rsidP="005B1A64">
            <w:pPr>
              <w:keepNext/>
              <w:spacing w:before="20" w:after="20"/>
              <w:ind w:firstLine="567"/>
              <w:jc w:val="both"/>
              <w:rPr>
                <w:lang w:eastAsia="en-US"/>
              </w:rPr>
            </w:pPr>
            <w:r w:rsidRPr="00122FDA">
              <w:rPr>
                <w:lang w:eastAsia="en-US"/>
              </w:rPr>
              <w:t xml:space="preserve">Значения настоящей таблицы применимы для: крепления настила самонарезающими винтами диаметром Ø = 6,3 мм; стальных шайб толщиной </w:t>
            </w:r>
            <w:r w:rsidRPr="00122FDA">
              <w:rPr>
                <w:i/>
                <w:iCs/>
                <w:lang w:eastAsia="en-US"/>
              </w:rPr>
              <w:t>t</w:t>
            </w:r>
            <w:r w:rsidRPr="00122FDA">
              <w:rPr>
                <w:i/>
                <w:vertAlign w:val="subscript"/>
                <w:lang w:eastAsia="en-US"/>
              </w:rPr>
              <w:t>w</w:t>
            </w:r>
            <w:r w:rsidRPr="00122FDA">
              <w:rPr>
                <w:lang w:eastAsia="en-US"/>
              </w:rPr>
              <w:t xml:space="preserve"> </w:t>
            </w:r>
            <w:r w:rsidRPr="00122FDA">
              <w:rPr>
                <w:lang w:eastAsia="en-US"/>
              </w:rPr>
              <w:sym w:font="Symbol" w:char="00B3"/>
            </w:r>
            <w:r w:rsidRPr="00122FDA">
              <w:rPr>
                <w:lang w:eastAsia="en-US"/>
              </w:rPr>
              <w:t xml:space="preserve"> 1,0 мм</w:t>
            </w:r>
            <w:r>
              <w:rPr>
                <w:lang w:eastAsia="en-US"/>
              </w:rPr>
              <w:t>.</w:t>
            </w:r>
          </w:p>
        </w:tc>
      </w:tr>
    </w:tbl>
    <w:p w:rsidR="005B1A64" w:rsidRPr="00122FDA" w:rsidRDefault="005B1A64" w:rsidP="005B1A64">
      <w:pPr>
        <w:ind w:firstLine="709"/>
        <w:jc w:val="both"/>
      </w:pPr>
    </w:p>
    <w:p w:rsidR="005B1A64" w:rsidRPr="0026781E" w:rsidRDefault="005B1A64" w:rsidP="005B1A64">
      <w:pPr>
        <w:keepNext/>
        <w:tabs>
          <w:tab w:val="left" w:pos="1134"/>
        </w:tabs>
        <w:ind w:firstLine="567"/>
        <w:jc w:val="both"/>
        <w:rPr>
          <w:sz w:val="28"/>
          <w:szCs w:val="28"/>
        </w:rPr>
      </w:pPr>
      <w:r w:rsidRPr="0026781E">
        <w:rPr>
          <w:sz w:val="28"/>
          <w:szCs w:val="28"/>
        </w:rPr>
        <w:t>А.2.8 Положение настила считается благоприятным, если его узкие полки расположены на прогоне, и неблагоприятным, если на прогоне расположены его широкие полки.</w:t>
      </w:r>
    </w:p>
    <w:p w:rsidR="005B1A64" w:rsidRPr="0026781E" w:rsidRDefault="005B1A64" w:rsidP="00040613">
      <w:pPr>
        <w:keepNext/>
        <w:tabs>
          <w:tab w:val="left" w:pos="1134"/>
        </w:tabs>
        <w:spacing w:after="120"/>
        <w:ind w:firstLine="567"/>
        <w:jc w:val="both"/>
        <w:rPr>
          <w:sz w:val="28"/>
          <w:szCs w:val="28"/>
        </w:rPr>
      </w:pPr>
      <w:r w:rsidRPr="0026781E">
        <w:rPr>
          <w:sz w:val="28"/>
          <w:szCs w:val="28"/>
        </w:rPr>
        <w:t xml:space="preserve">А.2.9 Как вариант, значение </w:t>
      </w:r>
      <w:r w:rsidRPr="0026781E">
        <w:rPr>
          <w:i/>
          <w:iCs/>
          <w:sz w:val="28"/>
          <w:szCs w:val="28"/>
        </w:rPr>
        <w:t>С</w:t>
      </w:r>
      <w:r w:rsidRPr="0026781E">
        <w:rPr>
          <w:i/>
          <w:sz w:val="28"/>
          <w:szCs w:val="28"/>
          <w:vertAlign w:val="subscript"/>
        </w:rPr>
        <w:t>D</w:t>
      </w:r>
      <w:r w:rsidRPr="0026781E">
        <w:rPr>
          <w:sz w:val="28"/>
          <w:szCs w:val="28"/>
          <w:vertAlign w:val="subscript"/>
        </w:rPr>
        <w:t>,</w:t>
      </w:r>
      <w:r w:rsidRPr="0026781E">
        <w:rPr>
          <w:i/>
          <w:sz w:val="28"/>
          <w:szCs w:val="28"/>
          <w:vertAlign w:val="subscript"/>
        </w:rPr>
        <w:t>C</w:t>
      </w:r>
      <w:r w:rsidRPr="0026781E">
        <w:rPr>
          <w:sz w:val="28"/>
          <w:szCs w:val="28"/>
        </w:rPr>
        <w:t xml:space="preserve"> с запасом определяется по формуле:</w:t>
      </w:r>
    </w:p>
    <w:p w:rsidR="005B1A64" w:rsidRPr="0026781E" w:rsidRDefault="005B1A64" w:rsidP="00040613">
      <w:pPr>
        <w:tabs>
          <w:tab w:val="left" w:pos="360"/>
        </w:tabs>
        <w:spacing w:after="120"/>
        <w:jc w:val="center"/>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r>
              <w:rPr>
                <w:rFonts w:ascii="Cambria Math"/>
                <w:sz w:val="28"/>
                <w:szCs w:val="28"/>
              </w:rPr>
              <m:t>,</m:t>
            </m:r>
            <m:r>
              <w:rPr>
                <w:rFonts w:ascii="Cambria Math" w:hAns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kE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eff</m:t>
                </m:r>
              </m:sub>
            </m:sSub>
          </m:num>
          <m:den>
            <m:r>
              <w:rPr>
                <w:rFonts w:ascii="Cambria Math" w:hAnsi="Cambria Math"/>
                <w:sz w:val="28"/>
                <w:szCs w:val="28"/>
              </w:rPr>
              <m:t>s</m:t>
            </m:r>
          </m:den>
        </m:f>
        <m:r>
          <w:rPr>
            <w:rFonts w:ascii="Cambria Math"/>
            <w:sz w:val="28"/>
            <w:szCs w:val="28"/>
          </w:rPr>
          <m:t>,</m:t>
        </m:r>
      </m:oMath>
      <w:r w:rsidRPr="0026781E">
        <w:rPr>
          <w:sz w:val="28"/>
          <w:szCs w:val="28"/>
        </w:rPr>
        <w:t xml:space="preserve"> </w:t>
      </w:r>
      <w:r w:rsidRPr="0026781E">
        <w:rPr>
          <w:sz w:val="28"/>
          <w:szCs w:val="28"/>
        </w:rPr>
        <w:tab/>
      </w:r>
      <w:r w:rsidRPr="0026781E">
        <w:rPr>
          <w:sz w:val="28"/>
          <w:szCs w:val="28"/>
        </w:rPr>
        <w:tab/>
      </w:r>
      <w:r w:rsidRPr="0026781E">
        <w:rPr>
          <w:sz w:val="28"/>
          <w:szCs w:val="28"/>
        </w:rPr>
        <w:tab/>
      </w:r>
      <w:r w:rsidRPr="0026781E">
        <w:rPr>
          <w:sz w:val="28"/>
          <w:szCs w:val="28"/>
        </w:rPr>
        <w:tab/>
      </w:r>
      <w:r w:rsidRPr="0026781E">
        <w:rPr>
          <w:sz w:val="28"/>
          <w:szCs w:val="28"/>
        </w:rPr>
        <w:tab/>
        <w:t>(А.16)</w:t>
      </w:r>
    </w:p>
    <w:p w:rsidR="005B1A64" w:rsidRDefault="005B1A64" w:rsidP="005B1A64">
      <w:pPr>
        <w:tabs>
          <w:tab w:val="left" w:pos="360"/>
        </w:tabs>
        <w:spacing w:line="360" w:lineRule="auto"/>
        <w:jc w:val="both"/>
        <w:rPr>
          <w:sz w:val="28"/>
          <w:szCs w:val="28"/>
        </w:rPr>
      </w:pPr>
      <w:r w:rsidRPr="0026781E">
        <w:rPr>
          <w:sz w:val="28"/>
          <w:szCs w:val="28"/>
        </w:rPr>
        <w:t xml:space="preserve">где </w:t>
      </w:r>
      <w:r w:rsidRPr="0026781E">
        <w:rPr>
          <w:i/>
          <w:sz w:val="28"/>
          <w:szCs w:val="28"/>
          <w:lang w:val="en-US"/>
        </w:rPr>
        <w:t>k</w:t>
      </w:r>
      <w:r w:rsidRPr="0026781E">
        <w:rPr>
          <w:i/>
          <w:sz w:val="28"/>
          <w:szCs w:val="28"/>
        </w:rPr>
        <w:t xml:space="preserve"> – </w:t>
      </w:r>
      <w:r w:rsidRPr="0026781E">
        <w:rPr>
          <w:sz w:val="28"/>
          <w:szCs w:val="28"/>
        </w:rPr>
        <w:t>определяется по таблице А.6</w:t>
      </w:r>
      <w:r>
        <w:rPr>
          <w:sz w:val="28"/>
          <w:szCs w:val="28"/>
        </w:rPr>
        <w:t>.</w:t>
      </w:r>
    </w:p>
    <w:p w:rsidR="00040613" w:rsidRDefault="00040613" w:rsidP="005B1A64">
      <w:pPr>
        <w:tabs>
          <w:tab w:val="left" w:pos="360"/>
        </w:tabs>
        <w:spacing w:line="360" w:lineRule="auto"/>
        <w:jc w:val="both"/>
        <w:rPr>
          <w:sz w:val="28"/>
          <w:szCs w:val="28"/>
        </w:rPr>
      </w:pPr>
    </w:p>
    <w:p w:rsidR="00040613" w:rsidRDefault="00040613" w:rsidP="005B1A64">
      <w:pPr>
        <w:tabs>
          <w:tab w:val="left" w:pos="360"/>
        </w:tabs>
        <w:spacing w:line="360" w:lineRule="auto"/>
        <w:jc w:val="both"/>
        <w:rPr>
          <w:sz w:val="28"/>
          <w:szCs w:val="28"/>
        </w:rPr>
      </w:pPr>
    </w:p>
    <w:p w:rsidR="00040613" w:rsidRDefault="00040613" w:rsidP="005B1A64">
      <w:pPr>
        <w:tabs>
          <w:tab w:val="left" w:pos="360"/>
        </w:tabs>
        <w:spacing w:line="360" w:lineRule="auto"/>
        <w:jc w:val="both"/>
        <w:rPr>
          <w:sz w:val="28"/>
          <w:szCs w:val="28"/>
        </w:rPr>
      </w:pPr>
    </w:p>
    <w:p w:rsidR="00040613" w:rsidRDefault="00040613" w:rsidP="005B1A64">
      <w:pPr>
        <w:tabs>
          <w:tab w:val="left" w:pos="360"/>
        </w:tabs>
        <w:spacing w:line="360" w:lineRule="auto"/>
        <w:jc w:val="both"/>
        <w:rPr>
          <w:sz w:val="28"/>
          <w:szCs w:val="28"/>
        </w:rPr>
      </w:pPr>
    </w:p>
    <w:p w:rsidR="00040613" w:rsidRPr="0026781E" w:rsidRDefault="00040613" w:rsidP="005B1A64">
      <w:pPr>
        <w:tabs>
          <w:tab w:val="left" w:pos="360"/>
        </w:tabs>
        <w:spacing w:line="360" w:lineRule="auto"/>
        <w:jc w:val="both"/>
        <w:rPr>
          <w:sz w:val="28"/>
          <w:szCs w:val="28"/>
        </w:rPr>
      </w:pPr>
    </w:p>
    <w:p w:rsidR="005B1A64" w:rsidRDefault="005B1A64" w:rsidP="005B1A64">
      <w:pPr>
        <w:keepNext/>
        <w:tabs>
          <w:tab w:val="left" w:pos="-2268"/>
          <w:tab w:val="left" w:pos="-2127"/>
        </w:tabs>
        <w:jc w:val="both"/>
        <w:rPr>
          <w:bCs/>
          <w:sz w:val="28"/>
          <w:szCs w:val="28"/>
        </w:rPr>
      </w:pPr>
      <w:r w:rsidRPr="0026781E">
        <w:rPr>
          <w:bCs/>
          <w:spacing w:val="40"/>
          <w:sz w:val="28"/>
          <w:szCs w:val="28"/>
        </w:rPr>
        <w:lastRenderedPageBreak/>
        <w:t>Таблица</w:t>
      </w:r>
      <w:r w:rsidRPr="0026781E">
        <w:rPr>
          <w:bCs/>
          <w:sz w:val="28"/>
          <w:szCs w:val="28"/>
        </w:rPr>
        <w:t xml:space="preserve"> А.6 </w:t>
      </w:r>
      <w:r>
        <w:rPr>
          <w:bCs/>
          <w:sz w:val="28"/>
          <w:szCs w:val="28"/>
        </w:rPr>
        <w:sym w:font="Symbol" w:char="F02D"/>
      </w:r>
      <w:r w:rsidRPr="0026781E">
        <w:rPr>
          <w:bCs/>
          <w:sz w:val="28"/>
          <w:szCs w:val="28"/>
        </w:rPr>
        <w:t xml:space="preserve"> Коэффициент </w:t>
      </w:r>
      <w:r w:rsidRPr="0026781E">
        <w:rPr>
          <w:bCs/>
          <w:i/>
          <w:iCs/>
          <w:sz w:val="28"/>
          <w:szCs w:val="28"/>
        </w:rPr>
        <w:t>k</w:t>
      </w:r>
      <w:r w:rsidRPr="0026781E">
        <w:rPr>
          <w:bCs/>
          <w:sz w:val="28"/>
          <w:szCs w:val="28"/>
        </w:rPr>
        <w:t xml:space="preserve"> потери устойчивости плоской формы изгиба с закручиванием для прогонов с горизонтально закрепленной верхней полкой при кручении</w:t>
      </w:r>
    </w:p>
    <w:p w:rsidR="005B1A64" w:rsidRPr="0026781E" w:rsidRDefault="005B1A64" w:rsidP="005B1A64">
      <w:pPr>
        <w:keepNext/>
        <w:tabs>
          <w:tab w:val="left" w:pos="-2268"/>
          <w:tab w:val="left" w:pos="-2127"/>
        </w:tabs>
        <w:jc w:val="both"/>
        <w:rPr>
          <w:bCs/>
          <w:sz w:val="28"/>
          <w:szCs w:val="28"/>
        </w:rPr>
      </w:pPr>
    </w:p>
    <w:tbl>
      <w:tblPr>
        <w:tblW w:w="0" w:type="auto"/>
        <w:jc w:val="center"/>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8"/>
        <w:gridCol w:w="2410"/>
        <w:gridCol w:w="2410"/>
      </w:tblGrid>
      <w:tr w:rsidR="005B1A64" w:rsidRPr="00122FDA" w:rsidTr="005B1A64">
        <w:trPr>
          <w:trHeight w:val="510"/>
          <w:jc w:val="center"/>
        </w:trPr>
        <w:tc>
          <w:tcPr>
            <w:tcW w:w="4768" w:type="dxa"/>
            <w:tcBorders>
              <w:top w:val="single" w:sz="4" w:space="0" w:color="auto"/>
              <w:left w:val="single" w:sz="4" w:space="0" w:color="auto"/>
              <w:bottom w:val="doub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Статическая схема</w:t>
            </w:r>
          </w:p>
        </w:tc>
        <w:tc>
          <w:tcPr>
            <w:tcW w:w="2410" w:type="dxa"/>
            <w:tcBorders>
              <w:top w:val="single" w:sz="4" w:space="0" w:color="auto"/>
              <w:left w:val="single" w:sz="4" w:space="0" w:color="auto"/>
              <w:bottom w:val="doub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Нагрузка вниз</w:t>
            </w:r>
          </w:p>
        </w:tc>
        <w:tc>
          <w:tcPr>
            <w:tcW w:w="2410" w:type="dxa"/>
            <w:tcBorders>
              <w:top w:val="single" w:sz="4" w:space="0" w:color="auto"/>
              <w:left w:val="single" w:sz="4" w:space="0" w:color="auto"/>
              <w:bottom w:val="doub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Нагрузка вверх</w:t>
            </w:r>
          </w:p>
        </w:tc>
      </w:tr>
      <w:tr w:rsidR="005B1A64" w:rsidRPr="00122FDA" w:rsidTr="005B1A64">
        <w:trPr>
          <w:trHeight w:val="1068"/>
          <w:jc w:val="center"/>
        </w:trPr>
        <w:tc>
          <w:tcPr>
            <w:tcW w:w="4768" w:type="dxa"/>
            <w:vMerge w:val="restart"/>
            <w:tcBorders>
              <w:top w:val="double" w:sz="4" w:space="0" w:color="auto"/>
              <w:left w:val="single" w:sz="4" w:space="0" w:color="auto"/>
              <w:bottom w:val="single" w:sz="4" w:space="0" w:color="auto"/>
              <w:right w:val="single" w:sz="4" w:space="0" w:color="auto"/>
            </w:tcBorders>
            <w:hideMark/>
          </w:tcPr>
          <w:p w:rsidR="005B1A64" w:rsidRPr="00122FDA" w:rsidRDefault="005B1A64" w:rsidP="005B1A64">
            <w:pPr>
              <w:keepNext/>
              <w:spacing w:line="276" w:lineRule="auto"/>
              <w:jc w:val="center"/>
              <w:rPr>
                <w:lang w:eastAsia="en-US"/>
              </w:rPr>
            </w:pPr>
            <w:r w:rsidRPr="00122FDA">
              <w:rPr>
                <w:noProof/>
              </w:rPr>
              <w:drawing>
                <wp:inline distT="0" distB="0" distL="0" distR="0">
                  <wp:extent cx="1889125" cy="2415540"/>
                  <wp:effectExtent l="19050" t="0" r="0" b="0"/>
                  <wp:docPr id="22"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91" cstate="print"/>
                          <a:srcRect/>
                          <a:stretch>
                            <a:fillRect/>
                          </a:stretch>
                        </pic:blipFill>
                        <pic:spPr bwMode="auto">
                          <a:xfrm>
                            <a:off x="0" y="0"/>
                            <a:ext cx="1889125" cy="2415540"/>
                          </a:xfrm>
                          <a:prstGeom prst="rect">
                            <a:avLst/>
                          </a:prstGeom>
                          <a:noFill/>
                          <a:ln w="9525">
                            <a:noFill/>
                            <a:miter lim="800000"/>
                            <a:headEnd/>
                            <a:tailEnd/>
                          </a:ln>
                        </pic:spPr>
                      </pic:pic>
                    </a:graphicData>
                  </a:graphic>
                </wp:inline>
              </w:drawing>
            </w:r>
          </w:p>
        </w:tc>
        <w:tc>
          <w:tcPr>
            <w:tcW w:w="2410" w:type="dxa"/>
            <w:tcBorders>
              <w:top w:val="doub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before="120" w:line="276" w:lineRule="auto"/>
              <w:jc w:val="center"/>
              <w:rPr>
                <w:sz w:val="28"/>
                <w:szCs w:val="28"/>
                <w:lang w:eastAsia="en-US"/>
              </w:rPr>
            </w:pPr>
            <w:r w:rsidRPr="0026781E">
              <w:rPr>
                <w:sz w:val="28"/>
                <w:szCs w:val="28"/>
                <w:lang w:eastAsia="en-US"/>
              </w:rPr>
              <w:sym w:font="Symbol" w:char="00A5"/>
            </w:r>
          </w:p>
        </w:tc>
        <w:tc>
          <w:tcPr>
            <w:tcW w:w="2410" w:type="dxa"/>
            <w:tcBorders>
              <w:top w:val="doub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before="120" w:line="276" w:lineRule="auto"/>
              <w:jc w:val="center"/>
              <w:rPr>
                <w:sz w:val="28"/>
                <w:szCs w:val="28"/>
                <w:lang w:eastAsia="en-US"/>
              </w:rPr>
            </w:pPr>
            <w:r w:rsidRPr="0026781E">
              <w:rPr>
                <w:sz w:val="28"/>
                <w:szCs w:val="28"/>
                <w:lang w:eastAsia="en-US"/>
              </w:rPr>
              <w:t>10,3</w:t>
            </w:r>
          </w:p>
        </w:tc>
      </w:tr>
      <w:tr w:rsidR="005B1A64" w:rsidRPr="00122FDA" w:rsidTr="005B1A64">
        <w:trPr>
          <w:trHeight w:val="691"/>
          <w:jc w:val="center"/>
        </w:trPr>
        <w:tc>
          <w:tcPr>
            <w:tcW w:w="4768" w:type="dxa"/>
            <w:vMerge/>
            <w:tcBorders>
              <w:top w:val="single" w:sz="4" w:space="0" w:color="auto"/>
              <w:left w:val="single" w:sz="4" w:space="0" w:color="auto"/>
              <w:bottom w:val="single" w:sz="4" w:space="0" w:color="auto"/>
              <w:right w:val="single" w:sz="4" w:space="0" w:color="auto"/>
            </w:tcBorders>
            <w:vAlign w:val="center"/>
            <w:hideMark/>
          </w:tcPr>
          <w:p w:rsidR="005B1A64" w:rsidRPr="00122FDA" w:rsidRDefault="005B1A64" w:rsidP="005B1A64">
            <w:pPr>
              <w:autoSpaceDE/>
              <w:autoSpaceDN/>
              <w:adjustRightInd/>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17,7</w:t>
            </w: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27,7</w:t>
            </w:r>
          </w:p>
        </w:tc>
      </w:tr>
      <w:tr w:rsidR="005B1A64" w:rsidRPr="00122FDA" w:rsidTr="005B1A64">
        <w:trPr>
          <w:trHeight w:val="995"/>
          <w:jc w:val="center"/>
        </w:trPr>
        <w:tc>
          <w:tcPr>
            <w:tcW w:w="4768" w:type="dxa"/>
            <w:vMerge/>
            <w:tcBorders>
              <w:top w:val="single" w:sz="4" w:space="0" w:color="auto"/>
              <w:left w:val="single" w:sz="4" w:space="0" w:color="auto"/>
              <w:bottom w:val="single" w:sz="4" w:space="0" w:color="auto"/>
              <w:right w:val="single" w:sz="4" w:space="0" w:color="auto"/>
            </w:tcBorders>
            <w:vAlign w:val="center"/>
            <w:hideMark/>
          </w:tcPr>
          <w:p w:rsidR="005B1A64" w:rsidRPr="00122FDA" w:rsidRDefault="005B1A64" w:rsidP="005B1A64">
            <w:pPr>
              <w:autoSpaceDE/>
              <w:autoSpaceDN/>
              <w:adjustRightInd/>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12,2</w:t>
            </w: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18,3</w:t>
            </w:r>
          </w:p>
        </w:tc>
      </w:tr>
      <w:tr w:rsidR="005B1A64" w:rsidRPr="00122FDA" w:rsidTr="005B1A64">
        <w:trPr>
          <w:trHeight w:val="1122"/>
          <w:jc w:val="center"/>
        </w:trPr>
        <w:tc>
          <w:tcPr>
            <w:tcW w:w="4768" w:type="dxa"/>
            <w:vMerge/>
            <w:tcBorders>
              <w:top w:val="single" w:sz="4" w:space="0" w:color="auto"/>
              <w:left w:val="single" w:sz="4" w:space="0" w:color="auto"/>
              <w:bottom w:val="single" w:sz="4" w:space="0" w:color="auto"/>
              <w:right w:val="single" w:sz="4" w:space="0" w:color="auto"/>
            </w:tcBorders>
            <w:vAlign w:val="center"/>
            <w:hideMark/>
          </w:tcPr>
          <w:p w:rsidR="005B1A64" w:rsidRPr="00122FDA" w:rsidRDefault="005B1A64" w:rsidP="005B1A64">
            <w:pPr>
              <w:autoSpaceDE/>
              <w:autoSpaceDN/>
              <w:adjustRightInd/>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14,6</w:t>
            </w:r>
          </w:p>
        </w:tc>
        <w:tc>
          <w:tcPr>
            <w:tcW w:w="2410" w:type="dxa"/>
            <w:tcBorders>
              <w:top w:val="single" w:sz="4" w:space="0" w:color="auto"/>
              <w:left w:val="single" w:sz="4" w:space="0" w:color="auto"/>
              <w:bottom w:val="single" w:sz="4" w:space="0" w:color="auto"/>
              <w:right w:val="single" w:sz="4" w:space="0" w:color="auto"/>
            </w:tcBorders>
            <w:vAlign w:val="center"/>
            <w:hideMark/>
          </w:tcPr>
          <w:p w:rsidR="005B1A64" w:rsidRPr="0026781E" w:rsidRDefault="005B1A64" w:rsidP="005B1A64">
            <w:pPr>
              <w:keepNext/>
              <w:spacing w:line="276" w:lineRule="auto"/>
              <w:jc w:val="center"/>
              <w:rPr>
                <w:sz w:val="28"/>
                <w:szCs w:val="28"/>
                <w:lang w:eastAsia="en-US"/>
              </w:rPr>
            </w:pPr>
            <w:r w:rsidRPr="0026781E">
              <w:rPr>
                <w:sz w:val="28"/>
                <w:szCs w:val="28"/>
                <w:lang w:eastAsia="en-US"/>
              </w:rPr>
              <w:t>20,5</w:t>
            </w:r>
          </w:p>
        </w:tc>
      </w:tr>
    </w:tbl>
    <w:p w:rsidR="005B1A64" w:rsidRPr="00122FDA" w:rsidRDefault="005B1A64" w:rsidP="005B1A64">
      <w:pPr>
        <w:keepNext/>
        <w:tabs>
          <w:tab w:val="left" w:pos="1134"/>
        </w:tabs>
        <w:spacing w:line="360" w:lineRule="auto"/>
        <w:ind w:left="1069"/>
        <w:jc w:val="both"/>
        <w:rPr>
          <w:color w:val="000000" w:themeColor="text1"/>
        </w:rPr>
      </w:pPr>
    </w:p>
    <w:p w:rsidR="005B1A64" w:rsidRPr="0026781E" w:rsidRDefault="005B1A64" w:rsidP="005B1A64">
      <w:pPr>
        <w:keepNext/>
        <w:tabs>
          <w:tab w:val="left" w:pos="0"/>
        </w:tabs>
        <w:ind w:firstLine="567"/>
        <w:jc w:val="both"/>
        <w:rPr>
          <w:color w:val="000000" w:themeColor="text1"/>
          <w:sz w:val="28"/>
          <w:szCs w:val="28"/>
        </w:rPr>
      </w:pPr>
      <w:r w:rsidRPr="0026781E">
        <w:rPr>
          <w:color w:val="000000" w:themeColor="text1"/>
          <w:sz w:val="28"/>
          <w:szCs w:val="28"/>
        </w:rPr>
        <w:t xml:space="preserve">А.2.10 Момент инерции эффективного сечения </w:t>
      </w:r>
      <w:r w:rsidRPr="0026781E">
        <w:rPr>
          <w:i/>
          <w:iCs/>
          <w:color w:val="000000" w:themeColor="text1"/>
          <w:sz w:val="28"/>
          <w:szCs w:val="28"/>
        </w:rPr>
        <w:t>I</w:t>
      </w:r>
      <w:r w:rsidRPr="0026781E">
        <w:rPr>
          <w:i/>
          <w:color w:val="000000" w:themeColor="text1"/>
          <w:sz w:val="28"/>
          <w:szCs w:val="28"/>
          <w:vertAlign w:val="subscript"/>
        </w:rPr>
        <w:t>eff</w:t>
      </w:r>
      <w:r w:rsidRPr="0026781E">
        <w:rPr>
          <w:color w:val="000000" w:themeColor="text1"/>
          <w:sz w:val="28"/>
          <w:szCs w:val="28"/>
        </w:rPr>
        <w:t xml:space="preserve"> (или </w:t>
      </w:r>
      <w:r w:rsidRPr="0026781E">
        <w:rPr>
          <w:i/>
          <w:iCs/>
          <w:color w:val="000000" w:themeColor="text1"/>
          <w:sz w:val="28"/>
          <w:szCs w:val="28"/>
        </w:rPr>
        <w:t>I</w:t>
      </w:r>
      <w:r w:rsidRPr="0026781E">
        <w:rPr>
          <w:i/>
          <w:color w:val="000000" w:themeColor="text1"/>
          <w:sz w:val="28"/>
          <w:szCs w:val="28"/>
          <w:vertAlign w:val="subscript"/>
        </w:rPr>
        <w:t>fic</w:t>
      </w:r>
      <w:r w:rsidRPr="0026781E">
        <w:rPr>
          <w:color w:val="000000" w:themeColor="text1"/>
          <w:sz w:val="28"/>
          <w:szCs w:val="28"/>
        </w:rPr>
        <w:t>) может быть принят переменным вдоль пролета. Как вариант, может использоваться постоянное значение момента инерции, полученное исходя из максимального абсолютного момента в пролете от нормативной нагрузки.</w:t>
      </w:r>
    </w:p>
    <w:p w:rsidR="005B1A64" w:rsidRPr="0026781E" w:rsidRDefault="005B1A64" w:rsidP="005B1A64">
      <w:pPr>
        <w:keepNext/>
        <w:tabs>
          <w:tab w:val="left" w:pos="0"/>
        </w:tabs>
        <w:ind w:firstLine="567"/>
        <w:jc w:val="both"/>
        <w:rPr>
          <w:color w:val="000000" w:themeColor="text1"/>
          <w:sz w:val="28"/>
          <w:szCs w:val="28"/>
        </w:rPr>
      </w:pPr>
      <w:r w:rsidRPr="0026781E">
        <w:rPr>
          <w:color w:val="000000" w:themeColor="text1"/>
          <w:sz w:val="28"/>
          <w:szCs w:val="28"/>
        </w:rPr>
        <w:t>А.2.11 Прогибы могут быть определены в предположении упругой работы стали.</w:t>
      </w:r>
    </w:p>
    <w:p w:rsidR="005B1A64" w:rsidRPr="0026781E" w:rsidRDefault="005B1A64" w:rsidP="005B1A64">
      <w:pPr>
        <w:keepNext/>
        <w:tabs>
          <w:tab w:val="left" w:pos="0"/>
        </w:tabs>
        <w:ind w:firstLine="567"/>
        <w:jc w:val="both"/>
        <w:rPr>
          <w:color w:val="000000" w:themeColor="text1"/>
          <w:sz w:val="28"/>
          <w:szCs w:val="28"/>
        </w:rPr>
      </w:pPr>
      <w:r w:rsidRPr="0026781E">
        <w:rPr>
          <w:color w:val="000000" w:themeColor="text1"/>
          <w:sz w:val="28"/>
          <w:szCs w:val="28"/>
        </w:rPr>
        <w:t>А.2.12 В расчете прогибов, усилий и моментов должно учитываться влияние податливости соединений (например, в случае неразрезных балочных систем с соединениями внахлестку и на накладках).</w:t>
      </w:r>
    </w:p>
    <w:p w:rsidR="005B1A64" w:rsidRDefault="005B1A64" w:rsidP="005B1A64">
      <w:pPr>
        <w:tabs>
          <w:tab w:val="left" w:pos="0"/>
        </w:tabs>
        <w:ind w:firstLine="567"/>
        <w:jc w:val="both"/>
        <w:rPr>
          <w:spacing w:val="-2"/>
          <w:sz w:val="28"/>
          <w:szCs w:val="28"/>
        </w:rPr>
      </w:pPr>
      <w:r w:rsidRPr="0026781E">
        <w:rPr>
          <w:sz w:val="28"/>
          <w:szCs w:val="28"/>
        </w:rPr>
        <w:t xml:space="preserve">А.2.13 Метизы, прикрепляющие настил к прогону, должны проверяться на совместное действие срезающего усилия </w:t>
      </w:r>
      <w:r w:rsidRPr="0026781E">
        <w:rPr>
          <w:i/>
          <w:iCs/>
          <w:sz w:val="28"/>
          <w:szCs w:val="28"/>
        </w:rPr>
        <w:t>q</w:t>
      </w:r>
      <w:r w:rsidRPr="0026781E">
        <w:rPr>
          <w:i/>
          <w:sz w:val="28"/>
          <w:szCs w:val="28"/>
          <w:vertAlign w:val="subscript"/>
        </w:rPr>
        <w:t>s</w:t>
      </w:r>
      <w:r w:rsidRPr="0026781E">
        <w:rPr>
          <w:i/>
          <w:iCs/>
          <w:sz w:val="28"/>
          <w:szCs w:val="28"/>
        </w:rPr>
        <w:t>e</w:t>
      </w:r>
      <w:r>
        <w:rPr>
          <w:sz w:val="28"/>
          <w:szCs w:val="28"/>
        </w:rPr>
        <w:t>, перпендикулярного полке</w:t>
      </w:r>
      <w:r w:rsidRPr="0026781E">
        <w:rPr>
          <w:sz w:val="28"/>
          <w:szCs w:val="28"/>
        </w:rPr>
        <w:t xml:space="preserve"> и растягивающего усилия </w:t>
      </w:r>
      <w:r w:rsidRPr="0026781E">
        <w:rPr>
          <w:i/>
          <w:iCs/>
          <w:sz w:val="28"/>
          <w:szCs w:val="28"/>
        </w:rPr>
        <w:t>q</w:t>
      </w:r>
      <w:r w:rsidRPr="0026781E">
        <w:rPr>
          <w:i/>
          <w:sz w:val="28"/>
          <w:szCs w:val="28"/>
          <w:vertAlign w:val="subscript"/>
        </w:rPr>
        <w:t>t</w:t>
      </w:r>
      <w:r w:rsidRPr="0026781E">
        <w:rPr>
          <w:sz w:val="28"/>
          <w:szCs w:val="28"/>
        </w:rPr>
        <w:t>∙</w:t>
      </w:r>
      <w:r w:rsidRPr="0026781E">
        <w:rPr>
          <w:i/>
          <w:iCs/>
          <w:sz w:val="28"/>
          <w:szCs w:val="28"/>
        </w:rPr>
        <w:t>e</w:t>
      </w:r>
      <w:r w:rsidRPr="0026781E">
        <w:rPr>
          <w:sz w:val="28"/>
          <w:szCs w:val="28"/>
        </w:rPr>
        <w:t xml:space="preserve">, где </w:t>
      </w:r>
      <w:r w:rsidRPr="0026781E">
        <w:rPr>
          <w:i/>
          <w:iCs/>
          <w:sz w:val="28"/>
          <w:szCs w:val="28"/>
        </w:rPr>
        <w:t>q</w:t>
      </w:r>
      <w:r w:rsidRPr="0026781E">
        <w:rPr>
          <w:sz w:val="28"/>
          <w:szCs w:val="28"/>
          <w:vertAlign w:val="subscript"/>
        </w:rPr>
        <w:t>s</w:t>
      </w:r>
      <w:r w:rsidRPr="0026781E">
        <w:rPr>
          <w:sz w:val="28"/>
          <w:szCs w:val="28"/>
        </w:rPr>
        <w:t xml:space="preserve"> и </w:t>
      </w:r>
      <w:r w:rsidRPr="0026781E">
        <w:rPr>
          <w:i/>
          <w:iCs/>
          <w:sz w:val="28"/>
          <w:szCs w:val="28"/>
        </w:rPr>
        <w:t>q</w:t>
      </w:r>
      <w:r w:rsidRPr="0026781E">
        <w:rPr>
          <w:sz w:val="28"/>
          <w:szCs w:val="28"/>
          <w:vertAlign w:val="subscript"/>
        </w:rPr>
        <w:t>t</w:t>
      </w:r>
      <w:r w:rsidR="00291731">
        <w:rPr>
          <w:sz w:val="28"/>
          <w:szCs w:val="28"/>
        </w:rPr>
        <w:t xml:space="preserve"> можно рассчитать по таблице А</w:t>
      </w:r>
      <w:r w:rsidRPr="0026781E">
        <w:rPr>
          <w:sz w:val="28"/>
          <w:szCs w:val="28"/>
        </w:rPr>
        <w:t xml:space="preserve">.7, </w:t>
      </w:r>
      <w:r w:rsidRPr="0026781E">
        <w:rPr>
          <w:i/>
          <w:iCs/>
          <w:sz w:val="28"/>
          <w:szCs w:val="28"/>
        </w:rPr>
        <w:t>е</w:t>
      </w:r>
      <w:r w:rsidRPr="0026781E">
        <w:rPr>
          <w:sz w:val="28"/>
          <w:szCs w:val="28"/>
        </w:rPr>
        <w:t xml:space="preserve"> </w:t>
      </w:r>
      <w:r>
        <w:rPr>
          <w:sz w:val="28"/>
          <w:szCs w:val="28"/>
        </w:rPr>
        <w:sym w:font="Symbol" w:char="F02D"/>
      </w:r>
      <w:r w:rsidRPr="0026781E">
        <w:rPr>
          <w:sz w:val="28"/>
          <w:szCs w:val="28"/>
        </w:rPr>
        <w:t xml:space="preserve"> шаг креплений. Срезающее усилие </w:t>
      </w:r>
      <w:r w:rsidRPr="0026781E">
        <w:rPr>
          <w:spacing w:val="-2"/>
          <w:sz w:val="28"/>
          <w:szCs w:val="28"/>
        </w:rPr>
        <w:t xml:space="preserve">от настила, действующего как диафрагма, направлено параллельно полке и суммируется с </w:t>
      </w:r>
      <w:r w:rsidRPr="0026781E">
        <w:rPr>
          <w:i/>
          <w:iCs/>
          <w:spacing w:val="-2"/>
          <w:sz w:val="28"/>
          <w:szCs w:val="28"/>
        </w:rPr>
        <w:t>q</w:t>
      </w:r>
      <w:r w:rsidRPr="0026781E">
        <w:rPr>
          <w:i/>
          <w:spacing w:val="-2"/>
          <w:sz w:val="28"/>
          <w:szCs w:val="28"/>
          <w:vertAlign w:val="subscript"/>
        </w:rPr>
        <w:t>s</w:t>
      </w:r>
      <w:r w:rsidRPr="0026781E">
        <w:rPr>
          <w:i/>
          <w:spacing w:val="-2"/>
          <w:sz w:val="28"/>
          <w:szCs w:val="28"/>
        </w:rPr>
        <w:t xml:space="preserve"> </w:t>
      </w:r>
      <w:r w:rsidRPr="0026781E">
        <w:rPr>
          <w:spacing w:val="-2"/>
          <w:sz w:val="28"/>
          <w:szCs w:val="28"/>
        </w:rPr>
        <w:t>геометрически.</w:t>
      </w: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Default="005B1A64" w:rsidP="005B1A64">
      <w:pPr>
        <w:tabs>
          <w:tab w:val="left" w:pos="0"/>
        </w:tabs>
        <w:ind w:firstLine="567"/>
        <w:jc w:val="both"/>
        <w:rPr>
          <w:spacing w:val="-2"/>
          <w:sz w:val="28"/>
          <w:szCs w:val="28"/>
        </w:rPr>
      </w:pPr>
    </w:p>
    <w:p w:rsidR="005B1A64" w:rsidRPr="0026781E" w:rsidRDefault="005B1A64" w:rsidP="005B1A64">
      <w:pPr>
        <w:tabs>
          <w:tab w:val="left" w:pos="0"/>
        </w:tabs>
        <w:ind w:firstLine="567"/>
        <w:jc w:val="both"/>
        <w:rPr>
          <w:spacing w:val="-2"/>
          <w:sz w:val="28"/>
          <w:szCs w:val="28"/>
        </w:rPr>
      </w:pPr>
    </w:p>
    <w:p w:rsidR="005B1A64" w:rsidRDefault="005B1A64" w:rsidP="005B1A64">
      <w:pPr>
        <w:spacing w:after="120"/>
        <w:jc w:val="both"/>
        <w:rPr>
          <w:bCs/>
          <w:sz w:val="28"/>
          <w:szCs w:val="28"/>
        </w:rPr>
      </w:pPr>
      <w:r w:rsidRPr="0026781E">
        <w:rPr>
          <w:bCs/>
          <w:spacing w:val="40"/>
          <w:sz w:val="28"/>
          <w:szCs w:val="28"/>
        </w:rPr>
        <w:lastRenderedPageBreak/>
        <w:t>Таблица</w:t>
      </w:r>
      <w:r w:rsidRPr="0026781E">
        <w:rPr>
          <w:bCs/>
          <w:sz w:val="28"/>
          <w:szCs w:val="28"/>
        </w:rPr>
        <w:t xml:space="preserve"> А.7 </w:t>
      </w:r>
      <w:r>
        <w:rPr>
          <w:bCs/>
          <w:sz w:val="28"/>
          <w:szCs w:val="28"/>
        </w:rPr>
        <w:sym w:font="Symbol" w:char="F02D"/>
      </w:r>
      <w:r w:rsidRPr="0026781E">
        <w:rPr>
          <w:bCs/>
          <w:sz w:val="28"/>
          <w:szCs w:val="28"/>
        </w:rPr>
        <w:t xml:space="preserve"> Срезающее и растягивающее усилия на метиз крепления вдоль балки</w:t>
      </w:r>
    </w:p>
    <w:tbl>
      <w:tblPr>
        <w:tblStyle w:val="a8"/>
        <w:tblW w:w="0" w:type="auto"/>
        <w:tblInd w:w="108" w:type="dxa"/>
        <w:tblLook w:val="04A0"/>
      </w:tblPr>
      <w:tblGrid>
        <w:gridCol w:w="3081"/>
        <w:gridCol w:w="3014"/>
        <w:gridCol w:w="3367"/>
      </w:tblGrid>
      <w:tr w:rsidR="005B1A64" w:rsidTr="005B1A64">
        <w:tc>
          <w:tcPr>
            <w:tcW w:w="3082" w:type="dxa"/>
            <w:tcBorders>
              <w:bottom w:val="double" w:sz="4" w:space="0" w:color="auto"/>
            </w:tcBorders>
            <w:vAlign w:val="center"/>
          </w:tcPr>
          <w:p w:rsidR="005B1A64" w:rsidRPr="0026781E" w:rsidRDefault="005B1A64" w:rsidP="005B1A64">
            <w:pPr>
              <w:jc w:val="center"/>
              <w:rPr>
                <w:sz w:val="28"/>
                <w:szCs w:val="28"/>
                <w:lang w:eastAsia="en-US"/>
              </w:rPr>
            </w:pPr>
            <w:r w:rsidRPr="0026781E">
              <w:rPr>
                <w:sz w:val="28"/>
                <w:szCs w:val="28"/>
                <w:lang w:eastAsia="en-US"/>
              </w:rPr>
              <w:t>Балка и нагрузка</w:t>
            </w:r>
          </w:p>
        </w:tc>
        <w:tc>
          <w:tcPr>
            <w:tcW w:w="3014" w:type="dxa"/>
            <w:tcBorders>
              <w:bottom w:val="double" w:sz="4" w:space="0" w:color="auto"/>
            </w:tcBorders>
            <w:vAlign w:val="center"/>
          </w:tcPr>
          <w:p w:rsidR="005B1A64" w:rsidRPr="0026781E" w:rsidRDefault="005B1A64" w:rsidP="005B1A64">
            <w:pPr>
              <w:jc w:val="center"/>
              <w:rPr>
                <w:sz w:val="28"/>
                <w:szCs w:val="28"/>
                <w:lang w:eastAsia="en-US"/>
              </w:rPr>
            </w:pPr>
            <w:r w:rsidRPr="0026781E">
              <w:rPr>
                <w:sz w:val="28"/>
                <w:szCs w:val="28"/>
                <w:lang w:eastAsia="en-US"/>
              </w:rPr>
              <w:t xml:space="preserve">Срезающее усилие </w:t>
            </w:r>
            <w:r w:rsidRPr="0026781E">
              <w:rPr>
                <w:sz w:val="28"/>
                <w:szCs w:val="28"/>
                <w:lang w:eastAsia="en-US"/>
              </w:rPr>
              <w:br/>
              <w:t xml:space="preserve">на единицу длины </w:t>
            </w:r>
            <w:r w:rsidRPr="0026781E">
              <w:rPr>
                <w:i/>
                <w:sz w:val="28"/>
                <w:szCs w:val="28"/>
                <w:lang w:eastAsia="en-US"/>
              </w:rPr>
              <w:t>q</w:t>
            </w:r>
            <w:r w:rsidRPr="0026781E">
              <w:rPr>
                <w:i/>
                <w:sz w:val="28"/>
                <w:szCs w:val="28"/>
                <w:vertAlign w:val="subscript"/>
                <w:lang w:eastAsia="en-US"/>
              </w:rPr>
              <w:t>s</w:t>
            </w:r>
          </w:p>
        </w:tc>
        <w:tc>
          <w:tcPr>
            <w:tcW w:w="3367" w:type="dxa"/>
            <w:tcBorders>
              <w:bottom w:val="double" w:sz="4" w:space="0" w:color="auto"/>
            </w:tcBorders>
            <w:vAlign w:val="center"/>
          </w:tcPr>
          <w:p w:rsidR="005B1A64" w:rsidRPr="0026781E" w:rsidRDefault="005B1A64" w:rsidP="005B1A64">
            <w:pPr>
              <w:jc w:val="center"/>
              <w:rPr>
                <w:sz w:val="28"/>
                <w:szCs w:val="28"/>
                <w:lang w:eastAsia="en-US"/>
              </w:rPr>
            </w:pPr>
            <w:r w:rsidRPr="0026781E">
              <w:rPr>
                <w:sz w:val="28"/>
                <w:szCs w:val="28"/>
                <w:lang w:eastAsia="en-US"/>
              </w:rPr>
              <w:t xml:space="preserve">Растягивающее усилие </w:t>
            </w:r>
            <w:r w:rsidRPr="0026781E">
              <w:rPr>
                <w:sz w:val="28"/>
                <w:szCs w:val="28"/>
                <w:lang w:eastAsia="en-US"/>
              </w:rPr>
              <w:br/>
              <w:t xml:space="preserve">на единицу длины </w:t>
            </w:r>
            <w:r w:rsidRPr="0026781E">
              <w:rPr>
                <w:i/>
                <w:sz w:val="28"/>
                <w:szCs w:val="28"/>
                <w:lang w:eastAsia="en-US"/>
              </w:rPr>
              <w:t>q</w:t>
            </w:r>
            <w:r w:rsidRPr="0026781E">
              <w:rPr>
                <w:i/>
                <w:sz w:val="28"/>
                <w:szCs w:val="28"/>
                <w:vertAlign w:val="subscript"/>
                <w:lang w:eastAsia="en-US"/>
              </w:rPr>
              <w:t>t</w:t>
            </w:r>
          </w:p>
        </w:tc>
      </w:tr>
      <w:tr w:rsidR="005B1A64" w:rsidTr="005B1A64">
        <w:tc>
          <w:tcPr>
            <w:tcW w:w="3082" w:type="dxa"/>
            <w:tcBorders>
              <w:top w:val="double" w:sz="4" w:space="0" w:color="auto"/>
            </w:tcBorders>
            <w:vAlign w:val="center"/>
          </w:tcPr>
          <w:p w:rsidR="005B1A64" w:rsidRPr="0026781E" w:rsidRDefault="005B1A64" w:rsidP="005B1A64">
            <w:pPr>
              <w:rPr>
                <w:sz w:val="28"/>
                <w:szCs w:val="28"/>
                <w:lang w:eastAsia="en-US"/>
              </w:rPr>
            </w:pPr>
            <w:r w:rsidRPr="0026781E">
              <w:rPr>
                <w:i/>
                <w:iCs/>
                <w:sz w:val="28"/>
                <w:szCs w:val="28"/>
                <w:lang w:eastAsia="en-US"/>
              </w:rPr>
              <w:t>Z</w:t>
            </w:r>
            <w:r w:rsidRPr="0026781E">
              <w:rPr>
                <w:sz w:val="28"/>
                <w:szCs w:val="28"/>
                <w:lang w:eastAsia="en-US"/>
              </w:rPr>
              <w:t>-образная, нагрузка вниз</w:t>
            </w:r>
          </w:p>
        </w:tc>
        <w:tc>
          <w:tcPr>
            <w:tcW w:w="3014" w:type="dxa"/>
            <w:tcBorders>
              <w:top w:val="double" w:sz="4" w:space="0" w:color="auto"/>
            </w:tcBorders>
            <w:vAlign w:val="center"/>
          </w:tcPr>
          <w:p w:rsidR="005B1A64" w:rsidRPr="0026781E" w:rsidRDefault="00BD590A" w:rsidP="005B1A64">
            <w:pPr>
              <w:jc w:val="center"/>
              <w:rPr>
                <w:spacing w:val="-6"/>
                <w:position w:val="-10"/>
                <w:sz w:val="28"/>
                <w:szCs w:val="28"/>
                <w:lang w:eastAsia="en-US"/>
              </w:rPr>
            </w:pPr>
            <m:oMath>
              <m:d>
                <m:dPr>
                  <m:ctrlPr>
                    <w:rPr>
                      <w:rFonts w:ascii="Cambria Math" w:hAnsi="Cambria Math"/>
                      <w:i/>
                      <w:sz w:val="28"/>
                      <w:szCs w:val="28"/>
                      <w:lang w:eastAsia="en-US"/>
                    </w:rPr>
                  </m:ctrlPr>
                </m:dPr>
                <m:e>
                  <m:r>
                    <w:rPr>
                      <w:rFonts w:ascii="Cambria Math"/>
                      <w:sz w:val="28"/>
                      <w:szCs w:val="28"/>
                      <w:lang w:eastAsia="en-US"/>
                    </w:rPr>
                    <m:t>1+</m:t>
                  </m:r>
                  <m:r>
                    <m:rPr>
                      <m:sty m:val="b"/>
                    </m:rPr>
                    <w:rPr>
                      <w:rFonts w:ascii="Cambria Math" w:hAnsi="Cambria Math"/>
                      <w:sz w:val="28"/>
                      <w:szCs w:val="28"/>
                      <w:lang w:eastAsia="en-US"/>
                    </w:rPr>
                    <m:t>ξ</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oMath>
            <w:r w:rsidR="005B1A64" w:rsidRPr="0026781E">
              <w:rPr>
                <w:spacing w:val="-6"/>
                <w:sz w:val="28"/>
                <w:szCs w:val="28"/>
                <w:lang w:eastAsia="en-US"/>
              </w:rPr>
              <w:t xml:space="preserve"> может быть принято равным 0</w:t>
            </w:r>
          </w:p>
        </w:tc>
        <w:tc>
          <w:tcPr>
            <w:tcW w:w="3367" w:type="dxa"/>
            <w:tcBorders>
              <w:top w:val="double" w:sz="4" w:space="0" w:color="auto"/>
            </w:tcBorders>
            <w:vAlign w:val="center"/>
          </w:tcPr>
          <w:p w:rsidR="005B1A64" w:rsidRPr="0026781E" w:rsidRDefault="005B1A64" w:rsidP="005B1A64">
            <w:pPr>
              <w:spacing w:line="276" w:lineRule="auto"/>
              <w:jc w:val="center"/>
              <w:rPr>
                <w:sz w:val="28"/>
                <w:szCs w:val="28"/>
                <w:lang w:eastAsia="en-US"/>
              </w:rPr>
            </w:pPr>
            <w:r w:rsidRPr="0026781E">
              <w:rPr>
                <w:sz w:val="28"/>
                <w:szCs w:val="28"/>
                <w:lang w:eastAsia="en-US"/>
              </w:rPr>
              <w:t>0</w:t>
            </w:r>
          </w:p>
        </w:tc>
      </w:tr>
      <w:tr w:rsidR="005B1A64" w:rsidTr="005B1A64">
        <w:tc>
          <w:tcPr>
            <w:tcW w:w="3082" w:type="dxa"/>
            <w:vAlign w:val="center"/>
          </w:tcPr>
          <w:p w:rsidR="005B1A64" w:rsidRPr="0026781E" w:rsidRDefault="005B1A64" w:rsidP="005B1A64">
            <w:pPr>
              <w:rPr>
                <w:sz w:val="28"/>
                <w:szCs w:val="28"/>
                <w:lang w:eastAsia="en-US"/>
              </w:rPr>
            </w:pPr>
            <w:r w:rsidRPr="0026781E">
              <w:rPr>
                <w:i/>
                <w:iCs/>
                <w:sz w:val="28"/>
                <w:szCs w:val="28"/>
                <w:lang w:eastAsia="en-US"/>
              </w:rPr>
              <w:t>Z</w:t>
            </w:r>
            <w:r w:rsidRPr="0026781E">
              <w:rPr>
                <w:sz w:val="28"/>
                <w:szCs w:val="28"/>
                <w:lang w:eastAsia="en-US"/>
              </w:rPr>
              <w:t>-бразная, нагрузка вверх</w:t>
            </w:r>
          </w:p>
        </w:tc>
        <w:tc>
          <w:tcPr>
            <w:tcW w:w="3014" w:type="dxa"/>
            <w:vAlign w:val="center"/>
          </w:tcPr>
          <w:p w:rsidR="005B1A64" w:rsidRPr="0026781E" w:rsidRDefault="00BD590A" w:rsidP="005B1A64">
            <w:pPr>
              <w:spacing w:line="276" w:lineRule="auto"/>
              <w:jc w:val="center"/>
              <w:rPr>
                <w:position w:val="-10"/>
                <w:sz w:val="28"/>
                <w:szCs w:val="28"/>
                <w:lang w:eastAsia="en-US"/>
              </w:rPr>
            </w:pPr>
            <m:oMathPara>
              <m:oMath>
                <m:d>
                  <m:dPr>
                    <m:ctrlPr>
                      <w:rPr>
                        <w:rFonts w:ascii="Cambria Math" w:hAnsi="Cambria Math"/>
                        <w:i/>
                        <w:sz w:val="28"/>
                        <w:szCs w:val="28"/>
                        <w:lang w:eastAsia="en-US"/>
                      </w:rPr>
                    </m:ctrlPr>
                  </m:dPr>
                  <m:e>
                    <m:r>
                      <w:rPr>
                        <w:rFonts w:ascii="Cambria Math"/>
                        <w:sz w:val="28"/>
                        <w:szCs w:val="28"/>
                        <w:lang w:eastAsia="en-US"/>
                      </w:rPr>
                      <m:t>1+</m:t>
                    </m:r>
                    <m:r>
                      <m:rPr>
                        <m:sty m:val="p"/>
                      </m:rPr>
                      <w:rPr>
                        <w:rFonts w:ascii="Cambria Math" w:hAnsi="Cambria Math"/>
                        <w:sz w:val="28"/>
                        <w:szCs w:val="28"/>
                        <w:lang w:eastAsia="en-US"/>
                      </w:rPr>
                      <m:t>ξ</m:t>
                    </m:r>
                  </m:e>
                </m:d>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sz w:val="28"/>
                        <w:szCs w:val="28"/>
                        <w:lang w:eastAsia="en-US"/>
                      </w:rPr>
                      <m:t>-</m:t>
                    </m:r>
                    <m:f>
                      <m:fPr>
                        <m:type m:val="skw"/>
                        <m:ctrlPr>
                          <w:rPr>
                            <w:rFonts w:ascii="Cambria Math" w:hAnsi="Cambria Math"/>
                            <w:i/>
                            <w:sz w:val="28"/>
                            <w:szCs w:val="28"/>
                            <w:lang w:eastAsia="en-US"/>
                          </w:rPr>
                        </m:ctrlPr>
                      </m:fPr>
                      <m:num>
                        <m:r>
                          <w:rPr>
                            <w:rFonts w:ascii="Cambria Math" w:hAnsi="Cambria Math"/>
                            <w:sz w:val="28"/>
                            <w:szCs w:val="28"/>
                            <w:lang w:eastAsia="en-US"/>
                          </w:rPr>
                          <m:t>a</m:t>
                        </m:r>
                      </m:num>
                      <m:den>
                        <m:r>
                          <w:rPr>
                            <w:rFonts w:hAnsi="Cambria Math"/>
                            <w:sz w:val="28"/>
                            <w:szCs w:val="28"/>
                            <w:lang w:eastAsia="en-US"/>
                          </w:rPr>
                          <m:t>h</m:t>
                        </m:r>
                      </m:den>
                    </m:f>
                  </m:e>
                </m:d>
                <m:r>
                  <w:rPr>
                    <w:rFonts w:ascii="Cambria Math" w:hAnsi="Cambria Math"/>
                    <w:sz w:val="28"/>
                    <w:szCs w:val="28"/>
                    <w:lang w:val="en-US" w:eastAsia="en-US"/>
                  </w:rPr>
                  <m:t>q</m:t>
                </m:r>
              </m:oMath>
            </m:oMathPara>
          </w:p>
        </w:tc>
        <w:tc>
          <w:tcPr>
            <w:tcW w:w="3367" w:type="dxa"/>
            <w:vAlign w:val="center"/>
          </w:tcPr>
          <w:p w:rsidR="005B1A64" w:rsidRPr="0026781E" w:rsidRDefault="00BD590A" w:rsidP="005B1A64">
            <w:pPr>
              <w:spacing w:line="276" w:lineRule="auto"/>
              <w:jc w:val="center"/>
              <w:rPr>
                <w:position w:val="-10"/>
                <w:sz w:val="28"/>
                <w:szCs w:val="28"/>
                <w:lang w:eastAsia="en-US"/>
              </w:rPr>
            </w:pPr>
            <m:oMath>
              <m:d>
                <m:dPr>
                  <m:begChr m:val="|"/>
                  <m:endChr m:val="|"/>
                  <m:ctrlPr>
                    <w:rPr>
                      <w:rFonts w:ascii="Cambria Math" w:hAnsi="Cambria Math"/>
                      <w:i/>
                      <w:sz w:val="28"/>
                      <w:szCs w:val="28"/>
                      <w:lang w:eastAsia="en-US"/>
                    </w:rPr>
                  </m:ctrlPr>
                </m:dPr>
                <m:e>
                  <m:r>
                    <m:rPr>
                      <m:sty m:val="p"/>
                    </m:rPr>
                    <w:rPr>
                      <w:rFonts w:ascii="Cambria Math" w:hAnsi="Cambria Math"/>
                      <w:sz w:val="28"/>
                      <w:szCs w:val="28"/>
                      <w:lang w:eastAsia="en-US"/>
                    </w:rPr>
                    <m:t>ξ</m:t>
                  </m:r>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ascii="Cambria Math"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h</m:t>
                      </m:r>
                    </m:num>
                    <m:den>
                      <m:r>
                        <w:rPr>
                          <w:rFonts w:ascii="Cambria Math" w:hAnsi="Cambria Math"/>
                          <w:sz w:val="28"/>
                          <w:szCs w:val="28"/>
                          <w:lang w:eastAsia="en-US"/>
                        </w:rPr>
                        <m:t>a</m:t>
                      </m:r>
                    </m:den>
                  </m:f>
                </m:e>
              </m:d>
              <m:r>
                <w:rPr>
                  <w:rFonts w:ascii="Cambria Math"/>
                  <w:sz w:val="28"/>
                  <w:szCs w:val="28"/>
                  <w:lang w:eastAsia="en-US"/>
                </w:rPr>
                <m:t>+</m:t>
              </m:r>
              <m:r>
                <w:rPr>
                  <w:rFonts w:ascii="Cambria Math" w:hAnsi="Cambria Math"/>
                  <w:sz w:val="28"/>
                  <w:szCs w:val="28"/>
                  <w:lang w:eastAsia="en-US"/>
                </w:rPr>
                <m:t>q</m:t>
              </m:r>
              <m:r>
                <w:rPr>
                  <w:rFonts w:ascii="Cambria Math"/>
                  <w:sz w:val="28"/>
                  <w:szCs w:val="28"/>
                  <w:lang w:eastAsia="en-US"/>
                </w:rPr>
                <m:t xml:space="preserve">;  </m:t>
              </m:r>
              <m:r>
                <w:rPr>
                  <w:rFonts w:ascii="Cambria Math" w:hAnsi="Cambria Math"/>
                  <w:sz w:val="28"/>
                  <w:szCs w:val="28"/>
                  <w:lang w:eastAsia="en-US"/>
                </w:rPr>
                <m:t>a≅</m:t>
              </m:r>
              <m:f>
                <m:fPr>
                  <m:type m:val="skw"/>
                  <m:ctrlPr>
                    <w:rPr>
                      <w:rFonts w:ascii="Cambria Math" w:hAnsi="Cambria Math"/>
                      <w:i/>
                      <w:sz w:val="28"/>
                      <w:szCs w:val="28"/>
                      <w:lang w:eastAsia="en-US"/>
                    </w:rPr>
                  </m:ctrlPr>
                </m:fPr>
                <m:num>
                  <m:r>
                    <w:rPr>
                      <w:rFonts w:ascii="Cambria Math" w:hAnsi="Cambria Math"/>
                      <w:sz w:val="28"/>
                      <w:szCs w:val="28"/>
                      <w:lang w:eastAsia="en-US"/>
                    </w:rPr>
                    <m:t>b</m:t>
                  </m:r>
                </m:num>
                <m:den>
                  <m:r>
                    <w:rPr>
                      <w:rFonts w:ascii="Cambria Math"/>
                      <w:sz w:val="28"/>
                      <w:szCs w:val="28"/>
                      <w:lang w:eastAsia="en-US"/>
                    </w:rPr>
                    <m:t>2</m:t>
                  </m:r>
                </m:den>
              </m:f>
            </m:oMath>
            <w:r w:rsidR="005B1A64" w:rsidRPr="0026781E">
              <w:rPr>
                <w:sz w:val="28"/>
                <w:szCs w:val="28"/>
                <w:lang w:eastAsia="en-US"/>
              </w:rPr>
              <w:t>   </w:t>
            </w:r>
          </w:p>
        </w:tc>
      </w:tr>
      <w:tr w:rsidR="005B1A64" w:rsidTr="005B1A64">
        <w:tc>
          <w:tcPr>
            <w:tcW w:w="3082" w:type="dxa"/>
            <w:vAlign w:val="center"/>
          </w:tcPr>
          <w:p w:rsidR="005B1A64" w:rsidRPr="0026781E" w:rsidRDefault="005B1A64" w:rsidP="005B1A64">
            <w:pPr>
              <w:rPr>
                <w:sz w:val="28"/>
                <w:szCs w:val="28"/>
                <w:lang w:eastAsia="en-US"/>
              </w:rPr>
            </w:pPr>
            <w:r w:rsidRPr="0026781E">
              <w:rPr>
                <w:i/>
                <w:iCs/>
                <w:sz w:val="28"/>
                <w:szCs w:val="28"/>
                <w:lang w:eastAsia="en-US"/>
              </w:rPr>
              <w:t>С</w:t>
            </w:r>
            <w:r w:rsidRPr="0026781E">
              <w:rPr>
                <w:sz w:val="28"/>
                <w:szCs w:val="28"/>
                <w:lang w:eastAsia="en-US"/>
              </w:rPr>
              <w:t>-образная, нагрузка вниз</w:t>
            </w:r>
          </w:p>
        </w:tc>
        <w:tc>
          <w:tcPr>
            <w:tcW w:w="3014" w:type="dxa"/>
            <w:vAlign w:val="center"/>
          </w:tcPr>
          <w:p w:rsidR="005B1A64" w:rsidRPr="0026781E" w:rsidRDefault="00BD590A" w:rsidP="005B1A64">
            <w:pPr>
              <w:spacing w:line="276" w:lineRule="auto"/>
              <w:jc w:val="center"/>
              <w:rPr>
                <w:position w:val="-10"/>
                <w:sz w:val="28"/>
                <w:szCs w:val="28"/>
                <w:lang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m:rPr>
                        <m:sty m:val="p"/>
                      </m:rPr>
                      <w:rPr>
                        <w:rFonts w:ascii="Cambria Math" w:hAnsi="Cambria Math"/>
                        <w:sz w:val="28"/>
                        <w:szCs w:val="28"/>
                        <w:lang w:eastAsia="en-US"/>
                      </w:rPr>
                      <m:t>ξ</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oMath>
            </m:oMathPara>
          </w:p>
        </w:tc>
        <w:tc>
          <w:tcPr>
            <w:tcW w:w="3367" w:type="dxa"/>
            <w:vAlign w:val="center"/>
          </w:tcPr>
          <w:p w:rsidR="005B1A64" w:rsidRPr="0026781E" w:rsidRDefault="005B1A64" w:rsidP="005B1A64">
            <w:pPr>
              <w:spacing w:line="276" w:lineRule="auto"/>
              <w:jc w:val="center"/>
              <w:rPr>
                <w:position w:val="-10"/>
                <w:sz w:val="28"/>
                <w:szCs w:val="28"/>
                <w:lang w:eastAsia="en-US"/>
              </w:rPr>
            </w:pPr>
            <m:oMathPara>
              <m:oMath>
                <m:r>
                  <m:rPr>
                    <m:sty m:val="p"/>
                  </m:rPr>
                  <w:rPr>
                    <w:rFonts w:ascii="Cambria Math" w:hAnsi="Cambria Math"/>
                    <w:sz w:val="28"/>
                    <w:szCs w:val="28"/>
                    <w:lang w:eastAsia="en-US"/>
                  </w:rPr>
                  <m:t>ξ</m:t>
                </m:r>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hAnsi="Cambria Math"/>
                        <w:sz w:val="28"/>
                        <w:szCs w:val="28"/>
                        <w:lang w:eastAsia="en-US"/>
                      </w:rPr>
                      <m:t>h</m:t>
                    </m:r>
                  </m:num>
                  <m:den>
                    <m:r>
                      <w:rPr>
                        <w:rFonts w:ascii="Cambria Math" w:hAnsi="Cambria Math"/>
                        <w:sz w:val="28"/>
                        <w:szCs w:val="28"/>
                        <w:lang w:eastAsia="en-US"/>
                      </w:rPr>
                      <m:t>a</m:t>
                    </m:r>
                  </m:den>
                </m:f>
              </m:oMath>
            </m:oMathPara>
          </w:p>
        </w:tc>
      </w:tr>
      <w:tr w:rsidR="005B1A64" w:rsidTr="005B1A64">
        <w:tc>
          <w:tcPr>
            <w:tcW w:w="3082" w:type="dxa"/>
            <w:vAlign w:val="center"/>
          </w:tcPr>
          <w:p w:rsidR="005B1A64" w:rsidRPr="0026781E" w:rsidRDefault="005B1A64" w:rsidP="005B1A64">
            <w:pPr>
              <w:rPr>
                <w:spacing w:val="-4"/>
                <w:sz w:val="28"/>
                <w:szCs w:val="28"/>
                <w:lang w:eastAsia="en-US"/>
              </w:rPr>
            </w:pPr>
            <w:r w:rsidRPr="0026781E">
              <w:rPr>
                <w:i/>
                <w:iCs/>
                <w:spacing w:val="-4"/>
                <w:sz w:val="28"/>
                <w:szCs w:val="28"/>
                <w:lang w:eastAsia="en-US"/>
              </w:rPr>
              <w:t>С</w:t>
            </w:r>
            <w:r w:rsidRPr="0026781E">
              <w:rPr>
                <w:spacing w:val="-4"/>
                <w:sz w:val="28"/>
                <w:szCs w:val="28"/>
                <w:lang w:eastAsia="en-US"/>
              </w:rPr>
              <w:t>-образная, нагрузка вверх</w:t>
            </w:r>
          </w:p>
        </w:tc>
        <w:tc>
          <w:tcPr>
            <w:tcW w:w="3014" w:type="dxa"/>
            <w:vAlign w:val="center"/>
          </w:tcPr>
          <w:p w:rsidR="005B1A64" w:rsidRPr="0026781E" w:rsidRDefault="00BD590A" w:rsidP="005B1A64">
            <w:pPr>
              <w:spacing w:line="276" w:lineRule="auto"/>
              <w:jc w:val="center"/>
              <w:rPr>
                <w:i/>
                <w:position w:val="-10"/>
                <w:sz w:val="28"/>
                <w:szCs w:val="28"/>
                <w:lang w:val="en-US"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m:rPr>
                        <m:sty m:val="p"/>
                      </m:rPr>
                      <w:rPr>
                        <w:rFonts w:ascii="Cambria Math" w:hAnsi="Cambria Math"/>
                        <w:sz w:val="28"/>
                        <w:szCs w:val="28"/>
                        <w:lang w:eastAsia="en-US"/>
                      </w:rPr>
                      <m:t>ξ</m:t>
                    </m:r>
                  </m:e>
                </m:d>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sz w:val="28"/>
                        <w:szCs w:val="28"/>
                        <w:lang w:eastAsia="en-US"/>
                      </w:rPr>
                      <m:t>-</m:t>
                    </m:r>
                    <m:f>
                      <m:fPr>
                        <m:type m:val="skw"/>
                        <m:ctrlPr>
                          <w:rPr>
                            <w:rFonts w:ascii="Cambria Math" w:hAnsi="Cambria Math"/>
                            <w:i/>
                            <w:sz w:val="28"/>
                            <w:szCs w:val="28"/>
                            <w:lang w:eastAsia="en-US"/>
                          </w:rPr>
                        </m:ctrlPr>
                      </m:fPr>
                      <m:num>
                        <m:r>
                          <w:rPr>
                            <w:rFonts w:ascii="Cambria Math" w:hAnsi="Cambria Math"/>
                            <w:sz w:val="28"/>
                            <w:szCs w:val="28"/>
                            <w:lang w:eastAsia="en-US"/>
                          </w:rPr>
                          <m:t>a</m:t>
                        </m:r>
                      </m:num>
                      <m:den>
                        <m:r>
                          <w:rPr>
                            <w:rFonts w:hAnsi="Cambria Math"/>
                            <w:sz w:val="28"/>
                            <w:szCs w:val="28"/>
                            <w:lang w:eastAsia="en-US"/>
                          </w:rPr>
                          <m:t>h</m:t>
                        </m:r>
                      </m:den>
                    </m:f>
                  </m:e>
                </m:d>
                <m:r>
                  <w:rPr>
                    <w:rFonts w:ascii="Cambria Math" w:hAnsi="Cambria Math"/>
                    <w:sz w:val="28"/>
                    <w:szCs w:val="28"/>
                    <w:lang w:val="en-US" w:eastAsia="en-US"/>
                  </w:rPr>
                  <m:t>q</m:t>
                </m:r>
              </m:oMath>
            </m:oMathPara>
          </w:p>
        </w:tc>
        <w:tc>
          <w:tcPr>
            <w:tcW w:w="3367" w:type="dxa"/>
            <w:vAlign w:val="center"/>
          </w:tcPr>
          <w:p w:rsidR="005B1A64" w:rsidRPr="0026781E" w:rsidRDefault="00BD590A" w:rsidP="005B1A64">
            <w:pPr>
              <w:spacing w:line="276" w:lineRule="auto"/>
              <w:jc w:val="center"/>
              <w:rPr>
                <w:position w:val="-10"/>
                <w:sz w:val="28"/>
                <w:szCs w:val="28"/>
                <w:lang w:eastAsia="en-US"/>
              </w:rPr>
            </w:pPr>
            <m:oMathPara>
              <m:oMath>
                <m:d>
                  <m:dPr>
                    <m:begChr m:val="|"/>
                    <m:endChr m:val="|"/>
                    <m:ctrlPr>
                      <w:rPr>
                        <w:rFonts w:ascii="Cambria Math" w:hAnsi="Cambria Math"/>
                        <w:i/>
                        <w:sz w:val="28"/>
                        <w:szCs w:val="28"/>
                        <w:lang w:eastAsia="en-US"/>
                      </w:rPr>
                    </m:ctrlPr>
                  </m:dPr>
                  <m:e>
                    <m:r>
                      <m:rPr>
                        <m:sty m:val="p"/>
                      </m:rPr>
                      <w:rPr>
                        <w:rFonts w:ascii="Cambria Math" w:hAnsi="Cambria Math"/>
                        <w:sz w:val="28"/>
                        <w:szCs w:val="28"/>
                        <w:lang w:eastAsia="en-US"/>
                      </w:rPr>
                      <m:t>ξ</m:t>
                    </m:r>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ascii="Cambria Math"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h</m:t>
                        </m:r>
                      </m:num>
                      <m:den>
                        <m:d>
                          <m:dPr>
                            <m:ctrlPr>
                              <w:rPr>
                                <w:rFonts w:ascii="Cambria Math" w:hAnsi="Cambria Math"/>
                                <w:i/>
                                <w:sz w:val="28"/>
                                <w:szCs w:val="28"/>
                                <w:lang w:eastAsia="en-US"/>
                              </w:rPr>
                            </m:ctrlPr>
                          </m:dPr>
                          <m:e>
                            <m:r>
                              <w:rPr>
                                <w:rFonts w:ascii="Cambria Math" w:hAnsi="Cambria Math"/>
                                <w:sz w:val="28"/>
                                <w:szCs w:val="28"/>
                                <w:lang w:eastAsia="en-US"/>
                              </w:rPr>
                              <m:t>b-a</m:t>
                            </m:r>
                          </m:e>
                        </m:d>
                      </m:den>
                    </m:f>
                  </m:e>
                </m:d>
                <m:r>
                  <w:rPr>
                    <w:rFonts w:ascii="Cambria Math"/>
                    <w:sz w:val="28"/>
                    <w:szCs w:val="28"/>
                    <w:lang w:eastAsia="en-US"/>
                  </w:rPr>
                  <m:t>+</m:t>
                </m:r>
                <m:r>
                  <w:rPr>
                    <w:rFonts w:ascii="Cambria Math" w:hAnsi="Cambria Math"/>
                    <w:sz w:val="28"/>
                    <w:szCs w:val="28"/>
                    <w:lang w:eastAsia="en-US"/>
                  </w:rPr>
                  <m:t>q</m:t>
                </m:r>
              </m:oMath>
            </m:oMathPara>
          </w:p>
        </w:tc>
      </w:tr>
    </w:tbl>
    <w:p w:rsidR="005B1A64" w:rsidRPr="00DE53CD" w:rsidRDefault="005B1A64" w:rsidP="005B1A64">
      <w:pPr>
        <w:tabs>
          <w:tab w:val="left" w:pos="0"/>
        </w:tabs>
        <w:spacing w:line="360" w:lineRule="auto"/>
        <w:ind w:left="1069"/>
        <w:jc w:val="both"/>
      </w:pPr>
    </w:p>
    <w:p w:rsidR="005B1A64" w:rsidRPr="00DE53CD" w:rsidRDefault="005B1A64" w:rsidP="005B1A64">
      <w:pPr>
        <w:tabs>
          <w:tab w:val="left" w:pos="0"/>
        </w:tabs>
        <w:spacing w:after="120"/>
        <w:ind w:firstLine="567"/>
        <w:jc w:val="both"/>
        <w:rPr>
          <w:sz w:val="28"/>
          <w:szCs w:val="28"/>
        </w:rPr>
      </w:pPr>
      <w:r w:rsidRPr="00DE53CD">
        <w:rPr>
          <w:sz w:val="28"/>
          <w:szCs w:val="28"/>
        </w:rPr>
        <w:t xml:space="preserve">А.2.14 Метизы, закрепляющие прогоны на опорах, необходимо проверять на действие реакции </w:t>
      </w:r>
      <w:r w:rsidRPr="00DE53CD">
        <w:rPr>
          <w:i/>
          <w:iCs/>
          <w:sz w:val="28"/>
          <w:szCs w:val="28"/>
        </w:rPr>
        <w:t>R</w:t>
      </w:r>
      <w:r w:rsidRPr="00DE53CD">
        <w:rPr>
          <w:i/>
          <w:sz w:val="28"/>
          <w:szCs w:val="28"/>
          <w:vertAlign w:val="subscript"/>
        </w:rPr>
        <w:t>w</w:t>
      </w:r>
      <w:r w:rsidRPr="00DE53CD">
        <w:rPr>
          <w:sz w:val="28"/>
          <w:szCs w:val="28"/>
        </w:rPr>
        <w:t xml:space="preserve"> в плоскости стенки и поперечных реакций </w:t>
      </w:r>
      <w:r w:rsidRPr="00DE53CD">
        <w:rPr>
          <w:i/>
          <w:iCs/>
          <w:sz w:val="28"/>
          <w:szCs w:val="28"/>
        </w:rPr>
        <w:t>R</w:t>
      </w:r>
      <w:r w:rsidRPr="00DE53CD">
        <w:rPr>
          <w:sz w:val="28"/>
          <w:szCs w:val="28"/>
          <w:vertAlign w:val="subscript"/>
        </w:rPr>
        <w:t>1</w:t>
      </w:r>
      <w:r w:rsidRPr="00DE53CD">
        <w:rPr>
          <w:sz w:val="28"/>
          <w:szCs w:val="28"/>
        </w:rPr>
        <w:t xml:space="preserve"> и </w:t>
      </w:r>
      <w:r w:rsidRPr="00DE53CD">
        <w:rPr>
          <w:i/>
          <w:iCs/>
          <w:sz w:val="28"/>
          <w:szCs w:val="28"/>
        </w:rPr>
        <w:t>R</w:t>
      </w:r>
      <w:r w:rsidRPr="00DE53CD">
        <w:rPr>
          <w:sz w:val="28"/>
          <w:szCs w:val="28"/>
          <w:vertAlign w:val="subscript"/>
        </w:rPr>
        <w:t>2</w:t>
      </w:r>
      <w:r w:rsidRPr="00DE53CD">
        <w:rPr>
          <w:sz w:val="28"/>
          <w:szCs w:val="28"/>
        </w:rPr>
        <w:t xml:space="preserve"> в плоскостях полок (рисунок А.1). Силы </w:t>
      </w:r>
      <w:r w:rsidRPr="00DE53CD">
        <w:rPr>
          <w:i/>
          <w:iCs/>
          <w:sz w:val="28"/>
          <w:szCs w:val="28"/>
        </w:rPr>
        <w:t>R</w:t>
      </w:r>
      <w:r w:rsidRPr="00DE53CD">
        <w:rPr>
          <w:sz w:val="28"/>
          <w:szCs w:val="28"/>
          <w:vertAlign w:val="subscript"/>
        </w:rPr>
        <w:t>1</w:t>
      </w:r>
      <w:r w:rsidRPr="00DE53CD">
        <w:rPr>
          <w:sz w:val="28"/>
          <w:szCs w:val="28"/>
        </w:rPr>
        <w:t xml:space="preserve"> и </w:t>
      </w:r>
      <w:r w:rsidRPr="00DE53CD">
        <w:rPr>
          <w:i/>
          <w:iCs/>
          <w:sz w:val="28"/>
          <w:szCs w:val="28"/>
        </w:rPr>
        <w:t>R</w:t>
      </w:r>
      <w:r w:rsidRPr="00DE53CD">
        <w:rPr>
          <w:sz w:val="28"/>
          <w:szCs w:val="28"/>
          <w:vertAlign w:val="subscript"/>
        </w:rPr>
        <w:t>2</w:t>
      </w:r>
      <w:r w:rsidRPr="00DE53CD">
        <w:rPr>
          <w:sz w:val="28"/>
          <w:szCs w:val="28"/>
        </w:rPr>
        <w:t xml:space="preserve"> определяются по формулам, приведенным в таблице А.8. Сила </w:t>
      </w:r>
      <w:r w:rsidRPr="00DE53CD">
        <w:rPr>
          <w:i/>
          <w:iCs/>
          <w:sz w:val="28"/>
          <w:szCs w:val="28"/>
        </w:rPr>
        <w:t>R</w:t>
      </w:r>
      <w:r w:rsidRPr="00DE53CD">
        <w:rPr>
          <w:sz w:val="28"/>
          <w:szCs w:val="28"/>
          <w:vertAlign w:val="subscript"/>
        </w:rPr>
        <w:t>2</w:t>
      </w:r>
      <w:r w:rsidRPr="00DE53CD">
        <w:rPr>
          <w:sz w:val="28"/>
          <w:szCs w:val="28"/>
        </w:rPr>
        <w:t xml:space="preserve"> от настила, выполняющего роль диафрагмы жесткости включает также скатную составляющую для кровель с уклоном. Если </w:t>
      </w:r>
      <w:r w:rsidRPr="00DE53CD">
        <w:rPr>
          <w:i/>
          <w:iCs/>
          <w:sz w:val="28"/>
          <w:szCs w:val="28"/>
        </w:rPr>
        <w:t>R</w:t>
      </w:r>
      <w:r w:rsidRPr="00DE53CD">
        <w:rPr>
          <w:sz w:val="28"/>
          <w:szCs w:val="28"/>
          <w:vertAlign w:val="subscript"/>
        </w:rPr>
        <w:t>1</w:t>
      </w:r>
      <w:r w:rsidRPr="00DE53CD">
        <w:rPr>
          <w:sz w:val="28"/>
          <w:szCs w:val="28"/>
        </w:rPr>
        <w:t xml:space="preserve"> положительна, то растягивающая сила в метизе крепления отсутствует. </w:t>
      </w:r>
      <w:r w:rsidRPr="00DE53CD">
        <w:rPr>
          <w:i/>
          <w:iCs/>
          <w:sz w:val="28"/>
          <w:szCs w:val="28"/>
        </w:rPr>
        <w:t>R</w:t>
      </w:r>
      <w:r w:rsidRPr="00DE53CD">
        <w:rPr>
          <w:sz w:val="28"/>
          <w:szCs w:val="28"/>
          <w:vertAlign w:val="subscript"/>
        </w:rPr>
        <w:t>2</w:t>
      </w:r>
      <w:r w:rsidRPr="00DE53CD">
        <w:rPr>
          <w:sz w:val="28"/>
          <w:szCs w:val="28"/>
        </w:rPr>
        <w:t xml:space="preserve"> на стропильную конструкцию (главную </w:t>
      </w:r>
      <w:r w:rsidRPr="00DE53CD">
        <w:rPr>
          <w:spacing w:val="-4"/>
          <w:sz w:val="28"/>
          <w:szCs w:val="28"/>
        </w:rPr>
        <w:t>балку) через соединительный элемент (опорный элемент). Реакции на промежуточных опорах неразрезного прогона принимаются в 2,2 раза больше значений, приведенных в таблице А.8.</w:t>
      </w:r>
    </w:p>
    <w:p w:rsidR="005B1A64" w:rsidRPr="00040613" w:rsidRDefault="005B1A64" w:rsidP="005B1A64">
      <w:pPr>
        <w:tabs>
          <w:tab w:val="left" w:pos="0"/>
        </w:tabs>
        <w:spacing w:after="120"/>
        <w:ind w:firstLine="567"/>
        <w:jc w:val="both"/>
        <w:rPr>
          <w:sz w:val="28"/>
          <w:szCs w:val="28"/>
        </w:rPr>
      </w:pPr>
      <w:r w:rsidRPr="00DE53CD">
        <w:rPr>
          <w:bCs/>
          <w:spacing w:val="40"/>
        </w:rPr>
        <w:t>Примечание</w:t>
      </w:r>
      <w:r w:rsidRPr="00122FDA">
        <w:t xml:space="preserve"> </w:t>
      </w:r>
      <w:r>
        <w:sym w:font="Symbol" w:char="F02D"/>
      </w:r>
      <w:r w:rsidRPr="00122FDA">
        <w:t xml:space="preserve"> Для наклонных кровель поперечные нагрузки на прогон рассматриваются как составляющие вертикальной нагрузки, направленные перпендикулярно плоскости кровли и параллельно </w:t>
      </w:r>
      <w:r w:rsidRPr="00040613">
        <w:rPr>
          <w:sz w:val="28"/>
          <w:szCs w:val="28"/>
        </w:rPr>
        <w:t>этой плоскости.</w:t>
      </w:r>
    </w:p>
    <w:p w:rsidR="005B1A64" w:rsidRPr="00DE53CD" w:rsidRDefault="005B1A64" w:rsidP="005B1A64">
      <w:pPr>
        <w:spacing w:line="360" w:lineRule="auto"/>
        <w:ind w:left="1072"/>
        <w:jc w:val="both"/>
        <w:rPr>
          <w:sz w:val="12"/>
          <w:szCs w:val="12"/>
        </w:rPr>
      </w:pPr>
    </w:p>
    <w:p w:rsidR="005B1A64" w:rsidRPr="00122FDA" w:rsidRDefault="005B1A64" w:rsidP="005B1A64">
      <w:pPr>
        <w:jc w:val="center"/>
      </w:pPr>
      <w:r w:rsidRPr="00122FDA">
        <w:rPr>
          <w:noProof/>
        </w:rPr>
        <w:drawing>
          <wp:inline distT="0" distB="0" distL="0" distR="0">
            <wp:extent cx="1371600" cy="1941195"/>
            <wp:effectExtent l="19050" t="0" r="0" b="0"/>
            <wp:docPr id="27"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118" cstate="print"/>
                    <a:srcRect t="4428"/>
                    <a:stretch>
                      <a:fillRect/>
                    </a:stretch>
                  </pic:blipFill>
                  <pic:spPr bwMode="auto">
                    <a:xfrm>
                      <a:off x="0" y="0"/>
                      <a:ext cx="1371600" cy="1941195"/>
                    </a:xfrm>
                    <a:prstGeom prst="rect">
                      <a:avLst/>
                    </a:prstGeom>
                    <a:noFill/>
                    <a:ln w="9525">
                      <a:noFill/>
                      <a:miter lim="800000"/>
                      <a:headEnd/>
                      <a:tailEnd/>
                    </a:ln>
                  </pic:spPr>
                </pic:pic>
              </a:graphicData>
            </a:graphic>
          </wp:inline>
        </w:drawing>
      </w:r>
    </w:p>
    <w:p w:rsidR="005B1A64" w:rsidRPr="00DE53CD" w:rsidRDefault="005B1A64" w:rsidP="005B1A64">
      <w:pPr>
        <w:spacing w:line="360" w:lineRule="auto"/>
        <w:ind w:left="1069"/>
        <w:jc w:val="center"/>
        <w:rPr>
          <w:sz w:val="12"/>
          <w:szCs w:val="12"/>
        </w:rPr>
      </w:pPr>
    </w:p>
    <w:p w:rsidR="005B1A64" w:rsidRDefault="005B1A64" w:rsidP="005B1A64">
      <w:pPr>
        <w:jc w:val="center"/>
        <w:outlineLvl w:val="0"/>
        <w:rPr>
          <w:bCs/>
        </w:rPr>
      </w:pPr>
      <w:r w:rsidRPr="00DE53CD">
        <w:rPr>
          <w:bCs/>
        </w:rPr>
        <w:t xml:space="preserve">Рисунок А.1 </w:t>
      </w:r>
      <w:r>
        <w:rPr>
          <w:bCs/>
        </w:rPr>
        <w:sym w:font="Symbol" w:char="F02D"/>
      </w:r>
      <w:r w:rsidRPr="00DE53CD">
        <w:rPr>
          <w:bCs/>
        </w:rPr>
        <w:t xml:space="preserve"> Реакции на опоре</w:t>
      </w:r>
    </w:p>
    <w:p w:rsidR="005B1A64" w:rsidRDefault="005B1A64" w:rsidP="005B1A64">
      <w:pPr>
        <w:jc w:val="center"/>
        <w:outlineLvl w:val="0"/>
        <w:rPr>
          <w:bCs/>
        </w:rPr>
      </w:pPr>
    </w:p>
    <w:p w:rsidR="005B1A64" w:rsidRDefault="005B1A64" w:rsidP="005B1A64">
      <w:pPr>
        <w:jc w:val="center"/>
        <w:outlineLvl w:val="0"/>
        <w:rPr>
          <w:bCs/>
        </w:rPr>
      </w:pPr>
    </w:p>
    <w:p w:rsidR="005B1A64" w:rsidRDefault="005B1A64" w:rsidP="005B1A64">
      <w:pPr>
        <w:jc w:val="center"/>
        <w:outlineLvl w:val="0"/>
        <w:rPr>
          <w:bCs/>
        </w:rPr>
      </w:pPr>
    </w:p>
    <w:p w:rsidR="005B1A64" w:rsidRDefault="005B1A64" w:rsidP="005B1A64">
      <w:pPr>
        <w:jc w:val="center"/>
        <w:outlineLvl w:val="0"/>
        <w:rPr>
          <w:bCs/>
        </w:rPr>
      </w:pPr>
    </w:p>
    <w:p w:rsidR="005B1A64" w:rsidRDefault="005B1A64" w:rsidP="005B1A64">
      <w:pPr>
        <w:jc w:val="center"/>
        <w:outlineLvl w:val="0"/>
        <w:rPr>
          <w:bCs/>
        </w:rPr>
      </w:pPr>
    </w:p>
    <w:p w:rsidR="00291731" w:rsidRPr="00DE53CD" w:rsidRDefault="00291731" w:rsidP="005B1A64">
      <w:pPr>
        <w:jc w:val="center"/>
        <w:outlineLvl w:val="0"/>
        <w:rPr>
          <w:bCs/>
        </w:rPr>
      </w:pPr>
    </w:p>
    <w:p w:rsidR="005B1A64" w:rsidRPr="00DE53CD" w:rsidRDefault="005B1A64" w:rsidP="00040613">
      <w:pPr>
        <w:spacing w:after="200"/>
        <w:jc w:val="both"/>
        <w:outlineLvl w:val="0"/>
        <w:rPr>
          <w:bCs/>
          <w:sz w:val="28"/>
          <w:szCs w:val="28"/>
        </w:rPr>
      </w:pPr>
      <w:r w:rsidRPr="00DE53CD">
        <w:rPr>
          <w:bCs/>
          <w:spacing w:val="40"/>
          <w:sz w:val="28"/>
          <w:szCs w:val="28"/>
        </w:rPr>
        <w:lastRenderedPageBreak/>
        <w:t xml:space="preserve">Таблица </w:t>
      </w:r>
      <w:r w:rsidRPr="00DE53CD">
        <w:rPr>
          <w:bCs/>
          <w:sz w:val="28"/>
          <w:szCs w:val="28"/>
        </w:rPr>
        <w:t xml:space="preserve">А.8 </w:t>
      </w:r>
      <w:r>
        <w:rPr>
          <w:bCs/>
          <w:sz w:val="28"/>
          <w:szCs w:val="28"/>
        </w:rPr>
        <w:sym w:font="Symbol" w:char="F02D"/>
      </w:r>
      <w:r w:rsidRPr="00DE53CD">
        <w:rPr>
          <w:bCs/>
          <w:sz w:val="28"/>
          <w:szCs w:val="28"/>
        </w:rPr>
        <w:t xml:space="preserve"> Реакции на опоре свободно опертой балки</w:t>
      </w:r>
    </w:p>
    <w:tbl>
      <w:tblPr>
        <w:tblW w:w="9645" w:type="dxa"/>
        <w:tblInd w:w="108" w:type="dxa"/>
        <w:tblLayout w:type="fixed"/>
        <w:tblLook w:val="04A0"/>
      </w:tblPr>
      <w:tblGrid>
        <w:gridCol w:w="2977"/>
        <w:gridCol w:w="3308"/>
        <w:gridCol w:w="3360"/>
      </w:tblGrid>
      <w:tr w:rsidR="005B1A64" w:rsidRPr="00122FDA" w:rsidTr="005B1A64">
        <w:trPr>
          <w:trHeight w:val="510"/>
        </w:trPr>
        <w:tc>
          <w:tcPr>
            <w:tcW w:w="2977" w:type="dxa"/>
            <w:tcBorders>
              <w:top w:val="single" w:sz="4" w:space="0" w:color="auto"/>
              <w:left w:val="single" w:sz="4" w:space="0" w:color="auto"/>
              <w:bottom w:val="double" w:sz="4" w:space="0" w:color="auto"/>
              <w:right w:val="single" w:sz="4" w:space="0" w:color="auto"/>
            </w:tcBorders>
            <w:vAlign w:val="center"/>
            <w:hideMark/>
          </w:tcPr>
          <w:p w:rsidR="005B1A64" w:rsidRPr="00DE53CD" w:rsidRDefault="005B1A64" w:rsidP="005B1A64">
            <w:pPr>
              <w:jc w:val="center"/>
              <w:rPr>
                <w:sz w:val="28"/>
                <w:szCs w:val="28"/>
                <w:lang w:eastAsia="en-US"/>
              </w:rPr>
            </w:pPr>
            <w:r w:rsidRPr="00DE53CD">
              <w:rPr>
                <w:sz w:val="28"/>
                <w:szCs w:val="28"/>
                <w:lang w:eastAsia="en-US"/>
              </w:rPr>
              <w:t>Балка и нагрузка</w:t>
            </w:r>
          </w:p>
        </w:tc>
        <w:tc>
          <w:tcPr>
            <w:tcW w:w="3308" w:type="dxa"/>
            <w:tcBorders>
              <w:top w:val="single" w:sz="4" w:space="0" w:color="auto"/>
              <w:left w:val="single" w:sz="4" w:space="0" w:color="auto"/>
              <w:bottom w:val="double" w:sz="4" w:space="0" w:color="auto"/>
              <w:right w:val="single" w:sz="4" w:space="0" w:color="auto"/>
            </w:tcBorders>
            <w:vAlign w:val="center"/>
            <w:hideMark/>
          </w:tcPr>
          <w:p w:rsidR="005B1A64" w:rsidRPr="00DE53CD" w:rsidRDefault="005B1A64" w:rsidP="005B1A64">
            <w:pPr>
              <w:jc w:val="center"/>
              <w:rPr>
                <w:sz w:val="28"/>
                <w:szCs w:val="28"/>
                <w:lang w:eastAsia="en-US"/>
              </w:rPr>
            </w:pPr>
            <w:r w:rsidRPr="00DE53CD">
              <w:rPr>
                <w:sz w:val="28"/>
                <w:szCs w:val="28"/>
                <w:lang w:eastAsia="en-US"/>
              </w:rPr>
              <w:t xml:space="preserve">Реакция на нижний пояс </w:t>
            </w:r>
            <w:r w:rsidRPr="00DE53CD">
              <w:rPr>
                <w:i/>
                <w:iCs/>
                <w:sz w:val="28"/>
                <w:szCs w:val="28"/>
                <w:lang w:eastAsia="en-US"/>
              </w:rPr>
              <w:t>R</w:t>
            </w:r>
            <w:r w:rsidRPr="00DE53CD">
              <w:rPr>
                <w:sz w:val="28"/>
                <w:szCs w:val="28"/>
                <w:vertAlign w:val="subscript"/>
                <w:lang w:eastAsia="en-US"/>
              </w:rPr>
              <w:t>1</w:t>
            </w:r>
          </w:p>
        </w:tc>
        <w:tc>
          <w:tcPr>
            <w:tcW w:w="3360" w:type="dxa"/>
            <w:tcBorders>
              <w:top w:val="single" w:sz="4" w:space="0" w:color="auto"/>
              <w:left w:val="single" w:sz="4" w:space="0" w:color="auto"/>
              <w:bottom w:val="double" w:sz="4" w:space="0" w:color="auto"/>
              <w:right w:val="single" w:sz="4" w:space="0" w:color="auto"/>
            </w:tcBorders>
            <w:vAlign w:val="center"/>
            <w:hideMark/>
          </w:tcPr>
          <w:p w:rsidR="005B1A64" w:rsidRPr="00DE53CD" w:rsidRDefault="005B1A64" w:rsidP="005B1A64">
            <w:pPr>
              <w:jc w:val="center"/>
              <w:rPr>
                <w:sz w:val="28"/>
                <w:szCs w:val="28"/>
                <w:lang w:eastAsia="en-US"/>
              </w:rPr>
            </w:pPr>
            <w:r w:rsidRPr="00DE53CD">
              <w:rPr>
                <w:sz w:val="28"/>
                <w:szCs w:val="28"/>
                <w:lang w:eastAsia="en-US"/>
              </w:rPr>
              <w:t xml:space="preserve">Реакция на верхний пояс </w:t>
            </w:r>
            <w:r w:rsidRPr="00DE53CD">
              <w:rPr>
                <w:i/>
                <w:iCs/>
                <w:sz w:val="28"/>
                <w:szCs w:val="28"/>
                <w:lang w:eastAsia="en-US"/>
              </w:rPr>
              <w:t>R</w:t>
            </w:r>
            <w:r w:rsidRPr="00DE53CD">
              <w:rPr>
                <w:sz w:val="28"/>
                <w:szCs w:val="28"/>
                <w:vertAlign w:val="subscript"/>
                <w:lang w:eastAsia="en-US"/>
              </w:rPr>
              <w:t>2</w:t>
            </w:r>
          </w:p>
        </w:tc>
      </w:tr>
      <w:tr w:rsidR="005B1A64" w:rsidRPr="00122FDA" w:rsidTr="005B1A64">
        <w:tc>
          <w:tcPr>
            <w:tcW w:w="2977" w:type="dxa"/>
            <w:tcBorders>
              <w:top w:val="double" w:sz="4" w:space="0" w:color="auto"/>
              <w:left w:val="single" w:sz="4" w:space="0" w:color="auto"/>
              <w:bottom w:val="single" w:sz="4" w:space="0" w:color="auto"/>
              <w:right w:val="single" w:sz="4" w:space="0" w:color="auto"/>
            </w:tcBorders>
            <w:hideMark/>
          </w:tcPr>
          <w:p w:rsidR="005B1A64" w:rsidRPr="00DE53CD" w:rsidRDefault="005B1A64" w:rsidP="005B1A64">
            <w:pPr>
              <w:spacing w:before="80" w:after="40"/>
              <w:jc w:val="both"/>
              <w:rPr>
                <w:sz w:val="28"/>
                <w:szCs w:val="28"/>
                <w:lang w:eastAsia="en-US"/>
              </w:rPr>
            </w:pPr>
            <w:r w:rsidRPr="00DE53CD">
              <w:rPr>
                <w:i/>
                <w:sz w:val="28"/>
                <w:szCs w:val="28"/>
                <w:lang w:eastAsia="en-US"/>
              </w:rPr>
              <w:t>Z</w:t>
            </w:r>
            <w:r w:rsidRPr="00DE53CD">
              <w:rPr>
                <w:sz w:val="28"/>
                <w:szCs w:val="28"/>
                <w:lang w:eastAsia="en-US"/>
              </w:rPr>
              <w:t>-образная, нагрузка вниз</w:t>
            </w:r>
          </w:p>
        </w:tc>
        <w:tc>
          <w:tcPr>
            <w:tcW w:w="3308" w:type="dxa"/>
            <w:tcBorders>
              <w:top w:val="double" w:sz="4" w:space="0" w:color="auto"/>
              <w:left w:val="single" w:sz="4" w:space="0" w:color="auto"/>
              <w:bottom w:val="single" w:sz="4" w:space="0" w:color="auto"/>
              <w:right w:val="single" w:sz="4" w:space="0" w:color="auto"/>
            </w:tcBorders>
            <w:vAlign w:val="center"/>
            <w:hideMark/>
          </w:tcPr>
          <w:p w:rsidR="005B1A64" w:rsidRPr="00DE53CD" w:rsidRDefault="00BD590A" w:rsidP="005B1A64">
            <w:pPr>
              <w:jc w:val="center"/>
              <w:rPr>
                <w:sz w:val="28"/>
                <w:szCs w:val="28"/>
                <w:lang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c>
          <w:tcPr>
            <w:tcW w:w="3360" w:type="dxa"/>
            <w:tcBorders>
              <w:top w:val="double" w:sz="4" w:space="0" w:color="auto"/>
              <w:left w:val="single" w:sz="4" w:space="0" w:color="auto"/>
              <w:bottom w:val="single" w:sz="4" w:space="0" w:color="auto"/>
              <w:right w:val="single" w:sz="4" w:space="0" w:color="auto"/>
            </w:tcBorders>
            <w:vAlign w:val="center"/>
            <w:hideMark/>
          </w:tcPr>
          <w:p w:rsidR="005B1A64" w:rsidRPr="00DE53CD" w:rsidRDefault="00BD590A" w:rsidP="005B1A64">
            <w:pPr>
              <w:jc w:val="center"/>
              <w:rPr>
                <w:sz w:val="28"/>
                <w:szCs w:val="28"/>
                <w:lang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r>
      <w:tr w:rsidR="005B1A64" w:rsidRPr="00122FDA" w:rsidTr="005B1A64">
        <w:tc>
          <w:tcPr>
            <w:tcW w:w="2977" w:type="dxa"/>
            <w:tcBorders>
              <w:top w:val="single" w:sz="4" w:space="0" w:color="auto"/>
              <w:left w:val="single" w:sz="4" w:space="0" w:color="auto"/>
              <w:bottom w:val="single" w:sz="4" w:space="0" w:color="auto"/>
              <w:right w:val="single" w:sz="4" w:space="0" w:color="auto"/>
            </w:tcBorders>
            <w:hideMark/>
          </w:tcPr>
          <w:p w:rsidR="005B1A64" w:rsidRPr="00DE53CD" w:rsidRDefault="005B1A64" w:rsidP="005B1A64">
            <w:pPr>
              <w:spacing w:before="80" w:after="40"/>
              <w:jc w:val="both"/>
              <w:rPr>
                <w:sz w:val="28"/>
                <w:szCs w:val="28"/>
                <w:lang w:eastAsia="en-US"/>
              </w:rPr>
            </w:pPr>
            <w:r w:rsidRPr="00DE53CD">
              <w:rPr>
                <w:i/>
                <w:sz w:val="28"/>
                <w:szCs w:val="28"/>
                <w:lang w:eastAsia="en-US"/>
              </w:rPr>
              <w:t>Z</w:t>
            </w:r>
            <w:r w:rsidRPr="00DE53CD">
              <w:rPr>
                <w:sz w:val="28"/>
                <w:szCs w:val="28"/>
                <w:lang w:eastAsia="en-US"/>
              </w:rPr>
              <w:t>-образная, нагрузка вверх</w:t>
            </w:r>
          </w:p>
        </w:tc>
        <w:tc>
          <w:tcPr>
            <w:tcW w:w="3308"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5B1A64" w:rsidP="005B1A64">
            <w:pPr>
              <w:jc w:val="center"/>
              <w:rPr>
                <w:sz w:val="28"/>
                <w:szCs w:val="28"/>
                <w:lang w:eastAsia="en-US"/>
              </w:rPr>
            </w:pPr>
            <m:oMathPara>
              <m:oMath>
                <m:r>
                  <w:rPr>
                    <w:sz w:val="28"/>
                    <w:szCs w:val="28"/>
                    <w:lang w:eastAsia="en-US"/>
                  </w:rPr>
                  <m:t>-</m:t>
                </m:r>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c>
          <w:tcPr>
            <w:tcW w:w="3360"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5B1A64" w:rsidP="005B1A64">
            <w:pPr>
              <w:jc w:val="center"/>
              <w:rPr>
                <w:sz w:val="28"/>
                <w:szCs w:val="28"/>
                <w:lang w:eastAsia="en-US"/>
              </w:rPr>
            </w:pPr>
            <m:oMathPara>
              <m:oMath>
                <m:r>
                  <w:rPr>
                    <w:sz w:val="28"/>
                    <w:szCs w:val="28"/>
                    <w:lang w:eastAsia="en-US"/>
                  </w:rPr>
                  <m:t>-</m:t>
                </m:r>
                <m:d>
                  <m:dPr>
                    <m:ctrlPr>
                      <w:rPr>
                        <w:rFonts w:ascii="Cambria Math" w:hAnsi="Cambria Math"/>
                        <w:i/>
                        <w:sz w:val="28"/>
                        <w:szCs w:val="28"/>
                        <w:lang w:eastAsia="en-US"/>
                      </w:rPr>
                    </m:ctrlPr>
                  </m:dPr>
                  <m:e>
                    <m:r>
                      <w:rPr>
                        <w:rFonts w:ascii="Cambria Math"/>
                        <w:sz w:val="28"/>
                        <w:szCs w:val="28"/>
                        <w:lang w:eastAsia="en-US"/>
                      </w:rPr>
                      <m:t>1+</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r>
      <w:tr w:rsidR="005B1A64" w:rsidRPr="00122FDA" w:rsidTr="005B1A64">
        <w:tc>
          <w:tcPr>
            <w:tcW w:w="2977" w:type="dxa"/>
            <w:tcBorders>
              <w:top w:val="single" w:sz="4" w:space="0" w:color="auto"/>
              <w:left w:val="single" w:sz="4" w:space="0" w:color="auto"/>
              <w:bottom w:val="single" w:sz="4" w:space="0" w:color="auto"/>
              <w:right w:val="single" w:sz="4" w:space="0" w:color="auto"/>
            </w:tcBorders>
            <w:hideMark/>
          </w:tcPr>
          <w:p w:rsidR="005B1A64" w:rsidRPr="00DE53CD" w:rsidRDefault="005B1A64" w:rsidP="005B1A64">
            <w:pPr>
              <w:spacing w:before="80" w:after="40"/>
              <w:jc w:val="both"/>
              <w:rPr>
                <w:sz w:val="28"/>
                <w:szCs w:val="28"/>
                <w:lang w:eastAsia="en-US"/>
              </w:rPr>
            </w:pPr>
            <w:r w:rsidRPr="00DE53CD">
              <w:rPr>
                <w:i/>
                <w:sz w:val="28"/>
                <w:szCs w:val="28"/>
                <w:lang w:eastAsia="en-US"/>
              </w:rPr>
              <w:t>С</w:t>
            </w:r>
            <w:r w:rsidRPr="00DE53CD">
              <w:rPr>
                <w:sz w:val="28"/>
                <w:szCs w:val="28"/>
                <w:lang w:eastAsia="en-US"/>
              </w:rPr>
              <w:t>-образная, нагрузка вниз</w:t>
            </w:r>
          </w:p>
        </w:tc>
        <w:tc>
          <w:tcPr>
            <w:tcW w:w="3308"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5B1A64" w:rsidP="005B1A64">
            <w:pPr>
              <w:jc w:val="center"/>
              <w:rPr>
                <w:sz w:val="28"/>
                <w:szCs w:val="28"/>
                <w:lang w:eastAsia="en-US"/>
              </w:rPr>
            </w:pPr>
            <m:oMathPara>
              <m:oMath>
                <m:r>
                  <w:rPr>
                    <w:sz w:val="28"/>
                    <w:szCs w:val="28"/>
                    <w:lang w:eastAsia="en-US"/>
                  </w:rPr>
                  <m:t>-</m:t>
                </m:r>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c>
          <w:tcPr>
            <w:tcW w:w="3360"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BD590A" w:rsidP="005B1A64">
            <w:pPr>
              <w:jc w:val="center"/>
              <w:rPr>
                <w:sz w:val="28"/>
                <w:szCs w:val="28"/>
                <w:lang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r>
      <w:tr w:rsidR="005B1A64" w:rsidRPr="00122FDA" w:rsidTr="005B1A64">
        <w:tc>
          <w:tcPr>
            <w:tcW w:w="2977" w:type="dxa"/>
            <w:tcBorders>
              <w:top w:val="single" w:sz="4" w:space="0" w:color="auto"/>
              <w:left w:val="single" w:sz="4" w:space="0" w:color="auto"/>
              <w:bottom w:val="single" w:sz="4" w:space="0" w:color="auto"/>
              <w:right w:val="single" w:sz="4" w:space="0" w:color="auto"/>
            </w:tcBorders>
            <w:hideMark/>
          </w:tcPr>
          <w:p w:rsidR="005B1A64" w:rsidRPr="00DE53CD" w:rsidRDefault="005B1A64" w:rsidP="005B1A64">
            <w:pPr>
              <w:spacing w:before="80" w:after="40"/>
              <w:jc w:val="both"/>
              <w:rPr>
                <w:sz w:val="28"/>
                <w:szCs w:val="28"/>
                <w:lang w:eastAsia="en-US"/>
              </w:rPr>
            </w:pPr>
            <w:r w:rsidRPr="00DE53CD">
              <w:rPr>
                <w:i/>
                <w:sz w:val="28"/>
                <w:szCs w:val="28"/>
                <w:lang w:eastAsia="en-US"/>
              </w:rPr>
              <w:t>С</w:t>
            </w:r>
            <w:r w:rsidRPr="00DE53CD">
              <w:rPr>
                <w:sz w:val="28"/>
                <w:szCs w:val="28"/>
                <w:lang w:eastAsia="en-US"/>
              </w:rPr>
              <w:t>-образная, нагрузка вверх</w:t>
            </w:r>
          </w:p>
        </w:tc>
        <w:tc>
          <w:tcPr>
            <w:tcW w:w="3308"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BD590A" w:rsidP="005B1A64">
            <w:pPr>
              <w:jc w:val="center"/>
              <w:rPr>
                <w:i/>
                <w:sz w:val="28"/>
                <w:szCs w:val="28"/>
                <w:lang w:val="en-US" w:eastAsia="en-US"/>
              </w:rPr>
            </w:pPr>
            <m:oMathPara>
              <m:oMath>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c>
          <w:tcPr>
            <w:tcW w:w="3360" w:type="dxa"/>
            <w:tcBorders>
              <w:top w:val="single" w:sz="4" w:space="0" w:color="auto"/>
              <w:left w:val="single" w:sz="4" w:space="0" w:color="auto"/>
              <w:bottom w:val="single" w:sz="4" w:space="0" w:color="auto"/>
              <w:right w:val="single" w:sz="4" w:space="0" w:color="auto"/>
            </w:tcBorders>
            <w:vAlign w:val="center"/>
            <w:hideMark/>
          </w:tcPr>
          <w:p w:rsidR="005B1A64" w:rsidRPr="00DE53CD" w:rsidRDefault="005B1A64" w:rsidP="005B1A64">
            <w:pPr>
              <w:jc w:val="center"/>
              <w:rPr>
                <w:sz w:val="28"/>
                <w:szCs w:val="28"/>
                <w:lang w:eastAsia="en-US"/>
              </w:rPr>
            </w:pPr>
            <m:oMathPara>
              <m:oMath>
                <m:r>
                  <w:rPr>
                    <w:sz w:val="28"/>
                    <w:szCs w:val="28"/>
                    <w:lang w:eastAsia="en-US"/>
                  </w:rPr>
                  <m:t>-</m:t>
                </m:r>
                <m:d>
                  <m:dPr>
                    <m:ctrlPr>
                      <w:rPr>
                        <w:rFonts w:ascii="Cambria Math" w:hAnsi="Cambria Math"/>
                        <w:i/>
                        <w:sz w:val="28"/>
                        <w:szCs w:val="28"/>
                        <w:lang w:eastAsia="en-US"/>
                      </w:rPr>
                    </m:ctrlPr>
                  </m:dPr>
                  <m:e>
                    <m:r>
                      <w:rPr>
                        <w:rFonts w:ascii="Cambria Math"/>
                        <w:sz w:val="28"/>
                        <w:szCs w:val="28"/>
                        <w:lang w:eastAsia="en-US"/>
                      </w:rPr>
                      <m:t>1</m:t>
                    </m:r>
                    <m:r>
                      <w:rPr>
                        <w:rFonts w:ascii="Cambria Math"/>
                        <w:sz w:val="28"/>
                        <w:szCs w:val="28"/>
                        <w:lang w:eastAsia="en-US"/>
                      </w:rPr>
                      <m:t>-</m:t>
                    </m:r>
                    <m:r>
                      <w:rPr>
                        <w:rFonts w:hAnsi="Cambria Math"/>
                        <w:sz w:val="28"/>
                        <w:szCs w:val="28"/>
                        <w:lang w:eastAsia="en-US"/>
                      </w:rPr>
                      <m:t>Ϛ</m:t>
                    </m:r>
                  </m:e>
                </m:d>
                <m:sSub>
                  <m:sSubPr>
                    <m:ctrlPr>
                      <w:rPr>
                        <w:rFonts w:ascii="Cambria Math" w:hAnsi="Cambria Math"/>
                        <w:i/>
                        <w:sz w:val="28"/>
                        <w:szCs w:val="28"/>
                        <w:lang w:eastAsia="en-US"/>
                      </w:rPr>
                    </m:ctrlPr>
                  </m:sSubPr>
                  <m:e>
                    <m:r>
                      <w:rPr>
                        <w:rFonts w:ascii="Cambria Math" w:hAnsi="Cambria Math"/>
                        <w:sz w:val="28"/>
                        <w:szCs w:val="28"/>
                        <w:lang w:eastAsia="en-US"/>
                      </w:rPr>
                      <m:t>k</m:t>
                    </m:r>
                  </m:e>
                  <m:sub>
                    <m:r>
                      <w:rPr>
                        <w:rFonts w:hAnsi="Cambria Math"/>
                        <w:sz w:val="28"/>
                        <w:szCs w:val="28"/>
                        <w:lang w:eastAsia="en-US"/>
                      </w:rPr>
                      <m:t>h</m:t>
                    </m:r>
                  </m:sub>
                </m:sSub>
                <m:r>
                  <w:rPr>
                    <w:rFonts w:ascii="Cambria Math" w:hAnsi="Cambria Math"/>
                    <w:sz w:val="28"/>
                    <w:szCs w:val="28"/>
                    <w:lang w:eastAsia="en-US"/>
                  </w:rPr>
                  <m:t>q</m:t>
                </m:r>
                <m:f>
                  <m:fPr>
                    <m:type m:val="skw"/>
                    <m:ctrlPr>
                      <w:rPr>
                        <w:rFonts w:ascii="Cambria Math" w:hAnsi="Cambria Math"/>
                        <w:i/>
                        <w:sz w:val="28"/>
                        <w:szCs w:val="28"/>
                        <w:lang w:eastAsia="en-US"/>
                      </w:rPr>
                    </m:ctrlPr>
                  </m:fPr>
                  <m:num>
                    <m:r>
                      <w:rPr>
                        <w:rFonts w:ascii="Cambria Math" w:hAnsi="Cambria Math"/>
                        <w:sz w:val="28"/>
                        <w:szCs w:val="28"/>
                        <w:lang w:eastAsia="en-US"/>
                      </w:rPr>
                      <m:t>L</m:t>
                    </m:r>
                  </m:num>
                  <m:den>
                    <m:r>
                      <w:rPr>
                        <w:rFonts w:ascii="Cambria Math"/>
                        <w:sz w:val="28"/>
                        <w:szCs w:val="28"/>
                        <w:lang w:eastAsia="en-US"/>
                      </w:rPr>
                      <m:t>2</m:t>
                    </m:r>
                  </m:den>
                </m:f>
              </m:oMath>
            </m:oMathPara>
          </w:p>
        </w:tc>
      </w:tr>
    </w:tbl>
    <w:p w:rsidR="005B1A64" w:rsidRPr="00122FDA" w:rsidRDefault="005B1A64" w:rsidP="005B1A64">
      <w:pPr>
        <w:spacing w:line="360" w:lineRule="auto"/>
        <w:ind w:left="1069"/>
        <w:jc w:val="both"/>
        <w:rPr>
          <w:spacing w:val="-4"/>
        </w:rPr>
      </w:pPr>
    </w:p>
    <w:p w:rsidR="005B1A64" w:rsidRPr="000F3064" w:rsidRDefault="005B1A64" w:rsidP="005B1A64">
      <w:pPr>
        <w:ind w:firstLine="709"/>
        <w:jc w:val="both"/>
        <w:rPr>
          <w:position w:val="-12"/>
          <w:sz w:val="28"/>
          <w:szCs w:val="28"/>
        </w:rPr>
      </w:pPr>
      <w:r w:rsidRPr="000F3064">
        <w:rPr>
          <w:spacing w:val="-4"/>
          <w:sz w:val="28"/>
          <w:szCs w:val="28"/>
        </w:rPr>
        <w:t xml:space="preserve">Коэффициент </w:t>
      </w:r>
      <m:oMath>
        <m:r>
          <w:rPr>
            <w:rFonts w:hAnsi="Cambria Math"/>
            <w:sz w:val="28"/>
            <w:szCs w:val="28"/>
          </w:rPr>
          <m:t>Ϛ</m:t>
        </m:r>
      </m:oMath>
      <w:r w:rsidRPr="000F3064">
        <w:rPr>
          <w:spacing w:val="-4"/>
          <w:sz w:val="28"/>
          <w:szCs w:val="28"/>
        </w:rPr>
        <w:t xml:space="preserve"> принимается как   </w:t>
      </w:r>
      <m:oMath>
        <m:r>
          <w:rPr>
            <w:rFonts w:hAnsi="Cambria Math"/>
            <w:sz w:val="28"/>
            <w:szCs w:val="28"/>
          </w:rPr>
          <m:t>Ϛ</m:t>
        </m:r>
        <m:r>
          <w:rPr>
            <w:rFonts w:ascii="Cambria Math"/>
            <w:sz w:val="28"/>
            <w:szCs w:val="28"/>
          </w:rPr>
          <m:t>=</m:t>
        </m:r>
        <m:rad>
          <m:radPr>
            <m:ctrlPr>
              <w:rPr>
                <w:rFonts w:ascii="Cambria Math" w:hAnsi="Cambria Math"/>
                <w:i/>
                <w:sz w:val="28"/>
                <w:szCs w:val="28"/>
              </w:rPr>
            </m:ctrlPr>
          </m:radPr>
          <m:deg>
            <m:r>
              <w:rPr>
                <w:rFonts w:ascii="Cambria Math"/>
                <w:sz w:val="28"/>
                <w:szCs w:val="28"/>
              </w:rPr>
              <m:t>3</m:t>
            </m:r>
          </m:deg>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e>
        </m:rad>
      </m:oMath>
      <w:r w:rsidRPr="000F3064">
        <w:rPr>
          <w:spacing w:val="-4"/>
          <w:sz w:val="28"/>
          <w:szCs w:val="28"/>
        </w:rPr>
        <w:t xml:space="preserve">,  где </w:t>
      </w:r>
      <w:r w:rsidRPr="000F3064">
        <w:rPr>
          <w:i/>
          <w:spacing w:val="-4"/>
          <w:sz w:val="28"/>
          <w:szCs w:val="28"/>
          <w:lang w:val="en-US"/>
        </w:rPr>
        <w:t>k</w:t>
      </w:r>
      <w:r w:rsidRPr="000F3064">
        <w:rPr>
          <w:i/>
          <w:spacing w:val="-4"/>
          <w:sz w:val="28"/>
          <w:szCs w:val="28"/>
          <w:vertAlign w:val="subscript"/>
          <w:lang w:val="en-US"/>
        </w:rPr>
        <w:t>R</w:t>
      </w:r>
      <w:r w:rsidRPr="000F3064">
        <w:rPr>
          <w:spacing w:val="-4"/>
          <w:sz w:val="28"/>
          <w:szCs w:val="28"/>
        </w:rPr>
        <w:t xml:space="preserve"> — коэффициент, приведенный по формулам А.17 и А18, </w:t>
      </w:r>
      <w:r w:rsidRPr="000F3064">
        <w:rPr>
          <w:sz w:val="28"/>
          <w:szCs w:val="28"/>
        </w:rPr>
        <w:t xml:space="preserve">и коэффициент </w:t>
      </w:r>
      <w:r w:rsidRPr="00040613">
        <w:rPr>
          <w:bCs/>
          <w:sz w:val="28"/>
          <w:szCs w:val="28"/>
        </w:rPr>
        <w:t>ξ</w:t>
      </w:r>
      <w:r w:rsidRPr="00040613">
        <w:rPr>
          <w:sz w:val="28"/>
          <w:szCs w:val="28"/>
        </w:rPr>
        <w:t xml:space="preserve"> </w:t>
      </w:r>
      <w:r w:rsidRPr="000F3064">
        <w:rPr>
          <w:sz w:val="28"/>
          <w:szCs w:val="28"/>
        </w:rPr>
        <w:t xml:space="preserve">принимается как  </w:t>
      </w:r>
      <m:oMath>
        <m:r>
          <m:rPr>
            <m:sty m:val="p"/>
          </m:rPr>
          <w:rPr>
            <w:rFonts w:ascii="Cambria Math" w:hAnsi="Cambria Math"/>
            <w:sz w:val="28"/>
            <w:szCs w:val="28"/>
          </w:rPr>
          <m:t>ξ</m:t>
        </m:r>
        <m:r>
          <m:rPr>
            <m:sty m:val="b"/>
          </m:rPr>
          <w:rPr>
            <w:rFonts w:ascii="Cambria Math"/>
            <w:sz w:val="28"/>
            <w:szCs w:val="28"/>
          </w:rPr>
          <m:t>=</m:t>
        </m:r>
        <m:rad>
          <m:radPr>
            <m:ctrlPr>
              <w:rPr>
                <w:rFonts w:ascii="Cambria Math" w:hAnsi="Cambria Math"/>
                <w:b/>
                <w:bCs/>
                <w:sz w:val="28"/>
                <w:szCs w:val="28"/>
              </w:rPr>
            </m:ctrlPr>
          </m:radPr>
          <m:deg>
            <m:r>
              <m:rPr>
                <m:sty m:val="b"/>
              </m:rPr>
              <w:rPr>
                <w:rFonts w:ascii="Cambria Math"/>
                <w:sz w:val="28"/>
                <w:szCs w:val="28"/>
              </w:rPr>
              <m:t>3</m:t>
            </m:r>
          </m:deg>
          <m:e>
            <m:r>
              <w:rPr>
                <w:rFonts w:hAnsi="Cambria Math"/>
                <w:sz w:val="28"/>
                <w:szCs w:val="28"/>
              </w:rPr>
              <m:t>Ϛ</m:t>
            </m:r>
          </m:e>
        </m:rad>
      </m:oMath>
      <w:r w:rsidRPr="000F3064">
        <w:rPr>
          <w:bCs/>
          <w:sz w:val="28"/>
          <w:szCs w:val="28"/>
        </w:rPr>
        <w:t>.</w:t>
      </w:r>
    </w:p>
    <w:p w:rsidR="005B1A64" w:rsidRPr="000F3064" w:rsidRDefault="005B1A64" w:rsidP="005B1A64">
      <w:pPr>
        <w:tabs>
          <w:tab w:val="left" w:pos="284"/>
        </w:tabs>
        <w:ind w:firstLine="709"/>
        <w:jc w:val="both"/>
        <w:rPr>
          <w:sz w:val="28"/>
          <w:szCs w:val="28"/>
        </w:rPr>
      </w:pPr>
      <w:r w:rsidRPr="000F3064">
        <w:rPr>
          <w:sz w:val="28"/>
          <w:szCs w:val="28"/>
        </w:rPr>
        <w:t xml:space="preserve">А.2.15 Поправочный коэффициент </w:t>
      </w:r>
      <w:r w:rsidRPr="000F3064">
        <w:rPr>
          <w:i/>
          <w:sz w:val="28"/>
          <w:szCs w:val="28"/>
          <w:lang w:val="en-US"/>
        </w:rPr>
        <w:t>k</w:t>
      </w:r>
      <w:r w:rsidRPr="000F3064">
        <w:rPr>
          <w:i/>
          <w:sz w:val="28"/>
          <w:szCs w:val="28"/>
          <w:vertAlign w:val="subscript"/>
        </w:rPr>
        <w:t>R</w:t>
      </w:r>
      <w:r w:rsidRPr="000F3064">
        <w:rPr>
          <w:sz w:val="28"/>
          <w:szCs w:val="28"/>
        </w:rPr>
        <w:t xml:space="preserve"> для рассматриваемой точки и соответствующих граничных условий неразрезной многопролетной балки определяется по формулам:</w:t>
      </w:r>
    </w:p>
    <w:p w:rsidR="005B1A64" w:rsidRDefault="005B1A64" w:rsidP="00616EDE">
      <w:pPr>
        <w:pStyle w:val="a7"/>
        <w:widowControl w:val="0"/>
        <w:numPr>
          <w:ilvl w:val="0"/>
          <w:numId w:val="52"/>
        </w:numPr>
        <w:tabs>
          <w:tab w:val="left" w:pos="284"/>
        </w:tabs>
        <w:overflowPunct/>
        <w:spacing w:line="360" w:lineRule="auto"/>
        <w:jc w:val="both"/>
        <w:textAlignment w:val="auto"/>
        <w:rPr>
          <w:sz w:val="28"/>
          <w:szCs w:val="28"/>
        </w:rPr>
      </w:pPr>
      <w:r w:rsidRPr="000F3064">
        <w:rPr>
          <w:sz w:val="28"/>
          <w:szCs w:val="28"/>
        </w:rPr>
        <w:t>для второй</w:t>
      </w:r>
      <w:r>
        <w:rPr>
          <w:sz w:val="28"/>
          <w:szCs w:val="28"/>
        </w:rPr>
        <w:t xml:space="preserve"> от крайней промежуточной опоре</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7"/>
        <w:gridCol w:w="955"/>
      </w:tblGrid>
      <w:tr w:rsidR="005B1A64" w:rsidTr="005B1A64">
        <w:tc>
          <w:tcPr>
            <w:tcW w:w="8508" w:type="dxa"/>
            <w:vAlign w:val="center"/>
          </w:tcPr>
          <w:p w:rsidR="005B1A64" w:rsidRDefault="00BD590A" w:rsidP="005B1A64">
            <w:pPr>
              <w:pStyle w:val="a7"/>
              <w:tabs>
                <w:tab w:val="left" w:pos="284"/>
              </w:tabs>
              <w:spacing w:line="360" w:lineRule="auto"/>
              <w:ind w:left="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r>
                  <w:rPr>
                    <w:rFonts w:ascii="Cambria Math"/>
                    <w:sz w:val="28"/>
                    <w:szCs w:val="28"/>
                  </w:rPr>
                  <m:t>=</m:t>
                </m:r>
                <m:f>
                  <m:fPr>
                    <m:ctrlPr>
                      <w:rPr>
                        <w:rFonts w:ascii="Cambria Math" w:hAnsi="Cambria Math"/>
                        <w:i/>
                        <w:sz w:val="28"/>
                        <w:szCs w:val="28"/>
                      </w:rPr>
                    </m:ctrlPr>
                  </m:fPr>
                  <m:num>
                    <m:r>
                      <w:rPr>
                        <w:rFonts w:ascii="Cambria Math"/>
                        <w:sz w:val="28"/>
                        <w:szCs w:val="28"/>
                      </w:rPr>
                      <m:t>1+0</m:t>
                    </m:r>
                    <m:r>
                      <w:rPr>
                        <w:rFonts w:ascii="Cambria Math"/>
                        <w:sz w:val="28"/>
                        <w:szCs w:val="28"/>
                        <w:lang w:val="en-US"/>
                      </w:rPr>
                      <m:t>,0314</m:t>
                    </m:r>
                    <m:r>
                      <w:rPr>
                        <w:rFonts w:ascii="Cambria Math" w:hAnsi="Cambria Math"/>
                        <w:sz w:val="28"/>
                        <w:szCs w:val="28"/>
                        <w:lang w:val="en-US"/>
                      </w:rPr>
                      <m:t>R</m:t>
                    </m:r>
                  </m:num>
                  <m:den>
                    <m:r>
                      <w:rPr>
                        <w:rFonts w:ascii="Cambria Math"/>
                        <w:sz w:val="28"/>
                        <w:szCs w:val="28"/>
                      </w:rPr>
                      <m:t>1+0,396</m:t>
                    </m:r>
                    <m:r>
                      <w:rPr>
                        <w:rFonts w:ascii="Cambria Math" w:hAnsi="Cambria Math"/>
                        <w:sz w:val="28"/>
                        <w:szCs w:val="28"/>
                      </w:rPr>
                      <m:t>R</m:t>
                    </m:r>
                  </m:den>
                </m:f>
                <m:r>
                  <w:rPr>
                    <w:rFonts w:ascii="Cambria Math" w:hAnsi="Cambria Math"/>
                    <w:sz w:val="28"/>
                    <w:szCs w:val="28"/>
                  </w:rPr>
                  <m:t>;</m:t>
                </m:r>
              </m:oMath>
            </m:oMathPara>
          </w:p>
        </w:tc>
        <w:tc>
          <w:tcPr>
            <w:tcW w:w="955" w:type="dxa"/>
            <w:vAlign w:val="center"/>
          </w:tcPr>
          <w:p w:rsidR="005B1A64" w:rsidRDefault="005B1A64" w:rsidP="005B1A64">
            <w:pPr>
              <w:pStyle w:val="a7"/>
              <w:tabs>
                <w:tab w:val="left" w:pos="284"/>
              </w:tabs>
              <w:spacing w:line="360" w:lineRule="auto"/>
              <w:ind w:left="0"/>
              <w:jc w:val="right"/>
              <w:rPr>
                <w:sz w:val="28"/>
                <w:szCs w:val="28"/>
              </w:rPr>
            </w:pPr>
            <w:r>
              <w:rPr>
                <w:sz w:val="28"/>
                <w:szCs w:val="28"/>
              </w:rPr>
              <w:t>(А.17)</w:t>
            </w:r>
          </w:p>
        </w:tc>
      </w:tr>
    </w:tbl>
    <w:p w:rsidR="005B1A64" w:rsidRDefault="005B1A64" w:rsidP="00616EDE">
      <w:pPr>
        <w:pStyle w:val="a7"/>
        <w:widowControl w:val="0"/>
        <w:numPr>
          <w:ilvl w:val="0"/>
          <w:numId w:val="52"/>
        </w:numPr>
        <w:tabs>
          <w:tab w:val="left" w:pos="284"/>
        </w:tabs>
        <w:overflowPunct/>
        <w:spacing w:line="360" w:lineRule="auto"/>
        <w:jc w:val="both"/>
        <w:textAlignment w:val="auto"/>
        <w:rPr>
          <w:sz w:val="28"/>
          <w:szCs w:val="28"/>
        </w:rPr>
      </w:pPr>
      <w:r w:rsidRPr="000F3064">
        <w:rPr>
          <w:sz w:val="28"/>
          <w:szCs w:val="28"/>
        </w:rPr>
        <w:t>для осталь</w:t>
      </w:r>
      <w:r>
        <w:rPr>
          <w:sz w:val="28"/>
          <w:szCs w:val="28"/>
        </w:rPr>
        <w:t>ных промежуточных опор</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8507"/>
        <w:gridCol w:w="955"/>
      </w:tblGrid>
      <w:tr w:rsidR="005B1A64" w:rsidTr="00DD27D0">
        <w:trPr>
          <w:gridBefore w:val="1"/>
          <w:wBefore w:w="108" w:type="dxa"/>
        </w:trPr>
        <w:tc>
          <w:tcPr>
            <w:tcW w:w="8507" w:type="dxa"/>
            <w:vAlign w:val="center"/>
          </w:tcPr>
          <w:p w:rsidR="005B1A64" w:rsidRDefault="00BD590A" w:rsidP="005B1A64">
            <w:pPr>
              <w:pStyle w:val="a7"/>
              <w:tabs>
                <w:tab w:val="left" w:pos="284"/>
              </w:tabs>
              <w:spacing w:line="360" w:lineRule="auto"/>
              <w:ind w:left="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m:t>
                    </m:r>
                  </m:sub>
                </m:sSub>
                <m:r>
                  <w:rPr>
                    <w:rFonts w:ascii="Cambria Math"/>
                    <w:sz w:val="28"/>
                    <w:szCs w:val="28"/>
                  </w:rPr>
                  <m:t>=</m:t>
                </m:r>
                <m:f>
                  <m:fPr>
                    <m:ctrlPr>
                      <w:rPr>
                        <w:rFonts w:ascii="Cambria Math" w:hAnsi="Cambria Math"/>
                        <w:i/>
                        <w:sz w:val="28"/>
                        <w:szCs w:val="28"/>
                      </w:rPr>
                    </m:ctrlPr>
                  </m:fPr>
                  <m:num>
                    <m:r>
                      <w:rPr>
                        <w:rFonts w:ascii="Cambria Math"/>
                        <w:sz w:val="28"/>
                        <w:szCs w:val="28"/>
                      </w:rPr>
                      <m:t>1+0</m:t>
                    </m:r>
                    <m:r>
                      <w:rPr>
                        <w:rFonts w:ascii="Cambria Math"/>
                        <w:sz w:val="28"/>
                        <w:szCs w:val="28"/>
                        <w:lang w:val="en-US"/>
                      </w:rPr>
                      <m:t>,0178</m:t>
                    </m:r>
                    <m:r>
                      <w:rPr>
                        <w:rFonts w:ascii="Cambria Math" w:hAnsi="Cambria Math"/>
                        <w:sz w:val="28"/>
                        <w:szCs w:val="28"/>
                        <w:lang w:val="en-US"/>
                      </w:rPr>
                      <m:t>R</m:t>
                    </m:r>
                  </m:num>
                  <m:den>
                    <m:r>
                      <w:rPr>
                        <w:rFonts w:ascii="Cambria Math"/>
                        <w:sz w:val="28"/>
                        <w:szCs w:val="28"/>
                      </w:rPr>
                      <m:t>1+0,191</m:t>
                    </m:r>
                    <m:r>
                      <w:rPr>
                        <w:rFonts w:ascii="Cambria Math" w:hAnsi="Cambria Math"/>
                        <w:sz w:val="28"/>
                        <w:szCs w:val="28"/>
                      </w:rPr>
                      <m:t>R</m:t>
                    </m:r>
                  </m:den>
                </m:f>
                <m:r>
                  <w:rPr>
                    <w:rFonts w:ascii="Cambria Math"/>
                    <w:sz w:val="28"/>
                    <w:szCs w:val="28"/>
                  </w:rPr>
                  <m:t xml:space="preserve"> ,</m:t>
                </m:r>
              </m:oMath>
            </m:oMathPara>
          </w:p>
        </w:tc>
        <w:tc>
          <w:tcPr>
            <w:tcW w:w="955" w:type="dxa"/>
            <w:vAlign w:val="center"/>
          </w:tcPr>
          <w:p w:rsidR="005B1A64" w:rsidRDefault="005B1A64" w:rsidP="005B1A64">
            <w:pPr>
              <w:pStyle w:val="a7"/>
              <w:tabs>
                <w:tab w:val="left" w:pos="284"/>
              </w:tabs>
              <w:spacing w:line="360" w:lineRule="auto"/>
              <w:ind w:left="0"/>
              <w:jc w:val="right"/>
              <w:rPr>
                <w:sz w:val="28"/>
                <w:szCs w:val="28"/>
              </w:rPr>
            </w:pPr>
            <w:r>
              <w:rPr>
                <w:sz w:val="28"/>
                <w:szCs w:val="28"/>
              </w:rPr>
              <w:t>(А.18)</w:t>
            </w:r>
          </w:p>
        </w:tc>
      </w:tr>
      <w:tr w:rsidR="005B1A64" w:rsidTr="00DD27D0">
        <w:tc>
          <w:tcPr>
            <w:tcW w:w="9570" w:type="dxa"/>
            <w:gridSpan w:val="3"/>
          </w:tcPr>
          <w:p w:rsidR="005B1A64" w:rsidRDefault="005B1A64" w:rsidP="005B1A64">
            <w:pPr>
              <w:tabs>
                <w:tab w:val="left" w:pos="284"/>
              </w:tabs>
              <w:jc w:val="both"/>
              <w:rPr>
                <w:sz w:val="28"/>
                <w:szCs w:val="28"/>
              </w:rPr>
            </w:pPr>
            <m:oMath>
              <m:r>
                <m:rPr>
                  <m:sty m:val="p"/>
                </m:rPr>
                <w:rPr>
                  <w:rFonts w:ascii="Cambria Math" w:hAnsi="Cambria Math"/>
                  <w:sz w:val="28"/>
                  <w:szCs w:val="28"/>
                </w:rPr>
                <m:t>где</m:t>
              </m:r>
              <m:r>
                <m:rPr>
                  <m:sty m:val="p"/>
                </m:rPr>
                <w:rPr>
                  <w:rFonts w:ascii="Cambria Math"/>
                  <w:sz w:val="28"/>
                  <w:szCs w:val="28"/>
                </w:rPr>
                <m:t xml:space="preserve">   </m:t>
              </m:r>
              <m:r>
                <w:rPr>
                  <w:rFonts w:ascii="Cambria Math" w:hAnsi="Cambria Math"/>
                  <w:sz w:val="28"/>
                  <w:szCs w:val="28"/>
                </w:rPr>
                <m:t>R</m:t>
              </m:r>
              <m:r>
                <w:rPr>
                  <w:rFonts w:ascii="Cambria Math"/>
                  <w:sz w:val="28"/>
                  <w:szCs w:val="28"/>
                </w:rPr>
                <m:t>=</m:t>
              </m:r>
              <m:f>
                <m:fPr>
                  <m:ctrlPr>
                    <w:rPr>
                      <w:rFonts w:ascii="Cambria Math" w:hAnsi="Cambria Math"/>
                      <w:i/>
                      <w:sz w:val="28"/>
                      <w:szCs w:val="28"/>
                    </w:rPr>
                  </m:ctrlPr>
                </m:fPr>
                <m:num>
                  <m:r>
                    <w:rPr>
                      <w:rFonts w:ascii="Cambria Math" w:hAnsi="Cambria Math"/>
                      <w:sz w:val="28"/>
                      <w:szCs w:val="28"/>
                      <w:lang w:val="en-US"/>
                    </w:rPr>
                    <m:t>K</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a</m:t>
                      </m:r>
                    </m:sub>
                    <m:sup>
                      <m:r>
                        <w:rPr>
                          <w:rFonts w:ascii="Cambria Math"/>
                          <w:sz w:val="28"/>
                          <w:szCs w:val="28"/>
                        </w:rPr>
                        <m:t>4</m:t>
                      </m:r>
                    </m:sup>
                  </m:sSubSup>
                </m:num>
                <m:den>
                  <m:sSup>
                    <m:sSupPr>
                      <m:ctrlPr>
                        <w:rPr>
                          <w:rFonts w:ascii="Cambria Math" w:hAnsi="Cambria Math"/>
                          <w:i/>
                          <w:sz w:val="28"/>
                          <w:szCs w:val="28"/>
                        </w:rPr>
                      </m:ctrlPr>
                    </m:sSupPr>
                    <m:e>
                      <m:r>
                        <w:rPr>
                          <w:rFonts w:ascii="Cambria Math" w:hAnsi="Cambria Math"/>
                          <w:sz w:val="28"/>
                          <w:szCs w:val="28"/>
                        </w:rPr>
                        <m:t>π</m:t>
                      </m:r>
                    </m:e>
                    <m:sup>
                      <m:r>
                        <w:rPr>
                          <w:rFonts w:ascii="Cambria Math"/>
                          <w:sz w:val="28"/>
                          <w:szCs w:val="28"/>
                        </w:rPr>
                        <m:t>4</m:t>
                      </m:r>
                    </m:sup>
                  </m:sSup>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fz</m:t>
                      </m:r>
                    </m:sub>
                  </m:sSub>
                </m:den>
              </m:f>
            </m:oMath>
            <w:r>
              <w:rPr>
                <w:sz w:val="28"/>
                <w:szCs w:val="28"/>
              </w:rPr>
              <w:t xml:space="preserve"> ,</w:t>
            </w:r>
          </w:p>
        </w:tc>
      </w:tr>
    </w:tbl>
    <w:p w:rsidR="005B1A64" w:rsidRPr="000F0CFA" w:rsidRDefault="005B1A64" w:rsidP="005B1A64">
      <w:pPr>
        <w:tabs>
          <w:tab w:val="left" w:pos="284"/>
        </w:tabs>
        <w:jc w:val="both"/>
        <w:rPr>
          <w:sz w:val="12"/>
          <w:szCs w:val="12"/>
        </w:rPr>
      </w:pPr>
    </w:p>
    <w:p w:rsidR="005B1A64" w:rsidRPr="000F3064" w:rsidRDefault="005B1A64" w:rsidP="005B1A64">
      <w:pPr>
        <w:tabs>
          <w:tab w:val="left" w:pos="1148"/>
        </w:tabs>
        <w:jc w:val="both"/>
        <w:rPr>
          <w:sz w:val="28"/>
          <w:szCs w:val="28"/>
        </w:rPr>
      </w:pPr>
      <w:r w:rsidRPr="000F3064">
        <w:rPr>
          <w:sz w:val="28"/>
          <w:szCs w:val="28"/>
        </w:rPr>
        <w:t>где  </w:t>
      </w:r>
      <w:r w:rsidRPr="000F3064">
        <w:rPr>
          <w:i/>
          <w:iCs/>
          <w:sz w:val="28"/>
          <w:szCs w:val="28"/>
        </w:rPr>
        <w:t>I</w:t>
      </w:r>
      <w:r w:rsidRPr="000F3064">
        <w:rPr>
          <w:i/>
          <w:sz w:val="28"/>
          <w:szCs w:val="28"/>
          <w:vertAlign w:val="subscript"/>
        </w:rPr>
        <w:t>fz</w:t>
      </w:r>
      <w:r>
        <w:rPr>
          <w:sz w:val="28"/>
          <w:szCs w:val="28"/>
        </w:rPr>
        <w:t xml:space="preserve"> </w:t>
      </w:r>
      <w:r>
        <w:rPr>
          <w:sz w:val="28"/>
          <w:szCs w:val="28"/>
        </w:rPr>
        <w:sym w:font="Symbol" w:char="F02D"/>
      </w:r>
      <w:r w:rsidRPr="000F3064">
        <w:rPr>
          <w:sz w:val="28"/>
          <w:szCs w:val="28"/>
        </w:rPr>
        <w:t> </w:t>
      </w:r>
      <w:r w:rsidRPr="000F3064">
        <w:rPr>
          <w:spacing w:val="-2"/>
          <w:sz w:val="28"/>
          <w:szCs w:val="28"/>
        </w:rPr>
        <w:t xml:space="preserve">момент инерции полного поперечного сечения свободной полки </w:t>
      </w:r>
      <w:r w:rsidRPr="000F3064">
        <w:rPr>
          <w:sz w:val="28"/>
          <w:szCs w:val="28"/>
        </w:rPr>
        <w:t>при изгибе относительно оси z-z;</w:t>
      </w:r>
    </w:p>
    <w:p w:rsidR="005B1A64" w:rsidRPr="000F3064" w:rsidRDefault="005B1A64" w:rsidP="005B1A64">
      <w:pPr>
        <w:tabs>
          <w:tab w:val="left" w:pos="1148"/>
          <w:tab w:val="left" w:pos="1418"/>
          <w:tab w:val="left" w:pos="1638"/>
        </w:tabs>
        <w:ind w:firstLine="567"/>
        <w:jc w:val="both"/>
        <w:rPr>
          <w:sz w:val="28"/>
          <w:szCs w:val="28"/>
        </w:rPr>
      </w:pPr>
      <w:r w:rsidRPr="000F3064">
        <w:rPr>
          <w:i/>
          <w:iCs/>
          <w:sz w:val="28"/>
          <w:szCs w:val="28"/>
        </w:rPr>
        <w:t>К</w:t>
      </w:r>
      <w:r>
        <w:rPr>
          <w:sz w:val="28"/>
          <w:szCs w:val="28"/>
        </w:rPr>
        <w:t xml:space="preserve"> </w:t>
      </w:r>
      <w:r>
        <w:rPr>
          <w:sz w:val="28"/>
          <w:szCs w:val="28"/>
        </w:rPr>
        <w:sym w:font="Symbol" w:char="F02D"/>
      </w:r>
      <w:r w:rsidRPr="000F3064">
        <w:rPr>
          <w:sz w:val="28"/>
          <w:szCs w:val="28"/>
        </w:rPr>
        <w:t> погонная боковая жесткость связи из А.2.16;</w:t>
      </w:r>
    </w:p>
    <w:p w:rsidR="005B1A64" w:rsidRPr="00122FDA" w:rsidRDefault="005B1A64" w:rsidP="005B1A64">
      <w:pPr>
        <w:tabs>
          <w:tab w:val="left" w:pos="1148"/>
          <w:tab w:val="left" w:pos="1288"/>
          <w:tab w:val="left" w:pos="1638"/>
        </w:tabs>
        <w:ind w:firstLine="567"/>
        <w:jc w:val="both"/>
      </w:pPr>
      <w:r w:rsidRPr="000F3064">
        <w:rPr>
          <w:i/>
          <w:iCs/>
          <w:sz w:val="28"/>
          <w:szCs w:val="28"/>
        </w:rPr>
        <w:t>L</w:t>
      </w:r>
      <w:r w:rsidRPr="000F3064">
        <w:rPr>
          <w:i/>
          <w:sz w:val="28"/>
          <w:szCs w:val="28"/>
          <w:vertAlign w:val="subscript"/>
        </w:rPr>
        <w:t>a</w:t>
      </w:r>
      <w:r w:rsidRPr="000F3064">
        <w:rPr>
          <w:sz w:val="28"/>
          <w:szCs w:val="28"/>
        </w:rPr>
        <w:t>  </w:t>
      </w:r>
      <w:r>
        <w:rPr>
          <w:sz w:val="28"/>
          <w:szCs w:val="28"/>
        </w:rPr>
        <w:sym w:font="Symbol" w:char="F02D"/>
      </w:r>
      <w:r w:rsidRPr="000F3064">
        <w:rPr>
          <w:sz w:val="28"/>
          <w:szCs w:val="28"/>
        </w:rPr>
        <w:t> расстояние между раскреплениями</w:t>
      </w:r>
      <w:r>
        <w:rPr>
          <w:sz w:val="28"/>
          <w:szCs w:val="28"/>
        </w:rPr>
        <w:t>, а при их отсутствии</w:t>
      </w:r>
      <w:r w:rsidRPr="000F3064">
        <w:rPr>
          <w:sz w:val="28"/>
          <w:szCs w:val="28"/>
        </w:rPr>
        <w:t xml:space="preserve"> </w:t>
      </w:r>
      <w:r>
        <w:rPr>
          <w:sz w:val="28"/>
          <w:szCs w:val="28"/>
        </w:rPr>
        <w:sym w:font="Symbol" w:char="F02D"/>
      </w:r>
      <w:r w:rsidRPr="000F3064">
        <w:rPr>
          <w:sz w:val="28"/>
          <w:szCs w:val="28"/>
        </w:rPr>
        <w:t xml:space="preserve"> пролет </w:t>
      </w:r>
      <w:r w:rsidRPr="000F3064">
        <w:rPr>
          <w:i/>
          <w:sz w:val="28"/>
          <w:szCs w:val="28"/>
          <w:lang w:val="en-US"/>
        </w:rPr>
        <w:t>L</w:t>
      </w:r>
      <w:r w:rsidRPr="000F3064">
        <w:rPr>
          <w:sz w:val="28"/>
          <w:szCs w:val="28"/>
        </w:rPr>
        <w:t xml:space="preserve"> прогона</w:t>
      </w:r>
      <w:r w:rsidRPr="00122FDA">
        <w:t>.</w:t>
      </w:r>
    </w:p>
    <w:p w:rsidR="005B1A64" w:rsidRDefault="005B1A64" w:rsidP="008A3538">
      <w:pPr>
        <w:tabs>
          <w:tab w:val="left" w:pos="0"/>
          <w:tab w:val="right" w:pos="9639"/>
        </w:tabs>
        <w:spacing w:after="120"/>
        <w:ind w:firstLine="567"/>
        <w:jc w:val="both"/>
        <w:rPr>
          <w:sz w:val="28"/>
          <w:szCs w:val="28"/>
        </w:rPr>
      </w:pPr>
      <w:r w:rsidRPr="00AF24DB">
        <w:rPr>
          <w:sz w:val="28"/>
          <w:szCs w:val="28"/>
        </w:rPr>
        <w:t xml:space="preserve">А.2.16 Боковая жесткость связи </w:t>
      </w:r>
      <w:r w:rsidRPr="00AF24DB">
        <w:rPr>
          <w:i/>
          <w:iCs/>
          <w:sz w:val="28"/>
          <w:szCs w:val="28"/>
        </w:rPr>
        <w:t>К</w:t>
      </w:r>
      <w:r w:rsidRPr="00AF24DB">
        <w:rPr>
          <w:sz w:val="28"/>
          <w:szCs w:val="28"/>
        </w:rPr>
        <w:t xml:space="preserve"> на единиц</w:t>
      </w:r>
      <w:r>
        <w:rPr>
          <w:sz w:val="28"/>
          <w:szCs w:val="28"/>
        </w:rPr>
        <w:t>у длины определяется из формулы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5"/>
        <w:gridCol w:w="955"/>
      </w:tblGrid>
      <w:tr w:rsidR="005B1A64" w:rsidTr="005B1A64">
        <w:tc>
          <w:tcPr>
            <w:tcW w:w="8616" w:type="dxa"/>
            <w:vAlign w:val="center"/>
          </w:tcPr>
          <w:p w:rsidR="005B1A64" w:rsidRPr="00AF24DB" w:rsidRDefault="00BD590A" w:rsidP="008A3538">
            <w:pPr>
              <w:tabs>
                <w:tab w:val="left" w:pos="0"/>
                <w:tab w:val="right" w:pos="9639"/>
              </w:tabs>
              <w:spacing w:before="120" w:after="120"/>
              <w:jc w:val="center"/>
              <w:rPr>
                <w:sz w:val="28"/>
                <w:szCs w:val="28"/>
              </w:rPr>
            </w:pPr>
            <m:oMathPara>
              <m:oMathParaPr>
                <m:jc m:val="center"/>
              </m:oMathParaPr>
              <m:oMath>
                <m:f>
                  <m:fPr>
                    <m:ctrlPr>
                      <w:rPr>
                        <w:rFonts w:ascii="Cambria Math" w:hAnsi="Cambria Math"/>
                        <w:i/>
                        <w:sz w:val="28"/>
                        <w:szCs w:val="28"/>
                        <w:lang w:val="en-US"/>
                      </w:rPr>
                    </m:ctrlPr>
                  </m:fPr>
                  <m:num>
                    <m:r>
                      <w:rPr>
                        <w:rFonts w:ascii="Cambria Math"/>
                        <w:sz w:val="28"/>
                        <w:szCs w:val="28"/>
                      </w:rPr>
                      <m:t>1</m:t>
                    </m:r>
                  </m:num>
                  <m:den>
                    <m:r>
                      <w:rPr>
                        <w:rFonts w:ascii="Cambria Math" w:hAnsi="Cambria Math"/>
                        <w:sz w:val="28"/>
                        <w:szCs w:val="28"/>
                        <w:lang w:val="en-US"/>
                      </w:rPr>
                      <m:t>K</m:t>
                    </m:r>
                  </m:den>
                </m:f>
                <m:r>
                  <w:rPr>
                    <w:rFonts w:ascii="Cambria Math"/>
                    <w:sz w:val="28"/>
                    <w:szCs w:val="28"/>
                  </w:rPr>
                  <m:t>=</m:t>
                </m:r>
                <m:f>
                  <m:fPr>
                    <m:ctrlPr>
                      <w:rPr>
                        <w:rFonts w:ascii="Cambria Math" w:hAnsi="Cambria Math"/>
                        <w:i/>
                        <w:sz w:val="28"/>
                        <w:szCs w:val="28"/>
                        <w:lang w:val="en-US"/>
                      </w:rPr>
                    </m:ctrlPr>
                  </m:fPr>
                  <m:num>
                    <m:r>
                      <w:rPr>
                        <w:rFonts w:ascii="Cambria Math"/>
                        <w:sz w:val="28"/>
                        <w:szCs w:val="28"/>
                      </w:rPr>
                      <m:t>4</m:t>
                    </m:r>
                    <m:d>
                      <m:dPr>
                        <m:ctrlPr>
                          <w:rPr>
                            <w:rFonts w:ascii="Cambria Math" w:hAnsi="Cambria Math"/>
                            <w:i/>
                            <w:sz w:val="28"/>
                            <w:szCs w:val="28"/>
                            <w:lang w:val="en-US"/>
                          </w:rPr>
                        </m:ctrlPr>
                      </m:dPr>
                      <m:e>
                        <m:r>
                          <w:rPr>
                            <w:rFonts w:ascii="Cambria Math"/>
                            <w:sz w:val="28"/>
                            <w:szCs w:val="28"/>
                          </w:rPr>
                          <m:t>1</m:t>
                        </m:r>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ν</m:t>
                            </m:r>
                          </m:e>
                          <m:sup>
                            <m:r>
                              <w:rPr>
                                <w:rFonts w:ascii="Cambria Math"/>
                                <w:sz w:val="28"/>
                                <w:szCs w:val="28"/>
                              </w:rPr>
                              <m:t>2</m:t>
                            </m:r>
                          </m:sup>
                        </m:sSup>
                      </m:e>
                    </m:d>
                    <m:sSup>
                      <m:sSupPr>
                        <m:ctrlPr>
                          <w:rPr>
                            <w:rFonts w:ascii="Cambria Math" w:hAnsi="Cambria Math"/>
                            <w:i/>
                            <w:sz w:val="28"/>
                            <w:szCs w:val="28"/>
                            <w:lang w:val="en-US"/>
                          </w:rPr>
                        </m:ctrlPr>
                      </m:sSupPr>
                      <m:e>
                        <m:r>
                          <w:rPr>
                            <w:rFonts w:hAnsi="Cambria Math"/>
                            <w:sz w:val="28"/>
                            <w:szCs w:val="28"/>
                          </w:rPr>
                          <m:t>h</m:t>
                        </m:r>
                      </m:e>
                      <m:sup>
                        <m:r>
                          <w:rPr>
                            <w:rFonts w:ascii="Cambria Math"/>
                            <w:sz w:val="28"/>
                            <w:szCs w:val="28"/>
                          </w:rPr>
                          <m:t>2</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hAnsi="Cambria Math"/>
                                <w:sz w:val="28"/>
                                <w:szCs w:val="28"/>
                              </w:rPr>
                              <m:t>h</m:t>
                            </m:r>
                          </m:e>
                          <m:sub>
                            <m:r>
                              <w:rPr>
                                <w:rFonts w:ascii="Cambria Math" w:hAnsi="Cambria Math"/>
                                <w:sz w:val="28"/>
                                <w:szCs w:val="28"/>
                                <w:lang w:val="en-US"/>
                              </w:rPr>
                              <m:t>d</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mod</m:t>
                            </m:r>
                          </m:sub>
                        </m:sSub>
                      </m:e>
                    </m:d>
                  </m:num>
                  <m:den>
                    <m:r>
                      <w:rPr>
                        <w:rFonts w:ascii="Cambria Math" w:hAnsi="Cambria Math"/>
                        <w:sz w:val="28"/>
                        <w:szCs w:val="28"/>
                        <w:lang w:val="en-US"/>
                      </w:rPr>
                      <m:t>E</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sz w:val="28"/>
                            <w:szCs w:val="28"/>
                          </w:rPr>
                          <m:t>3</m:t>
                        </m:r>
                      </m:sup>
                    </m:sSup>
                  </m:den>
                </m:f>
                <m:r>
                  <w:rPr>
                    <w:rFonts w:asci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hAnsi="Cambria Math"/>
                            <w:sz w:val="28"/>
                            <w:szCs w:val="28"/>
                          </w:rPr>
                          <m:t>h</m:t>
                        </m:r>
                      </m:e>
                      <m:sup>
                        <m:r>
                          <w:rPr>
                            <w:rFonts w:ascii="Cambria Math"/>
                            <w:sz w:val="28"/>
                            <w:szCs w:val="28"/>
                          </w:rPr>
                          <m:t>2</m:t>
                        </m:r>
                      </m:sup>
                    </m:sSup>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D</m:t>
                        </m:r>
                      </m:sub>
                    </m:sSub>
                  </m:den>
                </m:f>
                <m:r>
                  <w:rPr>
                    <w:rFonts w:ascii="Cambria Math" w:hAnsi="Cambria Math"/>
                    <w:sz w:val="28"/>
                    <w:szCs w:val="28"/>
                    <w:lang w:val="en-US"/>
                  </w:rPr>
                  <m:t>,</m:t>
                </m:r>
              </m:oMath>
            </m:oMathPara>
          </w:p>
        </w:tc>
        <w:tc>
          <w:tcPr>
            <w:tcW w:w="955" w:type="dxa"/>
            <w:vAlign w:val="center"/>
          </w:tcPr>
          <w:p w:rsidR="005B1A64" w:rsidRDefault="005B1A64" w:rsidP="008A3538">
            <w:pPr>
              <w:tabs>
                <w:tab w:val="left" w:pos="0"/>
                <w:tab w:val="right" w:pos="9639"/>
              </w:tabs>
              <w:spacing w:before="120" w:after="120"/>
              <w:jc w:val="right"/>
              <w:rPr>
                <w:sz w:val="28"/>
                <w:szCs w:val="28"/>
              </w:rPr>
            </w:pPr>
            <w:r>
              <w:rPr>
                <w:sz w:val="28"/>
                <w:szCs w:val="28"/>
              </w:rPr>
              <w:t>(А.19)</w:t>
            </w:r>
          </w:p>
        </w:tc>
      </w:tr>
    </w:tbl>
    <w:p w:rsidR="005B1A64" w:rsidRPr="00AF24DB" w:rsidRDefault="005B1A64" w:rsidP="005B1A64">
      <w:pPr>
        <w:spacing w:line="360" w:lineRule="auto"/>
        <w:ind w:left="1069"/>
        <w:jc w:val="both"/>
        <w:rPr>
          <w:sz w:val="6"/>
          <w:szCs w:val="6"/>
        </w:rPr>
      </w:pPr>
    </w:p>
    <w:p w:rsidR="005B1A64" w:rsidRPr="00AF24DB" w:rsidRDefault="005B1A64" w:rsidP="005B1A64">
      <w:pPr>
        <w:jc w:val="both"/>
        <w:rPr>
          <w:sz w:val="28"/>
          <w:szCs w:val="28"/>
        </w:rPr>
      </w:pPr>
      <w:r w:rsidRPr="00AF24DB">
        <w:rPr>
          <w:sz w:val="28"/>
          <w:szCs w:val="28"/>
        </w:rPr>
        <w:t xml:space="preserve">где </w:t>
      </w:r>
      <w:r w:rsidRPr="00AF24DB">
        <w:rPr>
          <w:i/>
          <w:iCs/>
          <w:sz w:val="28"/>
          <w:szCs w:val="28"/>
        </w:rPr>
        <w:t>b</w:t>
      </w:r>
      <w:r w:rsidRPr="00AF24DB">
        <w:rPr>
          <w:sz w:val="28"/>
          <w:szCs w:val="28"/>
          <w:vertAlign w:val="subscript"/>
        </w:rPr>
        <w:t>mod</w:t>
      </w:r>
      <w:r w:rsidRPr="00AF24DB">
        <w:rPr>
          <w:sz w:val="28"/>
          <w:szCs w:val="28"/>
        </w:rPr>
        <w:t xml:space="preserve"> определяется следующим образом: </w:t>
      </w:r>
    </w:p>
    <w:p w:rsidR="005B1A64" w:rsidRPr="00AF24DB" w:rsidRDefault="005B1A64" w:rsidP="00616EDE">
      <w:pPr>
        <w:pStyle w:val="a7"/>
        <w:widowControl w:val="0"/>
        <w:numPr>
          <w:ilvl w:val="0"/>
          <w:numId w:val="53"/>
        </w:numPr>
        <w:overflowPunct/>
        <w:jc w:val="both"/>
        <w:textAlignment w:val="auto"/>
        <w:rPr>
          <w:sz w:val="28"/>
          <w:szCs w:val="28"/>
        </w:rPr>
      </w:pPr>
      <w:r w:rsidRPr="00AF24DB">
        <w:rPr>
          <w:sz w:val="28"/>
          <w:szCs w:val="28"/>
        </w:rPr>
        <w:t xml:space="preserve">для случаев, когда эквивалентная горизонтальная сила </w:t>
      </w:r>
      <w:r w:rsidRPr="00AF24DB">
        <w:rPr>
          <w:i/>
          <w:iCs/>
          <w:sz w:val="28"/>
          <w:szCs w:val="28"/>
        </w:rPr>
        <w:t>q</w:t>
      </w:r>
      <w:r w:rsidRPr="00AF24DB">
        <w:rPr>
          <w:i/>
          <w:sz w:val="28"/>
          <w:szCs w:val="28"/>
          <w:vertAlign w:val="subscript"/>
        </w:rPr>
        <w:t>h</w:t>
      </w:r>
      <w:r w:rsidRPr="00AF24DB">
        <w:rPr>
          <w:sz w:val="28"/>
          <w:szCs w:val="28"/>
          <w:vertAlign w:val="subscript"/>
        </w:rPr>
        <w:t>,</w:t>
      </w:r>
      <w:r w:rsidRPr="00AF24DB">
        <w:rPr>
          <w:i/>
          <w:sz w:val="28"/>
          <w:szCs w:val="28"/>
          <w:vertAlign w:val="subscript"/>
        </w:rPr>
        <w:t>Ed</w:t>
      </w:r>
      <w:r w:rsidRPr="00AF24DB">
        <w:rPr>
          <w:sz w:val="28"/>
          <w:szCs w:val="28"/>
        </w:rPr>
        <w:t xml:space="preserve"> действует </w:t>
      </w:r>
      <w:r w:rsidRPr="00AF24DB">
        <w:rPr>
          <w:sz w:val="28"/>
          <w:szCs w:val="28"/>
        </w:rPr>
        <w:lastRenderedPageBreak/>
        <w:t xml:space="preserve">на стенку прогона в месте его контакта с настилом, </w:t>
      </w:r>
      <w:r w:rsidRPr="00AF24DB">
        <w:rPr>
          <w:i/>
          <w:sz w:val="28"/>
          <w:szCs w:val="28"/>
        </w:rPr>
        <w:t>b</w:t>
      </w:r>
      <w:r w:rsidRPr="00AF24DB">
        <w:rPr>
          <w:sz w:val="28"/>
          <w:szCs w:val="28"/>
          <w:vertAlign w:val="subscript"/>
        </w:rPr>
        <w:t>mod</w:t>
      </w:r>
      <w:r w:rsidRPr="00AF24DB">
        <w:rPr>
          <w:sz w:val="28"/>
          <w:szCs w:val="28"/>
        </w:rPr>
        <w:t xml:space="preserve"> = </w:t>
      </w:r>
      <w:r w:rsidRPr="00AF24DB">
        <w:rPr>
          <w:i/>
          <w:sz w:val="28"/>
          <w:szCs w:val="28"/>
        </w:rPr>
        <w:t>а</w:t>
      </w:r>
      <w:r>
        <w:rPr>
          <w:sz w:val="28"/>
          <w:szCs w:val="28"/>
        </w:rPr>
        <w:t>;</w:t>
      </w:r>
      <w:r w:rsidRPr="00AF24DB">
        <w:rPr>
          <w:sz w:val="28"/>
          <w:szCs w:val="28"/>
        </w:rPr>
        <w:t xml:space="preserve"> </w:t>
      </w:r>
    </w:p>
    <w:p w:rsidR="005B1A64" w:rsidRPr="00AF24DB" w:rsidRDefault="005B1A64" w:rsidP="00616EDE">
      <w:pPr>
        <w:pStyle w:val="a7"/>
        <w:widowControl w:val="0"/>
        <w:numPr>
          <w:ilvl w:val="0"/>
          <w:numId w:val="53"/>
        </w:numPr>
        <w:overflowPunct/>
        <w:jc w:val="both"/>
        <w:textAlignment w:val="auto"/>
        <w:rPr>
          <w:sz w:val="28"/>
          <w:szCs w:val="28"/>
        </w:rPr>
      </w:pPr>
      <w:r w:rsidRPr="00AF24DB">
        <w:rPr>
          <w:sz w:val="28"/>
          <w:szCs w:val="28"/>
        </w:rPr>
        <w:t xml:space="preserve">для случаев, когда эквивалентная горизонтальная сила </w:t>
      </w:r>
      <w:r w:rsidRPr="00AF24DB">
        <w:rPr>
          <w:i/>
          <w:iCs/>
          <w:sz w:val="28"/>
          <w:szCs w:val="28"/>
        </w:rPr>
        <w:t>q</w:t>
      </w:r>
      <w:r w:rsidRPr="00AF24DB">
        <w:rPr>
          <w:i/>
          <w:sz w:val="28"/>
          <w:szCs w:val="28"/>
          <w:vertAlign w:val="subscript"/>
        </w:rPr>
        <w:t>h</w:t>
      </w:r>
      <w:r w:rsidRPr="00AF24DB">
        <w:rPr>
          <w:sz w:val="28"/>
          <w:szCs w:val="28"/>
          <w:vertAlign w:val="subscript"/>
        </w:rPr>
        <w:t>,</w:t>
      </w:r>
      <w:r w:rsidRPr="00AF24DB">
        <w:rPr>
          <w:i/>
          <w:sz w:val="28"/>
          <w:szCs w:val="28"/>
          <w:vertAlign w:val="subscript"/>
        </w:rPr>
        <w:t>Ed</w:t>
      </w:r>
      <w:r w:rsidRPr="00AF24DB">
        <w:rPr>
          <w:sz w:val="28"/>
          <w:szCs w:val="28"/>
        </w:rPr>
        <w:t xml:space="preserve"> действует на стенку прогона в месте его контакта с настилом,</w:t>
      </w:r>
      <w:r>
        <w:rPr>
          <w:sz w:val="28"/>
          <w:szCs w:val="28"/>
        </w:rPr>
        <w:t xml:space="preserve"> </w:t>
      </w:r>
      <w:r w:rsidRPr="00AF24DB">
        <w:rPr>
          <w:i/>
          <w:sz w:val="28"/>
          <w:szCs w:val="28"/>
        </w:rPr>
        <w:t>b</w:t>
      </w:r>
      <w:r w:rsidRPr="00AF24DB">
        <w:rPr>
          <w:sz w:val="28"/>
          <w:szCs w:val="28"/>
          <w:vertAlign w:val="subscript"/>
        </w:rPr>
        <w:t>mod</w:t>
      </w:r>
      <w:r w:rsidRPr="00AF24DB">
        <w:rPr>
          <w:sz w:val="28"/>
          <w:szCs w:val="28"/>
        </w:rPr>
        <w:t xml:space="preserve"> = 2</w:t>
      </w:r>
      <w:r w:rsidRPr="00AF24DB">
        <w:rPr>
          <w:i/>
          <w:sz w:val="28"/>
          <w:szCs w:val="28"/>
        </w:rPr>
        <w:t xml:space="preserve">а </w:t>
      </w:r>
      <w:r w:rsidRPr="00AF24DB">
        <w:rPr>
          <w:sz w:val="28"/>
          <w:szCs w:val="28"/>
        </w:rPr>
        <w:t xml:space="preserve">+ </w:t>
      </w:r>
      <w:r w:rsidRPr="00AF24DB">
        <w:rPr>
          <w:i/>
          <w:sz w:val="28"/>
          <w:szCs w:val="28"/>
        </w:rPr>
        <w:t>b</w:t>
      </w:r>
      <w:r w:rsidRPr="00AF24DB">
        <w:rPr>
          <w:sz w:val="28"/>
          <w:szCs w:val="28"/>
        </w:rPr>
        <w:t>,</w:t>
      </w:r>
    </w:p>
    <w:p w:rsidR="005B1A64" w:rsidRPr="00AF24DB" w:rsidRDefault="005B1A64" w:rsidP="005B1A64">
      <w:pPr>
        <w:tabs>
          <w:tab w:val="left" w:pos="1190"/>
          <w:tab w:val="left" w:pos="1560"/>
          <w:tab w:val="left" w:pos="1848"/>
        </w:tabs>
        <w:jc w:val="both"/>
        <w:rPr>
          <w:sz w:val="28"/>
          <w:szCs w:val="28"/>
        </w:rPr>
      </w:pPr>
      <w:r w:rsidRPr="00AF24DB">
        <w:rPr>
          <w:sz w:val="28"/>
          <w:szCs w:val="28"/>
        </w:rPr>
        <w:t xml:space="preserve">здесь  </w:t>
      </w:r>
      <w:r w:rsidRPr="00AF24DB">
        <w:rPr>
          <w:i/>
          <w:iCs/>
          <w:sz w:val="28"/>
          <w:szCs w:val="28"/>
        </w:rPr>
        <w:t>а</w:t>
      </w:r>
      <w:r>
        <w:rPr>
          <w:sz w:val="28"/>
          <w:szCs w:val="28"/>
        </w:rPr>
        <w:t> </w:t>
      </w:r>
      <w:r>
        <w:rPr>
          <w:sz w:val="28"/>
          <w:szCs w:val="28"/>
        </w:rPr>
        <w:sym w:font="Symbol" w:char="F02D"/>
      </w:r>
      <w:r w:rsidRPr="00AF24DB">
        <w:rPr>
          <w:sz w:val="28"/>
          <w:szCs w:val="28"/>
        </w:rPr>
        <w:t xml:space="preserve"> расстояние от метиза крепления настила к прогону до его стенки </w:t>
      </w:r>
    </w:p>
    <w:p w:rsidR="005B1A64" w:rsidRPr="00AF24DB" w:rsidRDefault="005B1A64" w:rsidP="005B1A64">
      <w:pPr>
        <w:tabs>
          <w:tab w:val="left" w:pos="1190"/>
          <w:tab w:val="left" w:pos="1560"/>
          <w:tab w:val="left" w:pos="1708"/>
        </w:tabs>
        <w:ind w:firstLine="794"/>
        <w:jc w:val="both"/>
        <w:rPr>
          <w:sz w:val="28"/>
          <w:szCs w:val="28"/>
        </w:rPr>
      </w:pPr>
      <w:r w:rsidRPr="00AF24DB">
        <w:rPr>
          <w:i/>
          <w:iCs/>
          <w:sz w:val="28"/>
          <w:szCs w:val="28"/>
        </w:rPr>
        <w:t>b</w:t>
      </w:r>
      <w:r>
        <w:rPr>
          <w:sz w:val="28"/>
          <w:szCs w:val="28"/>
        </w:rPr>
        <w:t xml:space="preserve"> </w:t>
      </w:r>
      <w:r>
        <w:rPr>
          <w:sz w:val="28"/>
          <w:szCs w:val="28"/>
        </w:rPr>
        <w:sym w:font="Symbol" w:char="F02D"/>
      </w:r>
      <w:r w:rsidRPr="00AF24DB">
        <w:rPr>
          <w:sz w:val="28"/>
          <w:szCs w:val="28"/>
        </w:rPr>
        <w:t> ширина полки прогона, соединенной с настилом;</w:t>
      </w:r>
    </w:p>
    <w:p w:rsidR="005B1A64" w:rsidRPr="00AF24DB" w:rsidRDefault="005B1A64" w:rsidP="005B1A64">
      <w:pPr>
        <w:tabs>
          <w:tab w:val="left" w:pos="1218"/>
          <w:tab w:val="left" w:pos="1560"/>
        </w:tabs>
        <w:ind w:firstLine="794"/>
        <w:jc w:val="both"/>
        <w:rPr>
          <w:sz w:val="28"/>
          <w:szCs w:val="28"/>
        </w:rPr>
      </w:pPr>
      <w:r w:rsidRPr="00AF24DB">
        <w:rPr>
          <w:i/>
          <w:iCs/>
          <w:sz w:val="28"/>
          <w:szCs w:val="28"/>
        </w:rPr>
        <w:t>t</w:t>
      </w:r>
      <w:r>
        <w:rPr>
          <w:sz w:val="28"/>
          <w:szCs w:val="28"/>
        </w:rPr>
        <w:t xml:space="preserve"> </w:t>
      </w:r>
      <w:r>
        <w:rPr>
          <w:sz w:val="28"/>
          <w:szCs w:val="28"/>
        </w:rPr>
        <w:sym w:font="Symbol" w:char="F02D"/>
      </w:r>
      <w:r w:rsidRPr="00AF24DB">
        <w:rPr>
          <w:sz w:val="28"/>
          <w:szCs w:val="28"/>
        </w:rPr>
        <w:t> толщина прогона;</w:t>
      </w:r>
    </w:p>
    <w:p w:rsidR="005B1A64" w:rsidRPr="00AF24DB" w:rsidRDefault="005B1A64" w:rsidP="005B1A64">
      <w:pPr>
        <w:tabs>
          <w:tab w:val="left" w:pos="1218"/>
          <w:tab w:val="left" w:pos="1560"/>
        </w:tabs>
        <w:ind w:firstLine="794"/>
        <w:jc w:val="both"/>
        <w:rPr>
          <w:sz w:val="28"/>
          <w:szCs w:val="28"/>
        </w:rPr>
      </w:pPr>
      <w:r w:rsidRPr="00AF24DB">
        <w:rPr>
          <w:i/>
          <w:iCs/>
          <w:sz w:val="28"/>
          <w:szCs w:val="28"/>
        </w:rPr>
        <w:t>С</w:t>
      </w:r>
      <w:r w:rsidRPr="00AF24DB">
        <w:rPr>
          <w:i/>
          <w:sz w:val="28"/>
          <w:szCs w:val="28"/>
          <w:vertAlign w:val="subscript"/>
        </w:rPr>
        <w:t>D</w:t>
      </w:r>
      <w:r w:rsidRPr="00AF24DB">
        <w:rPr>
          <w:sz w:val="28"/>
          <w:szCs w:val="28"/>
        </w:rPr>
        <w:t>  </w:t>
      </w:r>
      <w:r>
        <w:rPr>
          <w:sz w:val="28"/>
          <w:szCs w:val="28"/>
        </w:rPr>
        <w:sym w:font="Symbol" w:char="F02D"/>
      </w:r>
      <w:r w:rsidRPr="00AF24DB">
        <w:rPr>
          <w:sz w:val="28"/>
          <w:szCs w:val="28"/>
        </w:rPr>
        <w:t> общая жесткость угловой связи из формулы Б.10;</w:t>
      </w:r>
    </w:p>
    <w:p w:rsidR="005B1A64" w:rsidRPr="00AF24DB" w:rsidRDefault="005B1A64" w:rsidP="005B1A64">
      <w:pPr>
        <w:tabs>
          <w:tab w:val="left" w:pos="1218"/>
          <w:tab w:val="left" w:pos="1560"/>
          <w:tab w:val="left" w:pos="1848"/>
        </w:tabs>
        <w:ind w:firstLine="794"/>
        <w:jc w:val="both"/>
        <w:rPr>
          <w:sz w:val="28"/>
          <w:szCs w:val="28"/>
        </w:rPr>
      </w:pPr>
      <w:r w:rsidRPr="00AF24DB">
        <w:rPr>
          <w:i/>
          <w:iCs/>
          <w:sz w:val="28"/>
          <w:szCs w:val="28"/>
        </w:rPr>
        <w:t>h</w:t>
      </w:r>
      <w:r w:rsidRPr="00AF24DB">
        <w:rPr>
          <w:sz w:val="28"/>
          <w:szCs w:val="28"/>
        </w:rPr>
        <w:tab/>
      </w:r>
      <w:r>
        <w:rPr>
          <w:sz w:val="28"/>
          <w:szCs w:val="28"/>
        </w:rPr>
        <w:sym w:font="Symbol" w:char="F02D"/>
      </w:r>
      <w:r w:rsidRPr="00AF24DB">
        <w:rPr>
          <w:sz w:val="28"/>
          <w:szCs w:val="28"/>
        </w:rPr>
        <w:t> общая высота прогона;</w:t>
      </w:r>
    </w:p>
    <w:p w:rsidR="006F570C" w:rsidRDefault="005B1A64" w:rsidP="006F570C">
      <w:pPr>
        <w:tabs>
          <w:tab w:val="left" w:pos="1218"/>
          <w:tab w:val="left" w:pos="1560"/>
          <w:tab w:val="left" w:pos="1848"/>
        </w:tabs>
        <w:spacing w:after="120"/>
        <w:ind w:firstLine="794"/>
        <w:jc w:val="both"/>
        <w:rPr>
          <w:sz w:val="28"/>
          <w:szCs w:val="28"/>
        </w:rPr>
      </w:pPr>
      <w:r w:rsidRPr="00AF24DB">
        <w:rPr>
          <w:i/>
          <w:iCs/>
          <w:sz w:val="28"/>
          <w:szCs w:val="28"/>
        </w:rPr>
        <w:t>h</w:t>
      </w:r>
      <w:r w:rsidRPr="00AF24DB">
        <w:rPr>
          <w:i/>
          <w:sz w:val="28"/>
          <w:szCs w:val="28"/>
          <w:vertAlign w:val="subscript"/>
        </w:rPr>
        <w:t>d</w:t>
      </w:r>
      <w:r w:rsidRPr="00AF24DB">
        <w:rPr>
          <w:sz w:val="28"/>
          <w:szCs w:val="28"/>
        </w:rPr>
        <w:tab/>
      </w:r>
      <w:r>
        <w:rPr>
          <w:sz w:val="28"/>
          <w:szCs w:val="28"/>
        </w:rPr>
        <w:sym w:font="Symbol" w:char="F02D"/>
      </w:r>
      <w:r w:rsidRPr="00AF24DB">
        <w:rPr>
          <w:sz w:val="28"/>
          <w:szCs w:val="28"/>
        </w:rPr>
        <w:t> развернутая высота стенки прогона</w:t>
      </w:r>
      <w:r>
        <w:rPr>
          <w:sz w:val="28"/>
          <w:szCs w:val="28"/>
        </w:rPr>
        <w:t>.</w:t>
      </w:r>
      <w:r w:rsidRPr="00AF24DB">
        <w:rPr>
          <w:sz w:val="28"/>
          <w:szCs w:val="28"/>
        </w:rPr>
        <w:t xml:space="preserve"> </w:t>
      </w:r>
    </w:p>
    <w:p w:rsidR="006F570C" w:rsidRDefault="006F570C" w:rsidP="006F570C">
      <w:pPr>
        <w:tabs>
          <w:tab w:val="left" w:pos="1218"/>
          <w:tab w:val="left" w:pos="1560"/>
          <w:tab w:val="left" w:pos="1848"/>
        </w:tabs>
        <w:spacing w:after="120"/>
        <w:ind w:firstLine="794"/>
        <w:jc w:val="both"/>
        <w:rPr>
          <w:sz w:val="12"/>
          <w:szCs w:val="12"/>
        </w:rPr>
      </w:pPr>
    </w:p>
    <w:p w:rsidR="00B2227B" w:rsidRDefault="00B2227B" w:rsidP="00B2227B">
      <w:pPr>
        <w:pStyle w:val="a7"/>
        <w:keepNext/>
        <w:numPr>
          <w:ilvl w:val="0"/>
          <w:numId w:val="21"/>
        </w:numPr>
        <w:tabs>
          <w:tab w:val="left" w:pos="1134"/>
        </w:tabs>
        <w:contextualSpacing w:val="0"/>
        <w:jc w:val="both"/>
        <w:rPr>
          <w:b/>
          <w:bCs/>
          <w:sz w:val="28"/>
          <w:szCs w:val="28"/>
        </w:rPr>
      </w:pPr>
      <w:r>
        <w:rPr>
          <w:b/>
          <w:bCs/>
          <w:sz w:val="28"/>
          <w:szCs w:val="28"/>
        </w:rPr>
        <w:t xml:space="preserve">Проектирование зданий с учетом диафрагмы жесткости </w:t>
      </w:r>
      <w:r w:rsidRPr="00B2227B">
        <w:rPr>
          <w:b/>
          <w:bCs/>
          <w:sz w:val="28"/>
          <w:szCs w:val="28"/>
        </w:rPr>
        <w:t>из профилированного листа</w:t>
      </w:r>
    </w:p>
    <w:p w:rsidR="00B2227B" w:rsidRPr="00B2227B" w:rsidRDefault="00B2227B" w:rsidP="00B2227B">
      <w:pPr>
        <w:pStyle w:val="a7"/>
        <w:keepNext/>
        <w:tabs>
          <w:tab w:val="left" w:pos="1134"/>
        </w:tabs>
        <w:ind w:left="567"/>
        <w:contextualSpacing w:val="0"/>
        <w:jc w:val="both"/>
        <w:rPr>
          <w:b/>
          <w:bCs/>
          <w:sz w:val="12"/>
          <w:szCs w:val="12"/>
        </w:rPr>
      </w:pPr>
    </w:p>
    <w:p w:rsidR="00B2227B" w:rsidRDefault="00B2227B" w:rsidP="00B2227B">
      <w:pPr>
        <w:spacing w:after="200"/>
        <w:ind w:firstLine="567"/>
        <w:jc w:val="both"/>
        <w:outlineLvl w:val="0"/>
        <w:rPr>
          <w:b/>
          <w:bCs/>
          <w:sz w:val="28"/>
          <w:szCs w:val="28"/>
        </w:rPr>
      </w:pPr>
      <w:r>
        <w:rPr>
          <w:b/>
          <w:bCs/>
          <w:sz w:val="28"/>
          <w:szCs w:val="28"/>
        </w:rPr>
        <w:t>А.3.1 Общие положения</w:t>
      </w:r>
    </w:p>
    <w:p w:rsidR="00B2227B" w:rsidRDefault="00B2227B" w:rsidP="00B2227B">
      <w:pPr>
        <w:tabs>
          <w:tab w:val="left" w:pos="360"/>
        </w:tabs>
        <w:ind w:firstLine="567"/>
        <w:jc w:val="both"/>
        <w:rPr>
          <w:sz w:val="28"/>
          <w:szCs w:val="28"/>
        </w:rPr>
      </w:pPr>
      <w:r>
        <w:rPr>
          <w:sz w:val="28"/>
          <w:szCs w:val="28"/>
        </w:rPr>
        <w:t>А.3.1.1 В разделе рассматривается взаимодействие между конструктивными элементами и настилом, работающими совместно как части комбинированной конструкции. Требования настоящего раздела относятся только к диафрагмам, изготовленным из стали.</w:t>
      </w:r>
    </w:p>
    <w:p w:rsidR="00B2227B" w:rsidRDefault="00B2227B" w:rsidP="00B2227B">
      <w:pPr>
        <w:tabs>
          <w:tab w:val="left" w:pos="360"/>
        </w:tabs>
        <w:ind w:firstLine="567"/>
        <w:jc w:val="both"/>
        <w:rPr>
          <w:sz w:val="28"/>
          <w:szCs w:val="28"/>
        </w:rPr>
      </w:pPr>
      <w:r>
        <w:rPr>
          <w:sz w:val="28"/>
          <w:szCs w:val="28"/>
        </w:rPr>
        <w:t>А.3.1.2 Диафрагмы могут быть образованы из профилированного настила, применяемого в покрытии, в стеновом ограждении или в перекрытиях. Они также могут быть образованы в стенах или покрытиях из кассетных профилей.</w:t>
      </w:r>
    </w:p>
    <w:p w:rsidR="00B2227B" w:rsidRPr="00B2227B" w:rsidRDefault="00B2227B" w:rsidP="00B2227B">
      <w:pPr>
        <w:tabs>
          <w:tab w:val="left" w:pos="360"/>
        </w:tabs>
        <w:ind w:firstLine="567"/>
        <w:jc w:val="both"/>
        <w:rPr>
          <w:sz w:val="16"/>
          <w:szCs w:val="16"/>
        </w:rPr>
      </w:pPr>
    </w:p>
    <w:p w:rsidR="00B2227B" w:rsidRDefault="00B2227B" w:rsidP="00B2227B">
      <w:pPr>
        <w:spacing w:before="80" w:after="120"/>
        <w:ind w:firstLine="567"/>
        <w:jc w:val="both"/>
        <w:rPr>
          <w:b/>
          <w:bCs/>
          <w:sz w:val="28"/>
          <w:szCs w:val="28"/>
        </w:rPr>
      </w:pPr>
      <w:r>
        <w:rPr>
          <w:b/>
          <w:bCs/>
          <w:sz w:val="28"/>
          <w:szCs w:val="28"/>
        </w:rPr>
        <w:t>А.3.2 Работа диафрагмы</w:t>
      </w:r>
    </w:p>
    <w:p w:rsidR="00B2227B" w:rsidRDefault="00B2227B" w:rsidP="00B2227B">
      <w:pPr>
        <w:tabs>
          <w:tab w:val="left" w:pos="360"/>
        </w:tabs>
        <w:ind w:firstLine="567"/>
        <w:jc w:val="both"/>
        <w:rPr>
          <w:sz w:val="28"/>
          <w:szCs w:val="28"/>
        </w:rPr>
      </w:pPr>
      <w:r>
        <w:rPr>
          <w:sz w:val="28"/>
          <w:szCs w:val="28"/>
        </w:rPr>
        <w:t>А.3.2.1 В расчете необходимо учитывать, что, вследствие своей сдвиговой жесткости и прочности, диафрагмы из настила покрытий, перекрытий или обшивки стены увеличивают общую жесткость и прочность каркаса.</w:t>
      </w:r>
    </w:p>
    <w:p w:rsidR="00B2227B" w:rsidRDefault="00B2227B" w:rsidP="00B2227B">
      <w:pPr>
        <w:tabs>
          <w:tab w:val="left" w:pos="360"/>
        </w:tabs>
        <w:ind w:firstLine="567"/>
        <w:jc w:val="both"/>
        <w:rPr>
          <w:spacing w:val="-2"/>
          <w:sz w:val="28"/>
          <w:szCs w:val="28"/>
        </w:rPr>
      </w:pPr>
      <w:r>
        <w:rPr>
          <w:sz w:val="28"/>
          <w:szCs w:val="28"/>
        </w:rPr>
        <w:t>А.3</w:t>
      </w:r>
      <w:r>
        <w:rPr>
          <w:spacing w:val="-2"/>
          <w:sz w:val="28"/>
          <w:szCs w:val="28"/>
        </w:rPr>
        <w:t xml:space="preserve">.2.2 Покрытия и перекрытия рассматриваются как балки-стенки, расположенные по всей длине здания, воспринимающие горизонтальные поперечные нагрузки в своей плоскости и передающие их на торцы или промежуточные связевые рамы. Металлический настил рассматривается как стенка балки, воспринимающая сдвигающие поперечные нагрузки в ее плоскости, а краевые элементы </w:t>
      </w:r>
      <w:r>
        <w:rPr>
          <w:spacing w:val="-2"/>
          <w:sz w:val="28"/>
          <w:szCs w:val="28"/>
        </w:rPr>
        <w:sym w:font="Symbol" w:char="F02D"/>
      </w:r>
      <w:r>
        <w:rPr>
          <w:spacing w:val="-2"/>
          <w:sz w:val="28"/>
          <w:szCs w:val="28"/>
        </w:rPr>
        <w:t xml:space="preserve"> как пояса балки, воспринимающие осевые растягивающие и сжимающие усилия (</w:t>
      </w:r>
      <w:proofErr w:type="gramStart"/>
      <w:r>
        <w:rPr>
          <w:spacing w:val="-2"/>
          <w:sz w:val="28"/>
          <w:szCs w:val="28"/>
        </w:rPr>
        <w:t>см</w:t>
      </w:r>
      <w:proofErr w:type="gramEnd"/>
      <w:r>
        <w:rPr>
          <w:spacing w:val="-2"/>
          <w:sz w:val="28"/>
          <w:szCs w:val="28"/>
        </w:rPr>
        <w:t>. рисунки А.1 и А.2).</w:t>
      </w:r>
    </w:p>
    <w:p w:rsidR="00B2227B" w:rsidRDefault="00B2227B" w:rsidP="00B2227B">
      <w:pPr>
        <w:tabs>
          <w:tab w:val="left" w:pos="360"/>
        </w:tabs>
        <w:ind w:firstLine="567"/>
        <w:jc w:val="both"/>
        <w:rPr>
          <w:sz w:val="28"/>
          <w:szCs w:val="28"/>
        </w:rPr>
      </w:pPr>
      <w:r>
        <w:rPr>
          <w:sz w:val="28"/>
          <w:szCs w:val="28"/>
        </w:rPr>
        <w:t xml:space="preserve">А.3.2.3 Прямоугольные стеновые панели рассматривается упрощенно </w:t>
      </w:r>
      <w:r>
        <w:rPr>
          <w:sz w:val="28"/>
          <w:szCs w:val="28"/>
        </w:rPr>
        <w:sym w:font="Symbol" w:char="F02D"/>
      </w:r>
      <w:r>
        <w:rPr>
          <w:sz w:val="28"/>
          <w:szCs w:val="28"/>
        </w:rPr>
        <w:t xml:space="preserve">  как связевые системы, работающие в качестве диафрагмы и воспринимающие усилия в своей плоскости.</w:t>
      </w:r>
    </w:p>
    <w:p w:rsidR="00B2227B" w:rsidRPr="00B2227B" w:rsidRDefault="00B2227B" w:rsidP="00B2227B">
      <w:pPr>
        <w:tabs>
          <w:tab w:val="left" w:pos="360"/>
        </w:tabs>
        <w:ind w:firstLine="567"/>
        <w:jc w:val="both"/>
        <w:rPr>
          <w:sz w:val="16"/>
          <w:szCs w:val="16"/>
        </w:rPr>
      </w:pPr>
    </w:p>
    <w:p w:rsidR="00B2227B" w:rsidRDefault="00B2227B" w:rsidP="00B2227B">
      <w:pPr>
        <w:spacing w:after="120"/>
        <w:ind w:firstLine="567"/>
        <w:jc w:val="both"/>
        <w:outlineLvl w:val="0"/>
        <w:rPr>
          <w:b/>
          <w:bCs/>
          <w:sz w:val="28"/>
          <w:szCs w:val="28"/>
        </w:rPr>
      </w:pPr>
      <w:r>
        <w:rPr>
          <w:b/>
          <w:bCs/>
          <w:sz w:val="28"/>
          <w:szCs w:val="28"/>
        </w:rPr>
        <w:t>А.3.3 Условия применения настила в качестве диафрагмы жесткости</w:t>
      </w:r>
    </w:p>
    <w:p w:rsidR="00B2227B" w:rsidRDefault="00B2227B" w:rsidP="00B2227B">
      <w:pPr>
        <w:tabs>
          <w:tab w:val="left" w:pos="-5387"/>
        </w:tabs>
        <w:ind w:firstLine="567"/>
        <w:jc w:val="both"/>
        <w:rPr>
          <w:sz w:val="28"/>
          <w:szCs w:val="28"/>
        </w:rPr>
      </w:pPr>
      <w:r>
        <w:rPr>
          <w:sz w:val="28"/>
          <w:szCs w:val="28"/>
        </w:rPr>
        <w:t>А.3.3.1 Расчет с учетом работы диафрагмы, являющейся составной частью несущего каркаса, могут использоваться только при следующих условиях:</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lastRenderedPageBreak/>
        <w:t>настил, кроме обеспечения своей основной функции, должен обладать достаточной сдвиговой жесткостью, чтобы препятствовать перемещениям конструкций в плоскости настила;</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диафрагмы должны иметь продольные краевые элементы, воспринимающие усилия в поясах, возникающие при работе диафрагмы;</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усилия от диафрагм покрытий и перекрытий передаются к фундаментам через связевые рамы, другие диафрагмы или другими методами, препятствующими смещению рам;</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несущая способность соединений должна соответствовать усилиям, передающимся от диафрагмы на основной стальной каркас и объединяющим настил с краевыми элементами для работы в качестве поясов;</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настил рассматривается как неотъемлемая конструктивная часть каркаса, которая не может быть удалена без надлежащей компенсации;</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в проекте, включающем расчеты и чертежи, должно быть обязательно отмечено то, что здание запроектировано с учетом работы диафрагмы жесткости;</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для настила, гофры которого ориентированы вдоль покрытия, усилия в поясах, возникающие при работе диафрагмы, могут быть восприняты самим настилом.</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сдвиговая жесткость не зависит от направления действия сдвигающей силы (вдоль или поперек гофров);</w:t>
      </w:r>
    </w:p>
    <w:p w:rsidR="00B2227B" w:rsidRPr="00B2227B" w:rsidRDefault="00B2227B" w:rsidP="00B2227B">
      <w:pPr>
        <w:pStyle w:val="a7"/>
        <w:numPr>
          <w:ilvl w:val="0"/>
          <w:numId w:val="71"/>
        </w:numPr>
        <w:tabs>
          <w:tab w:val="left" w:pos="993"/>
        </w:tabs>
        <w:jc w:val="both"/>
        <w:rPr>
          <w:sz w:val="28"/>
          <w:szCs w:val="28"/>
        </w:rPr>
      </w:pPr>
      <w:r w:rsidRPr="00B2227B">
        <w:rPr>
          <w:sz w:val="28"/>
          <w:szCs w:val="28"/>
        </w:rPr>
        <w:t>поперечная нагрузка не влияет на сдвиговую жесткость настила.</w:t>
      </w:r>
    </w:p>
    <w:p w:rsidR="00B2227B" w:rsidRDefault="00B2227B" w:rsidP="00B2227B">
      <w:pPr>
        <w:tabs>
          <w:tab w:val="left" w:pos="360"/>
        </w:tabs>
        <w:ind w:firstLine="709"/>
        <w:jc w:val="both"/>
        <w:rPr>
          <w:sz w:val="28"/>
          <w:szCs w:val="28"/>
        </w:rPr>
      </w:pPr>
    </w:p>
    <w:tbl>
      <w:tblPr>
        <w:tblW w:w="0" w:type="auto"/>
        <w:jc w:val="center"/>
        <w:tblInd w:w="-2001" w:type="dxa"/>
        <w:tblLayout w:type="fixed"/>
        <w:tblLook w:val="04A0"/>
      </w:tblPr>
      <w:tblGrid>
        <w:gridCol w:w="7637"/>
      </w:tblGrid>
      <w:tr w:rsidR="00B2227B" w:rsidTr="004B0304">
        <w:trPr>
          <w:jc w:val="center"/>
        </w:trPr>
        <w:tc>
          <w:tcPr>
            <w:tcW w:w="7637" w:type="dxa"/>
            <w:hideMark/>
          </w:tcPr>
          <w:p w:rsidR="00B2227B" w:rsidRDefault="00B2227B" w:rsidP="004B0304">
            <w:pPr>
              <w:widowControl w:val="0"/>
              <w:jc w:val="center"/>
              <w:rPr>
                <w:rFonts w:eastAsiaTheme="minorEastAsia"/>
                <w:sz w:val="28"/>
                <w:szCs w:val="28"/>
                <w:lang w:eastAsia="en-US"/>
              </w:rPr>
            </w:pPr>
            <w:r>
              <w:rPr>
                <w:noProof/>
                <w:sz w:val="28"/>
                <w:szCs w:val="28"/>
              </w:rPr>
              <w:drawing>
                <wp:inline distT="0" distB="0" distL="0" distR="0">
                  <wp:extent cx="3555365" cy="1616710"/>
                  <wp:effectExtent l="19050" t="0" r="6985" b="0"/>
                  <wp:docPr id="4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119" cstate="print"/>
                          <a:srcRect/>
                          <a:stretch>
                            <a:fillRect/>
                          </a:stretch>
                        </pic:blipFill>
                        <pic:spPr bwMode="auto">
                          <a:xfrm>
                            <a:off x="0" y="0"/>
                            <a:ext cx="3555365" cy="1616710"/>
                          </a:xfrm>
                          <a:prstGeom prst="rect">
                            <a:avLst/>
                          </a:prstGeom>
                          <a:noFill/>
                          <a:ln w="9525">
                            <a:noFill/>
                            <a:miter lim="800000"/>
                            <a:headEnd/>
                            <a:tailEnd/>
                          </a:ln>
                        </pic:spPr>
                      </pic:pic>
                    </a:graphicData>
                  </a:graphic>
                </wp:inline>
              </w:drawing>
            </w:r>
          </w:p>
        </w:tc>
      </w:tr>
      <w:tr w:rsidR="00C17581" w:rsidRPr="004B0304" w:rsidTr="004B0304">
        <w:trPr>
          <w:jc w:val="center"/>
        </w:trPr>
        <w:tc>
          <w:tcPr>
            <w:tcW w:w="7637" w:type="dxa"/>
          </w:tcPr>
          <w:p w:rsidR="00C17581" w:rsidRPr="004B0304" w:rsidRDefault="00C17581" w:rsidP="004B0304">
            <w:pPr>
              <w:jc w:val="both"/>
              <w:rPr>
                <w:rFonts w:eastAsiaTheme="minorEastAsia"/>
                <w:sz w:val="24"/>
                <w:szCs w:val="24"/>
                <w:lang w:eastAsia="en-US"/>
              </w:rPr>
            </w:pPr>
          </w:p>
          <w:p w:rsidR="00C17581" w:rsidRPr="004B0304" w:rsidRDefault="00C17581" w:rsidP="00C17581">
            <w:pPr>
              <w:widowControl w:val="0"/>
              <w:spacing w:after="120"/>
              <w:jc w:val="center"/>
              <w:rPr>
                <w:rFonts w:eastAsiaTheme="minorEastAsia"/>
                <w:sz w:val="24"/>
                <w:szCs w:val="24"/>
                <w:lang w:eastAsia="en-US"/>
              </w:rPr>
            </w:pPr>
            <w:r w:rsidRPr="004B0304">
              <w:rPr>
                <w:i/>
                <w:sz w:val="24"/>
                <w:szCs w:val="24"/>
                <w:lang w:eastAsia="en-US"/>
              </w:rPr>
              <w:t>а</w:t>
            </w:r>
            <w:r w:rsidRPr="004B0304">
              <w:rPr>
                <w:sz w:val="24"/>
                <w:szCs w:val="24"/>
                <w:lang w:eastAsia="en-US"/>
              </w:rPr>
              <w:t xml:space="preserve"> </w:t>
            </w:r>
            <w:r>
              <w:rPr>
                <w:sz w:val="24"/>
                <w:szCs w:val="24"/>
                <w:lang w:eastAsia="en-US"/>
              </w:rPr>
              <w:sym w:font="Symbol" w:char="F02D"/>
            </w:r>
            <w:r w:rsidRPr="004B0304">
              <w:rPr>
                <w:sz w:val="24"/>
                <w:szCs w:val="24"/>
                <w:lang w:eastAsia="en-US"/>
              </w:rPr>
              <w:t xml:space="preserve"> настил; </w:t>
            </w:r>
            <w:r w:rsidRPr="004B0304">
              <w:rPr>
                <w:i/>
                <w:sz w:val="24"/>
                <w:szCs w:val="24"/>
                <w:lang w:eastAsia="en-US"/>
              </w:rPr>
              <w:t xml:space="preserve">b </w:t>
            </w:r>
            <w:r>
              <w:rPr>
                <w:i/>
                <w:sz w:val="24"/>
                <w:szCs w:val="24"/>
                <w:lang w:eastAsia="en-US"/>
              </w:rPr>
              <w:sym w:font="Symbol" w:char="F02D"/>
            </w:r>
            <w:r w:rsidRPr="004B0304">
              <w:rPr>
                <w:sz w:val="24"/>
                <w:szCs w:val="24"/>
                <w:lang w:eastAsia="en-US"/>
              </w:rPr>
              <w:t xml:space="preserve"> зона сдвига в настиле; </w:t>
            </w:r>
            <w:r w:rsidRPr="004B0304">
              <w:rPr>
                <w:i/>
                <w:sz w:val="24"/>
                <w:szCs w:val="24"/>
                <w:lang w:eastAsia="en-US"/>
              </w:rPr>
              <w:t>с</w:t>
            </w:r>
            <w:r w:rsidRPr="004B0304">
              <w:rPr>
                <w:sz w:val="24"/>
                <w:szCs w:val="24"/>
                <w:lang w:eastAsia="en-US"/>
              </w:rPr>
              <w:t xml:space="preserve"> </w:t>
            </w:r>
            <w:r>
              <w:rPr>
                <w:sz w:val="24"/>
                <w:szCs w:val="24"/>
                <w:lang w:eastAsia="en-US"/>
              </w:rPr>
              <w:sym w:font="Symbol" w:char="F02D"/>
            </w:r>
            <w:r w:rsidRPr="004B0304">
              <w:rPr>
                <w:sz w:val="24"/>
                <w:szCs w:val="24"/>
                <w:lang w:eastAsia="en-US"/>
              </w:rPr>
              <w:t xml:space="preserve"> усилия в поясах краевых элементов</w:t>
            </w:r>
          </w:p>
        </w:tc>
      </w:tr>
    </w:tbl>
    <w:p w:rsidR="00B2227B" w:rsidRPr="004B0304" w:rsidRDefault="00B2227B" w:rsidP="004B0304">
      <w:pPr>
        <w:jc w:val="center"/>
        <w:outlineLvl w:val="0"/>
        <w:rPr>
          <w:rFonts w:eastAsiaTheme="minorEastAsia"/>
          <w:bCs/>
          <w:sz w:val="24"/>
          <w:szCs w:val="24"/>
        </w:rPr>
      </w:pPr>
      <w:r w:rsidRPr="004B0304">
        <w:rPr>
          <w:bCs/>
          <w:sz w:val="24"/>
          <w:szCs w:val="24"/>
        </w:rPr>
        <w:t>Рисунок А.</w:t>
      </w:r>
      <w:r w:rsidR="00293371">
        <w:rPr>
          <w:bCs/>
          <w:sz w:val="24"/>
          <w:szCs w:val="24"/>
        </w:rPr>
        <w:t>2</w:t>
      </w:r>
      <w:r w:rsidRPr="004B0304">
        <w:rPr>
          <w:bCs/>
          <w:sz w:val="24"/>
          <w:szCs w:val="24"/>
        </w:rPr>
        <w:t xml:space="preserve"> </w:t>
      </w:r>
      <w:r w:rsidR="00360C3D">
        <w:rPr>
          <w:bCs/>
          <w:sz w:val="24"/>
          <w:szCs w:val="24"/>
        </w:rPr>
        <w:sym w:font="Symbol" w:char="F02D"/>
      </w:r>
      <w:r w:rsidRPr="004B0304">
        <w:rPr>
          <w:bCs/>
          <w:sz w:val="24"/>
          <w:szCs w:val="24"/>
        </w:rPr>
        <w:t xml:space="preserve"> Работа диафрагмы в здании с плоским покрытием</w:t>
      </w:r>
    </w:p>
    <w:p w:rsidR="00B2227B" w:rsidRDefault="00B2227B" w:rsidP="00B2227B">
      <w:pPr>
        <w:ind w:firstLine="425"/>
        <w:jc w:val="center"/>
        <w:outlineLvl w:val="0"/>
        <w:rPr>
          <w:b/>
          <w:bCs/>
          <w:sz w:val="28"/>
          <w:szCs w:val="28"/>
        </w:rPr>
      </w:pPr>
    </w:p>
    <w:p w:rsidR="00B2227B" w:rsidRDefault="00B2227B" w:rsidP="004B0304">
      <w:pPr>
        <w:tabs>
          <w:tab w:val="left" w:pos="-5387"/>
        </w:tabs>
        <w:ind w:firstLine="567"/>
        <w:jc w:val="both"/>
        <w:rPr>
          <w:sz w:val="28"/>
          <w:szCs w:val="28"/>
        </w:rPr>
      </w:pPr>
      <w:r>
        <w:rPr>
          <w:sz w:val="28"/>
          <w:szCs w:val="28"/>
        </w:rPr>
        <w:t>А.3.3.2 Расчет с учетом работы вертикальных диафрагм жесткости используется, прежде всего, для невысоких зданий или для перекрытий и фасадов высоких каркасных зданий.</w:t>
      </w:r>
    </w:p>
    <w:p w:rsidR="00B2227B" w:rsidRDefault="00B2227B" w:rsidP="004B0304">
      <w:pPr>
        <w:tabs>
          <w:tab w:val="left" w:pos="-5387"/>
        </w:tabs>
        <w:ind w:firstLine="567"/>
        <w:jc w:val="both"/>
        <w:rPr>
          <w:sz w:val="28"/>
          <w:szCs w:val="28"/>
        </w:rPr>
      </w:pPr>
      <w:r>
        <w:rPr>
          <w:sz w:val="28"/>
          <w:szCs w:val="28"/>
        </w:rPr>
        <w:t xml:space="preserve">А.3.3.3 Диафрагмы рекомендуется использовать для восприятия ветровых, снеговых и других нагрузок, передающихся непосредственно через настил. Они также могут использоваться для восприятия небольших подвижных нагрузок, таких как тормозные </w:t>
      </w:r>
      <w:proofErr w:type="gramStart"/>
      <w:r>
        <w:rPr>
          <w:sz w:val="28"/>
          <w:szCs w:val="28"/>
        </w:rPr>
        <w:t>усилия</w:t>
      </w:r>
      <w:proofErr w:type="gramEnd"/>
      <w:r>
        <w:rPr>
          <w:sz w:val="28"/>
          <w:szCs w:val="28"/>
        </w:rPr>
        <w:t xml:space="preserve"> от легких подвесных кранов или подъемников на монорельсах, но не могут применяться для </w:t>
      </w:r>
      <w:r>
        <w:rPr>
          <w:sz w:val="28"/>
          <w:szCs w:val="28"/>
        </w:rPr>
        <w:lastRenderedPageBreak/>
        <w:t>восприятия длительных внешних нагрузок, таких как нагрузка от оборудования и мостовых кранов.</w:t>
      </w:r>
    </w:p>
    <w:p w:rsidR="00B2227B" w:rsidRDefault="00B2227B" w:rsidP="00B2227B">
      <w:pPr>
        <w:ind w:firstLine="425"/>
        <w:jc w:val="both"/>
        <w:rPr>
          <w:sz w:val="28"/>
          <w:szCs w:val="28"/>
        </w:rPr>
      </w:pPr>
    </w:p>
    <w:tbl>
      <w:tblPr>
        <w:tblW w:w="0" w:type="auto"/>
        <w:jc w:val="center"/>
        <w:tblLayout w:type="fixed"/>
        <w:tblLook w:val="04A0"/>
      </w:tblPr>
      <w:tblGrid>
        <w:gridCol w:w="9571"/>
      </w:tblGrid>
      <w:tr w:rsidR="00B2227B" w:rsidTr="004B0304">
        <w:trPr>
          <w:jc w:val="center"/>
        </w:trPr>
        <w:tc>
          <w:tcPr>
            <w:tcW w:w="9571" w:type="dxa"/>
            <w:hideMark/>
          </w:tcPr>
          <w:p w:rsidR="00B2227B" w:rsidRDefault="00B2227B" w:rsidP="004B0304">
            <w:pPr>
              <w:widowControl w:val="0"/>
              <w:jc w:val="center"/>
              <w:rPr>
                <w:rFonts w:eastAsiaTheme="minorEastAsia"/>
                <w:sz w:val="28"/>
                <w:szCs w:val="28"/>
                <w:lang w:eastAsia="en-US"/>
              </w:rPr>
            </w:pPr>
            <w:r>
              <w:rPr>
                <w:noProof/>
                <w:sz w:val="28"/>
                <w:szCs w:val="28"/>
              </w:rPr>
              <w:drawing>
                <wp:inline distT="0" distB="0" distL="0" distR="0">
                  <wp:extent cx="3021330" cy="1916430"/>
                  <wp:effectExtent l="19050" t="0" r="7620" b="0"/>
                  <wp:docPr id="44"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120" cstate="print"/>
                          <a:srcRect/>
                          <a:stretch>
                            <a:fillRect/>
                          </a:stretch>
                        </pic:blipFill>
                        <pic:spPr bwMode="auto">
                          <a:xfrm>
                            <a:off x="0" y="0"/>
                            <a:ext cx="3021330" cy="1916430"/>
                          </a:xfrm>
                          <a:prstGeom prst="rect">
                            <a:avLst/>
                          </a:prstGeom>
                          <a:noFill/>
                          <a:ln w="9525">
                            <a:noFill/>
                            <a:miter lim="800000"/>
                            <a:headEnd/>
                            <a:tailEnd/>
                          </a:ln>
                        </pic:spPr>
                      </pic:pic>
                    </a:graphicData>
                  </a:graphic>
                </wp:inline>
              </w:drawing>
            </w:r>
          </w:p>
        </w:tc>
      </w:tr>
    </w:tbl>
    <w:p w:rsidR="00B2227B" w:rsidRDefault="00B2227B" w:rsidP="00B2227B">
      <w:pPr>
        <w:rPr>
          <w:rFonts w:eastAsiaTheme="minorEastAsia"/>
          <w:sz w:val="28"/>
          <w:szCs w:val="28"/>
        </w:rPr>
      </w:pPr>
    </w:p>
    <w:p w:rsidR="00B2227B" w:rsidRPr="004B0304" w:rsidRDefault="00B2227B" w:rsidP="00B2227B">
      <w:pPr>
        <w:jc w:val="center"/>
        <w:rPr>
          <w:sz w:val="24"/>
          <w:szCs w:val="24"/>
        </w:rPr>
      </w:pPr>
      <w:r w:rsidRPr="004B0304">
        <w:rPr>
          <w:sz w:val="24"/>
          <w:szCs w:val="24"/>
        </w:rPr>
        <w:t>(</w:t>
      </w:r>
      <w:r w:rsidRPr="004B0304">
        <w:rPr>
          <w:i/>
          <w:sz w:val="24"/>
          <w:szCs w:val="24"/>
        </w:rPr>
        <w:t>а</w:t>
      </w:r>
      <w:r w:rsidRPr="004B0304">
        <w:rPr>
          <w:sz w:val="24"/>
          <w:szCs w:val="24"/>
        </w:rPr>
        <w:t xml:space="preserve">) </w:t>
      </w:r>
      <w:r w:rsidR="004B0304">
        <w:rPr>
          <w:sz w:val="24"/>
          <w:szCs w:val="24"/>
        </w:rPr>
        <w:sym w:font="Symbol" w:char="F02D"/>
      </w:r>
      <w:r w:rsidRPr="004B0304">
        <w:rPr>
          <w:sz w:val="24"/>
          <w:szCs w:val="24"/>
        </w:rPr>
        <w:t xml:space="preserve"> настил; (</w:t>
      </w:r>
      <w:r w:rsidRPr="004B0304">
        <w:rPr>
          <w:i/>
          <w:sz w:val="24"/>
          <w:szCs w:val="24"/>
        </w:rPr>
        <w:t>b</w:t>
      </w:r>
      <w:r w:rsidRPr="004B0304">
        <w:rPr>
          <w:sz w:val="24"/>
          <w:szCs w:val="24"/>
        </w:rPr>
        <w:t xml:space="preserve">) </w:t>
      </w:r>
      <w:r w:rsidR="004B0304">
        <w:rPr>
          <w:sz w:val="24"/>
          <w:szCs w:val="24"/>
        </w:rPr>
        <w:sym w:font="Symbol" w:char="F02D"/>
      </w:r>
      <w:r w:rsidRPr="004B0304">
        <w:rPr>
          <w:sz w:val="24"/>
          <w:szCs w:val="24"/>
        </w:rPr>
        <w:t xml:space="preserve"> усилия в поясах краевых элементов; (</w:t>
      </w:r>
      <w:r w:rsidRPr="004B0304">
        <w:rPr>
          <w:i/>
          <w:sz w:val="24"/>
          <w:szCs w:val="24"/>
        </w:rPr>
        <w:t>с</w:t>
      </w:r>
      <w:r w:rsidRPr="004B0304">
        <w:rPr>
          <w:sz w:val="24"/>
          <w:szCs w:val="24"/>
        </w:rPr>
        <w:t xml:space="preserve">) </w:t>
      </w:r>
      <w:r w:rsidR="004B0304">
        <w:rPr>
          <w:sz w:val="24"/>
          <w:szCs w:val="24"/>
        </w:rPr>
        <w:sym w:font="Symbol" w:char="F02D"/>
      </w:r>
      <w:r w:rsidRPr="004B0304">
        <w:rPr>
          <w:sz w:val="24"/>
          <w:szCs w:val="24"/>
        </w:rPr>
        <w:t xml:space="preserve"> зона сдвига в настиле;</w:t>
      </w:r>
    </w:p>
    <w:p w:rsidR="00B2227B" w:rsidRPr="004B0304" w:rsidRDefault="00B2227B" w:rsidP="004B0304">
      <w:pPr>
        <w:spacing w:after="120"/>
        <w:jc w:val="center"/>
        <w:outlineLvl w:val="0"/>
        <w:rPr>
          <w:sz w:val="24"/>
          <w:szCs w:val="24"/>
        </w:rPr>
      </w:pPr>
      <w:r w:rsidRPr="004B0304">
        <w:rPr>
          <w:sz w:val="24"/>
          <w:szCs w:val="24"/>
        </w:rPr>
        <w:t>(</w:t>
      </w:r>
      <w:r w:rsidRPr="004B0304">
        <w:rPr>
          <w:i/>
          <w:sz w:val="24"/>
          <w:szCs w:val="24"/>
        </w:rPr>
        <w:t>d</w:t>
      </w:r>
      <w:r w:rsidRPr="004B0304">
        <w:rPr>
          <w:sz w:val="24"/>
          <w:szCs w:val="24"/>
        </w:rPr>
        <w:t xml:space="preserve">) </w:t>
      </w:r>
      <w:r w:rsidR="004B0304">
        <w:rPr>
          <w:sz w:val="24"/>
          <w:szCs w:val="24"/>
        </w:rPr>
        <w:sym w:font="Symbol" w:char="F02D"/>
      </w:r>
      <w:r w:rsidRPr="004B0304">
        <w:rPr>
          <w:sz w:val="24"/>
          <w:szCs w:val="24"/>
        </w:rPr>
        <w:t xml:space="preserve"> затяжка, требуемая для восприятия усилий от кровельного покрытия</w:t>
      </w:r>
    </w:p>
    <w:p w:rsidR="00B2227B" w:rsidRPr="004B0304" w:rsidRDefault="00293371" w:rsidP="00B2227B">
      <w:pPr>
        <w:jc w:val="center"/>
        <w:outlineLvl w:val="0"/>
        <w:rPr>
          <w:bCs/>
          <w:sz w:val="24"/>
          <w:szCs w:val="24"/>
        </w:rPr>
      </w:pPr>
      <w:r>
        <w:rPr>
          <w:bCs/>
          <w:sz w:val="24"/>
          <w:szCs w:val="24"/>
        </w:rPr>
        <w:t>Рисунок А.3</w:t>
      </w:r>
      <w:r w:rsidR="00B2227B" w:rsidRPr="004B0304">
        <w:rPr>
          <w:bCs/>
          <w:sz w:val="24"/>
          <w:szCs w:val="24"/>
        </w:rPr>
        <w:t xml:space="preserve"> </w:t>
      </w:r>
      <w:r w:rsidR="004B0304">
        <w:rPr>
          <w:bCs/>
          <w:sz w:val="24"/>
          <w:szCs w:val="24"/>
        </w:rPr>
        <w:sym w:font="Symbol" w:char="F02D"/>
      </w:r>
      <w:r w:rsidR="00B2227B" w:rsidRPr="004B0304">
        <w:rPr>
          <w:bCs/>
          <w:sz w:val="24"/>
          <w:szCs w:val="24"/>
        </w:rPr>
        <w:t xml:space="preserve"> Работа диафрагмы в здании с двухскатной кровлей</w:t>
      </w:r>
    </w:p>
    <w:p w:rsidR="00B2227B" w:rsidRDefault="00B2227B" w:rsidP="00B2227B">
      <w:pPr>
        <w:jc w:val="center"/>
        <w:outlineLvl w:val="0"/>
        <w:rPr>
          <w:b/>
          <w:bCs/>
          <w:sz w:val="28"/>
          <w:szCs w:val="28"/>
        </w:rPr>
      </w:pPr>
    </w:p>
    <w:p w:rsidR="00B2227B" w:rsidRDefault="00B2227B" w:rsidP="004B0304">
      <w:pPr>
        <w:spacing w:after="120"/>
        <w:ind w:firstLine="567"/>
        <w:jc w:val="both"/>
        <w:rPr>
          <w:b/>
          <w:bCs/>
          <w:sz w:val="28"/>
          <w:szCs w:val="28"/>
        </w:rPr>
      </w:pPr>
      <w:r>
        <w:rPr>
          <w:b/>
          <w:bCs/>
          <w:sz w:val="28"/>
          <w:szCs w:val="28"/>
        </w:rPr>
        <w:t xml:space="preserve">А.3.4 Диафрагмы из стального профилированного настила </w:t>
      </w:r>
    </w:p>
    <w:p w:rsidR="00B2227B" w:rsidRDefault="00B2227B" w:rsidP="004B0304">
      <w:pPr>
        <w:tabs>
          <w:tab w:val="left" w:pos="0"/>
        </w:tabs>
        <w:ind w:firstLine="567"/>
        <w:jc w:val="both"/>
        <w:rPr>
          <w:sz w:val="28"/>
          <w:szCs w:val="28"/>
        </w:rPr>
      </w:pPr>
      <w:r>
        <w:rPr>
          <w:sz w:val="28"/>
          <w:szCs w:val="28"/>
        </w:rPr>
        <w:t>А.3.4.1 В диафрагме из профилированного настила (рисунок Б.3) оба торца листов настила долж</w:t>
      </w:r>
      <w:r>
        <w:rPr>
          <w:sz w:val="28"/>
          <w:szCs w:val="28"/>
        </w:rPr>
        <w:softHyphen/>
        <w:t>ны быть закреплены на опорных элементах самонарезающими винтами, дюбелями, сваркой, болтами или другими типами креплений. Соединения должны работать без отказа, не выдергиваться или не срезаться до раз</w:t>
      </w:r>
      <w:r>
        <w:rPr>
          <w:sz w:val="28"/>
          <w:szCs w:val="28"/>
        </w:rPr>
        <w:softHyphen/>
        <w:t xml:space="preserve">рушения настила. Все типы креплений должны устанавливаться непосредственно через настил в </w:t>
      </w:r>
      <w:r>
        <w:rPr>
          <w:spacing w:val="-2"/>
          <w:sz w:val="28"/>
          <w:szCs w:val="28"/>
        </w:rPr>
        <w:t>опор</w:t>
      </w:r>
      <w:r>
        <w:rPr>
          <w:spacing w:val="-2"/>
          <w:sz w:val="28"/>
          <w:szCs w:val="28"/>
        </w:rPr>
        <w:softHyphen/>
        <w:t>ный элемент, например, через гофры профилированных листов, если не предусмотрены спе</w:t>
      </w:r>
      <w:r>
        <w:rPr>
          <w:spacing w:val="-2"/>
          <w:sz w:val="28"/>
          <w:szCs w:val="28"/>
        </w:rPr>
        <w:softHyphen/>
        <w:t>ци</w:t>
      </w:r>
      <w:r>
        <w:rPr>
          <w:spacing w:val="-2"/>
          <w:sz w:val="28"/>
          <w:szCs w:val="28"/>
        </w:rPr>
        <w:softHyphen/>
        <w:t>а</w:t>
      </w:r>
      <w:r>
        <w:rPr>
          <w:spacing w:val="-2"/>
          <w:sz w:val="28"/>
          <w:szCs w:val="28"/>
        </w:rPr>
        <w:softHyphen/>
        <w:t>ль</w:t>
      </w:r>
      <w:r>
        <w:rPr>
          <w:spacing w:val="-2"/>
          <w:sz w:val="28"/>
          <w:szCs w:val="28"/>
        </w:rPr>
        <w:softHyphen/>
      </w:r>
      <w:r>
        <w:rPr>
          <w:sz w:val="28"/>
          <w:szCs w:val="28"/>
        </w:rPr>
        <w:t>ные меры по обеспечению эффективной передачи усилий, определяемых расчетом.</w:t>
      </w:r>
    </w:p>
    <w:p w:rsidR="00B2227B" w:rsidRDefault="00B2227B" w:rsidP="004B0304">
      <w:pPr>
        <w:tabs>
          <w:tab w:val="left" w:pos="0"/>
        </w:tabs>
        <w:ind w:firstLine="567"/>
        <w:jc w:val="both"/>
        <w:rPr>
          <w:sz w:val="28"/>
          <w:szCs w:val="28"/>
        </w:rPr>
      </w:pPr>
      <w:r>
        <w:rPr>
          <w:sz w:val="28"/>
          <w:szCs w:val="28"/>
        </w:rPr>
        <w:t>А.3.4.2 Продольные стыки между соседними листами должны выполняться на заклепках, самонарезающих винтах,  точечной сварке или на других видах креплений, которые работают без отказа, не выдергиваются или не срезаются до разрушения настила. Шаг таких креплений не должен превышать 500 мм.</w:t>
      </w:r>
    </w:p>
    <w:p w:rsidR="00B2227B" w:rsidRDefault="00B2227B" w:rsidP="004B0304">
      <w:pPr>
        <w:tabs>
          <w:tab w:val="left" w:pos="0"/>
        </w:tabs>
        <w:ind w:firstLine="567"/>
        <w:jc w:val="both"/>
        <w:rPr>
          <w:sz w:val="28"/>
          <w:szCs w:val="28"/>
        </w:rPr>
      </w:pPr>
      <w:r>
        <w:rPr>
          <w:sz w:val="28"/>
          <w:szCs w:val="28"/>
        </w:rPr>
        <w:t>А.3.4.3 Расстояния от креплений всех типов до краев и торцов листов должны быть достаточными для предотвращения преждевременного прорыва кромки настила.</w:t>
      </w:r>
    </w:p>
    <w:p w:rsidR="00B2227B" w:rsidRDefault="00B2227B" w:rsidP="004B0304">
      <w:pPr>
        <w:tabs>
          <w:tab w:val="left" w:pos="0"/>
          <w:tab w:val="left" w:pos="770"/>
        </w:tabs>
        <w:ind w:firstLine="567"/>
        <w:jc w:val="both"/>
        <w:rPr>
          <w:sz w:val="28"/>
          <w:szCs w:val="28"/>
        </w:rPr>
      </w:pPr>
      <w:r>
        <w:rPr>
          <w:sz w:val="28"/>
          <w:szCs w:val="28"/>
        </w:rPr>
        <w:t>А.3</w:t>
      </w:r>
      <w:r>
        <w:rPr>
          <w:spacing w:val="-4"/>
          <w:sz w:val="28"/>
          <w:szCs w:val="28"/>
        </w:rPr>
        <w:t>.4.4 Допускаются</w:t>
      </w:r>
      <w:r>
        <w:rPr>
          <w:sz w:val="28"/>
          <w:szCs w:val="28"/>
        </w:rPr>
        <w:t xml:space="preserve"> без специального расчета</w:t>
      </w:r>
      <w:r>
        <w:rPr>
          <w:spacing w:val="-4"/>
          <w:sz w:val="28"/>
          <w:szCs w:val="28"/>
        </w:rPr>
        <w:t xml:space="preserve"> небольшие произвольно расположенные отверстия, расположенные с суммарной площадью не более </w:t>
      </w:r>
      <w:r w:rsidR="004B0304">
        <w:rPr>
          <w:spacing w:val="-4"/>
          <w:sz w:val="28"/>
          <w:szCs w:val="28"/>
        </w:rPr>
        <w:t xml:space="preserve">    </w:t>
      </w:r>
      <w:r>
        <w:rPr>
          <w:spacing w:val="-4"/>
          <w:sz w:val="28"/>
          <w:szCs w:val="28"/>
        </w:rPr>
        <w:t xml:space="preserve">3 % </w:t>
      </w:r>
      <w:r>
        <w:rPr>
          <w:sz w:val="28"/>
          <w:szCs w:val="28"/>
        </w:rPr>
        <w:t xml:space="preserve">от перекрываемой площади при условии, что общее расчетное количество креплений сохраняется. Отверстия, занимающие площадь до </w:t>
      </w:r>
      <w:r w:rsidR="004B0304">
        <w:rPr>
          <w:sz w:val="28"/>
          <w:szCs w:val="28"/>
        </w:rPr>
        <w:t xml:space="preserve">     </w:t>
      </w:r>
      <w:r>
        <w:rPr>
          <w:sz w:val="28"/>
          <w:szCs w:val="28"/>
        </w:rPr>
        <w:t>15 % от перекрываемой площади (площади поверхности диафрагмы, учитываемой в расчете), размещаются согласно детальным расчетам. Участки с большими проемами должны быть разделены на меньшие участки, каждый из которых работает как диафрагма.</w:t>
      </w:r>
    </w:p>
    <w:p w:rsidR="00B2227B" w:rsidRDefault="00B2227B" w:rsidP="004B0304">
      <w:pPr>
        <w:tabs>
          <w:tab w:val="left" w:pos="0"/>
        </w:tabs>
        <w:ind w:firstLine="567"/>
        <w:jc w:val="both"/>
        <w:rPr>
          <w:sz w:val="28"/>
          <w:szCs w:val="28"/>
        </w:rPr>
      </w:pPr>
      <w:r>
        <w:rPr>
          <w:sz w:val="28"/>
          <w:szCs w:val="28"/>
        </w:rPr>
        <w:lastRenderedPageBreak/>
        <w:t xml:space="preserve">А.3.4.5 Несущая способность диафрагмы на сдвиг определяется минимальным значением предельной прочности продольных стыков или креплений настила на опорах, параллельных гофрам, или для диафрагм, закрепленных только на продольных краевых элементах, креплений </w:t>
      </w:r>
      <w:proofErr w:type="gramStart"/>
      <w:r>
        <w:rPr>
          <w:sz w:val="28"/>
          <w:szCs w:val="28"/>
        </w:rPr>
        <w:t>листов</w:t>
      </w:r>
      <w:proofErr w:type="gramEnd"/>
      <w:r>
        <w:rPr>
          <w:sz w:val="28"/>
          <w:szCs w:val="28"/>
        </w:rPr>
        <w:t xml:space="preserve"> на торцах. Расчетная несущая способность диафрагмы на сдвиг должна превышать этот минимум не менее чем </w:t>
      </w:r>
      <w:proofErr w:type="gramStart"/>
      <w:r>
        <w:rPr>
          <w:sz w:val="28"/>
          <w:szCs w:val="28"/>
        </w:rPr>
        <w:t>на</w:t>
      </w:r>
      <w:proofErr w:type="gramEnd"/>
      <w:r>
        <w:rPr>
          <w:sz w:val="28"/>
          <w:szCs w:val="28"/>
        </w:rPr>
        <w:t>:</w:t>
      </w:r>
    </w:p>
    <w:p w:rsidR="00B2227B" w:rsidRPr="004B0304" w:rsidRDefault="00B2227B" w:rsidP="004B0304">
      <w:pPr>
        <w:pStyle w:val="a7"/>
        <w:numPr>
          <w:ilvl w:val="0"/>
          <w:numId w:val="73"/>
        </w:numPr>
        <w:tabs>
          <w:tab w:val="left" w:pos="0"/>
          <w:tab w:val="left" w:pos="993"/>
          <w:tab w:val="left" w:pos="5935"/>
        </w:tabs>
        <w:rPr>
          <w:sz w:val="28"/>
          <w:szCs w:val="28"/>
        </w:rPr>
      </w:pPr>
      <w:r w:rsidRPr="004B0304">
        <w:rPr>
          <w:sz w:val="28"/>
          <w:szCs w:val="28"/>
        </w:rPr>
        <w:t>при разрушении креплений листов к прогонам от совместного действия сдвига и ветрового отсоса</w:t>
      </w:r>
      <w:r w:rsidRPr="004B0304">
        <w:rPr>
          <w:sz w:val="28"/>
          <w:szCs w:val="28"/>
        </w:rPr>
        <w:tab/>
      </w:r>
      <w:r w:rsidR="004B0304">
        <w:sym w:font="Symbol" w:char="F02D"/>
      </w:r>
      <w:r w:rsidRPr="004B0304">
        <w:rPr>
          <w:sz w:val="28"/>
          <w:szCs w:val="28"/>
        </w:rPr>
        <w:t> 40 %;</w:t>
      </w:r>
    </w:p>
    <w:p w:rsidR="00B2227B" w:rsidRPr="004B0304" w:rsidRDefault="00B2227B" w:rsidP="004B0304">
      <w:pPr>
        <w:pStyle w:val="a7"/>
        <w:numPr>
          <w:ilvl w:val="0"/>
          <w:numId w:val="73"/>
        </w:numPr>
        <w:tabs>
          <w:tab w:val="left" w:pos="0"/>
          <w:tab w:val="left" w:pos="993"/>
          <w:tab w:val="left" w:pos="5935"/>
        </w:tabs>
        <w:jc w:val="both"/>
        <w:rPr>
          <w:sz w:val="28"/>
          <w:szCs w:val="28"/>
        </w:rPr>
      </w:pPr>
      <w:r w:rsidRPr="004B0304">
        <w:rPr>
          <w:sz w:val="28"/>
          <w:szCs w:val="28"/>
        </w:rPr>
        <w:t>при любой другой форме разрушения</w:t>
      </w:r>
      <w:r w:rsidRPr="004B0304">
        <w:rPr>
          <w:sz w:val="28"/>
          <w:szCs w:val="28"/>
        </w:rPr>
        <w:tab/>
      </w:r>
      <w:r w:rsidR="004B0304">
        <w:sym w:font="Symbol" w:char="F02D"/>
      </w:r>
      <w:r w:rsidRPr="004B0304">
        <w:rPr>
          <w:sz w:val="28"/>
          <w:szCs w:val="28"/>
        </w:rPr>
        <w:t> 25 %.</w:t>
      </w:r>
    </w:p>
    <w:p w:rsidR="00B2227B" w:rsidRDefault="00B2227B" w:rsidP="00B2227B">
      <w:pPr>
        <w:tabs>
          <w:tab w:val="left" w:pos="993"/>
        </w:tabs>
        <w:ind w:firstLine="425"/>
        <w:jc w:val="both"/>
        <w:rPr>
          <w:sz w:val="28"/>
          <w:szCs w:val="28"/>
        </w:rPr>
      </w:pPr>
    </w:p>
    <w:tbl>
      <w:tblPr>
        <w:tblW w:w="0" w:type="auto"/>
        <w:jc w:val="center"/>
        <w:tblInd w:w="-34" w:type="dxa"/>
        <w:tblLayout w:type="fixed"/>
        <w:tblLook w:val="04A0"/>
      </w:tblPr>
      <w:tblGrid>
        <w:gridCol w:w="9605"/>
      </w:tblGrid>
      <w:tr w:rsidR="00B2227B" w:rsidTr="004B0304">
        <w:trPr>
          <w:jc w:val="center"/>
        </w:trPr>
        <w:tc>
          <w:tcPr>
            <w:tcW w:w="9605" w:type="dxa"/>
          </w:tcPr>
          <w:p w:rsidR="00B2227B" w:rsidRDefault="00B2227B" w:rsidP="00C17581">
            <w:pPr>
              <w:jc w:val="center"/>
              <w:rPr>
                <w:rFonts w:eastAsiaTheme="minorEastAsia"/>
                <w:sz w:val="28"/>
                <w:szCs w:val="28"/>
                <w:lang w:eastAsia="en-US"/>
              </w:rPr>
            </w:pPr>
            <w:r>
              <w:rPr>
                <w:noProof/>
                <w:sz w:val="28"/>
                <w:szCs w:val="28"/>
              </w:rPr>
              <w:drawing>
                <wp:inline distT="0" distB="0" distL="0" distR="0">
                  <wp:extent cx="4228465" cy="2677160"/>
                  <wp:effectExtent l="19050" t="0" r="635" b="0"/>
                  <wp:docPr id="46"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121" cstate="print"/>
                          <a:srcRect l="1016" t="1709"/>
                          <a:stretch>
                            <a:fillRect/>
                          </a:stretch>
                        </pic:blipFill>
                        <pic:spPr bwMode="auto">
                          <a:xfrm>
                            <a:off x="0" y="0"/>
                            <a:ext cx="4228465" cy="2677160"/>
                          </a:xfrm>
                          <a:prstGeom prst="rect">
                            <a:avLst/>
                          </a:prstGeom>
                          <a:noFill/>
                          <a:ln w="9525">
                            <a:noFill/>
                            <a:miter lim="800000"/>
                            <a:headEnd/>
                            <a:tailEnd/>
                          </a:ln>
                        </pic:spPr>
                      </pic:pic>
                    </a:graphicData>
                  </a:graphic>
                </wp:inline>
              </w:drawing>
            </w:r>
          </w:p>
          <w:p w:rsidR="00B2227B" w:rsidRDefault="00B2227B" w:rsidP="00C17581">
            <w:pPr>
              <w:widowControl w:val="0"/>
              <w:jc w:val="center"/>
              <w:rPr>
                <w:rFonts w:eastAsiaTheme="minorEastAsia"/>
                <w:sz w:val="28"/>
                <w:szCs w:val="28"/>
                <w:lang w:eastAsia="en-US"/>
              </w:rPr>
            </w:pPr>
          </w:p>
        </w:tc>
      </w:tr>
    </w:tbl>
    <w:p w:rsidR="004B0304" w:rsidRDefault="00B2227B" w:rsidP="00C17581">
      <w:pPr>
        <w:jc w:val="center"/>
        <w:rPr>
          <w:sz w:val="24"/>
          <w:szCs w:val="24"/>
        </w:rPr>
      </w:pPr>
      <w:r w:rsidRPr="004B0304">
        <w:rPr>
          <w:sz w:val="24"/>
          <w:szCs w:val="24"/>
        </w:rPr>
        <w:t>(</w:t>
      </w:r>
      <w:r w:rsidRPr="004B0304">
        <w:rPr>
          <w:i/>
          <w:sz w:val="24"/>
          <w:szCs w:val="24"/>
        </w:rPr>
        <w:t>а</w:t>
      </w:r>
      <w:r w:rsidRPr="004B0304">
        <w:rPr>
          <w:sz w:val="24"/>
          <w:szCs w:val="24"/>
        </w:rPr>
        <w:t xml:space="preserve">) </w:t>
      </w:r>
      <w:r w:rsidR="004B0304">
        <w:rPr>
          <w:sz w:val="24"/>
          <w:szCs w:val="24"/>
        </w:rPr>
        <w:sym w:font="Symbol" w:char="F02D"/>
      </w:r>
      <w:r w:rsidRPr="004B0304">
        <w:rPr>
          <w:sz w:val="24"/>
          <w:szCs w:val="24"/>
        </w:rPr>
        <w:t xml:space="preserve"> балка; (</w:t>
      </w:r>
      <w:r w:rsidRPr="004B0304">
        <w:rPr>
          <w:i/>
          <w:sz w:val="24"/>
          <w:szCs w:val="24"/>
        </w:rPr>
        <w:t>b</w:t>
      </w:r>
      <w:r w:rsidRPr="004B0304">
        <w:rPr>
          <w:sz w:val="24"/>
          <w:szCs w:val="24"/>
        </w:rPr>
        <w:t xml:space="preserve">) </w:t>
      </w:r>
      <w:r w:rsidR="004B0304">
        <w:rPr>
          <w:sz w:val="24"/>
          <w:szCs w:val="24"/>
        </w:rPr>
        <w:sym w:font="Symbol" w:char="F02D"/>
      </w:r>
      <w:r w:rsidRPr="004B0304">
        <w:rPr>
          <w:sz w:val="24"/>
          <w:szCs w:val="24"/>
        </w:rPr>
        <w:t> прогон; (</w:t>
      </w:r>
      <w:r w:rsidRPr="004B0304">
        <w:rPr>
          <w:i/>
          <w:sz w:val="24"/>
          <w:szCs w:val="24"/>
        </w:rPr>
        <w:t>с</w:t>
      </w:r>
      <w:r w:rsidRPr="004B0304">
        <w:rPr>
          <w:sz w:val="24"/>
          <w:szCs w:val="24"/>
        </w:rPr>
        <w:t xml:space="preserve">) </w:t>
      </w:r>
      <w:r w:rsidR="004B0304">
        <w:rPr>
          <w:sz w:val="24"/>
          <w:szCs w:val="24"/>
        </w:rPr>
        <w:sym w:font="Symbol" w:char="F02D"/>
      </w:r>
      <w:r w:rsidRPr="004B0304">
        <w:rPr>
          <w:sz w:val="24"/>
          <w:szCs w:val="24"/>
        </w:rPr>
        <w:t xml:space="preserve"> связь сдвига; (</w:t>
      </w:r>
      <w:r w:rsidRPr="004B0304">
        <w:rPr>
          <w:i/>
          <w:sz w:val="24"/>
          <w:szCs w:val="24"/>
        </w:rPr>
        <w:t>d</w:t>
      </w:r>
      <w:r w:rsidRPr="004B0304">
        <w:rPr>
          <w:sz w:val="24"/>
          <w:szCs w:val="24"/>
        </w:rPr>
        <w:t xml:space="preserve">) </w:t>
      </w:r>
      <w:r w:rsidR="004B0304">
        <w:rPr>
          <w:sz w:val="24"/>
          <w:szCs w:val="24"/>
        </w:rPr>
        <w:sym w:font="Symbol" w:char="F02D"/>
      </w:r>
      <w:r w:rsidRPr="004B0304">
        <w:rPr>
          <w:sz w:val="24"/>
          <w:szCs w:val="24"/>
        </w:rPr>
        <w:t xml:space="preserve"> крепление настила к связи сдвига; </w:t>
      </w:r>
    </w:p>
    <w:p w:rsidR="004B0304" w:rsidRDefault="00B2227B" w:rsidP="00C17581">
      <w:pPr>
        <w:jc w:val="center"/>
        <w:rPr>
          <w:sz w:val="24"/>
          <w:szCs w:val="24"/>
        </w:rPr>
      </w:pPr>
      <w:r w:rsidRPr="004B0304">
        <w:rPr>
          <w:sz w:val="24"/>
          <w:szCs w:val="24"/>
        </w:rPr>
        <w:t>(</w:t>
      </w:r>
      <w:r w:rsidRPr="004B0304">
        <w:rPr>
          <w:i/>
          <w:sz w:val="24"/>
          <w:szCs w:val="24"/>
        </w:rPr>
        <w:t>е</w:t>
      </w:r>
      <w:r w:rsidRPr="004B0304">
        <w:rPr>
          <w:sz w:val="24"/>
          <w:szCs w:val="24"/>
        </w:rPr>
        <w:t xml:space="preserve">) </w:t>
      </w:r>
      <w:r w:rsidR="004B0304">
        <w:rPr>
          <w:sz w:val="24"/>
          <w:szCs w:val="24"/>
        </w:rPr>
        <w:sym w:font="Symbol" w:char="F02D"/>
      </w:r>
      <w:r w:rsidRPr="004B0304">
        <w:rPr>
          <w:sz w:val="24"/>
          <w:szCs w:val="24"/>
        </w:rPr>
        <w:t xml:space="preserve"> прогон;</w:t>
      </w:r>
      <w:r w:rsidR="004B0304">
        <w:rPr>
          <w:rFonts w:eastAsiaTheme="minorEastAsia"/>
          <w:sz w:val="24"/>
          <w:szCs w:val="24"/>
        </w:rPr>
        <w:t xml:space="preserve"> </w:t>
      </w:r>
      <w:r w:rsidRPr="004B0304">
        <w:rPr>
          <w:sz w:val="24"/>
          <w:szCs w:val="24"/>
        </w:rPr>
        <w:t>(</w:t>
      </w:r>
      <w:r w:rsidRPr="004B0304">
        <w:rPr>
          <w:i/>
          <w:sz w:val="24"/>
          <w:szCs w:val="24"/>
        </w:rPr>
        <w:t>f</w:t>
      </w:r>
      <w:r w:rsidRPr="004B0304">
        <w:rPr>
          <w:sz w:val="24"/>
          <w:szCs w:val="24"/>
        </w:rPr>
        <w:t xml:space="preserve">) </w:t>
      </w:r>
      <w:r w:rsidR="004B0304">
        <w:rPr>
          <w:sz w:val="24"/>
          <w:szCs w:val="24"/>
        </w:rPr>
        <w:sym w:font="Symbol" w:char="F02D"/>
      </w:r>
      <w:r w:rsidRPr="004B0304">
        <w:rPr>
          <w:sz w:val="24"/>
          <w:szCs w:val="24"/>
        </w:rPr>
        <w:t xml:space="preserve"> крепление настила к прогону; (</w:t>
      </w:r>
      <w:r w:rsidRPr="004B0304">
        <w:rPr>
          <w:i/>
          <w:sz w:val="24"/>
          <w:szCs w:val="24"/>
        </w:rPr>
        <w:t>g</w:t>
      </w:r>
      <w:r w:rsidRPr="004B0304">
        <w:rPr>
          <w:sz w:val="24"/>
          <w:szCs w:val="24"/>
        </w:rPr>
        <w:t xml:space="preserve">) </w:t>
      </w:r>
      <w:r w:rsidR="004B0304">
        <w:rPr>
          <w:sz w:val="24"/>
          <w:szCs w:val="24"/>
        </w:rPr>
        <w:sym w:font="Symbol" w:char="F02D"/>
      </w:r>
      <w:r w:rsidRPr="004B0304">
        <w:rPr>
          <w:sz w:val="24"/>
          <w:szCs w:val="24"/>
        </w:rPr>
        <w:t xml:space="preserve"> крепление листов настила </w:t>
      </w:r>
    </w:p>
    <w:p w:rsidR="00B2227B" w:rsidRPr="004B0304" w:rsidRDefault="00B2227B" w:rsidP="00C17581">
      <w:pPr>
        <w:spacing w:after="120"/>
        <w:jc w:val="center"/>
        <w:rPr>
          <w:rFonts w:eastAsiaTheme="minorEastAsia"/>
          <w:sz w:val="24"/>
          <w:szCs w:val="24"/>
        </w:rPr>
      </w:pPr>
      <w:r w:rsidRPr="004B0304">
        <w:rPr>
          <w:sz w:val="24"/>
          <w:szCs w:val="24"/>
        </w:rPr>
        <w:t>между собой</w:t>
      </w:r>
    </w:p>
    <w:p w:rsidR="00B2227B" w:rsidRPr="004B0304" w:rsidRDefault="00293371" w:rsidP="00C17581">
      <w:pPr>
        <w:jc w:val="center"/>
        <w:outlineLvl w:val="0"/>
        <w:rPr>
          <w:bCs/>
          <w:sz w:val="24"/>
          <w:szCs w:val="24"/>
        </w:rPr>
      </w:pPr>
      <w:r>
        <w:rPr>
          <w:bCs/>
          <w:sz w:val="24"/>
          <w:szCs w:val="24"/>
        </w:rPr>
        <w:t>Рисунок А.4</w:t>
      </w:r>
      <w:r w:rsidR="00B2227B" w:rsidRPr="004B0304">
        <w:rPr>
          <w:bCs/>
          <w:sz w:val="24"/>
          <w:szCs w:val="24"/>
        </w:rPr>
        <w:t xml:space="preserve"> </w:t>
      </w:r>
      <w:r w:rsidR="004B0304">
        <w:rPr>
          <w:bCs/>
          <w:sz w:val="24"/>
          <w:szCs w:val="24"/>
        </w:rPr>
        <w:sym w:font="Symbol" w:char="F02D"/>
      </w:r>
      <w:r w:rsidR="00B2227B" w:rsidRPr="004B0304">
        <w:rPr>
          <w:bCs/>
          <w:sz w:val="24"/>
          <w:szCs w:val="24"/>
        </w:rPr>
        <w:t xml:space="preserve"> Конструкция отдельной панели</w:t>
      </w:r>
    </w:p>
    <w:p w:rsidR="00B2227B" w:rsidRDefault="00B2227B" w:rsidP="00B2227B">
      <w:pPr>
        <w:tabs>
          <w:tab w:val="left" w:pos="0"/>
        </w:tabs>
        <w:ind w:firstLine="709"/>
        <w:jc w:val="both"/>
        <w:rPr>
          <w:sz w:val="28"/>
          <w:szCs w:val="28"/>
        </w:rPr>
      </w:pPr>
    </w:p>
    <w:p w:rsidR="00B2227B" w:rsidRDefault="00B2227B" w:rsidP="004B0304">
      <w:pPr>
        <w:tabs>
          <w:tab w:val="left" w:pos="0"/>
        </w:tabs>
        <w:ind w:firstLine="567"/>
        <w:jc w:val="both"/>
        <w:rPr>
          <w:sz w:val="28"/>
          <w:szCs w:val="28"/>
        </w:rPr>
      </w:pPr>
      <w:r>
        <w:rPr>
          <w:sz w:val="28"/>
          <w:szCs w:val="28"/>
        </w:rPr>
        <w:t xml:space="preserve">А.3.4.6 Все настилы, которые образуют диафрагмы, должны быть предварительно рассчитаны на изгиб. Чтобы исключить снижение несущей способности настила на изгиб при его одновременной работе как диафрагмы, следует учитывать, что напряжения в настиле, при работе его в качестве диафрагмы жесткости, не должны превышать 0,25 </w:t>
      </w:r>
      <w:r>
        <w:rPr>
          <w:i/>
          <w:iCs/>
          <w:sz w:val="28"/>
          <w:szCs w:val="28"/>
          <w:lang w:val="en-US"/>
        </w:rPr>
        <w:t>R</w:t>
      </w:r>
      <w:r>
        <w:rPr>
          <w:i/>
          <w:sz w:val="28"/>
          <w:szCs w:val="28"/>
          <w:vertAlign w:val="subscript"/>
        </w:rPr>
        <w:t>y</w:t>
      </w:r>
      <w:r>
        <w:rPr>
          <w:i/>
          <w:sz w:val="28"/>
          <w:szCs w:val="28"/>
          <w:vertAlign w:val="subscript"/>
          <w:lang w:val="en-US"/>
        </w:rPr>
        <w:t>n</w:t>
      </w:r>
      <w:r>
        <w:rPr>
          <w:sz w:val="28"/>
          <w:szCs w:val="28"/>
        </w:rPr>
        <w:t>/</w:t>
      </w:r>
      <w:r>
        <w:rPr>
          <w:sz w:val="28"/>
          <w:szCs w:val="28"/>
          <w:lang w:val="en-US"/>
        </w:rPr>
        <w:sym w:font="Symbol" w:char="0067"/>
      </w:r>
      <w:r>
        <w:rPr>
          <w:i/>
          <w:sz w:val="28"/>
          <w:szCs w:val="28"/>
          <w:vertAlign w:val="subscript"/>
          <w:lang w:val="en-US"/>
        </w:rPr>
        <w:t>m</w:t>
      </w:r>
      <w:r>
        <w:rPr>
          <w:sz w:val="28"/>
          <w:szCs w:val="28"/>
        </w:rPr>
        <w:t>.</w:t>
      </w:r>
    </w:p>
    <w:p w:rsidR="00B2227B" w:rsidRDefault="00B2227B" w:rsidP="004B0304">
      <w:pPr>
        <w:ind w:firstLine="567"/>
        <w:jc w:val="center"/>
        <w:outlineLvl w:val="0"/>
        <w:rPr>
          <w:b/>
          <w:bCs/>
          <w:sz w:val="28"/>
          <w:szCs w:val="28"/>
        </w:rPr>
      </w:pPr>
    </w:p>
    <w:p w:rsidR="00B2227B" w:rsidRDefault="00B2227B" w:rsidP="004B0304">
      <w:pPr>
        <w:spacing w:after="120"/>
        <w:ind w:firstLine="567"/>
        <w:jc w:val="both"/>
        <w:outlineLvl w:val="0"/>
        <w:rPr>
          <w:b/>
          <w:bCs/>
          <w:sz w:val="28"/>
          <w:szCs w:val="28"/>
        </w:rPr>
      </w:pPr>
      <w:r>
        <w:rPr>
          <w:b/>
          <w:bCs/>
          <w:sz w:val="28"/>
          <w:szCs w:val="28"/>
        </w:rPr>
        <w:t>А3.5 Диафрагмы из кассетных профилей</w:t>
      </w:r>
    </w:p>
    <w:p w:rsidR="00B2227B" w:rsidRDefault="00B2227B" w:rsidP="004B0304">
      <w:pPr>
        <w:ind w:firstLine="567"/>
        <w:jc w:val="both"/>
        <w:rPr>
          <w:sz w:val="28"/>
          <w:szCs w:val="28"/>
        </w:rPr>
      </w:pPr>
      <w:r>
        <w:rPr>
          <w:sz w:val="28"/>
          <w:szCs w:val="28"/>
        </w:rPr>
        <w:t>А.3.5.1 Кассетные профили, используемые для образования диафрагм, должны иметь широкие полки повышенной жесткости.</w:t>
      </w:r>
    </w:p>
    <w:p w:rsidR="00B2227B" w:rsidRDefault="00B2227B" w:rsidP="004B0304">
      <w:pPr>
        <w:ind w:firstLine="567"/>
        <w:jc w:val="both"/>
        <w:rPr>
          <w:sz w:val="28"/>
          <w:szCs w:val="28"/>
        </w:rPr>
      </w:pPr>
      <w:r>
        <w:rPr>
          <w:sz w:val="28"/>
          <w:szCs w:val="28"/>
        </w:rPr>
        <w:t xml:space="preserve">А.3.5.2 Кассетные профили в диафрагмах должны соединяться между собой по продольным краям через стенки метизами (обычно с помощью заклепок) с шагом креплений </w:t>
      </w:r>
      <w:r>
        <w:rPr>
          <w:i/>
          <w:iCs/>
          <w:sz w:val="28"/>
          <w:szCs w:val="28"/>
        </w:rPr>
        <w:t>e</w:t>
      </w:r>
      <w:r>
        <w:rPr>
          <w:sz w:val="28"/>
          <w:szCs w:val="28"/>
          <w:vertAlign w:val="subscript"/>
        </w:rPr>
        <w:t>s</w:t>
      </w:r>
      <w:r>
        <w:rPr>
          <w:sz w:val="28"/>
          <w:szCs w:val="28"/>
        </w:rPr>
        <w:t xml:space="preserve"> </w:t>
      </w:r>
      <w:r>
        <w:rPr>
          <w:sz w:val="28"/>
          <w:szCs w:val="28"/>
        </w:rPr>
        <w:sym w:font="Symbol" w:char="00A3"/>
      </w:r>
      <w:r>
        <w:rPr>
          <w:sz w:val="28"/>
          <w:szCs w:val="28"/>
        </w:rPr>
        <w:t xml:space="preserve"> 300 мм, расположенных на расстоянии </w:t>
      </w:r>
      <w:r w:rsidR="004B0304">
        <w:rPr>
          <w:sz w:val="28"/>
          <w:szCs w:val="28"/>
        </w:rPr>
        <w:t xml:space="preserve">      </w:t>
      </w:r>
      <w:r>
        <w:rPr>
          <w:i/>
          <w:iCs/>
          <w:sz w:val="28"/>
          <w:szCs w:val="28"/>
        </w:rPr>
        <w:t>е</w:t>
      </w:r>
      <w:proofErr w:type="gramStart"/>
      <w:r>
        <w:rPr>
          <w:i/>
          <w:sz w:val="28"/>
          <w:szCs w:val="28"/>
          <w:vertAlign w:val="subscript"/>
        </w:rPr>
        <w:t>u</w:t>
      </w:r>
      <w:proofErr w:type="gramEnd"/>
      <w:r>
        <w:rPr>
          <w:sz w:val="28"/>
          <w:szCs w:val="28"/>
        </w:rPr>
        <w:t xml:space="preserve"> </w:t>
      </w:r>
      <w:r>
        <w:rPr>
          <w:sz w:val="28"/>
          <w:szCs w:val="28"/>
        </w:rPr>
        <w:sym w:font="Symbol" w:char="00A3"/>
      </w:r>
      <w:r>
        <w:rPr>
          <w:sz w:val="28"/>
          <w:szCs w:val="28"/>
        </w:rPr>
        <w:t xml:space="preserve"> 30</w:t>
      </w:r>
      <w:r w:rsidR="004B0304">
        <w:rPr>
          <w:sz w:val="28"/>
          <w:szCs w:val="28"/>
        </w:rPr>
        <w:t xml:space="preserve"> </w:t>
      </w:r>
      <w:r>
        <w:rPr>
          <w:sz w:val="28"/>
          <w:szCs w:val="28"/>
        </w:rPr>
        <w:t>мм от широкой полки (рисунок А.</w:t>
      </w:r>
      <w:r w:rsidR="00293371">
        <w:rPr>
          <w:sz w:val="28"/>
          <w:szCs w:val="28"/>
        </w:rPr>
        <w:t>4</w:t>
      </w:r>
      <w:r>
        <w:rPr>
          <w:sz w:val="28"/>
          <w:szCs w:val="28"/>
        </w:rPr>
        <w:t>).</w:t>
      </w:r>
    </w:p>
    <w:p w:rsidR="00B2227B" w:rsidRDefault="00B2227B" w:rsidP="004B0304">
      <w:pPr>
        <w:ind w:firstLine="567"/>
        <w:jc w:val="both"/>
        <w:rPr>
          <w:sz w:val="28"/>
          <w:szCs w:val="28"/>
        </w:rPr>
      </w:pPr>
      <w:r>
        <w:rPr>
          <w:sz w:val="28"/>
          <w:szCs w:val="28"/>
        </w:rPr>
        <w:lastRenderedPageBreak/>
        <w:t>А.3.5.3 Для точной оценки деформации (перекосов), обусловленных метизами, можно использовать методику, аналогичную принятой для профилированных настилов с трапециевидными гофрами.</w:t>
      </w:r>
    </w:p>
    <w:p w:rsidR="00B2227B" w:rsidRDefault="00B2227B" w:rsidP="004B0304">
      <w:pPr>
        <w:ind w:firstLine="567"/>
        <w:jc w:val="both"/>
        <w:rPr>
          <w:spacing w:val="-2"/>
          <w:sz w:val="28"/>
          <w:szCs w:val="28"/>
        </w:rPr>
      </w:pPr>
      <w:r>
        <w:rPr>
          <w:sz w:val="28"/>
          <w:szCs w:val="28"/>
        </w:rPr>
        <w:t>А.3</w:t>
      </w:r>
      <w:r>
        <w:rPr>
          <w:spacing w:val="-2"/>
          <w:sz w:val="28"/>
          <w:szCs w:val="28"/>
        </w:rPr>
        <w:t xml:space="preserve">.5.4   Сдвигающая сила </w:t>
      </w:r>
      <w:r>
        <w:rPr>
          <w:i/>
          <w:iCs/>
          <w:spacing w:val="-2"/>
          <w:sz w:val="28"/>
          <w:szCs w:val="28"/>
        </w:rPr>
        <w:t>T</w:t>
      </w:r>
      <w:r>
        <w:rPr>
          <w:i/>
          <w:spacing w:val="-2"/>
          <w:sz w:val="28"/>
          <w:szCs w:val="28"/>
          <w:vertAlign w:val="subscript"/>
        </w:rPr>
        <w:t>v</w:t>
      </w:r>
      <w:r>
        <w:rPr>
          <w:spacing w:val="-2"/>
          <w:sz w:val="28"/>
          <w:szCs w:val="28"/>
          <w:vertAlign w:val="subscript"/>
        </w:rPr>
        <w:t>,</w:t>
      </w:r>
      <w:r>
        <w:rPr>
          <w:spacing w:val="-2"/>
          <w:sz w:val="28"/>
          <w:szCs w:val="28"/>
        </w:rPr>
        <w:t xml:space="preserve"> от расчетных нагрузок в предельной стадии не должна превышать </w:t>
      </w:r>
      <w:r>
        <w:rPr>
          <w:i/>
          <w:iCs/>
          <w:spacing w:val="-2"/>
          <w:sz w:val="28"/>
          <w:szCs w:val="28"/>
        </w:rPr>
        <w:t>T</w:t>
      </w:r>
      <w:r>
        <w:rPr>
          <w:i/>
          <w:spacing w:val="-2"/>
          <w:sz w:val="28"/>
          <w:szCs w:val="28"/>
          <w:vertAlign w:val="subscript"/>
        </w:rPr>
        <w:t>v</w:t>
      </w:r>
      <w:r>
        <w:rPr>
          <w:spacing w:val="-2"/>
          <w:sz w:val="28"/>
          <w:szCs w:val="28"/>
          <w:vertAlign w:val="subscript"/>
        </w:rPr>
        <w:t>,</w:t>
      </w:r>
      <w:r>
        <w:rPr>
          <w:i/>
          <w:spacing w:val="-2"/>
          <w:sz w:val="28"/>
          <w:szCs w:val="28"/>
          <w:vertAlign w:val="subscript"/>
          <w:lang w:val="en-US"/>
        </w:rPr>
        <w:t>R</w:t>
      </w:r>
      <w:r>
        <w:rPr>
          <w:spacing w:val="-2"/>
          <w:sz w:val="28"/>
          <w:szCs w:val="28"/>
        </w:rPr>
        <w:t>:</w:t>
      </w:r>
    </w:p>
    <w:p w:rsidR="004B0304" w:rsidRPr="00C17581" w:rsidRDefault="004B0304" w:rsidP="004B0304">
      <w:pPr>
        <w:ind w:firstLine="567"/>
        <w:jc w:val="both"/>
        <w:rPr>
          <w:spacing w:val="-2"/>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7"/>
        <w:gridCol w:w="943"/>
      </w:tblGrid>
      <w:tr w:rsidR="004B0304" w:rsidTr="004B0304">
        <w:tc>
          <w:tcPr>
            <w:tcW w:w="8755" w:type="dxa"/>
            <w:vAlign w:val="center"/>
          </w:tcPr>
          <w:p w:rsidR="004B0304" w:rsidRPr="00360C3D" w:rsidRDefault="00BD590A" w:rsidP="00360C3D">
            <w:pPr>
              <w:jc w:val="center"/>
              <w:rPr>
                <w:i/>
                <w:spacing w:val="-2"/>
                <w:sz w:val="28"/>
                <w:szCs w:val="28"/>
              </w:rPr>
            </w:pPr>
            <m:oMathPara>
              <m:oMathParaPr>
                <m:jc m:val="center"/>
              </m:oMathParaPr>
              <m:oMath>
                <m:sSub>
                  <m:sSubPr>
                    <m:ctrlPr>
                      <w:rPr>
                        <w:rFonts w:ascii="Cambria Math" w:eastAsiaTheme="minorEastAsia" w:hAnsi="Cambria Math"/>
                        <w:i/>
                        <w:spacing w:val="-2"/>
                        <w:sz w:val="28"/>
                        <w:szCs w:val="28"/>
                        <w:lang w:val="en-US"/>
                      </w:rPr>
                    </m:ctrlPr>
                  </m:sSubPr>
                  <m:e>
                    <m:r>
                      <w:rPr>
                        <w:rFonts w:ascii="Cambria Math" w:hAnsi="Cambria Math"/>
                        <w:spacing w:val="-2"/>
                        <w:sz w:val="28"/>
                        <w:szCs w:val="28"/>
                        <w:lang w:val="en-US"/>
                      </w:rPr>
                      <m:t>T</m:t>
                    </m:r>
                  </m:e>
                  <m:sub>
                    <m:r>
                      <w:rPr>
                        <w:rFonts w:ascii="Cambria Math" w:hAnsi="Cambria Math"/>
                        <w:spacing w:val="-2"/>
                        <w:sz w:val="28"/>
                        <w:szCs w:val="28"/>
                        <w:lang w:val="en-US"/>
                      </w:rPr>
                      <m:t>v</m:t>
                    </m:r>
                    <m:r>
                      <w:rPr>
                        <w:rFonts w:ascii="Cambria Math"/>
                        <w:spacing w:val="-2"/>
                        <w:sz w:val="28"/>
                        <w:szCs w:val="28"/>
                        <w:lang w:val="en-US"/>
                      </w:rPr>
                      <m:t>,</m:t>
                    </m:r>
                    <m:r>
                      <w:rPr>
                        <w:rFonts w:ascii="Cambria Math" w:hAnsi="Cambria Math"/>
                        <w:spacing w:val="-2"/>
                        <w:sz w:val="28"/>
                        <w:szCs w:val="28"/>
                        <w:lang w:val="en-US"/>
                      </w:rPr>
                      <m:t>R</m:t>
                    </m:r>
                  </m:sub>
                </m:sSub>
                <m:r>
                  <w:rPr>
                    <w:rFonts w:ascii="Cambria Math"/>
                    <w:spacing w:val="-2"/>
                    <w:sz w:val="28"/>
                    <w:szCs w:val="28"/>
                    <w:lang w:val="en-US"/>
                  </w:rPr>
                  <m:t>=8,43</m:t>
                </m:r>
                <m:r>
                  <w:rPr>
                    <w:rFonts w:ascii="Cambria Math" w:hAnsi="Cambria Math"/>
                    <w:spacing w:val="-2"/>
                    <w:sz w:val="28"/>
                    <w:szCs w:val="28"/>
                    <w:lang w:val="en-US"/>
                  </w:rPr>
                  <m:t>E</m:t>
                </m:r>
                <m:sSup>
                  <m:sSupPr>
                    <m:ctrlPr>
                      <w:rPr>
                        <w:rFonts w:ascii="Cambria Math" w:eastAsiaTheme="minorEastAsia" w:hAnsi="Cambria Math"/>
                        <w:i/>
                        <w:spacing w:val="-2"/>
                        <w:sz w:val="28"/>
                        <w:szCs w:val="28"/>
                        <w:lang w:val="en-US"/>
                      </w:rPr>
                    </m:ctrlPr>
                  </m:sSupPr>
                  <m:e>
                    <m:rad>
                      <m:radPr>
                        <m:ctrlPr>
                          <w:rPr>
                            <w:rFonts w:ascii="Cambria Math" w:eastAsiaTheme="minorEastAsia" w:hAnsi="Cambria Math"/>
                            <w:i/>
                            <w:spacing w:val="-2"/>
                            <w:sz w:val="28"/>
                            <w:szCs w:val="28"/>
                            <w:lang w:val="en-US"/>
                          </w:rPr>
                        </m:ctrlPr>
                      </m:radPr>
                      <m:deg>
                        <m:r>
                          <w:rPr>
                            <w:rFonts w:ascii="Cambria Math"/>
                            <w:spacing w:val="-2"/>
                            <w:sz w:val="28"/>
                            <w:szCs w:val="28"/>
                            <w:lang w:val="en-US"/>
                          </w:rPr>
                          <m:t>4</m:t>
                        </m:r>
                      </m:deg>
                      <m:e>
                        <m:sSub>
                          <m:sSubPr>
                            <m:ctrlPr>
                              <w:rPr>
                                <w:rFonts w:ascii="Cambria Math" w:eastAsiaTheme="minorEastAsia" w:hAnsi="Cambria Math"/>
                                <w:i/>
                                <w:spacing w:val="-2"/>
                                <w:sz w:val="28"/>
                                <w:szCs w:val="28"/>
                                <w:lang w:val="en-US"/>
                              </w:rPr>
                            </m:ctrlPr>
                          </m:sSubPr>
                          <m:e>
                            <m:r>
                              <w:rPr>
                                <w:rFonts w:ascii="Cambria Math" w:hAnsi="Cambria Math"/>
                                <w:spacing w:val="-2"/>
                                <w:sz w:val="28"/>
                                <w:szCs w:val="28"/>
                                <w:lang w:val="en-US"/>
                              </w:rPr>
                              <m:t>I</m:t>
                            </m:r>
                          </m:e>
                          <m:sub>
                            <m:r>
                              <w:rPr>
                                <w:rFonts w:ascii="Cambria Math" w:hAnsi="Cambria Math"/>
                                <w:spacing w:val="-2"/>
                                <w:sz w:val="28"/>
                                <w:szCs w:val="28"/>
                                <w:lang w:val="en-US"/>
                              </w:rPr>
                              <m:t>a</m:t>
                            </m:r>
                          </m:sub>
                        </m:sSub>
                        <m:sSup>
                          <m:sSupPr>
                            <m:ctrlPr>
                              <w:rPr>
                                <w:rFonts w:ascii="Cambria Math" w:eastAsiaTheme="minorEastAsia" w:hAnsi="Cambria Math"/>
                                <w:i/>
                                <w:spacing w:val="-2"/>
                                <w:sz w:val="28"/>
                                <w:szCs w:val="28"/>
                                <w:lang w:val="en-US"/>
                              </w:rPr>
                            </m:ctrlPr>
                          </m:sSupPr>
                          <m:e>
                            <m:d>
                              <m:dPr>
                                <m:ctrlPr>
                                  <w:rPr>
                                    <w:rFonts w:ascii="Cambria Math" w:eastAsiaTheme="minorEastAsia" w:hAnsi="Cambria Math"/>
                                    <w:i/>
                                    <w:spacing w:val="-2"/>
                                    <w:sz w:val="28"/>
                                    <w:szCs w:val="28"/>
                                    <w:lang w:val="en-US"/>
                                  </w:rPr>
                                </m:ctrlPr>
                              </m:dPr>
                              <m:e>
                                <m:f>
                                  <m:fPr>
                                    <m:type m:val="lin"/>
                                    <m:ctrlPr>
                                      <w:rPr>
                                        <w:rFonts w:ascii="Cambria Math" w:eastAsiaTheme="minorEastAsia" w:hAnsi="Cambria Math"/>
                                        <w:i/>
                                        <w:spacing w:val="-2"/>
                                        <w:sz w:val="28"/>
                                        <w:szCs w:val="28"/>
                                        <w:lang w:val="en-US"/>
                                      </w:rPr>
                                    </m:ctrlPr>
                                  </m:fPr>
                                  <m:num>
                                    <m:r>
                                      <w:rPr>
                                        <w:rFonts w:ascii="Cambria Math" w:eastAsiaTheme="minorEastAsia" w:hAnsi="Cambria Math"/>
                                        <w:spacing w:val="-2"/>
                                        <w:sz w:val="28"/>
                                        <w:szCs w:val="28"/>
                                        <w:lang w:val="en-US"/>
                                      </w:rPr>
                                      <m:t>t</m:t>
                                    </m:r>
                                  </m:num>
                                  <m:den>
                                    <m:sSub>
                                      <m:sSubPr>
                                        <m:ctrlPr>
                                          <w:rPr>
                                            <w:rFonts w:ascii="Cambria Math" w:eastAsiaTheme="minorEastAsia" w:hAnsi="Cambria Math"/>
                                            <w:i/>
                                            <w:spacing w:val="-2"/>
                                            <w:sz w:val="28"/>
                                            <w:szCs w:val="28"/>
                                            <w:lang w:val="en-US"/>
                                          </w:rPr>
                                        </m:ctrlPr>
                                      </m:sSubPr>
                                      <m:e>
                                        <m:r>
                                          <w:rPr>
                                            <w:rFonts w:ascii="Cambria Math" w:eastAsiaTheme="minorEastAsia" w:hAnsi="Cambria Math"/>
                                            <w:spacing w:val="-2"/>
                                            <w:sz w:val="28"/>
                                            <w:szCs w:val="28"/>
                                            <w:lang w:val="en-US"/>
                                          </w:rPr>
                                          <m:t>b</m:t>
                                        </m:r>
                                      </m:e>
                                      <m:sub>
                                        <m:r>
                                          <w:rPr>
                                            <w:rFonts w:ascii="Cambria Math" w:eastAsiaTheme="minorEastAsia" w:hAnsi="Cambria Math"/>
                                            <w:spacing w:val="-2"/>
                                            <w:sz w:val="28"/>
                                            <w:szCs w:val="28"/>
                                            <w:lang w:val="en-US"/>
                                          </w:rPr>
                                          <m:t>u</m:t>
                                        </m:r>
                                      </m:sub>
                                    </m:sSub>
                                  </m:den>
                                </m:f>
                              </m:e>
                            </m:d>
                          </m:e>
                          <m:sup>
                            <m:r>
                              <w:rPr>
                                <w:rFonts w:ascii="Cambria Math" w:eastAsiaTheme="minorEastAsia" w:hAnsi="Cambria Math"/>
                                <w:spacing w:val="-2"/>
                                <w:sz w:val="28"/>
                                <w:szCs w:val="28"/>
                                <w:lang w:val="en-US"/>
                              </w:rPr>
                              <m:t>9</m:t>
                            </m:r>
                          </m:sup>
                        </m:sSup>
                        <m:r>
                          <w:rPr>
                            <w:rFonts w:ascii="Cambria Math" w:eastAsiaTheme="minorEastAsia" w:hAnsi="Cambria Math"/>
                            <w:spacing w:val="-2"/>
                            <w:sz w:val="28"/>
                            <w:szCs w:val="28"/>
                          </w:rPr>
                          <m:t>,</m:t>
                        </m:r>
                      </m:e>
                    </m:rad>
                  </m:e>
                  <m:sup/>
                </m:sSup>
              </m:oMath>
            </m:oMathPara>
          </w:p>
        </w:tc>
        <w:tc>
          <w:tcPr>
            <w:tcW w:w="815" w:type="dxa"/>
            <w:vAlign w:val="center"/>
          </w:tcPr>
          <w:p w:rsidR="004B0304" w:rsidRDefault="004B0304" w:rsidP="004B0304">
            <w:pPr>
              <w:jc w:val="right"/>
              <w:rPr>
                <w:spacing w:val="-2"/>
                <w:sz w:val="28"/>
                <w:szCs w:val="28"/>
              </w:rPr>
            </w:pPr>
            <w:r>
              <w:rPr>
                <w:spacing w:val="-2"/>
                <w:sz w:val="28"/>
                <w:szCs w:val="28"/>
              </w:rPr>
              <w:t>(А.17)</w:t>
            </w:r>
          </w:p>
        </w:tc>
      </w:tr>
    </w:tbl>
    <w:p w:rsidR="004B0304" w:rsidRPr="00C17581" w:rsidRDefault="004B0304" w:rsidP="004B0304">
      <w:pPr>
        <w:ind w:firstLine="567"/>
        <w:jc w:val="both"/>
        <w:rPr>
          <w:spacing w:val="-2"/>
          <w:sz w:val="12"/>
          <w:szCs w:val="12"/>
        </w:rPr>
      </w:pPr>
    </w:p>
    <w:p w:rsidR="00B2227B" w:rsidRDefault="00C17581" w:rsidP="00C17581">
      <w:pPr>
        <w:tabs>
          <w:tab w:val="left" w:pos="1120"/>
        </w:tabs>
        <w:jc w:val="both"/>
        <w:rPr>
          <w:sz w:val="28"/>
          <w:szCs w:val="28"/>
        </w:rPr>
      </w:pPr>
      <w:r>
        <w:rPr>
          <w:sz w:val="28"/>
          <w:szCs w:val="28"/>
        </w:rPr>
        <w:t>г</w:t>
      </w:r>
      <w:r w:rsidR="00B2227B">
        <w:rPr>
          <w:sz w:val="28"/>
          <w:szCs w:val="28"/>
        </w:rPr>
        <w:t xml:space="preserve">де  </w:t>
      </w:r>
      <w:r>
        <w:rPr>
          <w:sz w:val="28"/>
          <w:szCs w:val="28"/>
        </w:rPr>
        <w:t xml:space="preserve"> </w:t>
      </w:r>
      <w:r w:rsidR="00B2227B">
        <w:rPr>
          <w:i/>
          <w:iCs/>
          <w:sz w:val="28"/>
          <w:szCs w:val="28"/>
        </w:rPr>
        <w:t>I</w:t>
      </w:r>
      <w:r w:rsidR="00B2227B">
        <w:rPr>
          <w:i/>
          <w:sz w:val="28"/>
          <w:szCs w:val="28"/>
          <w:vertAlign w:val="subscript"/>
        </w:rPr>
        <w:t>a</w:t>
      </w:r>
      <w:r>
        <w:rPr>
          <w:sz w:val="28"/>
          <w:szCs w:val="28"/>
        </w:rPr>
        <w:t xml:space="preserve">  </w:t>
      </w:r>
      <w:r>
        <w:rPr>
          <w:sz w:val="28"/>
          <w:szCs w:val="28"/>
        </w:rPr>
        <w:sym w:font="Symbol" w:char="F02D"/>
      </w:r>
      <w:r w:rsidR="00B2227B">
        <w:rPr>
          <w:sz w:val="28"/>
          <w:szCs w:val="28"/>
        </w:rPr>
        <w:t> момент инерции широкой полки относительно собственной оси;</w:t>
      </w:r>
    </w:p>
    <w:p w:rsidR="00B2227B" w:rsidRPr="00B2227B" w:rsidRDefault="00C17581" w:rsidP="00C17581">
      <w:pPr>
        <w:tabs>
          <w:tab w:val="left" w:pos="1078"/>
          <w:tab w:val="left" w:pos="1288"/>
          <w:tab w:val="left" w:pos="1701"/>
        </w:tabs>
        <w:rPr>
          <w:sz w:val="28"/>
          <w:szCs w:val="28"/>
        </w:rPr>
      </w:pPr>
      <w:r>
        <w:rPr>
          <w:i/>
          <w:iCs/>
          <w:sz w:val="28"/>
          <w:szCs w:val="28"/>
        </w:rPr>
        <w:t xml:space="preserve">        </w:t>
      </w:r>
      <w:r w:rsidR="00B2227B">
        <w:rPr>
          <w:i/>
          <w:iCs/>
          <w:sz w:val="28"/>
          <w:szCs w:val="28"/>
        </w:rPr>
        <w:t>b</w:t>
      </w:r>
      <w:r w:rsidR="00B2227B">
        <w:rPr>
          <w:i/>
          <w:sz w:val="28"/>
          <w:szCs w:val="28"/>
          <w:vertAlign w:val="subscript"/>
        </w:rPr>
        <w:t>u</w:t>
      </w:r>
      <w:r w:rsidR="00B2227B">
        <w:rPr>
          <w:sz w:val="28"/>
          <w:szCs w:val="28"/>
        </w:rPr>
        <w:t>  </w:t>
      </w:r>
      <w:r>
        <w:rPr>
          <w:sz w:val="28"/>
          <w:szCs w:val="28"/>
        </w:rPr>
        <w:sym w:font="Symbol" w:char="F02D"/>
      </w:r>
      <w:r w:rsidR="00B2227B">
        <w:rPr>
          <w:sz w:val="28"/>
          <w:szCs w:val="28"/>
        </w:rPr>
        <w:t> общая ширина широкой полки.</w:t>
      </w:r>
    </w:p>
    <w:p w:rsidR="00B2227B" w:rsidRDefault="00B2227B" w:rsidP="00C17581">
      <w:pPr>
        <w:spacing w:after="120"/>
        <w:ind w:firstLine="567"/>
        <w:jc w:val="both"/>
        <w:rPr>
          <w:sz w:val="28"/>
          <w:szCs w:val="28"/>
        </w:rPr>
      </w:pPr>
      <w:r>
        <w:rPr>
          <w:sz w:val="28"/>
          <w:szCs w:val="28"/>
        </w:rPr>
        <w:t xml:space="preserve">А.5.5  Сдвигающая сила </w:t>
      </w:r>
      <w:r>
        <w:rPr>
          <w:i/>
          <w:iCs/>
          <w:sz w:val="28"/>
          <w:szCs w:val="28"/>
        </w:rPr>
        <w:t>T</w:t>
      </w:r>
      <w:r>
        <w:rPr>
          <w:i/>
          <w:sz w:val="28"/>
          <w:szCs w:val="28"/>
          <w:vertAlign w:val="subscript"/>
        </w:rPr>
        <w:t>v</w:t>
      </w:r>
      <w:r>
        <w:rPr>
          <w:sz w:val="28"/>
          <w:szCs w:val="28"/>
        </w:rPr>
        <w:t xml:space="preserve"> от нормативных нагрузок не должна превышать </w:t>
      </w:r>
      <w:r>
        <w:rPr>
          <w:i/>
          <w:iCs/>
          <w:sz w:val="28"/>
          <w:szCs w:val="28"/>
        </w:rPr>
        <w:t>T</w:t>
      </w:r>
      <w:r>
        <w:rPr>
          <w:i/>
          <w:sz w:val="28"/>
          <w:szCs w:val="28"/>
          <w:vertAlign w:val="subscript"/>
        </w:rPr>
        <w:t>v</w:t>
      </w:r>
      <w:r>
        <w:rPr>
          <w:sz w:val="28"/>
          <w:szCs w:val="28"/>
          <w:vertAlign w:val="subscript"/>
        </w:rPr>
        <w:t>,</w:t>
      </w:r>
      <w:r>
        <w:rPr>
          <w:i/>
          <w:sz w:val="28"/>
          <w:szCs w:val="28"/>
          <w:vertAlign w:val="subscript"/>
        </w:rPr>
        <w:t>C</w:t>
      </w:r>
      <w:r>
        <w:rPr>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7"/>
        <w:gridCol w:w="943"/>
      </w:tblGrid>
      <w:tr w:rsidR="00C17581" w:rsidTr="00C17581">
        <w:trPr>
          <w:trHeight w:val="445"/>
        </w:trPr>
        <w:tc>
          <w:tcPr>
            <w:tcW w:w="8755" w:type="dxa"/>
            <w:vAlign w:val="center"/>
          </w:tcPr>
          <w:p w:rsidR="00C17581" w:rsidRPr="004B0304" w:rsidRDefault="00C17581" w:rsidP="002064B1">
            <w:pPr>
              <w:jc w:val="center"/>
              <w:rPr>
                <w:i/>
                <w:spacing w:val="-2"/>
                <w:sz w:val="28"/>
                <w:szCs w:val="28"/>
              </w:rPr>
            </w:pPr>
            <w:r>
              <w:rPr>
                <w:i/>
                <w:sz w:val="28"/>
                <w:szCs w:val="28"/>
              </w:rPr>
              <w:t>T</w:t>
            </w:r>
            <w:r>
              <w:rPr>
                <w:i/>
                <w:sz w:val="28"/>
                <w:szCs w:val="28"/>
                <w:vertAlign w:val="subscript"/>
              </w:rPr>
              <w:t>v</w:t>
            </w:r>
            <w:r>
              <w:rPr>
                <w:sz w:val="28"/>
                <w:szCs w:val="28"/>
                <w:vertAlign w:val="subscript"/>
              </w:rPr>
              <w:t>,</w:t>
            </w:r>
            <w:r>
              <w:rPr>
                <w:i/>
                <w:sz w:val="28"/>
                <w:szCs w:val="28"/>
                <w:vertAlign w:val="subscript"/>
              </w:rPr>
              <w:t>C</w:t>
            </w:r>
            <w:r>
              <w:rPr>
                <w:i/>
                <w:sz w:val="28"/>
                <w:szCs w:val="28"/>
              </w:rPr>
              <w:t xml:space="preserve"> = S</w:t>
            </w:r>
            <w:r>
              <w:rPr>
                <w:i/>
                <w:sz w:val="28"/>
                <w:szCs w:val="28"/>
                <w:vertAlign w:val="subscript"/>
                <w:lang w:val="en-US"/>
              </w:rPr>
              <w:t>v</w:t>
            </w:r>
            <w:r>
              <w:rPr>
                <w:sz w:val="28"/>
                <w:szCs w:val="28"/>
              </w:rPr>
              <w:t>/375</w:t>
            </w:r>
          </w:p>
        </w:tc>
        <w:tc>
          <w:tcPr>
            <w:tcW w:w="815" w:type="dxa"/>
            <w:vAlign w:val="center"/>
          </w:tcPr>
          <w:p w:rsidR="00C17581" w:rsidRDefault="00C17581" w:rsidP="002064B1">
            <w:pPr>
              <w:jc w:val="right"/>
              <w:rPr>
                <w:spacing w:val="-2"/>
                <w:sz w:val="28"/>
                <w:szCs w:val="28"/>
              </w:rPr>
            </w:pPr>
            <w:r>
              <w:rPr>
                <w:spacing w:val="-2"/>
                <w:sz w:val="28"/>
                <w:szCs w:val="28"/>
              </w:rPr>
              <w:t>(А.18)</w:t>
            </w:r>
          </w:p>
        </w:tc>
      </w:tr>
    </w:tbl>
    <w:p w:rsidR="00C17581" w:rsidRPr="00C17581" w:rsidRDefault="00C17581" w:rsidP="00C17581">
      <w:pPr>
        <w:ind w:firstLine="567"/>
        <w:jc w:val="both"/>
        <w:rPr>
          <w:sz w:val="12"/>
          <w:szCs w:val="12"/>
        </w:rPr>
      </w:pPr>
    </w:p>
    <w:p w:rsidR="00B2227B" w:rsidRDefault="00B2227B" w:rsidP="00C17581">
      <w:pPr>
        <w:tabs>
          <w:tab w:val="left" w:pos="1418"/>
        </w:tabs>
        <w:spacing w:after="120"/>
        <w:jc w:val="both"/>
        <w:rPr>
          <w:sz w:val="28"/>
          <w:szCs w:val="28"/>
        </w:rPr>
      </w:pPr>
      <w:r>
        <w:rPr>
          <w:sz w:val="28"/>
          <w:szCs w:val="28"/>
        </w:rPr>
        <w:t xml:space="preserve">где  </w:t>
      </w:r>
      <w:r w:rsidR="00C17581">
        <w:rPr>
          <w:sz w:val="28"/>
          <w:szCs w:val="28"/>
        </w:rPr>
        <w:t xml:space="preserve"> </w:t>
      </w:r>
      <w:r>
        <w:rPr>
          <w:i/>
          <w:iCs/>
          <w:sz w:val="28"/>
          <w:szCs w:val="28"/>
        </w:rPr>
        <w:t>S</w:t>
      </w:r>
      <w:r>
        <w:rPr>
          <w:i/>
          <w:sz w:val="28"/>
          <w:szCs w:val="28"/>
          <w:vertAlign w:val="subscript"/>
          <w:lang w:val="en-US"/>
        </w:rPr>
        <w:t>v</w:t>
      </w:r>
      <w:r>
        <w:rPr>
          <w:sz w:val="28"/>
          <w:szCs w:val="28"/>
        </w:rPr>
        <w:t>  </w:t>
      </w:r>
      <w:r w:rsidR="00C17581">
        <w:rPr>
          <w:sz w:val="28"/>
          <w:szCs w:val="28"/>
        </w:rPr>
        <w:sym w:font="Symbol" w:char="F02D"/>
      </w:r>
      <w:r>
        <w:rPr>
          <w:sz w:val="28"/>
          <w:szCs w:val="28"/>
        </w:rPr>
        <w:t> сдвиговая жесткость диафрагмы на единицу длины: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7"/>
        <w:gridCol w:w="943"/>
      </w:tblGrid>
      <w:tr w:rsidR="00C17581" w:rsidTr="002064B1">
        <w:trPr>
          <w:trHeight w:val="445"/>
        </w:trPr>
        <w:tc>
          <w:tcPr>
            <w:tcW w:w="8755" w:type="dxa"/>
            <w:vAlign w:val="center"/>
          </w:tcPr>
          <w:p w:rsidR="00C17581" w:rsidRPr="004B0304" w:rsidRDefault="00BD590A" w:rsidP="002064B1">
            <w:pPr>
              <w:jc w:val="center"/>
              <w:rPr>
                <w:i/>
                <w:spacing w:val="-2"/>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v</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αL</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p</m:t>
                            </m:r>
                          </m:sub>
                        </m:sSub>
                      </m:e>
                    </m:d>
                  </m:den>
                </m:f>
                <m:r>
                  <w:rPr>
                    <w:rFonts w:ascii="Cambria Math" w:hAnsi="Cambria Math"/>
                    <w:sz w:val="28"/>
                    <w:szCs w:val="28"/>
                  </w:rPr>
                  <m:t>;</m:t>
                </m:r>
              </m:oMath>
            </m:oMathPara>
          </w:p>
        </w:tc>
        <w:tc>
          <w:tcPr>
            <w:tcW w:w="815" w:type="dxa"/>
            <w:vAlign w:val="center"/>
          </w:tcPr>
          <w:p w:rsidR="00C17581" w:rsidRDefault="00C17581" w:rsidP="00C17581">
            <w:pPr>
              <w:jc w:val="right"/>
              <w:rPr>
                <w:spacing w:val="-2"/>
                <w:sz w:val="28"/>
                <w:szCs w:val="28"/>
              </w:rPr>
            </w:pPr>
            <w:r>
              <w:rPr>
                <w:spacing w:val="-2"/>
                <w:sz w:val="28"/>
                <w:szCs w:val="28"/>
              </w:rPr>
              <w:t>(А.19)</w:t>
            </w:r>
          </w:p>
        </w:tc>
      </w:tr>
    </w:tbl>
    <w:p w:rsidR="00B2227B" w:rsidRPr="007B6D3B" w:rsidRDefault="00B2227B" w:rsidP="00C17581">
      <w:pPr>
        <w:widowControl w:val="0"/>
        <w:tabs>
          <w:tab w:val="left" w:pos="1092"/>
        </w:tabs>
        <w:spacing w:before="120" w:line="254" w:lineRule="auto"/>
        <w:jc w:val="both"/>
        <w:rPr>
          <w:sz w:val="28"/>
          <w:szCs w:val="28"/>
        </w:rPr>
      </w:pPr>
      <w:r w:rsidRPr="007B6D3B">
        <w:rPr>
          <w:sz w:val="28"/>
          <w:szCs w:val="28"/>
        </w:rPr>
        <w:t xml:space="preserve">где  </w:t>
      </w:r>
      <w:r w:rsidR="00C17581">
        <w:rPr>
          <w:sz w:val="28"/>
          <w:szCs w:val="28"/>
        </w:rPr>
        <w:t xml:space="preserve"> </w:t>
      </w:r>
      <w:r w:rsidRPr="007B6D3B">
        <w:rPr>
          <w:i/>
          <w:iCs/>
          <w:sz w:val="28"/>
          <w:szCs w:val="28"/>
        </w:rPr>
        <w:t>L</w:t>
      </w:r>
      <w:r w:rsidRPr="007B6D3B">
        <w:rPr>
          <w:sz w:val="28"/>
          <w:szCs w:val="28"/>
        </w:rPr>
        <w:tab/>
      </w:r>
      <w:r w:rsidR="00C17581">
        <w:rPr>
          <w:sz w:val="28"/>
          <w:szCs w:val="28"/>
        </w:rPr>
        <w:sym w:font="Symbol" w:char="F02D"/>
      </w:r>
      <w:r w:rsidRPr="007B6D3B">
        <w:rPr>
          <w:sz w:val="28"/>
          <w:szCs w:val="28"/>
        </w:rPr>
        <w:t> общая длина диафрагмы (в направлении пролета кассетных профилей);</w:t>
      </w:r>
    </w:p>
    <w:p w:rsidR="00B2227B" w:rsidRPr="00B2227B" w:rsidRDefault="00B2227B" w:rsidP="00C17581">
      <w:pPr>
        <w:widowControl w:val="0"/>
        <w:tabs>
          <w:tab w:val="left" w:pos="1064"/>
          <w:tab w:val="left" w:pos="1092"/>
        </w:tabs>
        <w:spacing w:line="254" w:lineRule="auto"/>
        <w:ind w:left="567"/>
        <w:rPr>
          <w:sz w:val="28"/>
          <w:szCs w:val="28"/>
        </w:rPr>
      </w:pPr>
      <w:r w:rsidRPr="007B6D3B">
        <w:rPr>
          <w:i/>
          <w:iCs/>
          <w:sz w:val="28"/>
          <w:szCs w:val="28"/>
        </w:rPr>
        <w:t>b</w:t>
      </w:r>
      <w:r w:rsidR="00C17581">
        <w:rPr>
          <w:sz w:val="28"/>
          <w:szCs w:val="28"/>
        </w:rPr>
        <w:t xml:space="preserve">  </w:t>
      </w:r>
      <w:r w:rsidR="00C17581">
        <w:rPr>
          <w:sz w:val="28"/>
          <w:szCs w:val="28"/>
        </w:rPr>
        <w:sym w:font="Symbol" w:char="F02D"/>
      </w:r>
      <w:r w:rsidRPr="007B6D3B">
        <w:rPr>
          <w:sz w:val="28"/>
          <w:szCs w:val="28"/>
        </w:rPr>
        <w:t> общая ширина диафрагмы (</w:t>
      </w:r>
      <w:r w:rsidRPr="007B6D3B">
        <w:rPr>
          <w:i/>
          <w:iCs/>
          <w:sz w:val="28"/>
          <w:szCs w:val="28"/>
        </w:rPr>
        <w:t>b</w:t>
      </w:r>
      <w:r w:rsidRPr="007B6D3B">
        <w:rPr>
          <w:sz w:val="28"/>
          <w:szCs w:val="28"/>
        </w:rPr>
        <w:t xml:space="preserve"> = </w:t>
      </w:r>
      <w:r w:rsidRPr="007B6D3B">
        <w:rPr>
          <w:sz w:val="28"/>
          <w:szCs w:val="28"/>
          <w:lang w:val="en-US"/>
        </w:rPr>
        <w:sym w:font="Symbol" w:char="0053"/>
      </w:r>
      <w:r w:rsidRPr="007B6D3B">
        <w:rPr>
          <w:i/>
          <w:iCs/>
          <w:sz w:val="28"/>
          <w:szCs w:val="28"/>
        </w:rPr>
        <w:t>b</w:t>
      </w:r>
      <w:r>
        <w:rPr>
          <w:i/>
          <w:sz w:val="28"/>
          <w:szCs w:val="28"/>
          <w:vertAlign w:val="subscript"/>
          <w:lang w:val="en-US"/>
        </w:rPr>
        <w:t>p</w:t>
      </w:r>
      <w:r w:rsidRPr="007B6D3B">
        <w:rPr>
          <w:sz w:val="28"/>
          <w:szCs w:val="28"/>
        </w:rPr>
        <w:t>);</w:t>
      </w:r>
    </w:p>
    <w:p w:rsidR="00B2227B" w:rsidRPr="007B6D3B" w:rsidRDefault="00B2227B" w:rsidP="00C17581">
      <w:pPr>
        <w:widowControl w:val="0"/>
        <w:tabs>
          <w:tab w:val="left" w:pos="1064"/>
          <w:tab w:val="left" w:pos="1092"/>
        </w:tabs>
        <w:spacing w:line="254" w:lineRule="auto"/>
        <w:ind w:left="567"/>
        <w:rPr>
          <w:i/>
          <w:sz w:val="28"/>
          <w:szCs w:val="28"/>
        </w:rPr>
      </w:pPr>
      <w:proofErr w:type="gramStart"/>
      <w:r>
        <w:rPr>
          <w:i/>
          <w:sz w:val="28"/>
          <w:szCs w:val="28"/>
          <w:lang w:val="en-US"/>
        </w:rPr>
        <w:t>b</w:t>
      </w:r>
      <w:r>
        <w:rPr>
          <w:i/>
          <w:sz w:val="28"/>
          <w:szCs w:val="28"/>
          <w:vertAlign w:val="subscript"/>
          <w:lang w:val="en-US"/>
        </w:rPr>
        <w:t>p</w:t>
      </w:r>
      <w:proofErr w:type="gramEnd"/>
      <w:r w:rsidRPr="007B6D3B">
        <w:rPr>
          <w:i/>
          <w:sz w:val="28"/>
          <w:szCs w:val="28"/>
        </w:rPr>
        <w:t xml:space="preserve"> – </w:t>
      </w:r>
      <w:r w:rsidRPr="007B6D3B">
        <w:rPr>
          <w:sz w:val="28"/>
          <w:szCs w:val="28"/>
        </w:rPr>
        <w:t>ширина профиля</w:t>
      </w:r>
      <w:r>
        <w:rPr>
          <w:sz w:val="28"/>
          <w:szCs w:val="28"/>
        </w:rPr>
        <w:t>;</w:t>
      </w:r>
    </w:p>
    <w:p w:rsidR="00B2227B" w:rsidRDefault="00B2227B" w:rsidP="00C17581">
      <w:pPr>
        <w:widowControl w:val="0"/>
        <w:tabs>
          <w:tab w:val="left" w:pos="1064"/>
        </w:tabs>
        <w:ind w:left="567"/>
        <w:rPr>
          <w:sz w:val="28"/>
          <w:szCs w:val="28"/>
        </w:rPr>
      </w:pPr>
      <w:r w:rsidRPr="007B6D3B">
        <w:rPr>
          <w:i/>
          <w:sz w:val="28"/>
          <w:szCs w:val="28"/>
          <w:lang w:val="en-US"/>
        </w:rPr>
        <w:sym w:font="Symbol" w:char="0061"/>
      </w:r>
      <w:r w:rsidRPr="007B6D3B">
        <w:rPr>
          <w:sz w:val="28"/>
          <w:szCs w:val="28"/>
        </w:rPr>
        <w:t>  </w:t>
      </w:r>
      <w:r w:rsidR="00C17581">
        <w:rPr>
          <w:sz w:val="28"/>
          <w:szCs w:val="28"/>
        </w:rPr>
        <w:sym w:font="Symbol" w:char="F02D"/>
      </w:r>
      <w:r w:rsidRPr="007B6D3B">
        <w:rPr>
          <w:sz w:val="28"/>
          <w:szCs w:val="28"/>
        </w:rPr>
        <w:t> коэффициент жесткости</w:t>
      </w:r>
      <w:r>
        <w:rPr>
          <w:sz w:val="28"/>
          <w:szCs w:val="28"/>
        </w:rPr>
        <w:t xml:space="preserve"> </w:t>
      </w:r>
      <w:r>
        <w:rPr>
          <w:i/>
          <w:sz w:val="28"/>
          <w:szCs w:val="28"/>
          <w:lang w:val="en-US"/>
        </w:rPr>
        <w:sym w:font="Symbol" w:char="0061"/>
      </w:r>
      <w:r>
        <w:rPr>
          <w:i/>
          <w:sz w:val="28"/>
          <w:szCs w:val="28"/>
        </w:rPr>
        <w:t xml:space="preserve"> </w:t>
      </w:r>
      <w:r>
        <w:rPr>
          <w:sz w:val="28"/>
          <w:szCs w:val="28"/>
        </w:rPr>
        <w:t>= 0,8;</w:t>
      </w:r>
    </w:p>
    <w:p w:rsidR="00B2227B" w:rsidRPr="007B6D3B" w:rsidRDefault="00B2227B" w:rsidP="00C17581">
      <w:pPr>
        <w:widowControl w:val="0"/>
        <w:tabs>
          <w:tab w:val="left" w:pos="1064"/>
        </w:tabs>
        <w:ind w:left="567"/>
        <w:rPr>
          <w:sz w:val="28"/>
          <w:szCs w:val="28"/>
        </w:rPr>
      </w:pPr>
      <w:r>
        <w:rPr>
          <w:i/>
          <w:sz w:val="28"/>
          <w:szCs w:val="28"/>
          <w:lang w:val="en-US"/>
        </w:rPr>
        <w:t>e</w:t>
      </w:r>
      <w:r>
        <w:rPr>
          <w:i/>
          <w:sz w:val="28"/>
          <w:szCs w:val="28"/>
          <w:vertAlign w:val="subscript"/>
          <w:lang w:val="en-US"/>
        </w:rPr>
        <w:t>s</w:t>
      </w:r>
      <w:r w:rsidRPr="007B6D3B">
        <w:rPr>
          <w:i/>
          <w:sz w:val="28"/>
          <w:szCs w:val="28"/>
        </w:rPr>
        <w:t xml:space="preserve"> </w:t>
      </w:r>
      <w:r w:rsidRPr="007B6D3B">
        <w:rPr>
          <w:sz w:val="28"/>
          <w:szCs w:val="28"/>
        </w:rPr>
        <w:t xml:space="preserve">– </w:t>
      </w:r>
      <w:proofErr w:type="gramStart"/>
      <w:r>
        <w:rPr>
          <w:sz w:val="28"/>
          <w:szCs w:val="28"/>
        </w:rPr>
        <w:t>расстояние</w:t>
      </w:r>
      <w:proofErr w:type="gramEnd"/>
      <w:r>
        <w:rPr>
          <w:sz w:val="28"/>
          <w:szCs w:val="28"/>
        </w:rPr>
        <w:t xml:space="preserve"> между метизами (рисунок А.</w:t>
      </w:r>
      <w:r w:rsidR="00293371">
        <w:rPr>
          <w:sz w:val="28"/>
          <w:szCs w:val="28"/>
        </w:rPr>
        <w:t>5</w:t>
      </w:r>
      <w:r>
        <w:rPr>
          <w:sz w:val="28"/>
          <w:szCs w:val="28"/>
        </w:rPr>
        <w:t>)</w:t>
      </w:r>
      <w:r w:rsidR="00C17581">
        <w:rPr>
          <w:sz w:val="28"/>
          <w:szCs w:val="28"/>
        </w:rPr>
        <w:t>.</w:t>
      </w:r>
    </w:p>
    <w:p w:rsidR="00B2227B" w:rsidRPr="0076587D" w:rsidRDefault="00B2227B" w:rsidP="00B2227B">
      <w:pPr>
        <w:tabs>
          <w:tab w:val="left" w:pos="1418"/>
        </w:tabs>
        <w:spacing w:after="120"/>
        <w:ind w:firstLine="709"/>
        <w:jc w:val="both"/>
        <w:rPr>
          <w:sz w:val="12"/>
          <w:szCs w:val="12"/>
        </w:rPr>
      </w:pPr>
    </w:p>
    <w:p w:rsidR="00B2227B" w:rsidRDefault="00B2227B" w:rsidP="00B2227B">
      <w:pPr>
        <w:jc w:val="center"/>
        <w:rPr>
          <w:sz w:val="28"/>
          <w:szCs w:val="28"/>
        </w:rPr>
      </w:pPr>
      <w:r>
        <w:rPr>
          <w:noProof/>
          <w:sz w:val="28"/>
          <w:szCs w:val="28"/>
        </w:rPr>
        <w:drawing>
          <wp:inline distT="0" distB="0" distL="0" distR="0">
            <wp:extent cx="4089400" cy="1858010"/>
            <wp:effectExtent l="19050" t="0" r="6350" b="0"/>
            <wp:docPr id="47"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22" cstate="print"/>
                    <a:srcRect t="2045" b="2010"/>
                    <a:stretch>
                      <a:fillRect/>
                    </a:stretch>
                  </pic:blipFill>
                  <pic:spPr bwMode="auto">
                    <a:xfrm>
                      <a:off x="0" y="0"/>
                      <a:ext cx="4089400" cy="1858010"/>
                    </a:xfrm>
                    <a:prstGeom prst="rect">
                      <a:avLst/>
                    </a:prstGeom>
                    <a:noFill/>
                    <a:ln w="9525">
                      <a:noFill/>
                      <a:miter lim="800000"/>
                      <a:headEnd/>
                      <a:tailEnd/>
                    </a:ln>
                  </pic:spPr>
                </pic:pic>
              </a:graphicData>
            </a:graphic>
          </wp:inline>
        </w:drawing>
      </w:r>
    </w:p>
    <w:p w:rsidR="00B2227B" w:rsidRPr="00C17581" w:rsidRDefault="00B2227B" w:rsidP="00B2227B">
      <w:pPr>
        <w:ind w:firstLine="425"/>
        <w:jc w:val="center"/>
        <w:rPr>
          <w:b/>
          <w:bCs/>
          <w:sz w:val="16"/>
          <w:szCs w:val="16"/>
        </w:rPr>
      </w:pPr>
    </w:p>
    <w:p w:rsidR="00B2227B" w:rsidRPr="00C17581" w:rsidRDefault="00293371" w:rsidP="00B2227B">
      <w:pPr>
        <w:jc w:val="center"/>
        <w:outlineLvl w:val="0"/>
        <w:rPr>
          <w:bCs/>
          <w:sz w:val="24"/>
          <w:szCs w:val="24"/>
        </w:rPr>
      </w:pPr>
      <w:r>
        <w:rPr>
          <w:bCs/>
          <w:sz w:val="24"/>
          <w:szCs w:val="24"/>
        </w:rPr>
        <w:t>Рисунок А.5</w:t>
      </w:r>
      <w:r w:rsidR="00B2227B" w:rsidRPr="00C17581">
        <w:rPr>
          <w:bCs/>
          <w:sz w:val="24"/>
          <w:szCs w:val="24"/>
        </w:rPr>
        <w:t xml:space="preserve"> </w:t>
      </w:r>
      <w:r w:rsidR="00C17581">
        <w:rPr>
          <w:bCs/>
          <w:sz w:val="24"/>
          <w:szCs w:val="24"/>
        </w:rPr>
        <w:sym w:font="Symbol" w:char="F02D"/>
      </w:r>
      <w:r w:rsidR="00B2227B" w:rsidRPr="00C17581">
        <w:rPr>
          <w:bCs/>
          <w:sz w:val="24"/>
          <w:szCs w:val="24"/>
        </w:rPr>
        <w:t xml:space="preserve"> Расположение метизов в продольном стыке</w:t>
      </w:r>
    </w:p>
    <w:p w:rsidR="006F570C" w:rsidRDefault="006F570C" w:rsidP="006F570C"/>
    <w:p w:rsidR="00C452A7" w:rsidRDefault="00C452A7">
      <w:pPr>
        <w:overflowPunct/>
        <w:autoSpaceDE/>
        <w:autoSpaceDN/>
        <w:adjustRightInd/>
        <w:spacing w:after="200" w:line="276" w:lineRule="auto"/>
        <w:textAlignment w:val="auto"/>
        <w:rPr>
          <w:sz w:val="28"/>
        </w:rPr>
      </w:pPr>
      <w:r>
        <w:rPr>
          <w:sz w:val="28"/>
        </w:rPr>
        <w:br w:type="page"/>
      </w:r>
    </w:p>
    <w:p w:rsidR="00C452A7" w:rsidRDefault="00C452A7" w:rsidP="00DD27D0">
      <w:pPr>
        <w:jc w:val="center"/>
        <w:rPr>
          <w:b/>
          <w:bCs/>
          <w:sz w:val="28"/>
          <w:szCs w:val="28"/>
        </w:rPr>
      </w:pPr>
      <w:r w:rsidRPr="00E64CF8">
        <w:rPr>
          <w:b/>
          <w:bCs/>
          <w:sz w:val="28"/>
          <w:szCs w:val="28"/>
        </w:rPr>
        <w:lastRenderedPageBreak/>
        <w:t>Приложение</w:t>
      </w:r>
      <w:proofErr w:type="gramStart"/>
      <w:r w:rsidRPr="00E64CF8">
        <w:rPr>
          <w:b/>
          <w:bCs/>
          <w:sz w:val="28"/>
          <w:szCs w:val="28"/>
        </w:rPr>
        <w:t xml:space="preserve"> </w:t>
      </w:r>
      <w:r w:rsidR="000F485B">
        <w:rPr>
          <w:b/>
          <w:bCs/>
          <w:sz w:val="28"/>
          <w:szCs w:val="28"/>
        </w:rPr>
        <w:t>Б</w:t>
      </w:r>
      <w:proofErr w:type="gramEnd"/>
    </w:p>
    <w:p w:rsidR="00C452A7" w:rsidRPr="00E64CF8" w:rsidRDefault="00C452A7" w:rsidP="00DB5A3E">
      <w:pPr>
        <w:spacing w:after="240"/>
        <w:jc w:val="center"/>
        <w:rPr>
          <w:b/>
          <w:bCs/>
          <w:sz w:val="28"/>
          <w:szCs w:val="28"/>
        </w:rPr>
      </w:pPr>
      <w:r>
        <w:rPr>
          <w:b/>
          <w:bCs/>
          <w:sz w:val="28"/>
          <w:szCs w:val="28"/>
        </w:rPr>
        <w:t>(</w:t>
      </w:r>
      <w:r w:rsidR="00FE75D5">
        <w:rPr>
          <w:b/>
          <w:bCs/>
          <w:sz w:val="28"/>
          <w:szCs w:val="28"/>
        </w:rPr>
        <w:t>обязатель</w:t>
      </w:r>
      <w:r>
        <w:rPr>
          <w:b/>
          <w:bCs/>
          <w:sz w:val="28"/>
          <w:szCs w:val="28"/>
        </w:rPr>
        <w:t>ное)</w:t>
      </w:r>
    </w:p>
    <w:p w:rsidR="00C452A7" w:rsidRPr="00C452A7" w:rsidRDefault="00C452A7" w:rsidP="00DB5A3E">
      <w:pPr>
        <w:spacing w:before="120" w:after="240"/>
        <w:jc w:val="center"/>
        <w:rPr>
          <w:b/>
          <w:bCs/>
          <w:spacing w:val="-6"/>
          <w:sz w:val="28"/>
          <w:szCs w:val="28"/>
        </w:rPr>
      </w:pPr>
      <w:r w:rsidRPr="00C452A7">
        <w:rPr>
          <w:b/>
          <w:bCs/>
          <w:spacing w:val="-6"/>
          <w:sz w:val="28"/>
          <w:szCs w:val="28"/>
        </w:rPr>
        <w:t>Определение эффективной ширины сжатых элементов ж</w:t>
      </w:r>
      <w:r w:rsidR="00074A9C">
        <w:rPr>
          <w:b/>
          <w:bCs/>
          <w:spacing w:val="-6"/>
          <w:sz w:val="28"/>
          <w:szCs w:val="28"/>
        </w:rPr>
        <w:t>е</w:t>
      </w:r>
      <w:r w:rsidRPr="00C452A7">
        <w:rPr>
          <w:b/>
          <w:bCs/>
          <w:spacing w:val="-6"/>
          <w:sz w:val="28"/>
          <w:szCs w:val="28"/>
        </w:rPr>
        <w:t>сткости</w:t>
      </w:r>
    </w:p>
    <w:p w:rsidR="00C452A7" w:rsidRPr="00C452A7" w:rsidRDefault="00C452A7" w:rsidP="00616EDE">
      <w:pPr>
        <w:pStyle w:val="a7"/>
        <w:numPr>
          <w:ilvl w:val="0"/>
          <w:numId w:val="18"/>
        </w:numPr>
        <w:tabs>
          <w:tab w:val="left" w:pos="1134"/>
        </w:tabs>
        <w:spacing w:before="120" w:after="120"/>
        <w:ind w:left="0" w:firstLine="567"/>
        <w:contextualSpacing w:val="0"/>
        <w:jc w:val="both"/>
        <w:rPr>
          <w:b/>
          <w:sz w:val="28"/>
          <w:szCs w:val="28"/>
        </w:rPr>
      </w:pPr>
      <w:r w:rsidRPr="00C452A7">
        <w:rPr>
          <w:b/>
          <w:sz w:val="28"/>
          <w:szCs w:val="28"/>
        </w:rPr>
        <w:t>Порядок определения эффективной ширины сжатых полок с ребром жесткости в виде отгиба</w:t>
      </w:r>
    </w:p>
    <w:p w:rsidR="00C452A7" w:rsidRPr="00762ABE" w:rsidRDefault="00C452A7" w:rsidP="00762ABE">
      <w:pPr>
        <w:tabs>
          <w:tab w:val="left" w:pos="0"/>
        </w:tabs>
        <w:spacing w:before="120" w:after="120"/>
        <w:ind w:firstLine="567"/>
        <w:jc w:val="both"/>
        <w:rPr>
          <w:bCs/>
          <w:sz w:val="28"/>
          <w:szCs w:val="28"/>
        </w:rPr>
      </w:pPr>
      <w:r w:rsidRPr="00762ABE">
        <w:rPr>
          <w:sz w:val="28"/>
          <w:szCs w:val="28"/>
        </w:rPr>
        <w:t xml:space="preserve">Порядок определения эффективной ширины сжатых полок с ребром жесткости в виде отгиба, полное сечение которых приведено на рисунке </w:t>
      </w:r>
      <w:r w:rsidR="00627CE5" w:rsidRPr="00762ABE">
        <w:rPr>
          <w:sz w:val="28"/>
          <w:szCs w:val="28"/>
        </w:rPr>
        <w:t>Б</w:t>
      </w:r>
      <w:r w:rsidRPr="00762ABE">
        <w:rPr>
          <w:sz w:val="28"/>
          <w:szCs w:val="28"/>
        </w:rPr>
        <w:t xml:space="preserve">.1 и должен содержать </w:t>
      </w:r>
      <w:r w:rsidR="00FE75D5">
        <w:rPr>
          <w:sz w:val="28"/>
          <w:szCs w:val="28"/>
        </w:rPr>
        <w:t xml:space="preserve">следующие </w:t>
      </w:r>
      <w:r w:rsidRPr="00762ABE">
        <w:rPr>
          <w:sz w:val="28"/>
          <w:szCs w:val="28"/>
        </w:rPr>
        <w:t>этапы:</w:t>
      </w:r>
    </w:p>
    <w:p w:rsidR="00C452A7" w:rsidRPr="00C452A7" w:rsidRDefault="00E17EA0" w:rsidP="005B6215">
      <w:pPr>
        <w:widowControl w:val="0"/>
        <w:tabs>
          <w:tab w:val="left" w:pos="0"/>
          <w:tab w:val="left" w:pos="1843"/>
        </w:tabs>
        <w:spacing w:line="269" w:lineRule="auto"/>
        <w:jc w:val="center"/>
        <w:rPr>
          <w:bCs/>
          <w:sz w:val="28"/>
          <w:szCs w:val="28"/>
        </w:rPr>
      </w:pPr>
      <w:r>
        <w:rPr>
          <w:bCs/>
          <w:noProof/>
          <w:sz w:val="28"/>
          <w:szCs w:val="28"/>
        </w:rPr>
        <w:drawing>
          <wp:inline distT="0" distB="0" distL="0" distR="0">
            <wp:extent cx="2964180" cy="815340"/>
            <wp:effectExtent l="19050" t="0" r="7620" b="0"/>
            <wp:docPr id="25" name="Рисунок 2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3" cstate="print"/>
                    <a:stretch>
                      <a:fillRect/>
                    </a:stretch>
                  </pic:blipFill>
                  <pic:spPr>
                    <a:xfrm>
                      <a:off x="0" y="0"/>
                      <a:ext cx="2964180" cy="815340"/>
                    </a:xfrm>
                    <a:prstGeom prst="rect">
                      <a:avLst/>
                    </a:prstGeom>
                  </pic:spPr>
                </pic:pic>
              </a:graphicData>
            </a:graphic>
          </wp:inline>
        </w:drawing>
      </w:r>
    </w:p>
    <w:p w:rsidR="00C452A7" w:rsidRPr="005B6215" w:rsidRDefault="005B6215" w:rsidP="00333F4E">
      <w:pPr>
        <w:pStyle w:val="a7"/>
        <w:keepNext/>
        <w:tabs>
          <w:tab w:val="left" w:pos="1560"/>
          <w:tab w:val="left" w:pos="1701"/>
          <w:tab w:val="left" w:pos="1843"/>
          <w:tab w:val="left" w:pos="1918"/>
        </w:tabs>
        <w:overflowPunct/>
        <w:spacing w:before="120" w:after="240"/>
        <w:ind w:left="0"/>
        <w:contextualSpacing w:val="0"/>
        <w:jc w:val="center"/>
        <w:textAlignment w:val="auto"/>
        <w:rPr>
          <w:bCs/>
          <w:sz w:val="24"/>
          <w:szCs w:val="24"/>
        </w:rPr>
      </w:pPr>
      <w:r>
        <w:rPr>
          <w:bCs/>
          <w:sz w:val="24"/>
          <w:szCs w:val="24"/>
        </w:rPr>
        <w:t xml:space="preserve">Рисунок Б.1 </w:t>
      </w:r>
      <w:r>
        <w:rPr>
          <w:bCs/>
          <w:sz w:val="24"/>
          <w:szCs w:val="24"/>
        </w:rPr>
        <w:sym w:font="Symbol" w:char="F02D"/>
      </w:r>
      <w:r>
        <w:rPr>
          <w:bCs/>
          <w:sz w:val="24"/>
          <w:szCs w:val="24"/>
        </w:rPr>
        <w:t xml:space="preserve"> </w:t>
      </w:r>
      <w:r w:rsidR="00C452A7" w:rsidRPr="005B6215">
        <w:rPr>
          <w:bCs/>
          <w:sz w:val="24"/>
          <w:szCs w:val="24"/>
        </w:rPr>
        <w:t>Схема полного сечения полки с ребром ж</w:t>
      </w:r>
      <w:r w:rsidR="00074A9C" w:rsidRPr="005B6215">
        <w:rPr>
          <w:bCs/>
          <w:sz w:val="24"/>
          <w:szCs w:val="24"/>
        </w:rPr>
        <w:t>е</w:t>
      </w:r>
      <w:r w:rsidR="00C452A7" w:rsidRPr="005B6215">
        <w:rPr>
          <w:bCs/>
          <w:sz w:val="24"/>
          <w:szCs w:val="24"/>
        </w:rPr>
        <w:t>сткости</w:t>
      </w:r>
    </w:p>
    <w:p w:rsidR="00C452A7" w:rsidRPr="00B37DCD" w:rsidRDefault="0017187F" w:rsidP="00333F4E">
      <w:pPr>
        <w:pStyle w:val="a7"/>
        <w:widowControl w:val="0"/>
        <w:tabs>
          <w:tab w:val="left" w:pos="0"/>
          <w:tab w:val="left" w:pos="1276"/>
        </w:tabs>
        <w:spacing w:before="120"/>
        <w:ind w:left="0" w:firstLine="567"/>
        <w:contextualSpacing w:val="0"/>
        <w:jc w:val="both"/>
        <w:rPr>
          <w:sz w:val="28"/>
          <w:szCs w:val="28"/>
        </w:rPr>
      </w:pPr>
      <w:r>
        <w:rPr>
          <w:sz w:val="28"/>
          <w:szCs w:val="28"/>
        </w:rPr>
        <w:t>Э</w:t>
      </w:r>
      <w:r w:rsidR="003C3330">
        <w:rPr>
          <w:sz w:val="28"/>
          <w:szCs w:val="28"/>
        </w:rPr>
        <w:t xml:space="preserve">тап </w:t>
      </w:r>
      <w:r w:rsidR="00FE75D5">
        <w:rPr>
          <w:sz w:val="28"/>
          <w:szCs w:val="28"/>
          <w:lang w:val="en-US"/>
        </w:rPr>
        <w:t>I</w:t>
      </w:r>
      <w:proofErr w:type="gramStart"/>
      <w:r w:rsidR="003C3330">
        <w:rPr>
          <w:sz w:val="28"/>
          <w:szCs w:val="28"/>
        </w:rPr>
        <w:t xml:space="preserve"> </w:t>
      </w:r>
      <w:r w:rsidR="003C3330">
        <w:rPr>
          <w:sz w:val="28"/>
          <w:szCs w:val="28"/>
        </w:rPr>
        <w:sym w:font="Symbol" w:char="F02D"/>
      </w:r>
      <w:r w:rsidR="003C3330">
        <w:rPr>
          <w:sz w:val="28"/>
          <w:szCs w:val="28"/>
        </w:rPr>
        <w:t xml:space="preserve"> </w:t>
      </w:r>
      <w:r w:rsidR="00FE75D5">
        <w:rPr>
          <w:sz w:val="28"/>
          <w:szCs w:val="28"/>
        </w:rPr>
        <w:t>О</w:t>
      </w:r>
      <w:proofErr w:type="gramEnd"/>
      <w:r w:rsidR="00C452A7" w:rsidRPr="00B37DCD">
        <w:rPr>
          <w:sz w:val="28"/>
          <w:szCs w:val="28"/>
        </w:rPr>
        <w:t>пределяется начальное эффективное сечение элемента жесткости с использованием эффективной ширины, в предположении, что ребро ж</w:t>
      </w:r>
      <w:r w:rsidR="00074A9C">
        <w:rPr>
          <w:sz w:val="28"/>
          <w:szCs w:val="28"/>
        </w:rPr>
        <w:t>е</w:t>
      </w:r>
      <w:r w:rsidR="00C452A7" w:rsidRPr="00B37DCD">
        <w:rPr>
          <w:sz w:val="28"/>
          <w:szCs w:val="28"/>
        </w:rPr>
        <w:t xml:space="preserve">стко подкрепляет сжатую полку профиля  при </w:t>
      </w:r>
      <w:r w:rsidR="00C452A7" w:rsidRPr="00B37DCD">
        <w:rPr>
          <w:i/>
          <w:sz w:val="28"/>
          <w:szCs w:val="28"/>
        </w:rPr>
        <w:t>К</w:t>
      </w:r>
      <w:r w:rsidR="00973ED9">
        <w:rPr>
          <w:i/>
          <w:sz w:val="28"/>
          <w:szCs w:val="28"/>
        </w:rPr>
        <w:t xml:space="preserve"> </w:t>
      </w:r>
      <w:r w:rsidR="00C452A7" w:rsidRPr="00B37DCD">
        <w:rPr>
          <w:sz w:val="28"/>
          <w:szCs w:val="28"/>
        </w:rPr>
        <w:t>=</w:t>
      </w:r>
      <w:r w:rsidR="00973ED9">
        <w:rPr>
          <w:sz w:val="28"/>
          <w:szCs w:val="28"/>
        </w:rPr>
        <w:t xml:space="preserve"> </w:t>
      </w:r>
      <w:r w:rsidR="00C452A7" w:rsidRPr="00124E99">
        <w:rPr>
          <w:position w:val="-4"/>
        </w:rPr>
        <w:object w:dxaOrig="240" w:dyaOrig="204">
          <v:shape id="_x0000_i1050" type="#_x0000_t75" style="width:12.25pt;height:8.85pt" o:ole="">
            <v:imagedata r:id="rId124" o:title=""/>
          </v:shape>
          <o:OLEObject Type="Embed" ProgID="Equation.3" ShapeID="_x0000_i1050" DrawAspect="Content" ObjectID="_1453622014" r:id="rId125"/>
        </w:object>
      </w:r>
      <w:r w:rsidR="00C452A7" w:rsidRPr="00B37DCD">
        <w:rPr>
          <w:sz w:val="28"/>
          <w:szCs w:val="28"/>
        </w:rPr>
        <w:t xml:space="preserve"> и напряжения в полке равны расч</w:t>
      </w:r>
      <w:r w:rsidR="00074A9C">
        <w:rPr>
          <w:sz w:val="28"/>
          <w:szCs w:val="28"/>
        </w:rPr>
        <w:t>е</w:t>
      </w:r>
      <w:r w:rsidR="00C452A7" w:rsidRPr="00B37DCD">
        <w:rPr>
          <w:sz w:val="28"/>
          <w:szCs w:val="28"/>
        </w:rPr>
        <w:t xml:space="preserve">тному сопротивлению </w:t>
      </w:r>
      <w:r w:rsidR="00C452A7" w:rsidRPr="00E4655E">
        <w:rPr>
          <w:sz w:val="28"/>
          <w:szCs w:val="28"/>
          <w:lang w:val="en-US"/>
        </w:rPr>
        <w:sym w:font="Symbol" w:char="F073"/>
      </w:r>
      <w:r w:rsidR="00C452A7" w:rsidRPr="00E4655E">
        <w:rPr>
          <w:sz w:val="28"/>
          <w:szCs w:val="28"/>
          <w:vertAlign w:val="subscript"/>
        </w:rPr>
        <w:t>com</w:t>
      </w:r>
      <w:r w:rsidR="00C452A7" w:rsidRPr="00B37DCD">
        <w:rPr>
          <w:sz w:val="28"/>
          <w:szCs w:val="28"/>
        </w:rPr>
        <w:t xml:space="preserve"> = </w:t>
      </w:r>
      <w:r w:rsidR="00C452A7" w:rsidRPr="00B37DCD">
        <w:rPr>
          <w:i/>
          <w:sz w:val="28"/>
          <w:szCs w:val="28"/>
          <w:lang w:val="en-US"/>
        </w:rPr>
        <w:t>R</w:t>
      </w:r>
      <w:r w:rsidR="00C452A7" w:rsidRPr="00B37DCD">
        <w:rPr>
          <w:i/>
          <w:sz w:val="28"/>
          <w:szCs w:val="28"/>
          <w:vertAlign w:val="subscript"/>
          <w:lang w:val="en-US"/>
        </w:rPr>
        <w:t>y</w:t>
      </w:r>
      <w:r w:rsidR="00C452A7" w:rsidRPr="00B37DCD">
        <w:rPr>
          <w:sz w:val="28"/>
          <w:szCs w:val="28"/>
        </w:rPr>
        <w:t>, см. (4) и (5) (</w:t>
      </w:r>
      <w:r w:rsidR="00627CE5">
        <w:rPr>
          <w:sz w:val="28"/>
          <w:szCs w:val="28"/>
        </w:rPr>
        <w:t xml:space="preserve">см. </w:t>
      </w:r>
      <w:r w:rsidR="00C452A7" w:rsidRPr="00B37DCD">
        <w:rPr>
          <w:sz w:val="28"/>
          <w:szCs w:val="28"/>
        </w:rPr>
        <w:t xml:space="preserve">рисунок </w:t>
      </w:r>
      <w:r w:rsidR="00627CE5">
        <w:rPr>
          <w:sz w:val="28"/>
          <w:szCs w:val="28"/>
        </w:rPr>
        <w:t>Б</w:t>
      </w:r>
      <w:r w:rsidR="00E4655E">
        <w:rPr>
          <w:sz w:val="28"/>
          <w:szCs w:val="28"/>
        </w:rPr>
        <w:t>.</w:t>
      </w:r>
      <w:r w:rsidR="00C452A7" w:rsidRPr="00B37DCD">
        <w:rPr>
          <w:sz w:val="28"/>
          <w:szCs w:val="28"/>
        </w:rPr>
        <w:t>2).</w:t>
      </w:r>
    </w:p>
    <w:p w:rsidR="00C452A7" w:rsidRPr="00C452A7" w:rsidRDefault="00C452A7" w:rsidP="005B6215">
      <w:pPr>
        <w:widowControl w:val="0"/>
        <w:tabs>
          <w:tab w:val="left" w:pos="0"/>
          <w:tab w:val="left" w:pos="1843"/>
        </w:tabs>
        <w:ind w:firstLine="567"/>
        <w:jc w:val="both"/>
        <w:rPr>
          <w:i/>
          <w:sz w:val="28"/>
          <w:szCs w:val="28"/>
        </w:rPr>
      </w:pPr>
      <w:r w:rsidRPr="00C452A7">
        <w:rPr>
          <w:sz w:val="28"/>
          <w:szCs w:val="28"/>
        </w:rPr>
        <w:t>Эффективная ширина полки, примыкающей к ребру</w:t>
      </w:r>
      <w:r w:rsidR="00D932A7">
        <w:rPr>
          <w:sz w:val="28"/>
          <w:szCs w:val="28"/>
        </w:rPr>
        <w:t>,</w:t>
      </w:r>
      <w:r w:rsidRPr="00C452A7">
        <w:rPr>
          <w:sz w:val="28"/>
          <w:szCs w:val="28"/>
        </w:rPr>
        <w:t xml:space="preserve"> определяется по формуле </w:t>
      </w:r>
      <w:r w:rsidRPr="00C452A7">
        <w:rPr>
          <w:i/>
          <w:sz w:val="28"/>
          <w:szCs w:val="28"/>
          <w:lang w:val="en-US"/>
        </w:rPr>
        <w:t>b</w:t>
      </w:r>
      <w:r w:rsidRPr="00C452A7">
        <w:rPr>
          <w:i/>
          <w:sz w:val="28"/>
          <w:szCs w:val="28"/>
          <w:vertAlign w:val="subscript"/>
          <w:lang w:val="en-US"/>
        </w:rPr>
        <w:t>e</w:t>
      </w:r>
      <w:r w:rsidRPr="00C452A7">
        <w:rPr>
          <w:i/>
          <w:sz w:val="28"/>
          <w:szCs w:val="28"/>
          <w:vertAlign w:val="subscript"/>
        </w:rPr>
        <w:t>2</w:t>
      </w:r>
      <w:r w:rsidRPr="00C452A7">
        <w:rPr>
          <w:i/>
          <w:sz w:val="28"/>
          <w:szCs w:val="28"/>
        </w:rPr>
        <w:t>=0,5</w:t>
      </w:r>
      <w:r>
        <w:rPr>
          <w:iCs/>
        </w:rPr>
        <w:sym w:font="Symbol" w:char="F072"/>
      </w:r>
      <w:r w:rsidRPr="00C452A7">
        <w:rPr>
          <w:i/>
          <w:sz w:val="28"/>
          <w:szCs w:val="28"/>
          <w:lang w:val="en-US"/>
        </w:rPr>
        <w:t>b</w:t>
      </w:r>
      <w:r w:rsidRPr="00C452A7">
        <w:rPr>
          <w:i/>
          <w:sz w:val="28"/>
          <w:szCs w:val="28"/>
          <w:vertAlign w:val="subscript"/>
          <w:lang w:val="en-US"/>
        </w:rPr>
        <w:t>p</w:t>
      </w:r>
      <w:r w:rsidR="00206052">
        <w:rPr>
          <w:i/>
          <w:sz w:val="28"/>
          <w:szCs w:val="28"/>
          <w:vertAlign w:val="subscript"/>
        </w:rPr>
        <w:t xml:space="preserve"> </w:t>
      </w:r>
      <w:r w:rsidR="00206052">
        <w:rPr>
          <w:sz w:val="28"/>
          <w:szCs w:val="28"/>
        </w:rPr>
        <w:t xml:space="preserve">в соответствии с </w:t>
      </w:r>
      <w:r w:rsidR="009D726E">
        <w:rPr>
          <w:sz w:val="28"/>
          <w:szCs w:val="28"/>
        </w:rPr>
        <w:t>7</w:t>
      </w:r>
      <w:r w:rsidR="00206052">
        <w:rPr>
          <w:sz w:val="28"/>
          <w:szCs w:val="28"/>
        </w:rPr>
        <w:t>.3.1.3</w:t>
      </w:r>
      <w:r w:rsidR="00A81536">
        <w:rPr>
          <w:sz w:val="28"/>
          <w:szCs w:val="28"/>
        </w:rPr>
        <w:t>.</w:t>
      </w:r>
    </w:p>
    <w:p w:rsidR="00C452A7" w:rsidRDefault="00C452A7" w:rsidP="005B6215">
      <w:pPr>
        <w:widowControl w:val="0"/>
        <w:tabs>
          <w:tab w:val="left" w:pos="0"/>
          <w:tab w:val="left" w:pos="1843"/>
        </w:tabs>
        <w:ind w:firstLine="567"/>
        <w:jc w:val="both"/>
        <w:rPr>
          <w:sz w:val="28"/>
          <w:szCs w:val="28"/>
        </w:rPr>
      </w:pPr>
      <w:r w:rsidRPr="00C452A7">
        <w:rPr>
          <w:sz w:val="28"/>
          <w:szCs w:val="28"/>
        </w:rPr>
        <w:t xml:space="preserve">Эффективная ширина ребра по </w:t>
      </w:r>
      <w:r w:rsidRPr="00E4655E">
        <w:rPr>
          <w:i/>
          <w:iCs/>
          <w:sz w:val="28"/>
          <w:szCs w:val="28"/>
        </w:rPr>
        <w:t>с</w:t>
      </w:r>
      <w:r w:rsidRPr="00E4655E">
        <w:rPr>
          <w:i/>
          <w:sz w:val="28"/>
          <w:szCs w:val="28"/>
          <w:vertAlign w:val="subscript"/>
        </w:rPr>
        <w:t>eff</w:t>
      </w:r>
      <w:r w:rsidRPr="00E4655E">
        <w:rPr>
          <w:sz w:val="28"/>
          <w:szCs w:val="28"/>
        </w:rPr>
        <w:t xml:space="preserve"> = </w:t>
      </w:r>
      <w:r w:rsidRPr="00E4655E">
        <w:rPr>
          <w:iCs/>
          <w:sz w:val="28"/>
          <w:szCs w:val="28"/>
        </w:rPr>
        <w:sym w:font="Symbol" w:char="F072"/>
      </w:r>
      <w:r w:rsidRPr="00E4655E">
        <w:rPr>
          <w:i/>
          <w:iCs/>
          <w:sz w:val="28"/>
          <w:szCs w:val="28"/>
        </w:rPr>
        <w:t>b</w:t>
      </w:r>
      <w:r w:rsidRPr="00E4655E">
        <w:rPr>
          <w:sz w:val="28"/>
          <w:szCs w:val="28"/>
          <w:vertAlign w:val="subscript"/>
        </w:rPr>
        <w:t>p,c</w:t>
      </w:r>
      <w:r w:rsidRPr="00E4655E">
        <w:rPr>
          <w:sz w:val="28"/>
          <w:szCs w:val="28"/>
        </w:rPr>
        <w:t>,</w:t>
      </w:r>
      <w:r w:rsidRPr="00C452A7">
        <w:rPr>
          <w:sz w:val="28"/>
          <w:szCs w:val="28"/>
        </w:rPr>
        <w:t xml:space="preserve"> где </w:t>
      </w:r>
      <w:r w:rsidRPr="00E4655E">
        <w:rPr>
          <w:sz w:val="28"/>
          <w:szCs w:val="28"/>
        </w:rPr>
        <w:sym w:font="Symbol" w:char="F072"/>
      </w:r>
      <w:r w:rsidRPr="00C452A7">
        <w:rPr>
          <w:sz w:val="28"/>
          <w:szCs w:val="28"/>
        </w:rPr>
        <w:t xml:space="preserve"> определяется </w:t>
      </w:r>
      <w:r w:rsidR="00206052">
        <w:rPr>
          <w:sz w:val="28"/>
          <w:szCs w:val="28"/>
        </w:rPr>
        <w:t xml:space="preserve">из 7.3.1.7 </w:t>
      </w:r>
      <w:r w:rsidRPr="00C452A7">
        <w:rPr>
          <w:sz w:val="28"/>
          <w:szCs w:val="28"/>
        </w:rPr>
        <w:t>с уч</w:t>
      </w:r>
      <w:r w:rsidR="00074A9C">
        <w:rPr>
          <w:sz w:val="28"/>
          <w:szCs w:val="28"/>
        </w:rPr>
        <w:t>е</w:t>
      </w:r>
      <w:r w:rsidRPr="00C452A7">
        <w:rPr>
          <w:sz w:val="28"/>
          <w:szCs w:val="28"/>
        </w:rPr>
        <w:t xml:space="preserve">том коэффициента потери устойчивости </w:t>
      </w:r>
      <w:r w:rsidRPr="00C452A7">
        <w:rPr>
          <w:i/>
          <w:sz w:val="28"/>
          <w:szCs w:val="28"/>
        </w:rPr>
        <w:t>k</w:t>
      </w:r>
      <w:r w:rsidRPr="001632E4">
        <w:rPr>
          <w:vertAlign w:val="subscript"/>
          <w:lang w:val="en-US"/>
        </w:rPr>
        <w:sym w:font="Symbol" w:char="F073"/>
      </w:r>
      <w:r w:rsidRPr="00C452A7">
        <w:rPr>
          <w:sz w:val="28"/>
          <w:szCs w:val="28"/>
        </w:rPr>
        <w:t>:</w:t>
      </w:r>
    </w:p>
    <w:p w:rsidR="005B6215" w:rsidRPr="00D16DD1" w:rsidRDefault="005B6215" w:rsidP="005B6215">
      <w:pPr>
        <w:widowControl w:val="0"/>
        <w:tabs>
          <w:tab w:val="left" w:pos="0"/>
          <w:tab w:val="left" w:pos="1843"/>
        </w:tabs>
        <w:ind w:firstLine="567"/>
        <w:jc w:val="both"/>
        <w:rPr>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6"/>
        <w:gridCol w:w="774"/>
      </w:tblGrid>
      <w:tr w:rsidR="005B6215" w:rsidTr="00D16DD1">
        <w:tc>
          <w:tcPr>
            <w:tcW w:w="8896" w:type="dxa"/>
          </w:tcPr>
          <w:p w:rsidR="005B6215" w:rsidRDefault="00BD590A" w:rsidP="005B6215">
            <w:pPr>
              <w:widowControl w:val="0"/>
              <w:tabs>
                <w:tab w:val="left" w:pos="0"/>
                <w:tab w:val="left" w:pos="1843"/>
              </w:tabs>
              <w:jc w:val="center"/>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σ</m:t>
                  </m:r>
                </m:sub>
              </m:sSub>
              <m:r>
                <w:rPr>
                  <w:rFonts w:ascii="Cambria Math" w:hAnsi="Cambria Math"/>
                  <w:sz w:val="28"/>
                  <w:szCs w:val="28"/>
                </w:rPr>
                <m:t>=0,5</m:t>
              </m:r>
            </m:oMath>
            <w:r w:rsidR="005B6215">
              <w:rPr>
                <w:sz w:val="28"/>
                <w:szCs w:val="28"/>
              </w:rPr>
              <w:t xml:space="preserve">, если </w:t>
            </w:r>
            <m:oMath>
              <m:f>
                <m:fPr>
                  <m:ctrlPr>
                    <w:rPr>
                      <w:rFonts w:ascii="Cambria Math" w:hAnsi="Cambria Math"/>
                      <w:sz w:val="28"/>
                      <w:szCs w:val="28"/>
                    </w:rPr>
                  </m:ctrlPr>
                </m:fPr>
                <m:num>
                  <m:r>
                    <m:rPr>
                      <m:sty m:val="p"/>
                    </m:rPr>
                    <w:rPr>
                      <w:rFonts w:ascii="Cambria Math" w:hAnsi="Cambria Math"/>
                      <w:sz w:val="28"/>
                      <w:szCs w:val="28"/>
                      <w:vertAlign w:val="subscript"/>
                      <w:lang w:val="en-US"/>
                    </w:rPr>
                    <m:t>c</m:t>
                  </m:r>
                  <m:ctrlPr>
                    <w:rPr>
                      <w:rFonts w:ascii="Cambria Math" w:hAnsi="Cambria Math"/>
                      <w:sz w:val="28"/>
                      <w:szCs w:val="28"/>
                      <w:vertAlign w:val="subscript"/>
                      <w:lang w:val="en-US"/>
                    </w:rPr>
                  </m:ctrlPr>
                </m:num>
                <m:den>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p</m:t>
                      </m:r>
                    </m:sub>
                  </m:sSub>
                  <m:ctrlPr>
                    <w:rPr>
                      <w:rFonts w:ascii="Cambria Math" w:hAnsi="Cambria Math"/>
                      <w:sz w:val="28"/>
                      <w:szCs w:val="28"/>
                      <w:vertAlign w:val="subscript"/>
                      <w:lang w:val="en-US"/>
                    </w:rPr>
                  </m:ctrlPr>
                </m:den>
              </m:f>
              <m:r>
                <m:rPr>
                  <m:sty m:val="p"/>
                </m:rPr>
                <w:rPr>
                  <w:rFonts w:ascii="Cambria Math" w:hAnsi="Cambria Math"/>
                  <w:sz w:val="28"/>
                  <w:szCs w:val="28"/>
                </w:rPr>
                <m:t>≤ 0,35</m:t>
              </m:r>
            </m:oMath>
          </w:p>
        </w:tc>
        <w:tc>
          <w:tcPr>
            <w:tcW w:w="674" w:type="dxa"/>
            <w:vAlign w:val="center"/>
          </w:tcPr>
          <w:p w:rsidR="005B6215" w:rsidRDefault="005B6215" w:rsidP="00D16DD1">
            <w:pPr>
              <w:widowControl w:val="0"/>
              <w:tabs>
                <w:tab w:val="left" w:pos="0"/>
                <w:tab w:val="left" w:pos="1843"/>
              </w:tabs>
              <w:jc w:val="center"/>
              <w:rPr>
                <w:sz w:val="28"/>
                <w:szCs w:val="28"/>
              </w:rPr>
            </w:pPr>
            <w:r>
              <w:rPr>
                <w:sz w:val="28"/>
                <w:szCs w:val="28"/>
              </w:rPr>
              <w:t>(Б.1)</w:t>
            </w:r>
          </w:p>
        </w:tc>
      </w:tr>
    </w:tbl>
    <w:p w:rsidR="005B6215" w:rsidRPr="00C452A7" w:rsidRDefault="005B6215" w:rsidP="005B6215">
      <w:pPr>
        <w:widowControl w:val="0"/>
        <w:tabs>
          <w:tab w:val="left" w:pos="0"/>
          <w:tab w:val="left" w:pos="1843"/>
        </w:tabs>
        <w:ind w:firstLine="567"/>
        <w:jc w:val="both"/>
        <w:rPr>
          <w:sz w:val="28"/>
          <w:szCs w:val="28"/>
        </w:rPr>
      </w:pPr>
    </w:p>
    <w:p w:rsidR="00C452A7" w:rsidRPr="00C452A7" w:rsidRDefault="00BD590A" w:rsidP="00333F4E">
      <w:pPr>
        <w:widowControl w:val="0"/>
        <w:tabs>
          <w:tab w:val="left" w:pos="4690"/>
          <w:tab w:val="right" w:pos="9639"/>
        </w:tabs>
        <w:spacing w:before="120" w:after="240" w:line="254" w:lineRule="auto"/>
        <w:ind w:left="-142"/>
        <w:jc w:val="center"/>
        <w:rPr>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σ</m:t>
            </m:r>
          </m:sub>
        </m:sSub>
        <m:r>
          <m:rPr>
            <m:sty m:val="p"/>
          </m:rPr>
          <w:rPr>
            <w:rFonts w:ascii="Cambria Math" w:hAnsi="Cambria Math"/>
            <w:sz w:val="28"/>
            <w:szCs w:val="28"/>
          </w:rPr>
          <m:t>=0,5+0,83∙</m:t>
        </m:r>
        <m:rad>
          <m:radPr>
            <m:ctrlPr>
              <w:rPr>
                <w:rFonts w:ascii="Cambria Math" w:hAnsi="Cambria Math"/>
                <w:sz w:val="28"/>
                <w:szCs w:val="28"/>
              </w:rPr>
            </m:ctrlPr>
          </m:radPr>
          <m:deg>
            <m:r>
              <m:rPr>
                <m:sty m:val="p"/>
              </m:rPr>
              <w:rPr>
                <w:rFonts w:ascii="Cambria Math" w:hAnsi="Cambria Math"/>
                <w:sz w:val="28"/>
                <w:szCs w:val="28"/>
              </w:rPr>
              <m:t>3</m:t>
            </m: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c</m:t>
                        </m:r>
                      </m:num>
                      <m:den>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p</m:t>
                            </m:r>
                          </m:sub>
                        </m:sSub>
                      </m:den>
                    </m:f>
                    <m:r>
                      <m:rPr>
                        <m:sty m:val="p"/>
                      </m:rPr>
                      <w:rPr>
                        <w:rFonts w:ascii="Cambria Math" w:hAnsi="Cambria Math"/>
                        <w:sz w:val="28"/>
                        <w:szCs w:val="28"/>
                      </w:rPr>
                      <m:t>-0,35</m:t>
                    </m:r>
                  </m:e>
                </m:d>
              </m:e>
              <m:sup>
                <m:r>
                  <m:rPr>
                    <m:sty m:val="p"/>
                  </m:rPr>
                  <w:rPr>
                    <w:rFonts w:ascii="Cambria Math" w:hAnsi="Cambria Math"/>
                    <w:sz w:val="28"/>
                    <w:szCs w:val="28"/>
                  </w:rPr>
                  <m:t>2</m:t>
                </m:r>
              </m:sup>
            </m:sSup>
          </m:e>
        </m:rad>
      </m:oMath>
      <w:r w:rsidR="00F2167F">
        <w:rPr>
          <w:sz w:val="28"/>
          <w:szCs w:val="28"/>
        </w:rPr>
        <w:t xml:space="preserve"> , если </w:t>
      </w:r>
      <m:oMath>
        <m:r>
          <m:rPr>
            <m:sty m:val="p"/>
          </m:rPr>
          <w:rPr>
            <w:rFonts w:ascii="Cambria Math" w:hAnsi="Cambria Math"/>
            <w:sz w:val="28"/>
            <w:szCs w:val="28"/>
          </w:rPr>
          <m:t xml:space="preserve">0,35 </m:t>
        </m:r>
        <m:r>
          <w:rPr>
            <w:rFonts w:ascii="Cambria Math" w:hAnsi="Cambria Math"/>
            <w:sz w:val="28"/>
            <w:szCs w:val="28"/>
          </w:rPr>
          <m:t xml:space="preserve">&lt; </m:t>
        </m:r>
        <m:r>
          <m:rPr>
            <m:sty m:val="p"/>
          </m:rPr>
          <w:rPr>
            <w:rFonts w:ascii="Cambria Math" w:hAnsi="Cambria Math"/>
            <w:sz w:val="28"/>
            <w:szCs w:val="28"/>
            <w:vertAlign w:val="subscript"/>
            <w:lang w:val="en-US"/>
          </w:rPr>
          <m:t>c</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p</m:t>
            </m:r>
          </m:sub>
        </m:sSub>
        <m:r>
          <m:rPr>
            <m:sty m:val="p"/>
          </m:rPr>
          <w:rPr>
            <w:rFonts w:ascii="Cambria Math" w:hAnsi="Cambria Math"/>
            <w:sz w:val="28"/>
            <w:szCs w:val="28"/>
          </w:rPr>
          <m:t xml:space="preserve"> ≤ 0,60</m:t>
        </m:r>
      </m:oMath>
    </w:p>
    <w:p w:rsidR="00C452A7" w:rsidRPr="00C452A7" w:rsidRDefault="00E17EA0" w:rsidP="00D16DD1">
      <w:pPr>
        <w:keepNext/>
        <w:tabs>
          <w:tab w:val="left" w:pos="0"/>
          <w:tab w:val="left" w:pos="1843"/>
        </w:tabs>
        <w:spacing w:line="269" w:lineRule="auto"/>
        <w:jc w:val="center"/>
        <w:rPr>
          <w:bCs/>
          <w:sz w:val="28"/>
          <w:szCs w:val="28"/>
        </w:rPr>
      </w:pPr>
      <w:r>
        <w:rPr>
          <w:bCs/>
          <w:noProof/>
          <w:sz w:val="28"/>
          <w:szCs w:val="28"/>
        </w:rPr>
        <w:drawing>
          <wp:inline distT="0" distB="0" distL="0" distR="0">
            <wp:extent cx="3002280" cy="1356360"/>
            <wp:effectExtent l="19050" t="0" r="7620" b="0"/>
            <wp:docPr id="26" name="Рисунок 2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6" cstate="print"/>
                    <a:stretch>
                      <a:fillRect/>
                    </a:stretch>
                  </pic:blipFill>
                  <pic:spPr>
                    <a:xfrm>
                      <a:off x="0" y="0"/>
                      <a:ext cx="3002280" cy="1356360"/>
                    </a:xfrm>
                    <a:prstGeom prst="rect">
                      <a:avLst/>
                    </a:prstGeom>
                  </pic:spPr>
                </pic:pic>
              </a:graphicData>
            </a:graphic>
          </wp:inline>
        </w:drawing>
      </w:r>
    </w:p>
    <w:p w:rsidR="00C452A7" w:rsidRPr="00B07ECC" w:rsidRDefault="00D16DD1" w:rsidP="00D16DD1">
      <w:pPr>
        <w:keepNext/>
        <w:tabs>
          <w:tab w:val="left" w:pos="1560"/>
          <w:tab w:val="left" w:pos="1701"/>
          <w:tab w:val="left" w:pos="1843"/>
          <w:tab w:val="left" w:pos="1918"/>
        </w:tabs>
        <w:overflowPunct/>
        <w:spacing w:before="120" w:after="120"/>
        <w:jc w:val="center"/>
        <w:textAlignment w:val="auto"/>
        <w:rPr>
          <w:bCs/>
          <w:sz w:val="24"/>
          <w:szCs w:val="24"/>
        </w:rPr>
      </w:pPr>
      <w:r w:rsidRPr="00D16DD1">
        <w:rPr>
          <w:bCs/>
          <w:sz w:val="24"/>
          <w:szCs w:val="24"/>
        </w:rPr>
        <w:t>Рисунок Б.</w:t>
      </w:r>
      <w:r>
        <w:rPr>
          <w:bCs/>
          <w:sz w:val="24"/>
          <w:szCs w:val="24"/>
        </w:rPr>
        <w:t>2</w:t>
      </w:r>
      <w:r w:rsidRPr="00D16DD1">
        <w:rPr>
          <w:bCs/>
          <w:sz w:val="24"/>
          <w:szCs w:val="24"/>
        </w:rPr>
        <w:t xml:space="preserve"> </w:t>
      </w:r>
      <w:r w:rsidRPr="00D16DD1">
        <w:rPr>
          <w:bCs/>
          <w:sz w:val="24"/>
          <w:szCs w:val="24"/>
        </w:rPr>
        <w:sym w:font="Symbol" w:char="F02D"/>
      </w:r>
      <w:r w:rsidRPr="00D16DD1">
        <w:rPr>
          <w:bCs/>
          <w:sz w:val="24"/>
          <w:szCs w:val="24"/>
        </w:rPr>
        <w:t xml:space="preserve"> </w:t>
      </w:r>
      <w:r w:rsidR="00B96E20" w:rsidRPr="00D16DD1">
        <w:rPr>
          <w:bCs/>
          <w:sz w:val="24"/>
          <w:szCs w:val="24"/>
        </w:rPr>
        <w:t xml:space="preserve">Схема к этапу </w:t>
      </w:r>
      <w:r w:rsidR="00B07ECC">
        <w:rPr>
          <w:bCs/>
          <w:sz w:val="24"/>
          <w:szCs w:val="24"/>
          <w:lang w:val="en-US"/>
        </w:rPr>
        <w:t>I</w:t>
      </w:r>
    </w:p>
    <w:p w:rsidR="00C452A7" w:rsidRPr="00D16DD1" w:rsidRDefault="0017187F" w:rsidP="00D16DD1">
      <w:pPr>
        <w:widowControl w:val="0"/>
        <w:tabs>
          <w:tab w:val="left" w:pos="0"/>
          <w:tab w:val="left" w:pos="1276"/>
        </w:tabs>
        <w:spacing w:before="120" w:after="120"/>
        <w:ind w:firstLine="567"/>
        <w:jc w:val="both"/>
        <w:rPr>
          <w:sz w:val="28"/>
          <w:szCs w:val="28"/>
        </w:rPr>
      </w:pPr>
      <w:r>
        <w:rPr>
          <w:sz w:val="28"/>
          <w:szCs w:val="28"/>
        </w:rPr>
        <w:t>Э</w:t>
      </w:r>
      <w:r w:rsidR="00FE75D5">
        <w:rPr>
          <w:sz w:val="28"/>
          <w:szCs w:val="28"/>
        </w:rPr>
        <w:t xml:space="preserve">тап </w:t>
      </w:r>
      <w:r w:rsidR="00FE75D5">
        <w:rPr>
          <w:sz w:val="28"/>
          <w:szCs w:val="28"/>
          <w:lang w:val="en-US"/>
        </w:rPr>
        <w:t>II</w:t>
      </w:r>
      <w:r w:rsidR="003C3330">
        <w:rPr>
          <w:sz w:val="28"/>
          <w:szCs w:val="28"/>
        </w:rPr>
        <w:t xml:space="preserve"> </w:t>
      </w:r>
      <w:r w:rsidR="003C3330">
        <w:rPr>
          <w:sz w:val="28"/>
          <w:szCs w:val="28"/>
        </w:rPr>
        <w:sym w:font="Symbol" w:char="F02D"/>
      </w:r>
      <w:r w:rsidR="00D16DD1">
        <w:rPr>
          <w:sz w:val="28"/>
          <w:szCs w:val="28"/>
        </w:rPr>
        <w:t xml:space="preserve"> </w:t>
      </w:r>
      <w:r w:rsidR="00FE75D5">
        <w:rPr>
          <w:sz w:val="28"/>
          <w:szCs w:val="28"/>
        </w:rPr>
        <w:t>П</w:t>
      </w:r>
      <w:r w:rsidR="00C452A7" w:rsidRPr="00D16DD1">
        <w:rPr>
          <w:sz w:val="28"/>
          <w:szCs w:val="28"/>
        </w:rPr>
        <w:t xml:space="preserve">ервым шагом определяется критическое напряжение </w:t>
      </w:r>
      <w:r w:rsidR="00C452A7" w:rsidRPr="001D51D5">
        <w:rPr>
          <w:lang w:val="en-US"/>
        </w:rPr>
        <w:sym w:font="Symbol" w:char="F073"/>
      </w:r>
      <w:r w:rsidR="00C452A7" w:rsidRPr="00D16DD1">
        <w:rPr>
          <w:i/>
          <w:sz w:val="28"/>
          <w:szCs w:val="28"/>
          <w:vertAlign w:val="subscript"/>
        </w:rPr>
        <w:t>сr</w:t>
      </w:r>
      <w:r w:rsidR="00C452A7" w:rsidRPr="00D16DD1">
        <w:rPr>
          <w:sz w:val="28"/>
          <w:szCs w:val="28"/>
          <w:vertAlign w:val="subscript"/>
        </w:rPr>
        <w:t>,</w:t>
      </w:r>
      <w:r w:rsidR="00C452A7" w:rsidRPr="00D16DD1">
        <w:rPr>
          <w:i/>
          <w:sz w:val="28"/>
          <w:szCs w:val="28"/>
          <w:vertAlign w:val="subscript"/>
        </w:rPr>
        <w:t>s</w:t>
      </w:r>
      <w:r w:rsidR="00C452A7" w:rsidRPr="00D16DD1">
        <w:rPr>
          <w:sz w:val="28"/>
          <w:szCs w:val="28"/>
        </w:rPr>
        <w:t xml:space="preserve"> потери устойчивости краевого отгиба в упругой стадии по формуле</w:t>
      </w:r>
    </w:p>
    <w:p w:rsidR="00C452A7" w:rsidRPr="00C452A7" w:rsidRDefault="00BD590A" w:rsidP="00206052">
      <w:pPr>
        <w:widowControl w:val="0"/>
        <w:tabs>
          <w:tab w:val="left" w:pos="360"/>
          <w:tab w:val="right" w:pos="9923"/>
        </w:tabs>
        <w:spacing w:line="257" w:lineRule="auto"/>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lang w:val="en-US"/>
                    </w:rPr>
                    <m:t>E</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m:t>
                      </m:r>
                    </m:sub>
                  </m:sSub>
                </m:e>
              </m:ra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 xml:space="preserve"> ,</m:t>
          </m:r>
        </m:oMath>
      </m:oMathPara>
    </w:p>
    <w:p w:rsidR="00C452A7" w:rsidRPr="001D51D5" w:rsidRDefault="00D16DD1" w:rsidP="001D51D5">
      <w:pPr>
        <w:widowControl w:val="0"/>
        <w:tabs>
          <w:tab w:val="left" w:pos="1134"/>
          <w:tab w:val="left" w:pos="1276"/>
        </w:tabs>
        <w:spacing w:before="120" w:after="120"/>
        <w:jc w:val="both"/>
        <w:rPr>
          <w:sz w:val="28"/>
          <w:szCs w:val="28"/>
        </w:rPr>
      </w:pPr>
      <w:r>
        <w:rPr>
          <w:sz w:val="28"/>
          <w:szCs w:val="28"/>
        </w:rPr>
        <w:t>г</w:t>
      </w:r>
      <w:r w:rsidR="00C452A7" w:rsidRPr="00C452A7">
        <w:rPr>
          <w:sz w:val="28"/>
          <w:szCs w:val="28"/>
        </w:rPr>
        <w:t>де</w:t>
      </w:r>
      <w:r>
        <w:rPr>
          <w:sz w:val="28"/>
          <w:szCs w:val="28"/>
        </w:rPr>
        <w:t xml:space="preserve"> </w:t>
      </w:r>
      <w:r w:rsidR="00C452A7" w:rsidRPr="00C452A7">
        <w:rPr>
          <w:sz w:val="28"/>
          <w:szCs w:val="28"/>
        </w:rPr>
        <w:t>  </w:t>
      </w:r>
      <m:oMath>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E</m:t>
            </m:r>
            <m:sSup>
              <m:sSupPr>
                <m:ctrlPr>
                  <w:rPr>
                    <w:rFonts w:ascii="Cambria Math" w:eastAsiaTheme="minorEastAsia" w:hAnsi="Cambria Math"/>
                    <w:i/>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4</m:t>
            </m:r>
            <m:d>
              <m:dPr>
                <m:ctrlPr>
                  <w:rPr>
                    <w:rFonts w:ascii="Cambria Math" w:eastAsiaTheme="minorEastAsia" w:hAnsi="Cambria Math"/>
                    <w:i/>
                    <w:sz w:val="28"/>
                    <w:szCs w:val="28"/>
                  </w:rPr>
                </m:ctrlPr>
              </m:dPr>
              <m:e>
                <m:r>
                  <w:rPr>
                    <w:rFonts w:ascii="Cambria Math" w:hAnsi="Cambria Math"/>
                    <w:sz w:val="28"/>
                    <w:szCs w:val="28"/>
                  </w:rPr>
                  <m:t>1-</m:t>
                </m:r>
                <m:sSup>
                  <m:sSupPr>
                    <m:ctrlPr>
                      <w:rPr>
                        <w:rFonts w:ascii="Cambria Math" w:eastAsiaTheme="minorEastAsia" w:hAnsi="Cambria Math"/>
                        <w:i/>
                        <w:sz w:val="28"/>
                        <w:szCs w:val="28"/>
                      </w:rPr>
                    </m:ctrlPr>
                  </m:sSupPr>
                  <m:e>
                    <m:r>
                      <w:rPr>
                        <w:rFonts w:ascii="Cambria Math" w:hAnsi="Cambria Math"/>
                        <w:sz w:val="28"/>
                        <w:szCs w:val="28"/>
                      </w:rPr>
                      <m:t>ν</m:t>
                    </m:r>
                  </m:e>
                  <m:sup>
                    <m:r>
                      <w:rPr>
                        <w:rFonts w:ascii="Cambria Math" w:hAnsi="Cambria Math"/>
                        <w:sz w:val="28"/>
                        <w:szCs w:val="28"/>
                      </w:rPr>
                      <m:t>2</m:t>
                    </m:r>
                  </m:sup>
                </m:sSup>
              </m:e>
            </m:d>
          </m:den>
        </m:f>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1</m:t>
            </m:r>
          </m:num>
          <m:den>
            <m:sSubSup>
              <m:sSubSupPr>
                <m:ctrlPr>
                  <w:rPr>
                    <w:rFonts w:ascii="Cambria Math" w:eastAsiaTheme="minorEastAsia"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sSub>
              <m:sSubPr>
                <m:ctrlPr>
                  <w:rPr>
                    <w:rFonts w:ascii="Cambria Math" w:eastAsiaTheme="minorEastAsia" w:hAnsi="Cambria Math"/>
                    <w:i/>
                    <w:sz w:val="28"/>
                    <w:szCs w:val="28"/>
                  </w:rPr>
                </m:ctrlPr>
              </m:sSubPr>
              <m:e>
                <m:r>
                  <w:rPr>
                    <w:rFonts w:ascii="Cambria Math" w:hAnsi="Cambria Math"/>
                    <w:sz w:val="28"/>
                    <w:szCs w:val="28"/>
                  </w:rPr>
                  <m:t>h</m:t>
                </m:r>
              </m:e>
              <m:sub>
                <m:r>
                  <w:rPr>
                    <w:rFonts w:ascii="Cambria Math" w:hAnsi="Cambria Math"/>
                    <w:sz w:val="28"/>
                    <w:szCs w:val="28"/>
                  </w:rPr>
                  <m:t>w</m:t>
                </m:r>
              </m:sub>
            </m:sSub>
            <m:r>
              <w:rPr>
                <w:rFonts w:ascii="Cambria Math" w:hAnsi="Cambria Math"/>
                <w:sz w:val="28"/>
                <w:szCs w:val="28"/>
              </w:rPr>
              <m:t>+</m:t>
            </m:r>
            <m:sSubSup>
              <m:sSubSupPr>
                <m:ctrlPr>
                  <w:rPr>
                    <w:rFonts w:ascii="Cambria Math" w:eastAsiaTheme="minorEastAsia"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3</m:t>
                </m:r>
              </m:sup>
            </m:sSubSup>
            <m:r>
              <w:rPr>
                <w:rFonts w:ascii="Cambria Math" w:hAnsi="Cambria Math"/>
                <w:sz w:val="28"/>
                <w:szCs w:val="28"/>
              </w:rPr>
              <m:t>+0,5</m:t>
            </m:r>
            <m:sSub>
              <m:sSubPr>
                <m:ctrlPr>
                  <w:rPr>
                    <w:rFonts w:ascii="Cambria Math" w:eastAsiaTheme="minorEastAsia" w:hAnsi="Cambria Math"/>
                    <w:i/>
                    <w:sz w:val="28"/>
                    <w:szCs w:val="28"/>
                  </w:rPr>
                </m:ctrlPr>
              </m:sSubPr>
              <m:e>
                <m:r>
                  <w:rPr>
                    <w:rFonts w:ascii="Cambria Math" w:hAnsi="Cambria Math"/>
                    <w:sz w:val="28"/>
                    <w:szCs w:val="28"/>
                  </w:rPr>
                  <m:t xml:space="preserve"> </m:t>
                </m:r>
                <m:sSub>
                  <m:sSubPr>
                    <m:ctrlPr>
                      <w:rPr>
                        <w:rFonts w:ascii="Cambria Math" w:eastAsiaTheme="minorEastAsia" w:hAnsi="Cambria Math"/>
                        <w:i/>
                        <w:sz w:val="28"/>
                        <w:szCs w:val="28"/>
                      </w:rPr>
                    </m:ctrlPr>
                  </m:sSubPr>
                  <m:e>
                    <m:r>
                      <w:rPr>
                        <w:rFonts w:ascii="Cambria Math" w:hAnsi="Cambria Math"/>
                        <w:sz w:val="28"/>
                        <w:szCs w:val="28"/>
                      </w:rPr>
                      <m:t>h</m:t>
                    </m:r>
                  </m:e>
                  <m:sub>
                    <m:r>
                      <w:rPr>
                        <w:rFonts w:ascii="Cambria Math" w:hAnsi="Cambria Math"/>
                        <w:sz w:val="28"/>
                        <w:szCs w:val="28"/>
                      </w:rPr>
                      <m:t>w</m:t>
                    </m:r>
                  </m:sub>
                </m:sSub>
                <m:sSub>
                  <m:sSubPr>
                    <m:ctrlPr>
                      <w:rPr>
                        <w:rFonts w:ascii="Cambria Math" w:eastAsiaTheme="minorEastAsia" w:hAnsi="Cambria Math"/>
                        <w:i/>
                        <w:sz w:val="28"/>
                        <w:szCs w:val="28"/>
                      </w:rPr>
                    </m:ctrlPr>
                  </m:sSubPr>
                  <m:e>
                    <m:r>
                      <w:rPr>
                        <w:rFonts w:ascii="Cambria Math" w:hAnsi="Cambria Math"/>
                        <w:sz w:val="28"/>
                        <w:szCs w:val="28"/>
                      </w:rPr>
                      <m:t>k</m:t>
                    </m:r>
                  </m:e>
                  <m:sub>
                    <m:r>
                      <w:rPr>
                        <w:rFonts w:ascii="Cambria Math" w:hAnsi="Cambria Math"/>
                        <w:sz w:val="28"/>
                        <w:szCs w:val="28"/>
                      </w:rPr>
                      <m:t>f</m:t>
                    </m:r>
                  </m:sub>
                </m:sSub>
                <m:r>
                  <w:rPr>
                    <w:rFonts w:ascii="Cambria Math" w:hAnsi="Cambria Math"/>
                    <w:sz w:val="28"/>
                    <w:szCs w:val="28"/>
                  </w:rPr>
                  <m:t>b</m:t>
                </m:r>
              </m:e>
              <m:sub>
                <m:r>
                  <w:rPr>
                    <w:rFonts w:ascii="Cambria Math" w:hAnsi="Cambria Math"/>
                    <w:sz w:val="28"/>
                    <w:szCs w:val="28"/>
                  </w:rPr>
                  <m:t>1</m:t>
                </m:r>
              </m:sub>
            </m:sSub>
            <m:sSub>
              <m:sSubPr>
                <m:ctrlPr>
                  <w:rPr>
                    <w:rFonts w:ascii="Cambria Math" w:eastAsiaTheme="minorEastAsia" w:hAnsi="Cambria Math"/>
                    <w:i/>
                    <w:sz w:val="28"/>
                    <w:szCs w:val="28"/>
                  </w:rPr>
                </m:ctrlPr>
              </m:sSubPr>
              <m:e>
                <m:r>
                  <w:rPr>
                    <w:rFonts w:ascii="Cambria Math" w:hAnsi="Cambria Math"/>
                    <w:sz w:val="28"/>
                    <w:szCs w:val="28"/>
                  </w:rPr>
                  <m:t>b</m:t>
                </m:r>
              </m:e>
              <m:sub>
                <m:r>
                  <w:rPr>
                    <w:rFonts w:ascii="Cambria Math" w:hAnsi="Cambria Math"/>
                    <w:sz w:val="28"/>
                    <w:szCs w:val="28"/>
                  </w:rPr>
                  <m:t>2</m:t>
                </m:r>
              </m:sub>
            </m:sSub>
          </m:den>
        </m:f>
        <m:r>
          <w:rPr>
            <w:rFonts w:ascii="Cambria Math" w:hAnsi="Cambria Math"/>
            <w:sz w:val="28"/>
            <w:szCs w:val="28"/>
          </w:rPr>
          <m:t>;</m:t>
        </m:r>
      </m:oMath>
      <w:r w:rsidR="00C452A7" w:rsidRPr="00C452A7">
        <w:rPr>
          <w:i/>
          <w:sz w:val="28"/>
          <w:szCs w:val="28"/>
        </w:rPr>
        <w:t xml:space="preserve"> </w:t>
      </w:r>
    </w:p>
    <w:p w:rsidR="00C452A7" w:rsidRPr="00C452A7" w:rsidRDefault="00C452A7" w:rsidP="00FE75D5">
      <w:pPr>
        <w:widowControl w:val="0"/>
        <w:tabs>
          <w:tab w:val="left" w:pos="1134"/>
        </w:tabs>
        <w:spacing w:before="120" w:after="240"/>
        <w:ind w:firstLine="567"/>
        <w:jc w:val="both"/>
        <w:rPr>
          <w:spacing w:val="-2"/>
          <w:sz w:val="28"/>
          <w:szCs w:val="28"/>
        </w:rPr>
      </w:pPr>
      <w:r w:rsidRPr="00C452A7">
        <w:rPr>
          <w:i/>
          <w:sz w:val="28"/>
          <w:szCs w:val="28"/>
          <w:lang w:val="en-US"/>
        </w:rPr>
        <w:t>I</w:t>
      </w:r>
      <w:r w:rsidRPr="00C452A7">
        <w:rPr>
          <w:i/>
          <w:sz w:val="28"/>
          <w:szCs w:val="28"/>
          <w:vertAlign w:val="subscript"/>
          <w:lang w:val="en-US"/>
        </w:rPr>
        <w:t>s</w:t>
      </w:r>
      <w:r w:rsidR="001D51D5">
        <w:rPr>
          <w:i/>
          <w:sz w:val="28"/>
          <w:szCs w:val="28"/>
        </w:rPr>
        <w:t xml:space="preserve"> </w:t>
      </w:r>
      <w:r w:rsidR="00D16DD1">
        <w:rPr>
          <w:i/>
          <w:sz w:val="28"/>
          <w:szCs w:val="28"/>
        </w:rPr>
        <w:sym w:font="Symbol" w:char="F02D"/>
      </w:r>
      <w:r w:rsidRPr="00C452A7">
        <w:rPr>
          <w:sz w:val="28"/>
          <w:szCs w:val="28"/>
        </w:rPr>
        <w:t> </w:t>
      </w:r>
      <w:r w:rsidRPr="00C452A7">
        <w:rPr>
          <w:spacing w:val="4"/>
          <w:sz w:val="28"/>
          <w:szCs w:val="28"/>
        </w:rPr>
        <w:t>момент инерции эффективного сечения отгиба, определенный по эффективной пло</w:t>
      </w:r>
      <w:r w:rsidRPr="00C452A7">
        <w:rPr>
          <w:spacing w:val="4"/>
          <w:sz w:val="28"/>
          <w:szCs w:val="28"/>
        </w:rPr>
        <w:softHyphen/>
        <w:t xml:space="preserve">щади </w:t>
      </w:r>
      <w:r w:rsidRPr="00C452A7">
        <w:rPr>
          <w:i/>
          <w:spacing w:val="4"/>
          <w:sz w:val="28"/>
          <w:szCs w:val="28"/>
        </w:rPr>
        <w:t>А</w:t>
      </w:r>
      <w:r w:rsidRPr="00C452A7">
        <w:rPr>
          <w:i/>
          <w:spacing w:val="4"/>
          <w:sz w:val="28"/>
          <w:szCs w:val="28"/>
          <w:vertAlign w:val="subscript"/>
        </w:rPr>
        <w:t>s</w:t>
      </w:r>
      <w:r w:rsidRPr="00C452A7">
        <w:rPr>
          <w:spacing w:val="4"/>
          <w:sz w:val="28"/>
          <w:szCs w:val="28"/>
        </w:rPr>
        <w:t xml:space="preserve">, </w:t>
      </w:r>
      <w:r w:rsidRPr="00C452A7">
        <w:rPr>
          <w:spacing w:val="-2"/>
          <w:sz w:val="28"/>
          <w:szCs w:val="28"/>
        </w:rPr>
        <w:t xml:space="preserve">относительно центральной оси </w:t>
      </w:r>
      <w:r w:rsidRPr="00C452A7">
        <w:rPr>
          <w:i/>
          <w:spacing w:val="-2"/>
          <w:sz w:val="28"/>
          <w:szCs w:val="28"/>
        </w:rPr>
        <w:t>а</w:t>
      </w:r>
      <w:r w:rsidRPr="00C452A7">
        <w:rPr>
          <w:spacing w:val="-2"/>
          <w:sz w:val="28"/>
          <w:szCs w:val="28"/>
        </w:rPr>
        <w:t>-</w:t>
      </w:r>
      <w:r w:rsidRPr="00C452A7">
        <w:rPr>
          <w:i/>
          <w:spacing w:val="-2"/>
          <w:sz w:val="28"/>
          <w:szCs w:val="28"/>
        </w:rPr>
        <w:t>а</w:t>
      </w:r>
      <w:r w:rsidRPr="00C452A7">
        <w:rPr>
          <w:spacing w:val="-2"/>
          <w:sz w:val="28"/>
          <w:szCs w:val="28"/>
        </w:rPr>
        <w:t xml:space="preserve"> эффективного поперечного сечения (см. ри</w:t>
      </w:r>
      <w:r w:rsidRPr="00C452A7">
        <w:rPr>
          <w:spacing w:val="-2"/>
          <w:sz w:val="28"/>
          <w:szCs w:val="28"/>
        </w:rPr>
        <w:softHyphen/>
        <w:t xml:space="preserve">сунок </w:t>
      </w:r>
      <w:r w:rsidR="00627CE5">
        <w:rPr>
          <w:spacing w:val="-2"/>
          <w:sz w:val="28"/>
          <w:szCs w:val="28"/>
        </w:rPr>
        <w:t>Б</w:t>
      </w:r>
      <w:r w:rsidRPr="00C452A7">
        <w:rPr>
          <w:spacing w:val="-2"/>
          <w:sz w:val="28"/>
          <w:szCs w:val="28"/>
        </w:rPr>
        <w:t>.3).</w:t>
      </w:r>
    </w:p>
    <w:p w:rsidR="00C452A7" w:rsidRPr="00C452A7" w:rsidRDefault="002070EF" w:rsidP="00D16DD1">
      <w:pPr>
        <w:keepNext/>
        <w:tabs>
          <w:tab w:val="left" w:pos="0"/>
          <w:tab w:val="left" w:pos="1843"/>
        </w:tabs>
        <w:spacing w:before="120" w:after="120"/>
        <w:jc w:val="center"/>
        <w:rPr>
          <w:sz w:val="28"/>
          <w:szCs w:val="28"/>
        </w:rPr>
      </w:pPr>
      <w:r>
        <w:rPr>
          <w:noProof/>
          <w:sz w:val="28"/>
          <w:szCs w:val="28"/>
        </w:rPr>
        <w:drawing>
          <wp:inline distT="0" distB="0" distL="0" distR="0">
            <wp:extent cx="3657600" cy="1402080"/>
            <wp:effectExtent l="19050" t="0" r="0" b="0"/>
            <wp:docPr id="29" name="Рисунок 2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7" cstate="print"/>
                    <a:stretch>
                      <a:fillRect/>
                    </a:stretch>
                  </pic:blipFill>
                  <pic:spPr>
                    <a:xfrm>
                      <a:off x="0" y="0"/>
                      <a:ext cx="3657600" cy="1402080"/>
                    </a:xfrm>
                    <a:prstGeom prst="rect">
                      <a:avLst/>
                    </a:prstGeom>
                  </pic:spPr>
                </pic:pic>
              </a:graphicData>
            </a:graphic>
          </wp:inline>
        </w:drawing>
      </w:r>
    </w:p>
    <w:p w:rsidR="00C452A7" w:rsidRPr="00B07ECC" w:rsidRDefault="00D16DD1" w:rsidP="00333F4E">
      <w:pPr>
        <w:keepNext/>
        <w:tabs>
          <w:tab w:val="left" w:pos="1560"/>
          <w:tab w:val="left" w:pos="1701"/>
          <w:tab w:val="left" w:pos="1843"/>
          <w:tab w:val="left" w:pos="1918"/>
        </w:tabs>
        <w:overflowPunct/>
        <w:spacing w:before="120" w:after="120"/>
        <w:jc w:val="center"/>
        <w:textAlignment w:val="auto"/>
        <w:rPr>
          <w:sz w:val="24"/>
          <w:szCs w:val="24"/>
        </w:rPr>
      </w:pPr>
      <w:r w:rsidRPr="00D16DD1">
        <w:rPr>
          <w:sz w:val="24"/>
          <w:szCs w:val="24"/>
        </w:rPr>
        <w:t xml:space="preserve">Рисунок Б.3 </w:t>
      </w:r>
      <w:r>
        <w:rPr>
          <w:sz w:val="24"/>
          <w:szCs w:val="24"/>
        </w:rPr>
        <w:sym w:font="Symbol" w:char="F02D"/>
      </w:r>
      <w:r>
        <w:rPr>
          <w:sz w:val="24"/>
          <w:szCs w:val="24"/>
        </w:rPr>
        <w:t xml:space="preserve"> </w:t>
      </w:r>
      <w:r w:rsidR="001D51D5" w:rsidRPr="00D16DD1">
        <w:rPr>
          <w:sz w:val="24"/>
          <w:szCs w:val="24"/>
        </w:rPr>
        <w:t xml:space="preserve">Схема к этапу </w:t>
      </w:r>
      <w:r w:rsidR="00B07ECC">
        <w:rPr>
          <w:sz w:val="24"/>
          <w:szCs w:val="24"/>
          <w:lang w:val="en-US"/>
        </w:rPr>
        <w:t>II</w:t>
      </w:r>
    </w:p>
    <w:p w:rsidR="00C452A7" w:rsidRDefault="00C452A7" w:rsidP="008D3A1D">
      <w:pPr>
        <w:widowControl w:val="0"/>
        <w:tabs>
          <w:tab w:val="left" w:pos="0"/>
          <w:tab w:val="left" w:pos="1843"/>
        </w:tabs>
        <w:spacing w:before="120" w:after="120"/>
        <w:ind w:firstLine="567"/>
        <w:jc w:val="both"/>
        <w:rPr>
          <w:sz w:val="28"/>
          <w:szCs w:val="28"/>
        </w:rPr>
      </w:pPr>
      <w:r w:rsidRPr="00C452A7">
        <w:rPr>
          <w:sz w:val="28"/>
          <w:szCs w:val="28"/>
        </w:rPr>
        <w:t xml:space="preserve">Вторым шагом определяется коэффициент снижения несущей способности </w:t>
      </w: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oMath>
      <w:r w:rsidRPr="00C452A7">
        <w:rPr>
          <w:sz w:val="28"/>
          <w:szCs w:val="28"/>
        </w:rPr>
        <w:t xml:space="preserve">  вследствие потери устойчивости формы сечения ребра (плоская форма потери устойчивости краевого элемента жесткости), используя начальное эффективное поперечное сечение элемента жесткости и наличие непрерывной </w:t>
      </w:r>
      <w:r w:rsidR="008D3A1D" w:rsidRPr="00C452A7">
        <w:rPr>
          <w:sz w:val="28"/>
          <w:szCs w:val="28"/>
        </w:rPr>
        <w:t>упругоподатливой</w:t>
      </w:r>
      <w:r w:rsidRPr="00C452A7">
        <w:rPr>
          <w:sz w:val="28"/>
          <w:szCs w:val="28"/>
        </w:rPr>
        <w:t xml:space="preserve"> опоры (</w:t>
      </w:r>
      <w:r w:rsidR="008D3A1D">
        <w:rPr>
          <w:sz w:val="28"/>
          <w:szCs w:val="28"/>
        </w:rPr>
        <w:t>р</w:t>
      </w:r>
      <w:r w:rsidRPr="00C452A7">
        <w:rPr>
          <w:sz w:val="28"/>
          <w:szCs w:val="28"/>
        </w:rPr>
        <w:t xml:space="preserve">исунок </w:t>
      </w:r>
      <w:r w:rsidR="00627CE5">
        <w:rPr>
          <w:sz w:val="28"/>
          <w:szCs w:val="28"/>
        </w:rPr>
        <w:t>Б</w:t>
      </w:r>
      <w:r w:rsidRPr="00C452A7">
        <w:rPr>
          <w:sz w:val="28"/>
          <w:szCs w:val="28"/>
        </w:rPr>
        <w:t>.</w:t>
      </w:r>
      <w:r w:rsidR="005A7ABF">
        <w:rPr>
          <w:sz w:val="28"/>
          <w:szCs w:val="28"/>
        </w:rPr>
        <w:t>4</w:t>
      </w:r>
      <w:r w:rsidRPr="00C452A7">
        <w:rPr>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5"/>
      </w:tblGrid>
      <w:tr w:rsidR="008210A0" w:rsidTr="008210A0">
        <w:tc>
          <w:tcPr>
            <w:tcW w:w="8755" w:type="dxa"/>
          </w:tcPr>
          <w:p w:rsidR="008210A0" w:rsidRDefault="00BD590A" w:rsidP="008210A0">
            <w:pPr>
              <w:widowControl w:val="0"/>
              <w:tabs>
                <w:tab w:val="left" w:pos="0"/>
                <w:tab w:val="left" w:pos="1843"/>
              </w:tabs>
              <w:spacing w:before="120" w:after="120"/>
              <w:jc w:val="center"/>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=1,0</m:t>
              </m:r>
            </m:oMath>
            <w:r w:rsidR="008210A0">
              <w:rPr>
                <w:sz w:val="28"/>
                <w:szCs w:val="28"/>
              </w:rPr>
              <w:t xml:space="preserve">, если </w:t>
            </w:r>
            <m:oMath>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≤0,65</m:t>
              </m:r>
            </m:oMath>
          </w:p>
        </w:tc>
        <w:tc>
          <w:tcPr>
            <w:tcW w:w="815" w:type="dxa"/>
          </w:tcPr>
          <w:p w:rsidR="008210A0" w:rsidRDefault="008210A0" w:rsidP="008D3A1D">
            <w:pPr>
              <w:widowControl w:val="0"/>
              <w:tabs>
                <w:tab w:val="left" w:pos="0"/>
                <w:tab w:val="left" w:pos="1843"/>
              </w:tabs>
              <w:spacing w:before="120" w:after="120"/>
              <w:jc w:val="both"/>
              <w:rPr>
                <w:sz w:val="28"/>
                <w:szCs w:val="28"/>
              </w:rPr>
            </w:pPr>
            <w:r>
              <w:rPr>
                <w:sz w:val="28"/>
                <w:szCs w:val="28"/>
              </w:rPr>
              <w:t>(Б.2)</w:t>
            </w:r>
          </w:p>
        </w:tc>
      </w:tr>
      <w:tr w:rsidR="008210A0" w:rsidTr="008210A0">
        <w:tc>
          <w:tcPr>
            <w:tcW w:w="8755" w:type="dxa"/>
          </w:tcPr>
          <w:p w:rsidR="008210A0" w:rsidRPr="00455A0D" w:rsidRDefault="00BD590A" w:rsidP="008210A0">
            <w:pPr>
              <w:widowControl w:val="0"/>
              <w:tabs>
                <w:tab w:val="left" w:pos="0"/>
                <w:tab w:val="left" w:pos="1843"/>
              </w:tabs>
              <w:spacing w:before="120" w:after="120"/>
              <w:jc w:val="center"/>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=1,47-0,723</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oMath>
            <w:r w:rsidR="008210A0">
              <w:rPr>
                <w:sz w:val="28"/>
                <w:szCs w:val="28"/>
              </w:rPr>
              <w:t xml:space="preserve"> , если </w:t>
            </w:r>
            <m:oMath>
              <m:r>
                <w:rPr>
                  <w:rFonts w:ascii="Cambria Math" w:hAnsi="Cambria Math"/>
                  <w:sz w:val="28"/>
                  <w:szCs w:val="28"/>
                </w:rPr>
                <m:t>0,65&lt;</m:t>
              </m:r>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&lt;1,38</m:t>
              </m:r>
            </m:oMath>
          </w:p>
        </w:tc>
        <w:tc>
          <w:tcPr>
            <w:tcW w:w="815" w:type="dxa"/>
          </w:tcPr>
          <w:p w:rsidR="008210A0" w:rsidRDefault="008210A0" w:rsidP="008D3A1D">
            <w:pPr>
              <w:widowControl w:val="0"/>
              <w:tabs>
                <w:tab w:val="left" w:pos="0"/>
                <w:tab w:val="left" w:pos="1843"/>
              </w:tabs>
              <w:spacing w:before="120" w:after="120"/>
              <w:jc w:val="both"/>
              <w:rPr>
                <w:sz w:val="28"/>
                <w:szCs w:val="28"/>
              </w:rPr>
            </w:pPr>
            <w:r>
              <w:rPr>
                <w:sz w:val="28"/>
                <w:szCs w:val="28"/>
              </w:rPr>
              <w:t>(Б.3)</w:t>
            </w:r>
          </w:p>
        </w:tc>
      </w:tr>
      <w:tr w:rsidR="008210A0" w:rsidTr="008210A0">
        <w:tc>
          <w:tcPr>
            <w:tcW w:w="8755" w:type="dxa"/>
          </w:tcPr>
          <w:p w:rsidR="008210A0" w:rsidRPr="00455A0D" w:rsidRDefault="00BD590A" w:rsidP="008210A0">
            <w:pPr>
              <w:widowControl w:val="0"/>
              <w:tabs>
                <w:tab w:val="left" w:pos="0"/>
                <w:tab w:val="left" w:pos="1843"/>
              </w:tabs>
              <w:spacing w:before="120" w:after="120"/>
              <w:jc w:val="center"/>
              <w:rPr>
                <w:sz w:val="28"/>
                <w:szCs w:val="28"/>
              </w:rPr>
            </w:pP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r>
                <w:rPr>
                  <w:rFonts w:ascii="Cambria Math" w:hAnsi="Cambria Math"/>
                  <w:sz w:val="28"/>
                  <w:szCs w:val="28"/>
                </w:rPr>
                <m:t>=</m:t>
              </m:r>
              <m:f>
                <m:fPr>
                  <m:ctrlPr>
                    <w:rPr>
                      <w:rFonts w:ascii="Cambria Math" w:eastAsiaTheme="minorEastAsia" w:hAnsi="Cambria Math"/>
                      <w:i/>
                      <w:sz w:val="28"/>
                      <w:szCs w:val="28"/>
                      <w:lang w:val="en-US"/>
                    </w:rPr>
                  </m:ctrlPr>
                </m:fPr>
                <m:num>
                  <m:r>
                    <w:rPr>
                      <w:rFonts w:ascii="Cambria Math" w:hAnsi="Cambria Math"/>
                      <w:sz w:val="28"/>
                      <w:szCs w:val="28"/>
                    </w:rPr>
                    <m:t>0,66</m:t>
                  </m:r>
                </m:num>
                <m:den>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den>
              </m:f>
            </m:oMath>
            <w:r w:rsidR="008210A0">
              <w:rPr>
                <w:sz w:val="28"/>
                <w:szCs w:val="28"/>
              </w:rPr>
              <w:t xml:space="preserve"> ; если </w:t>
            </w:r>
            <m:oMath>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≥1,38,</m:t>
              </m:r>
            </m:oMath>
          </w:p>
        </w:tc>
        <w:tc>
          <w:tcPr>
            <w:tcW w:w="815" w:type="dxa"/>
          </w:tcPr>
          <w:p w:rsidR="008210A0" w:rsidRDefault="008210A0" w:rsidP="008D3A1D">
            <w:pPr>
              <w:widowControl w:val="0"/>
              <w:tabs>
                <w:tab w:val="left" w:pos="0"/>
                <w:tab w:val="left" w:pos="1843"/>
              </w:tabs>
              <w:spacing w:before="120" w:after="120"/>
              <w:jc w:val="both"/>
              <w:rPr>
                <w:sz w:val="28"/>
                <w:szCs w:val="28"/>
              </w:rPr>
            </w:pPr>
            <w:r>
              <w:rPr>
                <w:sz w:val="28"/>
                <w:szCs w:val="28"/>
              </w:rPr>
              <w:t>(Б.4)</w:t>
            </w:r>
          </w:p>
        </w:tc>
      </w:tr>
    </w:tbl>
    <w:p w:rsidR="00C452A7" w:rsidRPr="00C452A7" w:rsidRDefault="00D16DD1" w:rsidP="0068073D">
      <w:pPr>
        <w:widowControl w:val="0"/>
        <w:tabs>
          <w:tab w:val="right" w:pos="9639"/>
        </w:tabs>
        <w:spacing w:before="120" w:after="120"/>
        <w:jc w:val="both"/>
        <w:rPr>
          <w:rFonts w:ascii="Arial" w:hAnsi="Arial" w:cs="Arial"/>
        </w:rPr>
      </w:pPr>
      <w:r>
        <w:rPr>
          <w:sz w:val="28"/>
          <w:szCs w:val="28"/>
        </w:rPr>
        <w:t>где</w:t>
      </w:r>
      <w:r w:rsidR="0068073D">
        <w:rPr>
          <w:sz w:val="28"/>
          <w:szCs w:val="28"/>
        </w:rPr>
        <w:t xml:space="preserve">  </w:t>
      </w:r>
      <m:oMath>
        <m:sSub>
          <m:sSubPr>
            <m:ctrlPr>
              <w:rPr>
                <w:rFonts w:ascii="Cambria Math" w:eastAsiaTheme="minorEastAsia" w:hAnsi="Cambria Math"/>
                <w:i/>
                <w:sz w:val="28"/>
                <w:szCs w:val="28"/>
                <w:lang w:val="en-US"/>
              </w:rPr>
            </m:ctrlPr>
          </m:sSubPr>
          <m:e>
            <m:bar>
              <m:barPr>
                <m:pos m:val="top"/>
                <m:ctrlPr>
                  <w:rPr>
                    <w:rFonts w:ascii="Cambria Math" w:eastAsiaTheme="minorEastAsia" w:hAnsi="Cambria Math"/>
                    <w:i/>
                    <w:sz w:val="28"/>
                    <w:szCs w:val="28"/>
                    <w:lang w:val="en-US"/>
                  </w:rPr>
                </m:ctrlPr>
              </m:barPr>
              <m:e>
                <m:r>
                  <w:rPr>
                    <w:rFonts w:ascii="Cambria Math" w:hAnsi="Cambria Math"/>
                    <w:sz w:val="28"/>
                    <w:szCs w:val="28"/>
                    <w:lang w:val="en-US"/>
                  </w:rPr>
                  <m:t>λ</m:t>
                </m:r>
              </m:e>
            </m:bar>
          </m:e>
          <m:sub>
            <m:r>
              <w:rPr>
                <w:rFonts w:ascii="Cambria Math" w:hAnsi="Cambria Math"/>
                <w:sz w:val="28"/>
                <w:szCs w:val="28"/>
                <w:lang w:val="en-US"/>
              </w:rPr>
              <m:t>d</m:t>
            </m:r>
          </m:sub>
        </m:sSub>
        <m:r>
          <w:rPr>
            <w:rFonts w:ascii="Cambria Math" w:hAnsi="Cambria Math"/>
            <w:sz w:val="28"/>
            <w:szCs w:val="28"/>
          </w:rPr>
          <m:t xml:space="preserve">  =</m:t>
        </m:r>
        <m:rad>
          <m:radPr>
            <m:degHide m:val="on"/>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y</m:t>
                    </m:r>
                  </m:sub>
                </m:sSub>
              </m:num>
              <m:den>
                <m:sSub>
                  <m:sSubPr>
                    <m:ctrlPr>
                      <w:rPr>
                        <w:rFonts w:ascii="Cambria Math" w:eastAsiaTheme="minorEastAsia"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cr</m:t>
                    </m:r>
                    <m:r>
                      <w:rPr>
                        <w:rFonts w:ascii="Cambria Math" w:hAnsi="Cambria Math"/>
                        <w:sz w:val="28"/>
                        <w:szCs w:val="28"/>
                      </w:rPr>
                      <m:t>,</m:t>
                    </m:r>
                    <m:r>
                      <w:rPr>
                        <w:rFonts w:ascii="Cambria Math" w:hAnsi="Cambria Math"/>
                        <w:sz w:val="28"/>
                        <w:szCs w:val="28"/>
                        <w:lang w:val="en-US"/>
                      </w:rPr>
                      <m:t>s</m:t>
                    </m:r>
                  </m:sub>
                </m:sSub>
              </m:den>
            </m:f>
          </m:e>
        </m:rad>
        <m:r>
          <w:rPr>
            <w:rFonts w:ascii="Cambria Math" w:hAnsi="Cambria Math"/>
            <w:sz w:val="28"/>
            <w:szCs w:val="28"/>
          </w:rPr>
          <m:t>;</m:t>
        </m:r>
      </m:oMath>
    </w:p>
    <w:p w:rsidR="00C452A7" w:rsidRPr="00C452A7" w:rsidRDefault="00C452A7" w:rsidP="00FE75D5">
      <w:pPr>
        <w:spacing w:after="120"/>
        <w:ind w:firstLine="567"/>
        <w:jc w:val="both"/>
        <w:rPr>
          <w:sz w:val="28"/>
          <w:szCs w:val="28"/>
        </w:rPr>
      </w:pPr>
      <w:r w:rsidRPr="0068073D">
        <w:rPr>
          <w:sz w:val="28"/>
          <w:szCs w:val="28"/>
          <w:lang w:val="en-US"/>
        </w:rPr>
        <w:sym w:font="Symbol" w:char="F073"/>
      </w:r>
      <w:r w:rsidRPr="0068073D">
        <w:rPr>
          <w:i/>
          <w:sz w:val="28"/>
          <w:szCs w:val="28"/>
          <w:vertAlign w:val="subscript"/>
        </w:rPr>
        <w:t>cr</w:t>
      </w:r>
      <w:r w:rsidRPr="0068073D">
        <w:rPr>
          <w:sz w:val="28"/>
          <w:szCs w:val="28"/>
          <w:vertAlign w:val="subscript"/>
        </w:rPr>
        <w:t>,</w:t>
      </w:r>
      <w:r w:rsidRPr="0068073D">
        <w:rPr>
          <w:i/>
          <w:sz w:val="28"/>
          <w:szCs w:val="28"/>
          <w:vertAlign w:val="subscript"/>
        </w:rPr>
        <w:t>s</w:t>
      </w:r>
      <w:r w:rsidR="0068073D">
        <w:rPr>
          <w:sz w:val="28"/>
          <w:szCs w:val="28"/>
        </w:rPr>
        <w:t xml:space="preserve"> </w:t>
      </w:r>
      <w:r w:rsidR="00D16DD1">
        <w:rPr>
          <w:sz w:val="28"/>
          <w:szCs w:val="28"/>
        </w:rPr>
        <w:sym w:font="Symbol" w:char="F02D"/>
      </w:r>
      <w:r w:rsidR="0068073D">
        <w:rPr>
          <w:sz w:val="28"/>
          <w:szCs w:val="28"/>
        </w:rPr>
        <w:t xml:space="preserve"> </w:t>
      </w:r>
      <w:r w:rsidRPr="00C452A7">
        <w:rPr>
          <w:sz w:val="28"/>
          <w:szCs w:val="28"/>
        </w:rPr>
        <w:t xml:space="preserve">критическое напряжение в </w:t>
      </w:r>
      <w:r w:rsidRPr="00A81536">
        <w:rPr>
          <w:sz w:val="28"/>
          <w:szCs w:val="28"/>
        </w:rPr>
        <w:t>упругой стадии для элементов ж</w:t>
      </w:r>
      <w:r w:rsidR="00074A9C">
        <w:rPr>
          <w:sz w:val="28"/>
          <w:szCs w:val="28"/>
        </w:rPr>
        <w:t>е</w:t>
      </w:r>
      <w:r w:rsidRPr="00A81536">
        <w:rPr>
          <w:sz w:val="28"/>
          <w:szCs w:val="28"/>
        </w:rPr>
        <w:t xml:space="preserve">сткости устанавливается в </w:t>
      </w:r>
      <w:r w:rsidR="009D726E">
        <w:rPr>
          <w:sz w:val="28"/>
          <w:szCs w:val="28"/>
        </w:rPr>
        <w:t>7</w:t>
      </w:r>
      <w:r w:rsidR="00206052">
        <w:rPr>
          <w:sz w:val="28"/>
          <w:szCs w:val="28"/>
        </w:rPr>
        <w:t>.3.2.7</w:t>
      </w:r>
      <w:r w:rsidRPr="00A81536">
        <w:rPr>
          <w:sz w:val="28"/>
          <w:szCs w:val="28"/>
        </w:rPr>
        <w:t>.</w:t>
      </w:r>
    </w:p>
    <w:p w:rsidR="00C452A7" w:rsidRPr="00C452A7" w:rsidRDefault="002070EF" w:rsidP="0068073D">
      <w:pPr>
        <w:keepNext/>
        <w:tabs>
          <w:tab w:val="left" w:pos="0"/>
          <w:tab w:val="left" w:pos="1843"/>
        </w:tabs>
        <w:jc w:val="center"/>
        <w:rPr>
          <w:rFonts w:ascii="Arial" w:hAnsi="Arial" w:cs="Arial"/>
        </w:rPr>
      </w:pPr>
      <w:r>
        <w:rPr>
          <w:rFonts w:ascii="Arial" w:hAnsi="Arial" w:cs="Arial"/>
          <w:noProof/>
        </w:rPr>
        <w:drawing>
          <wp:inline distT="0" distB="0" distL="0" distR="0">
            <wp:extent cx="3223260" cy="1219200"/>
            <wp:effectExtent l="19050" t="0" r="0" b="0"/>
            <wp:docPr id="32" name="Рисунок 3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8" cstate="print"/>
                    <a:stretch>
                      <a:fillRect/>
                    </a:stretch>
                  </pic:blipFill>
                  <pic:spPr>
                    <a:xfrm>
                      <a:off x="0" y="0"/>
                      <a:ext cx="3223260" cy="1219200"/>
                    </a:xfrm>
                    <a:prstGeom prst="rect">
                      <a:avLst/>
                    </a:prstGeom>
                  </pic:spPr>
                </pic:pic>
              </a:graphicData>
            </a:graphic>
          </wp:inline>
        </w:drawing>
      </w:r>
    </w:p>
    <w:p w:rsidR="008D3A1D" w:rsidRPr="00B07ECC" w:rsidRDefault="00DB5A3E" w:rsidP="00B07ECC">
      <w:pPr>
        <w:keepNext/>
        <w:tabs>
          <w:tab w:val="left" w:pos="1560"/>
          <w:tab w:val="left" w:pos="1701"/>
          <w:tab w:val="left" w:pos="1843"/>
          <w:tab w:val="left" w:pos="1918"/>
        </w:tabs>
        <w:overflowPunct/>
        <w:spacing w:before="120"/>
        <w:jc w:val="center"/>
        <w:textAlignment w:val="auto"/>
        <w:rPr>
          <w:i/>
          <w:sz w:val="24"/>
          <w:szCs w:val="24"/>
        </w:rPr>
      </w:pPr>
      <w:r>
        <w:rPr>
          <w:sz w:val="24"/>
          <w:szCs w:val="24"/>
        </w:rPr>
        <w:t>Рисунок Б.4</w:t>
      </w:r>
      <w:r w:rsidR="00D16DD1" w:rsidRPr="00D16DD1">
        <w:rPr>
          <w:sz w:val="24"/>
          <w:szCs w:val="24"/>
        </w:rPr>
        <w:t xml:space="preserve"> </w:t>
      </w:r>
      <w:r w:rsidR="00D16DD1" w:rsidRPr="00D16DD1">
        <w:rPr>
          <w:sz w:val="24"/>
          <w:szCs w:val="24"/>
        </w:rPr>
        <w:sym w:font="Symbol" w:char="F02D"/>
      </w:r>
      <w:r w:rsidR="00D16DD1" w:rsidRPr="00D16DD1">
        <w:rPr>
          <w:sz w:val="24"/>
          <w:szCs w:val="24"/>
        </w:rPr>
        <w:t xml:space="preserve"> </w:t>
      </w:r>
      <w:r w:rsidR="008D3A1D" w:rsidRPr="00D16DD1">
        <w:rPr>
          <w:sz w:val="24"/>
          <w:szCs w:val="24"/>
        </w:rPr>
        <w:t>Схема к этапу 2</w:t>
      </w:r>
      <w:r w:rsidR="00EF7D79" w:rsidRPr="00D16DD1">
        <w:rPr>
          <w:sz w:val="24"/>
          <w:szCs w:val="24"/>
        </w:rPr>
        <w:t xml:space="preserve"> с уч</w:t>
      </w:r>
      <w:r w:rsidR="00074A9C" w:rsidRPr="00D16DD1">
        <w:rPr>
          <w:sz w:val="24"/>
          <w:szCs w:val="24"/>
        </w:rPr>
        <w:t>е</w:t>
      </w:r>
      <w:r w:rsidR="00EF7D79" w:rsidRPr="00D16DD1">
        <w:rPr>
          <w:sz w:val="24"/>
          <w:szCs w:val="24"/>
        </w:rPr>
        <w:t xml:space="preserve">том </w:t>
      </w: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oMath>
    </w:p>
    <w:p w:rsidR="00C452A7" w:rsidRPr="00B07ECC" w:rsidRDefault="008210A0" w:rsidP="00B07ECC">
      <w:pPr>
        <w:widowControl w:val="0"/>
        <w:tabs>
          <w:tab w:val="left" w:pos="-142"/>
          <w:tab w:val="left" w:pos="1276"/>
        </w:tabs>
        <w:spacing w:before="120"/>
        <w:ind w:firstLine="567"/>
        <w:jc w:val="both"/>
        <w:rPr>
          <w:sz w:val="28"/>
          <w:szCs w:val="28"/>
        </w:rPr>
      </w:pPr>
      <w:r>
        <w:rPr>
          <w:sz w:val="28"/>
          <w:szCs w:val="28"/>
        </w:rPr>
        <w:t>Э</w:t>
      </w:r>
      <w:r w:rsidR="00D16DD1" w:rsidRPr="003C3330">
        <w:rPr>
          <w:sz w:val="28"/>
          <w:szCs w:val="28"/>
        </w:rPr>
        <w:t xml:space="preserve">тап </w:t>
      </w:r>
      <w:r w:rsidR="00FE75D5">
        <w:rPr>
          <w:sz w:val="28"/>
          <w:szCs w:val="28"/>
          <w:lang w:val="en-US"/>
        </w:rPr>
        <w:t>III</w:t>
      </w:r>
      <w:r w:rsidR="003C3330">
        <w:rPr>
          <w:sz w:val="28"/>
          <w:szCs w:val="28"/>
        </w:rPr>
        <w:t xml:space="preserve"> </w:t>
      </w:r>
      <w:r w:rsidR="003C3330">
        <w:rPr>
          <w:sz w:val="28"/>
          <w:szCs w:val="28"/>
        </w:rPr>
        <w:sym w:font="Symbol" w:char="F02D"/>
      </w:r>
      <w:r w:rsidR="00D16DD1">
        <w:rPr>
          <w:sz w:val="28"/>
          <w:szCs w:val="28"/>
        </w:rPr>
        <w:t xml:space="preserve"> </w:t>
      </w:r>
      <w:r>
        <w:rPr>
          <w:sz w:val="28"/>
          <w:szCs w:val="28"/>
        </w:rPr>
        <w:t>У</w:t>
      </w:r>
      <w:r w:rsidR="00C452A7" w:rsidRPr="00D16DD1">
        <w:rPr>
          <w:sz w:val="28"/>
          <w:szCs w:val="28"/>
        </w:rPr>
        <w:t xml:space="preserve">точнение коэффициента снижения несущей способности вследствие потери устойчивости формы сечения осуществляется итерационным расчетом, повторяются этапы </w:t>
      </w:r>
      <w:r w:rsidR="00B07ECC">
        <w:rPr>
          <w:sz w:val="28"/>
          <w:szCs w:val="28"/>
          <w:lang w:val="en-US"/>
        </w:rPr>
        <w:t>I</w:t>
      </w:r>
      <w:r w:rsidR="00B07ECC">
        <w:rPr>
          <w:sz w:val="28"/>
          <w:szCs w:val="28"/>
        </w:rPr>
        <w:t xml:space="preserve"> и </w:t>
      </w:r>
      <w:r w:rsidR="00B07ECC">
        <w:rPr>
          <w:sz w:val="28"/>
          <w:szCs w:val="28"/>
          <w:lang w:val="en-US"/>
        </w:rPr>
        <w:t>II</w:t>
      </w:r>
      <w:r w:rsidR="00C452A7" w:rsidRPr="00D16DD1">
        <w:rPr>
          <w:sz w:val="28"/>
          <w:szCs w:val="28"/>
        </w:rPr>
        <w:t xml:space="preserve"> (</w:t>
      </w:r>
      <w:r w:rsidR="00CA330E" w:rsidRPr="00D16DD1">
        <w:rPr>
          <w:sz w:val="28"/>
          <w:szCs w:val="28"/>
        </w:rPr>
        <w:t xml:space="preserve">см. </w:t>
      </w:r>
      <w:r w:rsidR="00C452A7" w:rsidRPr="00D16DD1">
        <w:rPr>
          <w:sz w:val="28"/>
          <w:szCs w:val="28"/>
        </w:rPr>
        <w:t xml:space="preserve">рисунок </w:t>
      </w:r>
      <w:r w:rsidR="00627CE5" w:rsidRPr="00D16DD1">
        <w:rPr>
          <w:sz w:val="28"/>
          <w:szCs w:val="28"/>
        </w:rPr>
        <w:t>Б</w:t>
      </w:r>
      <w:r w:rsidR="00C452A7" w:rsidRPr="00D16DD1">
        <w:rPr>
          <w:sz w:val="28"/>
          <w:szCs w:val="28"/>
        </w:rPr>
        <w:t>.</w:t>
      </w:r>
      <w:r w:rsidR="005A7ABF">
        <w:rPr>
          <w:sz w:val="28"/>
          <w:szCs w:val="28"/>
        </w:rPr>
        <w:t>5</w:t>
      </w:r>
      <w:r w:rsidR="00C452A7" w:rsidRPr="00D16DD1">
        <w:rPr>
          <w:sz w:val="28"/>
          <w:szCs w:val="28"/>
        </w:rPr>
        <w:t>)</w:t>
      </w:r>
      <w:r w:rsidR="00206052" w:rsidRPr="00D16DD1">
        <w:rPr>
          <w:sz w:val="28"/>
          <w:szCs w:val="28"/>
        </w:rPr>
        <w:t>.</w:t>
      </w:r>
    </w:p>
    <w:p w:rsidR="00C452A7" w:rsidRPr="00C452A7" w:rsidRDefault="006556AD" w:rsidP="00D16DD1">
      <w:pPr>
        <w:keepNext/>
        <w:jc w:val="center"/>
        <w:rPr>
          <w:rFonts w:ascii="Arial" w:hAnsi="Arial" w:cs="Arial"/>
          <w:sz w:val="24"/>
          <w:szCs w:val="24"/>
        </w:rPr>
      </w:pPr>
      <w:r>
        <w:rPr>
          <w:rFonts w:ascii="Arial" w:hAnsi="Arial" w:cs="Arial"/>
          <w:noProof/>
          <w:sz w:val="24"/>
          <w:szCs w:val="24"/>
        </w:rPr>
        <w:lastRenderedPageBreak/>
        <w:drawing>
          <wp:inline distT="0" distB="0" distL="0" distR="0">
            <wp:extent cx="3511329" cy="1253115"/>
            <wp:effectExtent l="19050" t="0" r="0" b="0"/>
            <wp:docPr id="82" name="Рисунок 81" descr="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8.png"/>
                    <pic:cNvPicPr/>
                  </pic:nvPicPr>
                  <pic:blipFill>
                    <a:blip r:embed="rId129" cstate="screen"/>
                    <a:srcRect/>
                    <a:stretch>
                      <a:fillRect/>
                    </a:stretch>
                  </pic:blipFill>
                  <pic:spPr>
                    <a:xfrm>
                      <a:off x="0" y="0"/>
                      <a:ext cx="3512781" cy="1253633"/>
                    </a:xfrm>
                    <a:prstGeom prst="rect">
                      <a:avLst/>
                    </a:prstGeom>
                    <a:noFill/>
                    <a:ln w="9525">
                      <a:noFill/>
                      <a:miter lim="800000"/>
                      <a:headEnd/>
                      <a:tailEnd/>
                    </a:ln>
                  </pic:spPr>
                </pic:pic>
              </a:graphicData>
            </a:graphic>
          </wp:inline>
        </w:drawing>
      </w:r>
    </w:p>
    <w:p w:rsidR="00C452A7" w:rsidRPr="00B07ECC" w:rsidRDefault="00DB5A3E" w:rsidP="00FE75D5">
      <w:pPr>
        <w:keepNext/>
        <w:tabs>
          <w:tab w:val="left" w:pos="1560"/>
          <w:tab w:val="left" w:pos="1701"/>
          <w:tab w:val="left" w:pos="1843"/>
          <w:tab w:val="left" w:pos="1918"/>
        </w:tabs>
        <w:overflowPunct/>
        <w:spacing w:before="200" w:after="240"/>
        <w:jc w:val="center"/>
        <w:textAlignment w:val="auto"/>
        <w:rPr>
          <w:sz w:val="28"/>
          <w:szCs w:val="28"/>
        </w:rPr>
      </w:pPr>
      <w:r>
        <w:rPr>
          <w:sz w:val="24"/>
          <w:szCs w:val="24"/>
        </w:rPr>
        <w:t>Рисунок Б.5</w:t>
      </w:r>
      <w:r w:rsidR="00D16DD1" w:rsidRPr="00D16DD1">
        <w:rPr>
          <w:sz w:val="24"/>
          <w:szCs w:val="24"/>
        </w:rPr>
        <w:t xml:space="preserve"> </w:t>
      </w:r>
      <w:r w:rsidR="00D16DD1" w:rsidRPr="00D16DD1">
        <w:rPr>
          <w:sz w:val="24"/>
          <w:szCs w:val="24"/>
        </w:rPr>
        <w:sym w:font="Symbol" w:char="F02D"/>
      </w:r>
      <w:r w:rsidR="00D16DD1" w:rsidRPr="00D16DD1">
        <w:rPr>
          <w:sz w:val="24"/>
          <w:szCs w:val="24"/>
        </w:rPr>
        <w:t xml:space="preserve"> </w:t>
      </w:r>
      <w:r w:rsidR="00EF7D79" w:rsidRPr="00D16DD1">
        <w:rPr>
          <w:sz w:val="24"/>
          <w:szCs w:val="24"/>
        </w:rPr>
        <w:t xml:space="preserve">Схема к этапу </w:t>
      </w:r>
      <w:r w:rsidR="00B07ECC">
        <w:rPr>
          <w:sz w:val="24"/>
          <w:szCs w:val="24"/>
          <w:lang w:val="en-US"/>
        </w:rPr>
        <w:t>III</w:t>
      </w:r>
    </w:p>
    <w:p w:rsidR="00C452A7" w:rsidRPr="00C452A7" w:rsidRDefault="00C452A7" w:rsidP="00D16DD1">
      <w:pPr>
        <w:widowControl w:val="0"/>
        <w:tabs>
          <w:tab w:val="left" w:pos="0"/>
          <w:tab w:val="left" w:pos="1843"/>
        </w:tabs>
        <w:spacing w:before="120" w:after="120"/>
        <w:ind w:firstLine="567"/>
        <w:jc w:val="both"/>
        <w:rPr>
          <w:sz w:val="28"/>
          <w:szCs w:val="28"/>
        </w:rPr>
      </w:pPr>
      <w:r w:rsidRPr="00C452A7">
        <w:rPr>
          <w:sz w:val="28"/>
          <w:szCs w:val="28"/>
        </w:rPr>
        <w:t>Принимается эффективное поперечное сечение ребра ж</w:t>
      </w:r>
      <w:r w:rsidR="00074A9C">
        <w:rPr>
          <w:sz w:val="28"/>
          <w:szCs w:val="28"/>
        </w:rPr>
        <w:t>е</w:t>
      </w:r>
      <w:r w:rsidRPr="00C452A7">
        <w:rPr>
          <w:sz w:val="28"/>
          <w:szCs w:val="28"/>
        </w:rPr>
        <w:t xml:space="preserve">сткости размерами </w:t>
      </w:r>
      <w:r w:rsidRPr="00C452A7">
        <w:rPr>
          <w:i/>
          <w:sz w:val="28"/>
          <w:szCs w:val="28"/>
          <w:lang w:val="en-US"/>
        </w:rPr>
        <w:t>b</w:t>
      </w:r>
      <w:r w:rsidRPr="00C452A7">
        <w:rPr>
          <w:i/>
          <w:sz w:val="28"/>
          <w:szCs w:val="28"/>
          <w:vertAlign w:val="subscript"/>
        </w:rPr>
        <w:t>2</w:t>
      </w:r>
      <w:r w:rsidRPr="00C452A7">
        <w:rPr>
          <w:sz w:val="28"/>
          <w:szCs w:val="28"/>
          <w:vertAlign w:val="subscript"/>
        </w:rPr>
        <w:t xml:space="preserve"> </w:t>
      </w:r>
      <w:r w:rsidRPr="00C452A7">
        <w:rPr>
          <w:sz w:val="28"/>
          <w:szCs w:val="28"/>
        </w:rPr>
        <w:t>и</w:t>
      </w:r>
      <w:r w:rsidRPr="00C452A7">
        <w:rPr>
          <w:sz w:val="28"/>
          <w:szCs w:val="28"/>
          <w:vertAlign w:val="subscript"/>
        </w:rPr>
        <w:t xml:space="preserve"> </w:t>
      </w:r>
      <w:r w:rsidRPr="00C452A7">
        <w:rPr>
          <w:i/>
          <w:sz w:val="28"/>
          <w:szCs w:val="28"/>
          <w:lang w:val="en-US"/>
        </w:rPr>
        <w:t>c</w:t>
      </w:r>
      <w:r w:rsidRPr="00C452A7">
        <w:rPr>
          <w:i/>
          <w:sz w:val="28"/>
          <w:szCs w:val="28"/>
          <w:vertAlign w:val="subscript"/>
          <w:lang w:val="en-US"/>
        </w:rPr>
        <w:t>eff</w:t>
      </w:r>
      <w:r w:rsidRPr="00C452A7">
        <w:rPr>
          <w:i/>
          <w:sz w:val="28"/>
          <w:szCs w:val="28"/>
        </w:rPr>
        <w:t xml:space="preserve"> </w:t>
      </w:r>
      <w:r w:rsidRPr="00C452A7">
        <w:rPr>
          <w:sz w:val="28"/>
          <w:szCs w:val="28"/>
        </w:rPr>
        <w:t xml:space="preserve">и толщиной </w:t>
      </w:r>
      <w:r w:rsidRPr="00C452A7">
        <w:rPr>
          <w:i/>
          <w:sz w:val="28"/>
          <w:szCs w:val="28"/>
          <w:lang w:val="en-US"/>
        </w:rPr>
        <w:t>t</w:t>
      </w:r>
      <w:r w:rsidRPr="00C452A7">
        <w:rPr>
          <w:i/>
          <w:sz w:val="28"/>
          <w:szCs w:val="28"/>
          <w:vertAlign w:val="subscript"/>
          <w:lang w:val="en-US"/>
        </w:rPr>
        <w:t>red</w:t>
      </w:r>
      <w:r w:rsidRPr="00C452A7">
        <w:rPr>
          <w:sz w:val="28"/>
          <w:szCs w:val="28"/>
        </w:rPr>
        <w:t xml:space="preserve">, уменьшенной в соответствии с </w:t>
      </w:r>
      <w:r w:rsidRPr="00C452A7">
        <w:rPr>
          <w:i/>
          <w:sz w:val="28"/>
          <w:szCs w:val="28"/>
        </w:rPr>
        <w:t>χ</w:t>
      </w:r>
      <w:r w:rsidRPr="00C452A7">
        <w:rPr>
          <w:i/>
          <w:sz w:val="28"/>
          <w:szCs w:val="28"/>
          <w:vertAlign w:val="subscript"/>
          <w:lang w:val="en-US"/>
        </w:rPr>
        <w:t>d</w:t>
      </w:r>
      <w:r w:rsidRPr="00C452A7">
        <w:rPr>
          <w:i/>
          <w:sz w:val="28"/>
          <w:szCs w:val="28"/>
          <w:vertAlign w:val="subscript"/>
        </w:rPr>
        <w:t xml:space="preserve"> </w:t>
      </w:r>
      <w:r w:rsidR="00EF7D79">
        <w:rPr>
          <w:sz w:val="28"/>
          <w:szCs w:val="28"/>
        </w:rPr>
        <w:t xml:space="preserve"> </w:t>
      </w:r>
      <w:r w:rsidRPr="00C452A7">
        <w:rPr>
          <w:sz w:val="28"/>
          <w:szCs w:val="28"/>
        </w:rPr>
        <w:t xml:space="preserve">(рисунок </w:t>
      </w:r>
      <w:r w:rsidR="00627CE5">
        <w:rPr>
          <w:sz w:val="28"/>
          <w:szCs w:val="28"/>
        </w:rPr>
        <w:t>Б</w:t>
      </w:r>
      <w:r w:rsidRPr="00C452A7">
        <w:rPr>
          <w:sz w:val="28"/>
          <w:szCs w:val="28"/>
        </w:rPr>
        <w:t>.</w:t>
      </w:r>
      <w:r w:rsidR="005A7ABF">
        <w:rPr>
          <w:sz w:val="28"/>
          <w:szCs w:val="28"/>
        </w:rPr>
        <w:t>6</w:t>
      </w:r>
      <w:r w:rsidRPr="00C452A7">
        <w:rPr>
          <w:sz w:val="28"/>
          <w:szCs w:val="28"/>
        </w:rPr>
        <w:t>).</w:t>
      </w:r>
    </w:p>
    <w:p w:rsidR="00C452A7" w:rsidRPr="00C452A7" w:rsidRDefault="00154B82" w:rsidP="008210A0">
      <w:pPr>
        <w:widowControl w:val="0"/>
        <w:jc w:val="center"/>
        <w:rPr>
          <w:sz w:val="28"/>
          <w:szCs w:val="28"/>
          <w:lang w:val="en-US"/>
        </w:rPr>
      </w:pPr>
      <w:r>
        <w:rPr>
          <w:noProof/>
          <w:sz w:val="28"/>
          <w:szCs w:val="28"/>
        </w:rPr>
        <w:drawing>
          <wp:inline distT="0" distB="0" distL="0" distR="0">
            <wp:extent cx="3702160" cy="1314119"/>
            <wp:effectExtent l="19050" t="0" r="0" b="0"/>
            <wp:docPr id="86" name="Рисунок 85" descr="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0.png"/>
                    <pic:cNvPicPr/>
                  </pic:nvPicPr>
                  <pic:blipFill>
                    <a:blip r:embed="rId130" cstate="screen"/>
                    <a:srcRect/>
                    <a:stretch>
                      <a:fillRect/>
                    </a:stretch>
                  </pic:blipFill>
                  <pic:spPr>
                    <a:xfrm>
                      <a:off x="0" y="0"/>
                      <a:ext cx="3702155" cy="1314117"/>
                    </a:xfrm>
                    <a:prstGeom prst="rect">
                      <a:avLst/>
                    </a:prstGeom>
                    <a:noFill/>
                    <a:ln w="9525">
                      <a:noFill/>
                      <a:miter lim="800000"/>
                      <a:headEnd/>
                      <a:tailEnd/>
                    </a:ln>
                  </pic:spPr>
                </pic:pic>
              </a:graphicData>
            </a:graphic>
          </wp:inline>
        </w:drawing>
      </w:r>
    </w:p>
    <w:p w:rsidR="00C452A7" w:rsidRPr="00D16DD1" w:rsidRDefault="00DB5A3E" w:rsidP="00A33E74">
      <w:pPr>
        <w:keepNext/>
        <w:tabs>
          <w:tab w:val="left" w:pos="1560"/>
          <w:tab w:val="left" w:pos="1701"/>
          <w:tab w:val="left" w:pos="1843"/>
          <w:tab w:val="left" w:pos="1918"/>
        </w:tabs>
        <w:overflowPunct/>
        <w:spacing w:before="120" w:after="240"/>
        <w:jc w:val="center"/>
        <w:textAlignment w:val="auto"/>
        <w:rPr>
          <w:sz w:val="28"/>
          <w:szCs w:val="28"/>
        </w:rPr>
      </w:pPr>
      <w:r>
        <w:rPr>
          <w:sz w:val="24"/>
          <w:szCs w:val="24"/>
        </w:rPr>
        <w:t>Рисунок Б.6</w:t>
      </w:r>
      <w:r w:rsidR="00D16DD1" w:rsidRPr="00D16DD1">
        <w:rPr>
          <w:sz w:val="24"/>
          <w:szCs w:val="24"/>
        </w:rPr>
        <w:t xml:space="preserve"> </w:t>
      </w:r>
      <w:r w:rsidR="00D16DD1" w:rsidRPr="00D16DD1">
        <w:rPr>
          <w:sz w:val="24"/>
          <w:szCs w:val="24"/>
        </w:rPr>
        <w:sym w:font="Symbol" w:char="F02D"/>
      </w:r>
      <w:r w:rsidR="00D16DD1" w:rsidRPr="00D16DD1">
        <w:rPr>
          <w:sz w:val="24"/>
          <w:szCs w:val="24"/>
        </w:rPr>
        <w:t xml:space="preserve"> </w:t>
      </w:r>
      <w:r w:rsidR="00EF7D79" w:rsidRPr="00D16DD1">
        <w:rPr>
          <w:sz w:val="24"/>
          <w:szCs w:val="24"/>
        </w:rPr>
        <w:t>Окончательное сечение полки</w:t>
      </w:r>
    </w:p>
    <w:p w:rsidR="00C452A7" w:rsidRPr="00C452A7" w:rsidRDefault="00C452A7" w:rsidP="00616EDE">
      <w:pPr>
        <w:pStyle w:val="a7"/>
        <w:numPr>
          <w:ilvl w:val="0"/>
          <w:numId w:val="18"/>
        </w:numPr>
        <w:tabs>
          <w:tab w:val="left" w:pos="1134"/>
        </w:tabs>
        <w:spacing w:before="120" w:after="120"/>
        <w:ind w:left="0" w:firstLine="567"/>
        <w:contextualSpacing w:val="0"/>
        <w:jc w:val="both"/>
        <w:rPr>
          <w:b/>
          <w:sz w:val="28"/>
          <w:szCs w:val="28"/>
        </w:rPr>
      </w:pPr>
      <w:r w:rsidRPr="00C452A7">
        <w:rPr>
          <w:b/>
          <w:sz w:val="28"/>
          <w:szCs w:val="28"/>
        </w:rPr>
        <w:t>Порядок определения эффективной ширины сжатых полок с</w:t>
      </w:r>
      <w:r w:rsidR="00D16DD1">
        <w:rPr>
          <w:b/>
          <w:sz w:val="28"/>
          <w:szCs w:val="28"/>
        </w:rPr>
        <w:t xml:space="preserve"> промежуточным ребром жесткости</w:t>
      </w:r>
      <w:r w:rsidRPr="00C452A7">
        <w:rPr>
          <w:b/>
          <w:sz w:val="28"/>
          <w:szCs w:val="28"/>
        </w:rPr>
        <w:t xml:space="preserve"> </w:t>
      </w:r>
      <w:bookmarkStart w:id="5" w:name="_GoBack"/>
      <w:bookmarkEnd w:id="5"/>
    </w:p>
    <w:p w:rsidR="00C452A7" w:rsidRPr="00C677B2" w:rsidRDefault="00C452A7" w:rsidP="00C677B2">
      <w:pPr>
        <w:tabs>
          <w:tab w:val="left" w:pos="0"/>
        </w:tabs>
        <w:spacing w:before="120" w:after="120"/>
        <w:ind w:firstLine="567"/>
        <w:jc w:val="both"/>
        <w:rPr>
          <w:b/>
          <w:sz w:val="28"/>
          <w:szCs w:val="28"/>
        </w:rPr>
      </w:pPr>
      <w:r w:rsidRPr="00C677B2">
        <w:rPr>
          <w:sz w:val="28"/>
          <w:szCs w:val="28"/>
        </w:rPr>
        <w:t xml:space="preserve">Порядок определения эффективной ширины сжатых полок с ребром жесткости в виде отгиба, полное сечение которых приведено на рисунке </w:t>
      </w:r>
      <w:r w:rsidR="00627CE5" w:rsidRPr="00C677B2">
        <w:rPr>
          <w:sz w:val="28"/>
          <w:szCs w:val="28"/>
        </w:rPr>
        <w:t>Б</w:t>
      </w:r>
      <w:r w:rsidRPr="00C677B2">
        <w:rPr>
          <w:sz w:val="28"/>
          <w:szCs w:val="28"/>
        </w:rPr>
        <w:t>.</w:t>
      </w:r>
      <w:r w:rsidR="005A7ABF">
        <w:rPr>
          <w:sz w:val="28"/>
          <w:szCs w:val="28"/>
        </w:rPr>
        <w:t>7</w:t>
      </w:r>
      <w:r w:rsidR="00432048" w:rsidRPr="00C677B2">
        <w:rPr>
          <w:sz w:val="28"/>
          <w:szCs w:val="28"/>
        </w:rPr>
        <w:t>,</w:t>
      </w:r>
      <w:r w:rsidRPr="00C677B2">
        <w:rPr>
          <w:sz w:val="28"/>
          <w:szCs w:val="28"/>
        </w:rPr>
        <w:t xml:space="preserve"> и должен содержать этапы перечисленные ниже:</w:t>
      </w:r>
    </w:p>
    <w:p w:rsidR="00C452A7" w:rsidRPr="00C452A7" w:rsidRDefault="008859FA" w:rsidP="00A33E74">
      <w:pPr>
        <w:keepNext/>
        <w:tabs>
          <w:tab w:val="left" w:pos="0"/>
        </w:tabs>
        <w:spacing w:before="120" w:after="120"/>
        <w:jc w:val="center"/>
        <w:rPr>
          <w:bCs/>
          <w:sz w:val="28"/>
          <w:szCs w:val="28"/>
        </w:rPr>
      </w:pPr>
      <w:r>
        <w:rPr>
          <w:bCs/>
          <w:noProof/>
          <w:sz w:val="28"/>
          <w:szCs w:val="28"/>
        </w:rPr>
        <w:drawing>
          <wp:inline distT="0" distB="0" distL="0" distR="0">
            <wp:extent cx="2907030" cy="1876321"/>
            <wp:effectExtent l="19050" t="0" r="7620" b="0"/>
            <wp:docPr id="87" name="Рисунок 86" descr="Безымянн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1.png"/>
                    <pic:cNvPicPr/>
                  </pic:nvPicPr>
                  <pic:blipFill>
                    <a:blip r:embed="rId131" cstate="screen"/>
                    <a:srcRect/>
                    <a:stretch>
                      <a:fillRect/>
                    </a:stretch>
                  </pic:blipFill>
                  <pic:spPr>
                    <a:xfrm>
                      <a:off x="0" y="0"/>
                      <a:ext cx="2907032" cy="1876322"/>
                    </a:xfrm>
                    <a:prstGeom prst="rect">
                      <a:avLst/>
                    </a:prstGeom>
                    <a:noFill/>
                    <a:ln w="9525">
                      <a:noFill/>
                      <a:miter lim="800000"/>
                      <a:headEnd/>
                      <a:tailEnd/>
                    </a:ln>
                  </pic:spPr>
                </pic:pic>
              </a:graphicData>
            </a:graphic>
          </wp:inline>
        </w:drawing>
      </w:r>
    </w:p>
    <w:p w:rsidR="00C452A7" w:rsidRPr="00A33E74" w:rsidRDefault="005A7ABF" w:rsidP="00FE75D5">
      <w:pPr>
        <w:keepNext/>
        <w:tabs>
          <w:tab w:val="left" w:pos="1560"/>
          <w:tab w:val="left" w:pos="1701"/>
          <w:tab w:val="left" w:pos="1843"/>
          <w:tab w:val="left" w:pos="1918"/>
        </w:tabs>
        <w:overflowPunct/>
        <w:spacing w:before="120" w:after="240"/>
        <w:jc w:val="center"/>
        <w:textAlignment w:val="auto"/>
        <w:rPr>
          <w:bCs/>
          <w:sz w:val="24"/>
          <w:szCs w:val="24"/>
        </w:rPr>
      </w:pPr>
      <w:r>
        <w:rPr>
          <w:bCs/>
          <w:sz w:val="24"/>
          <w:szCs w:val="24"/>
        </w:rPr>
        <w:t>Рисунок Б.7</w:t>
      </w:r>
      <w:r w:rsidR="00A33E74">
        <w:rPr>
          <w:bCs/>
          <w:sz w:val="24"/>
          <w:szCs w:val="24"/>
        </w:rPr>
        <w:t xml:space="preserve"> </w:t>
      </w:r>
      <w:r w:rsidR="00A33E74">
        <w:rPr>
          <w:bCs/>
          <w:sz w:val="24"/>
          <w:szCs w:val="24"/>
        </w:rPr>
        <w:sym w:font="Symbol" w:char="F02D"/>
      </w:r>
      <w:r w:rsidR="00A33E74">
        <w:rPr>
          <w:bCs/>
          <w:sz w:val="24"/>
          <w:szCs w:val="24"/>
        </w:rPr>
        <w:t xml:space="preserve"> </w:t>
      </w:r>
      <w:r w:rsidR="0068073D" w:rsidRPr="00A33E74">
        <w:rPr>
          <w:bCs/>
          <w:sz w:val="24"/>
          <w:szCs w:val="24"/>
        </w:rPr>
        <w:t>Схема полного сечения полки (стенки)</w:t>
      </w:r>
    </w:p>
    <w:p w:rsidR="00C452A7" w:rsidRPr="00A33E74" w:rsidRDefault="008210A0" w:rsidP="00A33E74">
      <w:pPr>
        <w:widowControl w:val="0"/>
        <w:tabs>
          <w:tab w:val="left" w:pos="0"/>
          <w:tab w:val="left" w:pos="1276"/>
        </w:tabs>
        <w:ind w:firstLine="567"/>
        <w:jc w:val="both"/>
        <w:rPr>
          <w:sz w:val="28"/>
          <w:szCs w:val="28"/>
        </w:rPr>
      </w:pPr>
      <w:r>
        <w:rPr>
          <w:sz w:val="28"/>
          <w:szCs w:val="28"/>
        </w:rPr>
        <w:t>Э</w:t>
      </w:r>
      <w:r w:rsidR="00FE75D5">
        <w:rPr>
          <w:sz w:val="28"/>
          <w:szCs w:val="28"/>
        </w:rPr>
        <w:t xml:space="preserve">тап </w:t>
      </w:r>
      <w:r w:rsidR="00FE75D5">
        <w:rPr>
          <w:sz w:val="28"/>
          <w:szCs w:val="28"/>
          <w:lang w:val="en-US"/>
        </w:rPr>
        <w:t>I</w:t>
      </w:r>
      <w:r w:rsidR="00D932A7">
        <w:rPr>
          <w:sz w:val="28"/>
          <w:szCs w:val="28"/>
        </w:rPr>
        <w:t xml:space="preserve"> </w:t>
      </w:r>
      <w:r w:rsidR="00D932A7">
        <w:rPr>
          <w:sz w:val="28"/>
          <w:szCs w:val="28"/>
        </w:rPr>
        <w:sym w:font="Symbol" w:char="F02D"/>
      </w:r>
      <w:r w:rsidR="00A33E74">
        <w:rPr>
          <w:sz w:val="28"/>
          <w:szCs w:val="28"/>
        </w:rPr>
        <w:t xml:space="preserve"> </w:t>
      </w:r>
      <w:r>
        <w:rPr>
          <w:sz w:val="28"/>
          <w:szCs w:val="28"/>
        </w:rPr>
        <w:t>Н</w:t>
      </w:r>
      <w:r w:rsidR="00C452A7" w:rsidRPr="00A33E74">
        <w:rPr>
          <w:sz w:val="28"/>
          <w:szCs w:val="28"/>
        </w:rPr>
        <w:t xml:space="preserve">ачальные значения эффективной ширины </w:t>
      </w:r>
      <w:r w:rsidR="00C452A7" w:rsidRPr="00A33E74">
        <w:rPr>
          <w:i/>
          <w:sz w:val="28"/>
          <w:szCs w:val="28"/>
          <w:lang w:val="en-US"/>
        </w:rPr>
        <w:t>b</w:t>
      </w:r>
      <w:r w:rsidR="00C452A7" w:rsidRPr="00A33E74">
        <w:rPr>
          <w:i/>
          <w:sz w:val="28"/>
          <w:szCs w:val="28"/>
          <w:vertAlign w:val="subscript"/>
          <w:lang w:val="en-US"/>
        </w:rPr>
        <w:t>e</w:t>
      </w:r>
      <w:r w:rsidR="00C452A7" w:rsidRPr="00A33E74">
        <w:rPr>
          <w:i/>
          <w:sz w:val="28"/>
          <w:szCs w:val="28"/>
          <w:vertAlign w:val="subscript"/>
        </w:rPr>
        <w:t>1</w:t>
      </w:r>
      <w:r w:rsidR="00C452A7" w:rsidRPr="00A33E74">
        <w:rPr>
          <w:sz w:val="28"/>
          <w:szCs w:val="28"/>
        </w:rPr>
        <w:t xml:space="preserve"> и </w:t>
      </w:r>
      <w:r w:rsidR="00C452A7" w:rsidRPr="00A33E74">
        <w:rPr>
          <w:i/>
          <w:sz w:val="28"/>
          <w:szCs w:val="28"/>
          <w:lang w:val="en-US"/>
        </w:rPr>
        <w:t>b</w:t>
      </w:r>
      <w:r w:rsidR="00C452A7" w:rsidRPr="00A33E74">
        <w:rPr>
          <w:i/>
          <w:sz w:val="28"/>
          <w:szCs w:val="28"/>
          <w:vertAlign w:val="subscript"/>
          <w:lang w:val="en-US"/>
        </w:rPr>
        <w:t>e</w:t>
      </w:r>
      <w:r w:rsidR="00C452A7" w:rsidRPr="00A33E74">
        <w:rPr>
          <w:i/>
          <w:sz w:val="28"/>
          <w:szCs w:val="28"/>
          <w:vertAlign w:val="subscript"/>
        </w:rPr>
        <w:t>2</w:t>
      </w:r>
      <w:r w:rsidR="00C452A7" w:rsidRPr="00A33E74">
        <w:rPr>
          <w:sz w:val="28"/>
          <w:szCs w:val="28"/>
        </w:rPr>
        <w:t xml:space="preserve"> назначаются в предположении, что ребро ж</w:t>
      </w:r>
      <w:r w:rsidR="00074A9C" w:rsidRPr="00A33E74">
        <w:rPr>
          <w:sz w:val="28"/>
          <w:szCs w:val="28"/>
        </w:rPr>
        <w:t>е</w:t>
      </w:r>
      <w:r w:rsidR="00C452A7" w:rsidRPr="00A33E74">
        <w:rPr>
          <w:sz w:val="28"/>
          <w:szCs w:val="28"/>
        </w:rPr>
        <w:t xml:space="preserve">стко подкрепляет сжатую полку профиля при </w:t>
      </w:r>
      <m:oMath>
        <m:r>
          <w:rPr>
            <w:rFonts w:ascii="Cambria Math" w:hAnsi="Cambria Math"/>
            <w:sz w:val="28"/>
            <w:szCs w:val="28"/>
          </w:rPr>
          <m:t>K=∞</m:t>
        </m:r>
      </m:oMath>
      <w:r w:rsidR="00421E7A" w:rsidRPr="00A33E74">
        <w:rPr>
          <w:sz w:val="28"/>
          <w:szCs w:val="28"/>
        </w:rPr>
        <w:t xml:space="preserve"> </w:t>
      </w:r>
      <w:r w:rsidR="00C452A7" w:rsidRPr="00A33E74">
        <w:rPr>
          <w:sz w:val="28"/>
          <w:szCs w:val="28"/>
        </w:rPr>
        <w:t>и напряжения в полке равны расч</w:t>
      </w:r>
      <w:r w:rsidR="00074A9C" w:rsidRPr="00A33E74">
        <w:rPr>
          <w:sz w:val="28"/>
          <w:szCs w:val="28"/>
        </w:rPr>
        <w:t>е</w:t>
      </w:r>
      <w:r w:rsidR="00C452A7" w:rsidRPr="00A33E74">
        <w:rPr>
          <w:sz w:val="28"/>
          <w:szCs w:val="28"/>
        </w:rPr>
        <w:t xml:space="preserve">тному сопротивлению </w:t>
      </w:r>
      <w:r w:rsidR="00C452A7" w:rsidRPr="00421E7A">
        <w:rPr>
          <w:lang w:val="en-US"/>
        </w:rPr>
        <w:sym w:font="Symbol" w:char="0073"/>
      </w:r>
      <w:r w:rsidR="00C452A7" w:rsidRPr="00A33E74">
        <w:rPr>
          <w:sz w:val="28"/>
          <w:szCs w:val="28"/>
          <w:vertAlign w:val="subscript"/>
        </w:rPr>
        <w:t>com</w:t>
      </w:r>
      <w:r w:rsidR="00C452A7" w:rsidRPr="00A33E74">
        <w:rPr>
          <w:sz w:val="28"/>
          <w:szCs w:val="28"/>
        </w:rPr>
        <w:t xml:space="preserve"> = </w:t>
      </w:r>
      <w:r w:rsidR="00C452A7" w:rsidRPr="00A33E74">
        <w:rPr>
          <w:i/>
          <w:sz w:val="28"/>
          <w:szCs w:val="28"/>
          <w:lang w:val="en-US"/>
        </w:rPr>
        <w:t>R</w:t>
      </w:r>
      <w:r w:rsidR="00C452A7" w:rsidRPr="00A33E74">
        <w:rPr>
          <w:i/>
          <w:sz w:val="28"/>
          <w:szCs w:val="28"/>
          <w:vertAlign w:val="subscript"/>
          <w:lang w:val="en-US"/>
        </w:rPr>
        <w:t>y</w:t>
      </w:r>
      <w:r w:rsidR="00C452A7" w:rsidRPr="00A33E74">
        <w:rPr>
          <w:sz w:val="28"/>
          <w:szCs w:val="28"/>
        </w:rPr>
        <w:t xml:space="preserve"> (рисунок </w:t>
      </w:r>
      <w:r w:rsidR="00627CE5" w:rsidRPr="00A33E74">
        <w:rPr>
          <w:sz w:val="28"/>
          <w:szCs w:val="28"/>
        </w:rPr>
        <w:t>Б</w:t>
      </w:r>
      <w:r w:rsidR="00421E7A" w:rsidRPr="00A33E74">
        <w:rPr>
          <w:sz w:val="28"/>
          <w:szCs w:val="28"/>
        </w:rPr>
        <w:t>.</w:t>
      </w:r>
      <w:r w:rsidR="00432048" w:rsidRPr="00A33E74">
        <w:rPr>
          <w:sz w:val="28"/>
          <w:szCs w:val="28"/>
        </w:rPr>
        <w:t>8</w:t>
      </w:r>
      <w:r w:rsidR="00C452A7" w:rsidRPr="00A33E74">
        <w:rPr>
          <w:sz w:val="28"/>
          <w:szCs w:val="28"/>
        </w:rPr>
        <w:t>).</w:t>
      </w:r>
    </w:p>
    <w:p w:rsidR="00C452A7" w:rsidRPr="00421E7A" w:rsidRDefault="00C452A7" w:rsidP="00A33E74">
      <w:pPr>
        <w:widowControl w:val="0"/>
        <w:tabs>
          <w:tab w:val="left" w:pos="0"/>
          <w:tab w:val="left" w:pos="1843"/>
        </w:tabs>
        <w:spacing w:after="120"/>
        <w:ind w:firstLine="567"/>
        <w:jc w:val="both"/>
        <w:rPr>
          <w:i/>
          <w:sz w:val="28"/>
          <w:szCs w:val="28"/>
        </w:rPr>
      </w:pPr>
      <w:r w:rsidRPr="00421E7A">
        <w:rPr>
          <w:sz w:val="28"/>
          <w:szCs w:val="28"/>
        </w:rPr>
        <w:t xml:space="preserve">Эффективная ширина полки, </w:t>
      </w:r>
      <w:r w:rsidRPr="00A81536">
        <w:rPr>
          <w:sz w:val="28"/>
          <w:szCs w:val="28"/>
        </w:rPr>
        <w:t>примыкающей к ребру</w:t>
      </w:r>
      <w:r w:rsidR="00C75396" w:rsidRPr="00A81536">
        <w:rPr>
          <w:sz w:val="28"/>
          <w:szCs w:val="28"/>
        </w:rPr>
        <w:t>,</w:t>
      </w:r>
      <w:r w:rsidRPr="00A81536">
        <w:rPr>
          <w:sz w:val="28"/>
          <w:szCs w:val="28"/>
        </w:rPr>
        <w:t xml:space="preserve"> </w:t>
      </w:r>
      <w:r w:rsidRPr="00A81536">
        <w:rPr>
          <w:i/>
          <w:sz w:val="28"/>
          <w:szCs w:val="28"/>
          <w:lang w:val="en-US"/>
        </w:rPr>
        <w:t>b</w:t>
      </w:r>
      <w:r w:rsidRPr="00A81536">
        <w:rPr>
          <w:i/>
          <w:sz w:val="28"/>
          <w:szCs w:val="28"/>
          <w:vertAlign w:val="subscript"/>
          <w:lang w:val="en-US"/>
        </w:rPr>
        <w:t>e</w:t>
      </w:r>
      <w:r w:rsidRPr="00A81536">
        <w:rPr>
          <w:i/>
          <w:sz w:val="28"/>
          <w:szCs w:val="28"/>
          <w:vertAlign w:val="subscript"/>
        </w:rPr>
        <w:t>1</w:t>
      </w:r>
      <w:r w:rsidRPr="00A81536">
        <w:rPr>
          <w:i/>
          <w:sz w:val="28"/>
          <w:szCs w:val="28"/>
        </w:rPr>
        <w:t xml:space="preserve"> и </w:t>
      </w:r>
      <w:r w:rsidRPr="00A81536">
        <w:rPr>
          <w:i/>
          <w:sz w:val="28"/>
          <w:szCs w:val="28"/>
          <w:lang w:val="en-US"/>
        </w:rPr>
        <w:t>b</w:t>
      </w:r>
      <w:r w:rsidRPr="00A81536">
        <w:rPr>
          <w:i/>
          <w:sz w:val="28"/>
          <w:szCs w:val="28"/>
          <w:vertAlign w:val="subscript"/>
          <w:lang w:val="en-US"/>
        </w:rPr>
        <w:t>e</w:t>
      </w:r>
      <w:r w:rsidRPr="00A81536">
        <w:rPr>
          <w:i/>
          <w:sz w:val="28"/>
          <w:szCs w:val="28"/>
          <w:vertAlign w:val="subscript"/>
        </w:rPr>
        <w:t>2</w:t>
      </w:r>
      <w:r w:rsidR="000D0539" w:rsidRPr="00A81536">
        <w:rPr>
          <w:i/>
          <w:sz w:val="28"/>
          <w:szCs w:val="28"/>
        </w:rPr>
        <w:t xml:space="preserve"> </w:t>
      </w:r>
      <w:r w:rsidRPr="00A81536">
        <w:rPr>
          <w:sz w:val="28"/>
          <w:szCs w:val="28"/>
        </w:rPr>
        <w:t xml:space="preserve">определяется по формуле в соответствии с </w:t>
      </w:r>
      <w:r w:rsidR="009D726E">
        <w:rPr>
          <w:sz w:val="28"/>
          <w:szCs w:val="28"/>
        </w:rPr>
        <w:t>7</w:t>
      </w:r>
      <w:r w:rsidR="00F7690C">
        <w:rPr>
          <w:sz w:val="28"/>
          <w:szCs w:val="28"/>
        </w:rPr>
        <w:t>.3.1.7</w:t>
      </w:r>
      <w:r w:rsidR="00FE75D5" w:rsidRPr="00FE75D5">
        <w:rPr>
          <w:sz w:val="28"/>
          <w:szCs w:val="28"/>
        </w:rPr>
        <w:t xml:space="preserve"> </w:t>
      </w:r>
      <w:r w:rsidR="00FE75D5">
        <w:rPr>
          <w:sz w:val="28"/>
          <w:szCs w:val="28"/>
        </w:rPr>
        <w:t>и 7.3.1.8.</w:t>
      </w:r>
    </w:p>
    <w:p w:rsidR="00C452A7" w:rsidRPr="00C452A7" w:rsidRDefault="00C452A7" w:rsidP="00C452A7">
      <w:pPr>
        <w:widowControl w:val="0"/>
        <w:tabs>
          <w:tab w:val="left" w:pos="0"/>
          <w:tab w:val="left" w:pos="1843"/>
        </w:tabs>
        <w:spacing w:line="360" w:lineRule="auto"/>
        <w:ind w:left="927"/>
        <w:jc w:val="both"/>
        <w:rPr>
          <w:i/>
          <w:sz w:val="28"/>
          <w:szCs w:val="28"/>
        </w:rPr>
      </w:pPr>
    </w:p>
    <w:p w:rsidR="00C452A7" w:rsidRPr="007113E0" w:rsidRDefault="00980874" w:rsidP="008210A0">
      <w:pPr>
        <w:keepNext/>
        <w:tabs>
          <w:tab w:val="left" w:pos="0"/>
          <w:tab w:val="left" w:pos="1843"/>
        </w:tabs>
        <w:jc w:val="center"/>
        <w:rPr>
          <w:sz w:val="28"/>
          <w:szCs w:val="28"/>
        </w:rPr>
      </w:pPr>
      <w:r>
        <w:rPr>
          <w:i/>
          <w:noProof/>
          <w:sz w:val="28"/>
          <w:szCs w:val="28"/>
        </w:rPr>
        <w:lastRenderedPageBreak/>
        <w:drawing>
          <wp:inline distT="0" distB="0" distL="0" distR="0">
            <wp:extent cx="3423398" cy="1407381"/>
            <wp:effectExtent l="19050" t="0" r="5602" b="0"/>
            <wp:docPr id="88" name="Рисунок 87" descr="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2.png"/>
                    <pic:cNvPicPr/>
                  </pic:nvPicPr>
                  <pic:blipFill>
                    <a:blip r:embed="rId132" cstate="screen"/>
                    <a:srcRect/>
                    <a:stretch>
                      <a:fillRect/>
                    </a:stretch>
                  </pic:blipFill>
                  <pic:spPr>
                    <a:xfrm>
                      <a:off x="0" y="0"/>
                      <a:ext cx="3426357" cy="1408597"/>
                    </a:xfrm>
                    <a:prstGeom prst="rect">
                      <a:avLst/>
                    </a:prstGeom>
                    <a:noFill/>
                    <a:ln w="9525">
                      <a:noFill/>
                      <a:miter lim="800000"/>
                      <a:headEnd/>
                      <a:tailEnd/>
                    </a:ln>
                  </pic:spPr>
                </pic:pic>
              </a:graphicData>
            </a:graphic>
          </wp:inline>
        </w:drawing>
      </w:r>
    </w:p>
    <w:p w:rsidR="00C452A7" w:rsidRPr="00A33E74" w:rsidRDefault="00A33E74" w:rsidP="00A33E74">
      <w:pPr>
        <w:keepNext/>
        <w:tabs>
          <w:tab w:val="left" w:pos="1560"/>
          <w:tab w:val="left" w:pos="1701"/>
          <w:tab w:val="left" w:pos="1843"/>
          <w:tab w:val="left" w:pos="1918"/>
        </w:tabs>
        <w:overflowPunct/>
        <w:spacing w:before="120" w:after="120"/>
        <w:jc w:val="center"/>
        <w:textAlignment w:val="auto"/>
        <w:rPr>
          <w:sz w:val="24"/>
          <w:szCs w:val="24"/>
        </w:rPr>
      </w:pPr>
      <w:r w:rsidRPr="00A33E74">
        <w:rPr>
          <w:sz w:val="24"/>
          <w:szCs w:val="24"/>
        </w:rPr>
        <w:t>Рисунок Б.</w:t>
      </w:r>
      <w:r w:rsidR="005A7ABF">
        <w:rPr>
          <w:sz w:val="24"/>
          <w:szCs w:val="24"/>
        </w:rPr>
        <w:t>8</w:t>
      </w:r>
      <w:r w:rsidRPr="00A33E74">
        <w:rPr>
          <w:sz w:val="24"/>
          <w:szCs w:val="24"/>
        </w:rPr>
        <w:t xml:space="preserve"> </w:t>
      </w:r>
      <w:r w:rsidRPr="00A33E74">
        <w:rPr>
          <w:sz w:val="24"/>
          <w:szCs w:val="24"/>
        </w:rPr>
        <w:sym w:font="Symbol" w:char="F02D"/>
      </w:r>
      <w:r w:rsidRPr="00A33E74">
        <w:rPr>
          <w:sz w:val="24"/>
          <w:szCs w:val="24"/>
        </w:rPr>
        <w:t xml:space="preserve"> </w:t>
      </w:r>
      <w:r w:rsidR="0068073D" w:rsidRPr="00A33E74">
        <w:rPr>
          <w:sz w:val="24"/>
          <w:szCs w:val="24"/>
        </w:rPr>
        <w:t xml:space="preserve">Схема к этапу </w:t>
      </w:r>
      <w:r w:rsidR="00115488">
        <w:rPr>
          <w:sz w:val="24"/>
          <w:szCs w:val="24"/>
          <w:lang w:val="en-US"/>
        </w:rPr>
        <w:t>I</w:t>
      </w:r>
      <w:r w:rsidR="0068073D" w:rsidRPr="00A33E74">
        <w:rPr>
          <w:sz w:val="24"/>
          <w:szCs w:val="24"/>
        </w:rPr>
        <w:t xml:space="preserve">. Эффективные ширины полки при </w:t>
      </w:r>
      <m:oMath>
        <m:sSub>
          <m:sSubPr>
            <m:ctrlPr>
              <w:rPr>
                <w:rFonts w:ascii="Cambria Math" w:hAnsi="Cambria Math"/>
                <w:i/>
                <w:sz w:val="24"/>
                <w:szCs w:val="24"/>
              </w:rPr>
            </m:ctrlPr>
          </m:sSubPr>
          <m:e>
            <m:r>
              <w:rPr>
                <w:rFonts w:ascii="Cambria Math" w:hAnsi="Cambria Math"/>
                <w:sz w:val="24"/>
                <w:szCs w:val="24"/>
              </w:rPr>
              <m:t>σ</m:t>
            </m:r>
          </m:e>
          <m:sub>
            <m:r>
              <m:rPr>
                <m:sty m:val="p"/>
              </m:rPr>
              <w:rPr>
                <w:rFonts w:ascii="Cambria Math" w:hAnsi="Cambria Math"/>
                <w:sz w:val="24"/>
                <w:szCs w:val="24"/>
                <w:lang w:val="en-US"/>
              </w:rPr>
              <m:t>com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y</m:t>
            </m:r>
          </m:sub>
        </m:sSub>
      </m:oMath>
    </w:p>
    <w:p w:rsidR="00C452A7" w:rsidRPr="00A33E74" w:rsidRDefault="008210A0" w:rsidP="00A33E74">
      <w:pPr>
        <w:widowControl w:val="0"/>
        <w:tabs>
          <w:tab w:val="left" w:pos="0"/>
          <w:tab w:val="left" w:pos="1276"/>
        </w:tabs>
        <w:spacing w:before="120" w:after="120"/>
        <w:ind w:firstLine="567"/>
        <w:jc w:val="both"/>
        <w:rPr>
          <w:sz w:val="28"/>
          <w:szCs w:val="28"/>
        </w:rPr>
      </w:pPr>
      <w:r>
        <w:rPr>
          <w:sz w:val="28"/>
          <w:szCs w:val="28"/>
        </w:rPr>
        <w:t>Э</w:t>
      </w:r>
      <w:r w:rsidR="00FE75D5">
        <w:rPr>
          <w:sz w:val="28"/>
          <w:szCs w:val="28"/>
        </w:rPr>
        <w:t xml:space="preserve">тап </w:t>
      </w:r>
      <w:r w:rsidR="00FE75D5">
        <w:rPr>
          <w:sz w:val="28"/>
          <w:szCs w:val="28"/>
          <w:lang w:val="en-US"/>
        </w:rPr>
        <w:t>II</w:t>
      </w:r>
      <w:r w:rsidR="00D932A7">
        <w:rPr>
          <w:sz w:val="28"/>
          <w:szCs w:val="28"/>
        </w:rPr>
        <w:t xml:space="preserve"> </w:t>
      </w:r>
      <w:r w:rsidR="00D932A7">
        <w:rPr>
          <w:sz w:val="28"/>
          <w:szCs w:val="28"/>
        </w:rPr>
        <w:sym w:font="Symbol" w:char="F02D"/>
      </w:r>
      <w:r w:rsidR="00A33E74">
        <w:rPr>
          <w:sz w:val="28"/>
          <w:szCs w:val="28"/>
        </w:rPr>
        <w:t xml:space="preserve"> </w:t>
      </w:r>
      <w:r>
        <w:rPr>
          <w:sz w:val="28"/>
          <w:szCs w:val="28"/>
        </w:rPr>
        <w:t>К</w:t>
      </w:r>
      <w:r w:rsidR="00C452A7" w:rsidRPr="00A33E74">
        <w:rPr>
          <w:sz w:val="28"/>
          <w:szCs w:val="28"/>
        </w:rPr>
        <w:t xml:space="preserve">ритическое напряжение </w:t>
      </w:r>
      <w:r w:rsidR="00C452A7" w:rsidRPr="0068073D">
        <w:rPr>
          <w:lang w:val="en-US"/>
        </w:rPr>
        <w:sym w:font="Symbol" w:char="0073"/>
      </w:r>
      <w:r w:rsidR="00C452A7" w:rsidRPr="00A33E74">
        <w:rPr>
          <w:i/>
          <w:sz w:val="28"/>
          <w:szCs w:val="28"/>
          <w:vertAlign w:val="subscript"/>
        </w:rPr>
        <w:t>cr</w:t>
      </w:r>
      <w:r w:rsidR="00C452A7" w:rsidRPr="00A33E74">
        <w:rPr>
          <w:sz w:val="28"/>
          <w:szCs w:val="28"/>
          <w:vertAlign w:val="subscript"/>
        </w:rPr>
        <w:t>,</w:t>
      </w:r>
      <w:r w:rsidR="00C452A7" w:rsidRPr="00A33E74">
        <w:rPr>
          <w:i/>
          <w:sz w:val="28"/>
          <w:szCs w:val="28"/>
          <w:vertAlign w:val="subscript"/>
        </w:rPr>
        <w:t>s</w:t>
      </w:r>
      <w:r w:rsidR="00023616" w:rsidRPr="00A33E74">
        <w:rPr>
          <w:sz w:val="28"/>
          <w:szCs w:val="28"/>
        </w:rPr>
        <w:t xml:space="preserve"> </w:t>
      </w:r>
      <w:r w:rsidR="00C452A7" w:rsidRPr="00A33E74">
        <w:rPr>
          <w:sz w:val="28"/>
          <w:szCs w:val="28"/>
        </w:rPr>
        <w:t xml:space="preserve">потери устойчивости промежуточного элемента жесткости с эффективной площадью </w:t>
      </w:r>
      <w:r w:rsidR="00C452A7" w:rsidRPr="00A33E74">
        <w:rPr>
          <w:i/>
          <w:sz w:val="28"/>
          <w:szCs w:val="28"/>
          <w:lang w:val="en-US"/>
        </w:rPr>
        <w:t>A</w:t>
      </w:r>
      <w:r w:rsidR="00C452A7" w:rsidRPr="00A33E74">
        <w:rPr>
          <w:i/>
          <w:sz w:val="28"/>
          <w:szCs w:val="28"/>
          <w:vertAlign w:val="subscript"/>
          <w:lang w:val="en-US"/>
        </w:rPr>
        <w:t>s</w:t>
      </w:r>
      <w:r w:rsidR="00C452A7" w:rsidRPr="00A33E74">
        <w:rPr>
          <w:sz w:val="28"/>
          <w:szCs w:val="28"/>
        </w:rPr>
        <w:t xml:space="preserve"> (</w:t>
      </w:r>
      <w:r w:rsidR="0068073D" w:rsidRPr="00A33E74">
        <w:rPr>
          <w:sz w:val="28"/>
          <w:szCs w:val="28"/>
        </w:rPr>
        <w:t>р</w:t>
      </w:r>
      <w:r w:rsidR="00C452A7" w:rsidRPr="00A33E74">
        <w:rPr>
          <w:sz w:val="28"/>
          <w:szCs w:val="28"/>
        </w:rPr>
        <w:t xml:space="preserve">исунок </w:t>
      </w:r>
      <w:r w:rsidR="00627CE5" w:rsidRPr="00A33E74">
        <w:rPr>
          <w:sz w:val="28"/>
          <w:szCs w:val="28"/>
        </w:rPr>
        <w:t>Б</w:t>
      </w:r>
      <w:r w:rsidR="00C452A7" w:rsidRPr="00A33E74">
        <w:rPr>
          <w:sz w:val="28"/>
          <w:szCs w:val="28"/>
        </w:rPr>
        <w:t>.</w:t>
      </w:r>
      <w:r w:rsidR="00FF387C" w:rsidRPr="00A33E74">
        <w:rPr>
          <w:sz w:val="28"/>
          <w:szCs w:val="28"/>
        </w:rPr>
        <w:t>9</w:t>
      </w:r>
      <w:r w:rsidR="00C452A7" w:rsidRPr="00A33E74">
        <w:rPr>
          <w:sz w:val="28"/>
          <w:szCs w:val="28"/>
        </w:rPr>
        <w:t>)</w:t>
      </w:r>
      <w:r w:rsidR="00DB5A3E">
        <w:rPr>
          <w:sz w:val="28"/>
          <w:szCs w:val="28"/>
        </w:rPr>
        <w:t>,</w:t>
      </w:r>
      <w:r w:rsidR="00C452A7" w:rsidRPr="00A33E74">
        <w:rPr>
          <w:sz w:val="28"/>
          <w:szCs w:val="28"/>
        </w:rPr>
        <w:t xml:space="preserve"> установленной в этапе </w:t>
      </w:r>
      <w:r w:rsidR="00115488">
        <w:rPr>
          <w:sz w:val="28"/>
          <w:szCs w:val="28"/>
          <w:lang w:val="en-US"/>
        </w:rPr>
        <w:t>I</w:t>
      </w:r>
      <w:r w:rsidR="00D932A7">
        <w:rPr>
          <w:sz w:val="28"/>
          <w:szCs w:val="28"/>
        </w:rPr>
        <w:t>,</w:t>
      </w:r>
      <w:r w:rsidR="00C452A7" w:rsidRPr="00A33E74">
        <w:rPr>
          <w:sz w:val="28"/>
          <w:szCs w:val="28"/>
        </w:rPr>
        <w:t xml:space="preserve"> определяется по формуле</w:t>
      </w:r>
    </w:p>
    <w:p w:rsidR="00C452A7" w:rsidRPr="00C452A7" w:rsidRDefault="00BD590A" w:rsidP="00FF387C">
      <w:pPr>
        <w:widowControl w:val="0"/>
        <w:tabs>
          <w:tab w:val="left" w:pos="360"/>
          <w:tab w:val="right" w:pos="9923"/>
        </w:tabs>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cr</m:t>
              </m:r>
              <m:r>
                <w:rPr>
                  <w:rFonts w:ascii="Cambria Math"/>
                  <w:sz w:val="28"/>
                  <w:szCs w:val="28"/>
                </w:rPr>
                <m:t>,</m:t>
              </m:r>
              <m:r>
                <w:rPr>
                  <w:rFonts w:ascii="Cambria Math" w:hAnsi="Cambria Math"/>
                  <w:sz w:val="28"/>
                  <w:szCs w:val="28"/>
                </w:rPr>
                <m:t>s</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rad>
                <m:radPr>
                  <m:degHide m:val="on"/>
                  <m:ctrlPr>
                    <w:rPr>
                      <w:rFonts w:ascii="Cambria Math" w:hAnsi="Cambria Math"/>
                      <w:i/>
                      <w:sz w:val="28"/>
                      <w:szCs w:val="28"/>
                    </w:rPr>
                  </m:ctrlPr>
                </m:radPr>
                <m:deg/>
                <m:e>
                  <m:r>
                    <w:rPr>
                      <w:rFonts w:ascii="Cambria Math" w:hAnsi="Cambria Math"/>
                      <w:sz w:val="28"/>
                      <w:szCs w:val="28"/>
                    </w:rPr>
                    <m:t>KE</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m:t>
                      </m:r>
                    </m:sub>
                  </m:sSub>
                </m:e>
              </m:ra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m:t>
          </m:r>
        </m:oMath>
      </m:oMathPara>
    </w:p>
    <w:p w:rsidR="00C452A7" w:rsidRPr="00C452A7" w:rsidRDefault="00A33E74" w:rsidP="00FF387C">
      <w:pPr>
        <w:widowControl w:val="0"/>
        <w:tabs>
          <w:tab w:val="right" w:pos="9639"/>
        </w:tabs>
        <w:spacing w:before="120" w:after="120"/>
        <w:jc w:val="both"/>
        <w:rPr>
          <w:sz w:val="28"/>
          <w:szCs w:val="28"/>
        </w:rPr>
      </w:pPr>
      <w:r>
        <w:rPr>
          <w:sz w:val="28"/>
          <w:szCs w:val="28"/>
        </w:rPr>
        <w:t>г</w:t>
      </w:r>
      <w:r w:rsidR="00C452A7" w:rsidRPr="00C452A7">
        <w:rPr>
          <w:sz w:val="28"/>
          <w:szCs w:val="28"/>
        </w:rPr>
        <w:t>де  </w:t>
      </w:r>
      <w:r w:rsidR="00C452A7" w:rsidRPr="00C452A7">
        <w:rPr>
          <w:i/>
          <w:iCs/>
          <w:sz w:val="28"/>
          <w:szCs w:val="28"/>
        </w:rPr>
        <w:t>К</w:t>
      </w:r>
      <w:r w:rsidR="00FF387C">
        <w:rPr>
          <w:sz w:val="28"/>
          <w:szCs w:val="28"/>
        </w:rPr>
        <w:t xml:space="preserve"> </w:t>
      </w:r>
      <w:r>
        <w:rPr>
          <w:sz w:val="28"/>
          <w:szCs w:val="28"/>
        </w:rPr>
        <w:sym w:font="Symbol" w:char="F02D"/>
      </w:r>
      <w:r w:rsidR="00C452A7" w:rsidRPr="00C452A7">
        <w:rPr>
          <w:sz w:val="28"/>
          <w:szCs w:val="28"/>
        </w:rPr>
        <w:t> ж</w:t>
      </w:r>
      <w:r w:rsidR="00074A9C">
        <w:rPr>
          <w:sz w:val="28"/>
          <w:szCs w:val="28"/>
        </w:rPr>
        <w:t>е</w:t>
      </w:r>
      <w:r w:rsidR="00C452A7" w:rsidRPr="00C452A7">
        <w:rPr>
          <w:sz w:val="28"/>
          <w:szCs w:val="28"/>
        </w:rPr>
        <w:t xml:space="preserve">сткость связи на единицу длины </w:t>
      </w:r>
      <m:oMath>
        <m:r>
          <w:rPr>
            <w:rFonts w:ascii="Cambria Math" w:hAnsi="Cambria Math"/>
            <w:sz w:val="28"/>
            <w:szCs w:val="28"/>
          </w:rPr>
          <m:t>K</m:t>
        </m:r>
        <m:r>
          <w:rPr>
            <w:rFonts w:asci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2</m:t>
                    </m:r>
                  </m:sub>
                </m:sSub>
              </m:e>
            </m:d>
            <m: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t</m:t>
                </m:r>
              </m:e>
              <m:sup>
                <m:r>
                  <w:rPr>
                    <w:rFonts w:ascii="Cambria Math"/>
                    <w:sz w:val="28"/>
                    <w:szCs w:val="28"/>
                  </w:rPr>
                  <m:t>3</m:t>
                </m:r>
              </m:sup>
            </m:sSup>
          </m:num>
          <m:den>
            <m:r>
              <w:rPr>
                <w:rFonts w:ascii="Cambria Math"/>
                <w:sz w:val="28"/>
                <w:szCs w:val="28"/>
              </w:rPr>
              <m:t>4</m:t>
            </m:r>
            <m:sSubSup>
              <m:sSubSupPr>
                <m:ctrlPr>
                  <w:rPr>
                    <w:rFonts w:ascii="Cambria Math" w:hAnsi="Cambria Math"/>
                    <w:i/>
                    <w:sz w:val="28"/>
                    <w:szCs w:val="28"/>
                  </w:rPr>
                </m:ctrlPr>
              </m:sSubSupPr>
              <m:e>
                <m:r>
                  <w:rPr>
                    <w:rFonts w:ascii="Cambria Math" w:hAnsi="Cambria Math"/>
                    <w:sz w:val="28"/>
                    <w:szCs w:val="28"/>
                  </w:rPr>
                  <m:t>b</m:t>
                </m:r>
              </m:e>
              <m:sub>
                <m:r>
                  <w:rPr>
                    <w:rFonts w:ascii="Cambria Math"/>
                    <w:sz w:val="28"/>
                    <w:szCs w:val="28"/>
                  </w:rPr>
                  <m:t>1</m:t>
                </m:r>
              </m:sub>
              <m:sup>
                <m:r>
                  <w:rPr>
                    <w:rFonts w:asci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b</m:t>
                </m:r>
              </m:e>
              <m:sub>
                <m:r>
                  <w:rPr>
                    <w:rFonts w:ascii="Cambria Math"/>
                    <w:sz w:val="28"/>
                    <w:szCs w:val="28"/>
                  </w:rPr>
                  <m:t>2</m:t>
                </m:r>
              </m:sub>
              <m:sup>
                <m:r>
                  <w:rPr>
                    <w:rFonts w:ascii="Cambria Math"/>
                    <w:sz w:val="28"/>
                    <w:szCs w:val="28"/>
                  </w:rPr>
                  <m:t>2</m:t>
                </m:r>
              </m:sup>
            </m:sSubSup>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ν</m:t>
                </m:r>
              </m:e>
              <m:sup>
                <m:r>
                  <w:rPr>
                    <w:rFonts w:ascii="Cambria Math"/>
                    <w:sz w:val="28"/>
                    <w:szCs w:val="28"/>
                  </w:rPr>
                  <m:t>2</m:t>
                </m:r>
              </m:sup>
            </m:sSup>
            <m:r>
              <w:rPr>
                <w:rFonts w:ascii="Cambria Math"/>
                <w:sz w:val="28"/>
                <w:szCs w:val="28"/>
              </w:rPr>
              <m:t>)</m:t>
            </m:r>
          </m:den>
        </m:f>
        <m:r>
          <w:rPr>
            <w:rFonts w:ascii="Cambria Math"/>
            <w:sz w:val="28"/>
            <w:szCs w:val="28"/>
          </w:rPr>
          <m:t xml:space="preserve">;    </m:t>
        </m:r>
      </m:oMath>
    </w:p>
    <w:p w:rsidR="00C452A7" w:rsidRPr="00C452A7" w:rsidRDefault="00C452A7" w:rsidP="00A33E74">
      <w:pPr>
        <w:widowControl w:val="0"/>
        <w:tabs>
          <w:tab w:val="left" w:pos="1134"/>
        </w:tabs>
        <w:spacing w:before="120" w:after="120"/>
        <w:ind w:firstLine="567"/>
        <w:jc w:val="both"/>
        <w:rPr>
          <w:sz w:val="28"/>
          <w:szCs w:val="28"/>
        </w:rPr>
      </w:pPr>
      <w:r w:rsidRPr="00C452A7">
        <w:rPr>
          <w:i/>
          <w:iCs/>
          <w:sz w:val="28"/>
          <w:szCs w:val="28"/>
        </w:rPr>
        <w:t>I</w:t>
      </w:r>
      <w:r w:rsidRPr="00C452A7">
        <w:rPr>
          <w:i/>
          <w:sz w:val="28"/>
          <w:szCs w:val="28"/>
          <w:vertAlign w:val="subscript"/>
        </w:rPr>
        <w:t>s</w:t>
      </w:r>
      <w:r w:rsidR="00FF387C">
        <w:rPr>
          <w:sz w:val="28"/>
          <w:szCs w:val="28"/>
        </w:rPr>
        <w:t xml:space="preserve"> </w:t>
      </w:r>
      <w:r w:rsidR="00A33E74">
        <w:rPr>
          <w:sz w:val="28"/>
          <w:szCs w:val="28"/>
        </w:rPr>
        <w:sym w:font="Symbol" w:char="F02D"/>
      </w:r>
      <w:r w:rsidRPr="00C452A7">
        <w:rPr>
          <w:sz w:val="28"/>
          <w:szCs w:val="28"/>
        </w:rPr>
        <w:t> </w:t>
      </w:r>
      <w:r w:rsidRPr="00C452A7">
        <w:rPr>
          <w:spacing w:val="-2"/>
          <w:sz w:val="28"/>
          <w:szCs w:val="28"/>
        </w:rPr>
        <w:t xml:space="preserve">момент инерции эффективного сечения отгиба, определенный по эффективной площади </w:t>
      </w:r>
      <w:r w:rsidRPr="00C452A7">
        <w:rPr>
          <w:i/>
          <w:spacing w:val="-2"/>
          <w:sz w:val="28"/>
          <w:szCs w:val="28"/>
        </w:rPr>
        <w:t>А</w:t>
      </w:r>
      <w:r w:rsidRPr="00C452A7">
        <w:rPr>
          <w:i/>
          <w:spacing w:val="-2"/>
          <w:sz w:val="28"/>
          <w:szCs w:val="28"/>
          <w:vertAlign w:val="subscript"/>
        </w:rPr>
        <w:t>s</w:t>
      </w:r>
      <w:r w:rsidRPr="00C452A7">
        <w:rPr>
          <w:spacing w:val="-2"/>
          <w:sz w:val="28"/>
          <w:szCs w:val="28"/>
        </w:rPr>
        <w:t xml:space="preserve"> относительно центральной оси </w:t>
      </w:r>
      <w:r w:rsidRPr="00C452A7">
        <w:rPr>
          <w:i/>
          <w:spacing w:val="-2"/>
          <w:sz w:val="28"/>
          <w:szCs w:val="28"/>
        </w:rPr>
        <w:t>а</w:t>
      </w:r>
      <w:r w:rsidRPr="00C452A7">
        <w:rPr>
          <w:spacing w:val="-2"/>
          <w:sz w:val="28"/>
          <w:szCs w:val="28"/>
        </w:rPr>
        <w:t>-</w:t>
      </w:r>
      <w:r w:rsidRPr="00C452A7">
        <w:rPr>
          <w:i/>
          <w:spacing w:val="-2"/>
          <w:sz w:val="28"/>
          <w:szCs w:val="28"/>
        </w:rPr>
        <w:t>а</w:t>
      </w:r>
      <w:r w:rsidRPr="00C452A7">
        <w:rPr>
          <w:spacing w:val="-2"/>
          <w:sz w:val="28"/>
          <w:szCs w:val="28"/>
        </w:rPr>
        <w:t xml:space="preserve"> эффективного поперечного сечения (см. рисунок </w:t>
      </w:r>
      <w:r w:rsidR="00627CE5">
        <w:rPr>
          <w:spacing w:val="-2"/>
          <w:sz w:val="28"/>
          <w:szCs w:val="28"/>
        </w:rPr>
        <w:t>Б</w:t>
      </w:r>
      <w:r w:rsidRPr="00C452A7">
        <w:rPr>
          <w:spacing w:val="-2"/>
          <w:sz w:val="28"/>
          <w:szCs w:val="28"/>
        </w:rPr>
        <w:t>.</w:t>
      </w:r>
      <w:r w:rsidR="005A7ABF">
        <w:rPr>
          <w:spacing w:val="-2"/>
          <w:sz w:val="28"/>
          <w:szCs w:val="28"/>
        </w:rPr>
        <w:t>9</w:t>
      </w:r>
      <w:r w:rsidRPr="00C452A7">
        <w:rPr>
          <w:spacing w:val="-2"/>
          <w:sz w:val="28"/>
          <w:szCs w:val="28"/>
        </w:rPr>
        <w:t>).</w:t>
      </w:r>
    </w:p>
    <w:p w:rsidR="00C452A7" w:rsidRPr="006A1178" w:rsidRDefault="000D310F" w:rsidP="00361390">
      <w:pPr>
        <w:keepNext/>
        <w:tabs>
          <w:tab w:val="left" w:pos="0"/>
          <w:tab w:val="left" w:pos="1843"/>
        </w:tabs>
        <w:spacing w:before="120" w:after="120"/>
        <w:jc w:val="center"/>
        <w:rPr>
          <w:sz w:val="28"/>
          <w:szCs w:val="28"/>
        </w:rPr>
      </w:pPr>
      <w:r>
        <w:rPr>
          <w:noProof/>
          <w:sz w:val="28"/>
          <w:szCs w:val="28"/>
        </w:rPr>
        <w:drawing>
          <wp:inline distT="0" distB="0" distL="0" distR="0">
            <wp:extent cx="3477982" cy="1351722"/>
            <wp:effectExtent l="19050" t="0" r="8168" b="0"/>
            <wp:docPr id="24" name="Рисунок 23" descr="Безымянн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6.png"/>
                    <pic:cNvPicPr/>
                  </pic:nvPicPr>
                  <pic:blipFill>
                    <a:blip r:embed="rId133" cstate="screen"/>
                    <a:srcRect/>
                    <a:stretch>
                      <a:fillRect/>
                    </a:stretch>
                  </pic:blipFill>
                  <pic:spPr>
                    <a:xfrm>
                      <a:off x="0" y="0"/>
                      <a:ext cx="3478210" cy="1351811"/>
                    </a:xfrm>
                    <a:prstGeom prst="rect">
                      <a:avLst/>
                    </a:prstGeom>
                    <a:noFill/>
                    <a:ln w="9525">
                      <a:noFill/>
                      <a:miter lim="800000"/>
                      <a:headEnd/>
                      <a:tailEnd/>
                    </a:ln>
                  </pic:spPr>
                </pic:pic>
              </a:graphicData>
            </a:graphic>
          </wp:inline>
        </w:drawing>
      </w:r>
    </w:p>
    <w:p w:rsidR="00C452A7" w:rsidRPr="00115488" w:rsidRDefault="00DB5A3E" w:rsidP="00DB5A3E">
      <w:pPr>
        <w:keepNext/>
        <w:tabs>
          <w:tab w:val="left" w:pos="1560"/>
          <w:tab w:val="left" w:pos="1701"/>
          <w:tab w:val="left" w:pos="1843"/>
          <w:tab w:val="left" w:pos="1918"/>
        </w:tabs>
        <w:overflowPunct/>
        <w:spacing w:before="120" w:after="120"/>
        <w:jc w:val="center"/>
        <w:textAlignment w:val="auto"/>
        <w:rPr>
          <w:sz w:val="24"/>
          <w:szCs w:val="24"/>
        </w:rPr>
      </w:pPr>
      <w:r w:rsidRPr="00DB5A3E">
        <w:rPr>
          <w:sz w:val="24"/>
          <w:szCs w:val="24"/>
        </w:rPr>
        <w:t>Рисунок Б.</w:t>
      </w:r>
      <w:r w:rsidR="005A7ABF">
        <w:rPr>
          <w:sz w:val="24"/>
          <w:szCs w:val="24"/>
        </w:rPr>
        <w:t>9</w:t>
      </w:r>
      <w:r w:rsidRPr="00DB5A3E">
        <w:rPr>
          <w:sz w:val="24"/>
          <w:szCs w:val="24"/>
        </w:rPr>
        <w:t xml:space="preserve"> </w:t>
      </w:r>
      <w:r w:rsidRPr="00DB5A3E">
        <w:rPr>
          <w:sz w:val="24"/>
          <w:szCs w:val="24"/>
        </w:rPr>
        <w:sym w:font="Symbol" w:char="F02D"/>
      </w:r>
      <w:r w:rsidRPr="00DB5A3E">
        <w:rPr>
          <w:sz w:val="24"/>
          <w:szCs w:val="24"/>
        </w:rPr>
        <w:t xml:space="preserve"> </w:t>
      </w:r>
      <w:r w:rsidR="006A1178" w:rsidRPr="00DB5A3E">
        <w:rPr>
          <w:sz w:val="24"/>
          <w:szCs w:val="24"/>
        </w:rPr>
        <w:t xml:space="preserve">Схема к этапу </w:t>
      </w:r>
      <w:r w:rsidR="00115488">
        <w:rPr>
          <w:sz w:val="24"/>
          <w:szCs w:val="24"/>
          <w:lang w:val="en-US"/>
        </w:rPr>
        <w:t>II</w:t>
      </w:r>
    </w:p>
    <w:p w:rsidR="00C452A7" w:rsidRPr="00DB5A3E" w:rsidRDefault="008210A0" w:rsidP="00DB5A3E">
      <w:pPr>
        <w:widowControl w:val="0"/>
        <w:tabs>
          <w:tab w:val="left" w:pos="0"/>
          <w:tab w:val="left" w:pos="1276"/>
        </w:tabs>
        <w:spacing w:before="120" w:after="120"/>
        <w:ind w:firstLine="567"/>
        <w:jc w:val="both"/>
        <w:rPr>
          <w:sz w:val="28"/>
          <w:szCs w:val="28"/>
        </w:rPr>
      </w:pPr>
      <w:r>
        <w:rPr>
          <w:sz w:val="28"/>
          <w:szCs w:val="28"/>
        </w:rPr>
        <w:t>Э</w:t>
      </w:r>
      <w:r w:rsidR="00FE75D5">
        <w:rPr>
          <w:sz w:val="28"/>
          <w:szCs w:val="28"/>
        </w:rPr>
        <w:t xml:space="preserve">тап </w:t>
      </w:r>
      <w:r w:rsidR="00FE75D5">
        <w:rPr>
          <w:sz w:val="28"/>
          <w:szCs w:val="28"/>
          <w:lang w:val="en-US"/>
        </w:rPr>
        <w:t>III</w:t>
      </w:r>
      <w:r w:rsidR="00D932A7">
        <w:rPr>
          <w:sz w:val="28"/>
          <w:szCs w:val="28"/>
        </w:rPr>
        <w:t xml:space="preserve"> </w:t>
      </w:r>
      <w:r w:rsidR="00D932A7">
        <w:rPr>
          <w:sz w:val="28"/>
          <w:szCs w:val="28"/>
        </w:rPr>
        <w:sym w:font="Symbol" w:char="F02D"/>
      </w:r>
      <w:r w:rsidR="00DB5A3E">
        <w:rPr>
          <w:sz w:val="28"/>
          <w:szCs w:val="28"/>
        </w:rPr>
        <w:t xml:space="preserve"> </w:t>
      </w:r>
      <w:r>
        <w:rPr>
          <w:sz w:val="28"/>
          <w:szCs w:val="28"/>
        </w:rPr>
        <w:t>О</w:t>
      </w:r>
      <w:r w:rsidR="00C452A7" w:rsidRPr="00DB5A3E">
        <w:rPr>
          <w:sz w:val="28"/>
          <w:szCs w:val="28"/>
        </w:rPr>
        <w:t xml:space="preserve">пределяется коэффициент снижения несущей способности </w:t>
      </w:r>
      <m:oMath>
        <m:sSub>
          <m:sSubPr>
            <m:ctrlPr>
              <w:rPr>
                <w:rFonts w:ascii="Cambria Math" w:eastAsiaTheme="minorEastAsia" w:hAnsi="Cambria Math"/>
                <w:i/>
                <w:sz w:val="28"/>
                <w:szCs w:val="28"/>
              </w:rPr>
            </m:ctrlPr>
          </m:sSubPr>
          <m:e>
            <m:r>
              <w:rPr>
                <w:rFonts w:ascii="Cambria Math" w:hAnsi="Cambria Math"/>
                <w:sz w:val="28"/>
                <w:szCs w:val="28"/>
              </w:rPr>
              <m:t>χ</m:t>
            </m:r>
          </m:e>
          <m:sub>
            <m:r>
              <w:rPr>
                <w:rFonts w:ascii="Cambria Math" w:hAnsi="Cambria Math"/>
                <w:sz w:val="28"/>
                <w:szCs w:val="28"/>
              </w:rPr>
              <m:t>d</m:t>
            </m:r>
          </m:sub>
        </m:sSub>
      </m:oMath>
      <w:r w:rsidR="00592B4D" w:rsidRPr="00DB5A3E">
        <w:rPr>
          <w:sz w:val="28"/>
          <w:szCs w:val="28"/>
        </w:rPr>
        <w:t xml:space="preserve"> </w:t>
      </w:r>
      <w:r w:rsidR="00C452A7" w:rsidRPr="00DB5A3E">
        <w:rPr>
          <w:sz w:val="28"/>
          <w:szCs w:val="28"/>
        </w:rPr>
        <w:t>вследствие потери устойчивости формы сечения ребра.</w:t>
      </w:r>
      <w:r w:rsidR="00592B4D" w:rsidRPr="00DB5A3E">
        <w:rPr>
          <w:sz w:val="28"/>
          <w:szCs w:val="28"/>
        </w:rPr>
        <w:t xml:space="preserve"> </w:t>
      </w:r>
      <w:r w:rsidR="00C452A7" w:rsidRPr="00DB5A3E">
        <w:rPr>
          <w:sz w:val="28"/>
          <w:szCs w:val="28"/>
        </w:rPr>
        <w:t xml:space="preserve">Сниженная прочность </w:t>
      </w:r>
      <w:r w:rsidR="00C452A7" w:rsidRPr="009D726E">
        <w:rPr>
          <w:i/>
          <w:lang w:val="en-US"/>
        </w:rPr>
        <w:sym w:font="Symbol" w:char="0063"/>
      </w:r>
      <w:r w:rsidR="00C452A7" w:rsidRPr="009D726E">
        <w:rPr>
          <w:i/>
          <w:sz w:val="28"/>
          <w:szCs w:val="28"/>
          <w:vertAlign w:val="subscript"/>
        </w:rPr>
        <w:t>d</w:t>
      </w:r>
      <w:r w:rsidR="00C452A7" w:rsidRPr="009D726E">
        <w:rPr>
          <w:i/>
          <w:iCs/>
          <w:sz w:val="28"/>
          <w:szCs w:val="28"/>
          <w:lang w:val="en-US"/>
        </w:rPr>
        <w:t>R</w:t>
      </w:r>
      <w:r w:rsidR="00C452A7" w:rsidRPr="009D726E">
        <w:rPr>
          <w:i/>
          <w:iCs/>
          <w:sz w:val="28"/>
          <w:szCs w:val="28"/>
          <w:vertAlign w:val="subscript"/>
          <w:lang w:val="en-US"/>
        </w:rPr>
        <w:t>y</w:t>
      </w:r>
      <w:r w:rsidR="00C452A7" w:rsidRPr="00DB5A3E">
        <w:rPr>
          <w:sz w:val="28"/>
          <w:szCs w:val="28"/>
        </w:rPr>
        <w:t xml:space="preserve"> для элемента жесткости с эффективной площадью </w:t>
      </w:r>
      <w:r w:rsidR="00C452A7" w:rsidRPr="00DB5A3E">
        <w:rPr>
          <w:i/>
          <w:iCs/>
          <w:sz w:val="28"/>
          <w:szCs w:val="28"/>
        </w:rPr>
        <w:t>А</w:t>
      </w:r>
      <w:r w:rsidR="00C452A7" w:rsidRPr="00DB5A3E">
        <w:rPr>
          <w:i/>
          <w:sz w:val="28"/>
          <w:szCs w:val="28"/>
          <w:vertAlign w:val="subscript"/>
        </w:rPr>
        <w:t>s</w:t>
      </w:r>
      <w:r w:rsidR="00C452A7" w:rsidRPr="00DB5A3E">
        <w:rPr>
          <w:sz w:val="28"/>
          <w:szCs w:val="28"/>
        </w:rPr>
        <w:t xml:space="preserve"> учитывается уменьшение</w:t>
      </w:r>
      <w:r w:rsidR="00592B4D" w:rsidRPr="00DB5A3E">
        <w:rPr>
          <w:sz w:val="28"/>
          <w:szCs w:val="28"/>
        </w:rPr>
        <w:t>м толщины ребра ж</w:t>
      </w:r>
      <w:r w:rsidR="00074A9C" w:rsidRPr="00DB5A3E">
        <w:rPr>
          <w:sz w:val="28"/>
          <w:szCs w:val="28"/>
        </w:rPr>
        <w:t>е</w:t>
      </w:r>
      <w:r w:rsidR="00592B4D" w:rsidRPr="00DB5A3E">
        <w:rPr>
          <w:sz w:val="28"/>
          <w:szCs w:val="28"/>
        </w:rPr>
        <w:t>сткости снижа</w:t>
      </w:r>
      <w:r w:rsidR="00C452A7" w:rsidRPr="00DB5A3E">
        <w:rPr>
          <w:sz w:val="28"/>
          <w:szCs w:val="28"/>
        </w:rPr>
        <w:t xml:space="preserve">ющим коэффициентом </w:t>
      </w:r>
      <w:r w:rsidR="00C452A7" w:rsidRPr="00592B4D">
        <w:rPr>
          <w:lang w:val="en-US"/>
        </w:rPr>
        <w:sym w:font="Symbol" w:char="0063"/>
      </w:r>
      <w:r w:rsidR="00C452A7" w:rsidRPr="00DB5A3E">
        <w:rPr>
          <w:i/>
          <w:sz w:val="28"/>
          <w:szCs w:val="28"/>
          <w:vertAlign w:val="subscript"/>
        </w:rPr>
        <w:t>d</w:t>
      </w:r>
      <w:r w:rsidR="00C452A7" w:rsidRPr="00DB5A3E">
        <w:rPr>
          <w:sz w:val="28"/>
          <w:szCs w:val="28"/>
        </w:rPr>
        <w:t xml:space="preserve">, умноженным на </w:t>
      </w:r>
      <w:r w:rsidR="00C452A7" w:rsidRPr="00DB5A3E">
        <w:rPr>
          <w:i/>
          <w:sz w:val="28"/>
          <w:szCs w:val="28"/>
          <w:lang w:val="en-US"/>
        </w:rPr>
        <w:t>t</w:t>
      </w:r>
      <w:r w:rsidR="00C452A7" w:rsidRPr="00DB5A3E">
        <w:rPr>
          <w:sz w:val="28"/>
          <w:szCs w:val="28"/>
        </w:rPr>
        <w:t xml:space="preserve"> (</w:t>
      </w:r>
      <w:r w:rsidR="00CA330E" w:rsidRPr="00DB5A3E">
        <w:rPr>
          <w:sz w:val="28"/>
          <w:szCs w:val="28"/>
        </w:rPr>
        <w:t xml:space="preserve">см. </w:t>
      </w:r>
      <w:r w:rsidR="00FF387C" w:rsidRPr="00DB5A3E">
        <w:rPr>
          <w:sz w:val="28"/>
          <w:szCs w:val="28"/>
        </w:rPr>
        <w:t>р</w:t>
      </w:r>
      <w:r w:rsidR="00C452A7" w:rsidRPr="00DB5A3E">
        <w:rPr>
          <w:sz w:val="28"/>
          <w:szCs w:val="28"/>
        </w:rPr>
        <w:t xml:space="preserve">исунок </w:t>
      </w:r>
      <w:r w:rsidR="00627CE5" w:rsidRPr="00DB5A3E">
        <w:rPr>
          <w:sz w:val="28"/>
          <w:szCs w:val="28"/>
        </w:rPr>
        <w:t>Б</w:t>
      </w:r>
      <w:r w:rsidR="00C452A7" w:rsidRPr="00DB5A3E">
        <w:rPr>
          <w:sz w:val="28"/>
          <w:szCs w:val="28"/>
        </w:rPr>
        <w:t>.</w:t>
      </w:r>
      <w:r w:rsidR="00FF387C" w:rsidRPr="00DB5A3E">
        <w:rPr>
          <w:sz w:val="28"/>
          <w:szCs w:val="28"/>
        </w:rPr>
        <w:t>10</w:t>
      </w:r>
      <w:r w:rsidR="00C452A7" w:rsidRPr="00DB5A3E">
        <w:rPr>
          <w:sz w:val="28"/>
          <w:szCs w:val="28"/>
        </w:rPr>
        <w:t>).</w:t>
      </w:r>
      <w:r w:rsidR="00C452A7" w:rsidRPr="00DB5A3E">
        <w:rPr>
          <w:i/>
          <w:sz w:val="28"/>
          <w:szCs w:val="28"/>
        </w:rPr>
        <w:t xml:space="preserve"> </w:t>
      </w:r>
    </w:p>
    <w:p w:rsidR="00C452A7" w:rsidRPr="00C452A7" w:rsidRDefault="00144E62" w:rsidP="00361390">
      <w:pPr>
        <w:keepNext/>
        <w:spacing w:before="120" w:after="120"/>
        <w:jc w:val="center"/>
        <w:rPr>
          <w:sz w:val="28"/>
          <w:szCs w:val="28"/>
        </w:rPr>
      </w:pPr>
      <w:r>
        <w:rPr>
          <w:noProof/>
          <w:sz w:val="28"/>
          <w:szCs w:val="28"/>
        </w:rPr>
        <w:drawing>
          <wp:inline distT="0" distB="0" distL="0" distR="0">
            <wp:extent cx="3559037" cy="1392855"/>
            <wp:effectExtent l="19050" t="0" r="3313" b="0"/>
            <wp:docPr id="91" name="Рисунок 90" descr="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3.png"/>
                    <pic:cNvPicPr/>
                  </pic:nvPicPr>
                  <pic:blipFill>
                    <a:blip r:embed="rId134" cstate="screen"/>
                    <a:srcRect/>
                    <a:stretch>
                      <a:fillRect/>
                    </a:stretch>
                  </pic:blipFill>
                  <pic:spPr>
                    <a:xfrm>
                      <a:off x="0" y="0"/>
                      <a:ext cx="3560909" cy="1393587"/>
                    </a:xfrm>
                    <a:prstGeom prst="rect">
                      <a:avLst/>
                    </a:prstGeom>
                    <a:noFill/>
                    <a:ln w="9525">
                      <a:noFill/>
                      <a:miter lim="800000"/>
                      <a:headEnd/>
                      <a:tailEnd/>
                    </a:ln>
                  </pic:spPr>
                </pic:pic>
              </a:graphicData>
            </a:graphic>
          </wp:inline>
        </w:drawing>
      </w:r>
    </w:p>
    <w:p w:rsidR="00FF387C" w:rsidRPr="00115488" w:rsidRDefault="00DB5A3E" w:rsidP="00DB5A3E">
      <w:pPr>
        <w:keepNext/>
        <w:tabs>
          <w:tab w:val="left" w:pos="1560"/>
          <w:tab w:val="left" w:pos="1701"/>
          <w:tab w:val="left" w:pos="1843"/>
          <w:tab w:val="left" w:pos="1918"/>
        </w:tabs>
        <w:overflowPunct/>
        <w:spacing w:before="120" w:after="120"/>
        <w:jc w:val="center"/>
        <w:textAlignment w:val="auto"/>
        <w:rPr>
          <w:sz w:val="24"/>
          <w:szCs w:val="24"/>
        </w:rPr>
      </w:pPr>
      <w:r w:rsidRPr="00DB5A3E">
        <w:rPr>
          <w:sz w:val="24"/>
          <w:szCs w:val="24"/>
        </w:rPr>
        <w:t>Рисунок Б.1</w:t>
      </w:r>
      <w:r w:rsidR="005A7ABF">
        <w:rPr>
          <w:sz w:val="24"/>
          <w:szCs w:val="24"/>
        </w:rPr>
        <w:t>0</w:t>
      </w:r>
      <w:r w:rsidRPr="00DB5A3E">
        <w:rPr>
          <w:sz w:val="24"/>
          <w:szCs w:val="24"/>
        </w:rPr>
        <w:t xml:space="preserve"> </w:t>
      </w:r>
      <w:r w:rsidRPr="00DB5A3E">
        <w:rPr>
          <w:sz w:val="24"/>
          <w:szCs w:val="24"/>
        </w:rPr>
        <w:sym w:font="Symbol" w:char="F02D"/>
      </w:r>
      <w:r w:rsidRPr="00DB5A3E">
        <w:rPr>
          <w:sz w:val="24"/>
          <w:szCs w:val="24"/>
        </w:rPr>
        <w:t xml:space="preserve"> </w:t>
      </w:r>
      <w:r w:rsidR="00FF387C" w:rsidRPr="00DB5A3E">
        <w:rPr>
          <w:sz w:val="24"/>
          <w:szCs w:val="24"/>
        </w:rPr>
        <w:t xml:space="preserve">Схема к этапу </w:t>
      </w:r>
      <w:r w:rsidR="00115488">
        <w:rPr>
          <w:sz w:val="24"/>
          <w:szCs w:val="24"/>
          <w:lang w:val="en-US"/>
        </w:rPr>
        <w:t>III</w:t>
      </w:r>
    </w:p>
    <w:p w:rsidR="00C452A7" w:rsidRPr="00DB5A3E" w:rsidRDefault="005B16D1" w:rsidP="00DB5A3E">
      <w:pPr>
        <w:widowControl w:val="0"/>
        <w:tabs>
          <w:tab w:val="left" w:pos="0"/>
          <w:tab w:val="left" w:pos="1276"/>
        </w:tabs>
        <w:spacing w:before="120" w:after="120"/>
        <w:ind w:firstLine="567"/>
        <w:jc w:val="both"/>
        <w:rPr>
          <w:sz w:val="28"/>
          <w:szCs w:val="28"/>
        </w:rPr>
      </w:pPr>
      <w:r>
        <w:rPr>
          <w:sz w:val="28"/>
          <w:szCs w:val="28"/>
        </w:rPr>
        <w:t>Э</w:t>
      </w:r>
      <w:r w:rsidR="00FE75D5">
        <w:rPr>
          <w:sz w:val="28"/>
          <w:szCs w:val="28"/>
        </w:rPr>
        <w:t xml:space="preserve">тап </w:t>
      </w:r>
      <w:r w:rsidR="00FE75D5">
        <w:rPr>
          <w:sz w:val="28"/>
          <w:szCs w:val="28"/>
          <w:lang w:val="en-US"/>
        </w:rPr>
        <w:t>IV</w:t>
      </w:r>
      <w:r w:rsidR="00D932A7">
        <w:rPr>
          <w:sz w:val="28"/>
          <w:szCs w:val="28"/>
        </w:rPr>
        <w:t xml:space="preserve"> </w:t>
      </w:r>
      <w:r w:rsidR="00D932A7">
        <w:rPr>
          <w:sz w:val="28"/>
          <w:szCs w:val="28"/>
        </w:rPr>
        <w:sym w:font="Symbol" w:char="F02D"/>
      </w:r>
      <w:r w:rsidR="00DB5A3E">
        <w:rPr>
          <w:sz w:val="28"/>
          <w:szCs w:val="28"/>
        </w:rPr>
        <w:t xml:space="preserve"> </w:t>
      </w:r>
      <w:r w:rsidR="00115488">
        <w:rPr>
          <w:sz w:val="28"/>
          <w:szCs w:val="28"/>
        </w:rPr>
        <w:t>П</w:t>
      </w:r>
      <w:r w:rsidR="00C452A7" w:rsidRPr="00DB5A3E">
        <w:rPr>
          <w:sz w:val="28"/>
          <w:szCs w:val="28"/>
        </w:rPr>
        <w:t>овторяется расч</w:t>
      </w:r>
      <w:r w:rsidR="00074A9C" w:rsidRPr="00DB5A3E">
        <w:rPr>
          <w:sz w:val="28"/>
          <w:szCs w:val="28"/>
        </w:rPr>
        <w:t>е</w:t>
      </w:r>
      <w:r w:rsidR="00C452A7" w:rsidRPr="00DB5A3E">
        <w:rPr>
          <w:sz w:val="28"/>
          <w:szCs w:val="28"/>
        </w:rPr>
        <w:t>т в следующем приближении</w:t>
      </w:r>
      <w:r w:rsidR="00DB5A3E">
        <w:rPr>
          <w:sz w:val="28"/>
          <w:szCs w:val="28"/>
        </w:rPr>
        <w:t>,</w:t>
      </w:r>
      <w:r w:rsidR="00C452A7" w:rsidRPr="00DB5A3E">
        <w:rPr>
          <w:sz w:val="28"/>
          <w:szCs w:val="28"/>
        </w:rPr>
        <w:t xml:space="preserve"> начиная с </w:t>
      </w:r>
      <w:r w:rsidR="00DB5A3E">
        <w:rPr>
          <w:sz w:val="28"/>
          <w:szCs w:val="28"/>
        </w:rPr>
        <w:t xml:space="preserve">   </w:t>
      </w:r>
      <w:r w:rsidR="00C452A7" w:rsidRPr="00DB5A3E">
        <w:rPr>
          <w:sz w:val="28"/>
          <w:szCs w:val="28"/>
        </w:rPr>
        <w:t xml:space="preserve">этапа </w:t>
      </w:r>
      <w:r w:rsidR="00115488">
        <w:rPr>
          <w:sz w:val="28"/>
          <w:szCs w:val="28"/>
          <w:lang w:val="en-US"/>
        </w:rPr>
        <w:t>I</w:t>
      </w:r>
      <w:r w:rsidR="00C452A7" w:rsidRPr="00DB5A3E">
        <w:rPr>
          <w:sz w:val="28"/>
          <w:szCs w:val="28"/>
        </w:rPr>
        <w:t>. Расчет эффективной ширины вед</w:t>
      </w:r>
      <w:r w:rsidR="00074A9C" w:rsidRPr="00DB5A3E">
        <w:rPr>
          <w:sz w:val="28"/>
          <w:szCs w:val="28"/>
        </w:rPr>
        <w:t>е</w:t>
      </w:r>
      <w:r w:rsidR="00C452A7" w:rsidRPr="00DB5A3E">
        <w:rPr>
          <w:sz w:val="28"/>
          <w:szCs w:val="28"/>
        </w:rPr>
        <w:t xml:space="preserve">тся с уменьшенным сжимающим </w:t>
      </w:r>
      <w:r w:rsidR="00C452A7" w:rsidRPr="00DB5A3E">
        <w:rPr>
          <w:sz w:val="28"/>
          <w:szCs w:val="28"/>
        </w:rPr>
        <w:lastRenderedPageBreak/>
        <w:t xml:space="preserve">напряжением </w:t>
      </w:r>
      <w:r w:rsidR="00C452A7" w:rsidRPr="00592B4D">
        <w:rPr>
          <w:lang w:val="en-US"/>
        </w:rPr>
        <w:sym w:font="Symbol" w:char="0073"/>
      </w:r>
      <w:r w:rsidR="00C452A7" w:rsidRPr="00DB5A3E">
        <w:rPr>
          <w:sz w:val="28"/>
          <w:szCs w:val="28"/>
          <w:vertAlign w:val="subscript"/>
        </w:rPr>
        <w:t>com,</w:t>
      </w:r>
      <w:r w:rsidR="00C452A7" w:rsidRPr="00DB5A3E">
        <w:rPr>
          <w:sz w:val="28"/>
          <w:szCs w:val="28"/>
        </w:rPr>
        <w:t xml:space="preserve"> = </w:t>
      </w:r>
      <w:r w:rsidR="00C452A7" w:rsidRPr="00592B4D">
        <w:rPr>
          <w:lang w:val="en-US"/>
        </w:rPr>
        <w:sym w:font="Symbol" w:char="0063"/>
      </w:r>
      <w:r w:rsidR="00C452A7" w:rsidRPr="00DB5A3E">
        <w:rPr>
          <w:i/>
          <w:sz w:val="28"/>
          <w:szCs w:val="28"/>
          <w:vertAlign w:val="subscript"/>
        </w:rPr>
        <w:t>d</w:t>
      </w:r>
      <w:r w:rsidR="00592B4D" w:rsidRPr="00DB5A3E">
        <w:rPr>
          <w:i/>
          <w:sz w:val="28"/>
          <w:szCs w:val="28"/>
          <w:vertAlign w:val="subscript"/>
        </w:rPr>
        <w:t xml:space="preserve"> </w:t>
      </w:r>
      <w:r w:rsidR="00C452A7" w:rsidRPr="00DB5A3E">
        <w:rPr>
          <w:i/>
          <w:iCs/>
          <w:sz w:val="28"/>
          <w:szCs w:val="28"/>
          <w:lang w:val="en-US"/>
        </w:rPr>
        <w:t>R</w:t>
      </w:r>
      <w:r w:rsidR="00C452A7" w:rsidRPr="00DB5A3E">
        <w:rPr>
          <w:i/>
          <w:iCs/>
          <w:sz w:val="28"/>
          <w:szCs w:val="28"/>
          <w:vertAlign w:val="subscript"/>
          <w:lang w:val="en-US"/>
        </w:rPr>
        <w:t>y</w:t>
      </w:r>
      <w:r w:rsidR="00C452A7" w:rsidRPr="00DB5A3E">
        <w:rPr>
          <w:sz w:val="28"/>
          <w:szCs w:val="28"/>
        </w:rPr>
        <w:t xml:space="preserve"> с </w:t>
      </w:r>
      <w:r w:rsidR="00C452A7" w:rsidRPr="00592B4D">
        <w:rPr>
          <w:lang w:val="en-US"/>
        </w:rPr>
        <w:sym w:font="Symbol" w:char="0063"/>
      </w:r>
      <w:r w:rsidR="00C452A7" w:rsidRPr="00DB5A3E">
        <w:rPr>
          <w:i/>
          <w:sz w:val="28"/>
          <w:szCs w:val="28"/>
          <w:vertAlign w:val="subscript"/>
        </w:rPr>
        <w:t>d</w:t>
      </w:r>
      <w:r w:rsidR="00C452A7" w:rsidRPr="00DB5A3E">
        <w:rPr>
          <w:sz w:val="28"/>
          <w:szCs w:val="28"/>
        </w:rPr>
        <w:t xml:space="preserve"> из предыдущей итер</w:t>
      </w:r>
      <w:r w:rsidR="00D932A7">
        <w:rPr>
          <w:sz w:val="28"/>
          <w:szCs w:val="28"/>
        </w:rPr>
        <w:t>ации</w:t>
      </w:r>
      <w:r w:rsidR="00C452A7" w:rsidRPr="00DB5A3E">
        <w:rPr>
          <w:sz w:val="28"/>
          <w:szCs w:val="28"/>
        </w:rPr>
        <w:t xml:space="preserve"> до тех пор, пока не выполнятся следующие условия: </w:t>
      </w:r>
      <w:r w:rsidR="00C452A7" w:rsidRPr="00592B4D">
        <w:rPr>
          <w:lang w:val="en-US"/>
        </w:rPr>
        <w:sym w:font="Symbol" w:char="0063"/>
      </w:r>
      <w:r w:rsidR="00C452A7" w:rsidRPr="00DB5A3E">
        <w:rPr>
          <w:i/>
          <w:sz w:val="28"/>
          <w:szCs w:val="28"/>
          <w:vertAlign w:val="subscript"/>
        </w:rPr>
        <w:t>d</w:t>
      </w:r>
      <w:r w:rsidR="00C452A7" w:rsidRPr="00DB5A3E">
        <w:rPr>
          <w:sz w:val="28"/>
          <w:szCs w:val="28"/>
          <w:vertAlign w:val="subscript"/>
        </w:rPr>
        <w:t>,</w:t>
      </w:r>
      <w:r w:rsidR="00C452A7" w:rsidRPr="00DB5A3E">
        <w:rPr>
          <w:i/>
          <w:sz w:val="28"/>
          <w:szCs w:val="28"/>
          <w:vertAlign w:val="subscript"/>
        </w:rPr>
        <w:t>n</w:t>
      </w:r>
      <w:r w:rsidR="00C452A7" w:rsidRPr="00DB5A3E">
        <w:rPr>
          <w:sz w:val="28"/>
          <w:szCs w:val="28"/>
        </w:rPr>
        <w:t xml:space="preserve"> ≈ </w:t>
      </w:r>
      <w:r w:rsidR="00C452A7" w:rsidRPr="00592B4D">
        <w:rPr>
          <w:lang w:val="en-US"/>
        </w:rPr>
        <w:sym w:font="Symbol" w:char="0063"/>
      </w:r>
      <w:r w:rsidR="00C452A7" w:rsidRPr="00DB5A3E">
        <w:rPr>
          <w:i/>
          <w:sz w:val="28"/>
          <w:szCs w:val="28"/>
          <w:vertAlign w:val="subscript"/>
        </w:rPr>
        <w:t>d</w:t>
      </w:r>
      <w:r w:rsidR="00C452A7" w:rsidRPr="00DB5A3E">
        <w:rPr>
          <w:sz w:val="28"/>
          <w:szCs w:val="28"/>
          <w:vertAlign w:val="subscript"/>
        </w:rPr>
        <w:t>,(</w:t>
      </w:r>
      <w:r w:rsidR="00C452A7" w:rsidRPr="00DB5A3E">
        <w:rPr>
          <w:i/>
          <w:sz w:val="28"/>
          <w:szCs w:val="28"/>
          <w:vertAlign w:val="subscript"/>
        </w:rPr>
        <w:t xml:space="preserve">n </w:t>
      </w:r>
      <w:r w:rsidR="00C452A7" w:rsidRPr="00DB5A3E">
        <w:rPr>
          <w:sz w:val="28"/>
          <w:szCs w:val="28"/>
          <w:vertAlign w:val="subscript"/>
        </w:rPr>
        <w:t>– 1)</w:t>
      </w:r>
      <w:r w:rsidR="00C452A7" w:rsidRPr="00DB5A3E">
        <w:rPr>
          <w:sz w:val="28"/>
          <w:szCs w:val="28"/>
        </w:rPr>
        <w:t xml:space="preserve">, но </w:t>
      </w:r>
      <w:r w:rsidR="00C452A7" w:rsidRPr="00592B4D">
        <w:rPr>
          <w:lang w:val="en-US"/>
        </w:rPr>
        <w:sym w:font="Symbol" w:char="0063"/>
      </w:r>
      <w:r w:rsidR="00C452A7" w:rsidRPr="00DB5A3E">
        <w:rPr>
          <w:i/>
          <w:sz w:val="28"/>
          <w:szCs w:val="28"/>
          <w:vertAlign w:val="subscript"/>
        </w:rPr>
        <w:t>d</w:t>
      </w:r>
      <w:r w:rsidR="00C452A7" w:rsidRPr="00DB5A3E">
        <w:rPr>
          <w:sz w:val="28"/>
          <w:szCs w:val="28"/>
          <w:vertAlign w:val="subscript"/>
        </w:rPr>
        <w:t>,</w:t>
      </w:r>
      <w:r w:rsidR="00C452A7" w:rsidRPr="00DB5A3E">
        <w:rPr>
          <w:i/>
          <w:sz w:val="28"/>
          <w:szCs w:val="28"/>
          <w:vertAlign w:val="subscript"/>
        </w:rPr>
        <w:t>n</w:t>
      </w:r>
      <w:r w:rsidR="00C452A7" w:rsidRPr="00DB5A3E">
        <w:rPr>
          <w:sz w:val="28"/>
          <w:szCs w:val="28"/>
        </w:rPr>
        <w:t xml:space="preserve"> </w:t>
      </w:r>
      <w:r w:rsidR="00C452A7" w:rsidRPr="00592B4D">
        <w:sym w:font="Symbol" w:char="00A3"/>
      </w:r>
      <w:r w:rsidR="00C452A7" w:rsidRPr="00DB5A3E">
        <w:rPr>
          <w:sz w:val="28"/>
          <w:szCs w:val="28"/>
        </w:rPr>
        <w:t xml:space="preserve"> </w:t>
      </w:r>
      <w:r w:rsidR="00C452A7" w:rsidRPr="00592B4D">
        <w:rPr>
          <w:lang w:val="en-US"/>
        </w:rPr>
        <w:sym w:font="Symbol" w:char="0063"/>
      </w:r>
      <w:r w:rsidR="00C452A7" w:rsidRPr="00DB5A3E">
        <w:rPr>
          <w:i/>
          <w:sz w:val="28"/>
          <w:szCs w:val="28"/>
          <w:vertAlign w:val="subscript"/>
        </w:rPr>
        <w:t>d</w:t>
      </w:r>
      <w:r w:rsidR="00C452A7" w:rsidRPr="00DB5A3E">
        <w:rPr>
          <w:sz w:val="28"/>
          <w:szCs w:val="28"/>
          <w:vertAlign w:val="subscript"/>
        </w:rPr>
        <w:t>,(</w:t>
      </w:r>
      <w:r w:rsidR="00C452A7" w:rsidRPr="00DB5A3E">
        <w:rPr>
          <w:i/>
          <w:sz w:val="28"/>
          <w:szCs w:val="28"/>
          <w:vertAlign w:val="subscript"/>
        </w:rPr>
        <w:t xml:space="preserve">n </w:t>
      </w:r>
      <w:r w:rsidR="00C452A7" w:rsidRPr="00DB5A3E">
        <w:rPr>
          <w:sz w:val="28"/>
          <w:szCs w:val="28"/>
          <w:vertAlign w:val="subscript"/>
        </w:rPr>
        <w:t>– 1)</w:t>
      </w:r>
      <w:r w:rsidR="00C452A7" w:rsidRPr="00DB5A3E">
        <w:rPr>
          <w:sz w:val="28"/>
          <w:szCs w:val="28"/>
        </w:rPr>
        <w:t>.</w:t>
      </w:r>
    </w:p>
    <w:p w:rsidR="00C452A7" w:rsidRPr="00C452A7" w:rsidRDefault="007C17AE" w:rsidP="005A7ABF">
      <w:pPr>
        <w:keepNext/>
        <w:spacing w:before="120" w:after="120"/>
        <w:jc w:val="center"/>
        <w:rPr>
          <w:sz w:val="28"/>
          <w:szCs w:val="28"/>
        </w:rPr>
      </w:pPr>
      <w:r>
        <w:rPr>
          <w:noProof/>
          <w:sz w:val="28"/>
          <w:szCs w:val="28"/>
        </w:rPr>
        <w:drawing>
          <wp:inline distT="0" distB="0" distL="0" distR="0">
            <wp:extent cx="3657100" cy="1431234"/>
            <wp:effectExtent l="19050" t="0" r="500" b="0"/>
            <wp:docPr id="93" name="Рисунок 92" descr="Безымянн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4.png"/>
                    <pic:cNvPicPr/>
                  </pic:nvPicPr>
                  <pic:blipFill>
                    <a:blip r:embed="rId135" cstate="screen"/>
                    <a:srcRect/>
                    <a:stretch>
                      <a:fillRect/>
                    </a:stretch>
                  </pic:blipFill>
                  <pic:spPr>
                    <a:xfrm>
                      <a:off x="0" y="0"/>
                      <a:ext cx="3657351" cy="1431332"/>
                    </a:xfrm>
                    <a:prstGeom prst="rect">
                      <a:avLst/>
                    </a:prstGeom>
                    <a:noFill/>
                    <a:ln w="9525">
                      <a:noFill/>
                      <a:miter lim="800000"/>
                      <a:headEnd/>
                      <a:tailEnd/>
                    </a:ln>
                  </pic:spPr>
                </pic:pic>
              </a:graphicData>
            </a:graphic>
          </wp:inline>
        </w:drawing>
      </w:r>
    </w:p>
    <w:p w:rsidR="00880206" w:rsidRPr="00115488" w:rsidRDefault="00DB5A3E" w:rsidP="00DB5A3E">
      <w:pPr>
        <w:keepNext/>
        <w:tabs>
          <w:tab w:val="left" w:pos="1560"/>
          <w:tab w:val="left" w:pos="1701"/>
          <w:tab w:val="left" w:pos="1843"/>
          <w:tab w:val="left" w:pos="1918"/>
        </w:tabs>
        <w:overflowPunct/>
        <w:spacing w:before="120" w:after="120"/>
        <w:jc w:val="center"/>
        <w:textAlignment w:val="auto"/>
        <w:rPr>
          <w:sz w:val="24"/>
          <w:szCs w:val="24"/>
        </w:rPr>
      </w:pPr>
      <w:r w:rsidRPr="00DB5A3E">
        <w:rPr>
          <w:sz w:val="24"/>
          <w:szCs w:val="24"/>
        </w:rPr>
        <w:t xml:space="preserve">Рисунок Б.11 </w:t>
      </w:r>
      <w:r w:rsidRPr="00DB5A3E">
        <w:rPr>
          <w:sz w:val="24"/>
          <w:szCs w:val="24"/>
        </w:rPr>
        <w:sym w:font="Symbol" w:char="F02D"/>
      </w:r>
      <w:r w:rsidRPr="00DB5A3E">
        <w:rPr>
          <w:sz w:val="24"/>
          <w:szCs w:val="24"/>
        </w:rPr>
        <w:t xml:space="preserve"> </w:t>
      </w:r>
      <w:r w:rsidR="00880206" w:rsidRPr="00DB5A3E">
        <w:rPr>
          <w:sz w:val="24"/>
          <w:szCs w:val="24"/>
        </w:rPr>
        <w:t xml:space="preserve">Схема к этапу </w:t>
      </w:r>
      <w:r w:rsidR="00115488">
        <w:rPr>
          <w:sz w:val="24"/>
          <w:szCs w:val="24"/>
          <w:lang w:val="en-US"/>
        </w:rPr>
        <w:t>IV</w:t>
      </w:r>
    </w:p>
    <w:p w:rsidR="00C452A7" w:rsidRPr="00C452A7" w:rsidRDefault="00C452A7" w:rsidP="00361390">
      <w:pPr>
        <w:widowControl w:val="0"/>
        <w:spacing w:before="120" w:after="120"/>
        <w:ind w:firstLine="567"/>
        <w:jc w:val="both"/>
        <w:rPr>
          <w:sz w:val="28"/>
          <w:szCs w:val="28"/>
        </w:rPr>
      </w:pPr>
      <w:r w:rsidRPr="00C452A7">
        <w:rPr>
          <w:sz w:val="28"/>
          <w:szCs w:val="28"/>
        </w:rPr>
        <w:t>Окончательно принимается эффективное поперечное сече</w:t>
      </w:r>
      <w:r w:rsidRPr="00C452A7">
        <w:rPr>
          <w:spacing w:val="-2"/>
          <w:sz w:val="28"/>
          <w:szCs w:val="28"/>
        </w:rPr>
        <w:t xml:space="preserve">ние сжатой полки </w:t>
      </w:r>
      <w:r w:rsidRPr="00186FE2">
        <w:rPr>
          <w:spacing w:val="-2"/>
          <w:sz w:val="28"/>
          <w:szCs w:val="28"/>
        </w:rPr>
        <w:t xml:space="preserve">профиля с </w:t>
      </w:r>
      <w:r w:rsidRPr="005B16D1">
        <w:rPr>
          <w:i/>
          <w:iCs/>
          <w:spacing w:val="-2"/>
          <w:sz w:val="28"/>
          <w:szCs w:val="28"/>
        </w:rPr>
        <w:t>b</w:t>
      </w:r>
      <w:r w:rsidRPr="005B16D1">
        <w:rPr>
          <w:i/>
          <w:spacing w:val="-2"/>
          <w:sz w:val="28"/>
          <w:szCs w:val="28"/>
          <w:vertAlign w:val="subscript"/>
        </w:rPr>
        <w:t>1,e2</w:t>
      </w:r>
      <w:r w:rsidRPr="00186FE2">
        <w:rPr>
          <w:spacing w:val="-2"/>
          <w:sz w:val="28"/>
          <w:szCs w:val="28"/>
        </w:rPr>
        <w:t xml:space="preserve">, </w:t>
      </w:r>
      <w:r w:rsidRPr="005B16D1">
        <w:rPr>
          <w:i/>
          <w:iCs/>
          <w:spacing w:val="-2"/>
          <w:sz w:val="28"/>
          <w:szCs w:val="28"/>
        </w:rPr>
        <w:t>b</w:t>
      </w:r>
      <w:r w:rsidRPr="005B16D1">
        <w:rPr>
          <w:i/>
          <w:spacing w:val="-2"/>
          <w:sz w:val="28"/>
          <w:szCs w:val="28"/>
          <w:vertAlign w:val="subscript"/>
        </w:rPr>
        <w:t>2,e1</w:t>
      </w:r>
      <w:r w:rsidRPr="00186FE2">
        <w:rPr>
          <w:spacing w:val="-2"/>
          <w:sz w:val="28"/>
          <w:szCs w:val="28"/>
        </w:rPr>
        <w:t xml:space="preserve"> и уменьшенной толщиной ребра ж</w:t>
      </w:r>
      <w:r w:rsidR="00074A9C">
        <w:rPr>
          <w:spacing w:val="-2"/>
          <w:sz w:val="28"/>
          <w:szCs w:val="28"/>
        </w:rPr>
        <w:t>е</w:t>
      </w:r>
      <w:r w:rsidRPr="00186FE2">
        <w:rPr>
          <w:spacing w:val="-2"/>
          <w:sz w:val="28"/>
          <w:szCs w:val="28"/>
        </w:rPr>
        <w:t xml:space="preserve">сткости </w:t>
      </w:r>
      <w:r w:rsidRPr="005B16D1">
        <w:rPr>
          <w:i/>
          <w:iCs/>
          <w:spacing w:val="-2"/>
          <w:sz w:val="28"/>
          <w:szCs w:val="28"/>
        </w:rPr>
        <w:t>t</w:t>
      </w:r>
      <w:r w:rsidRPr="005B16D1">
        <w:rPr>
          <w:i/>
          <w:spacing w:val="-2"/>
          <w:sz w:val="28"/>
          <w:szCs w:val="28"/>
          <w:vertAlign w:val="subscript"/>
        </w:rPr>
        <w:t>red</w:t>
      </w:r>
      <w:r w:rsidRPr="00186FE2">
        <w:rPr>
          <w:spacing w:val="-2"/>
          <w:sz w:val="28"/>
          <w:szCs w:val="28"/>
        </w:rPr>
        <w:t>, соответствую</w:t>
      </w:r>
      <w:r w:rsidRPr="00186FE2">
        <w:rPr>
          <w:spacing w:val="-2"/>
          <w:sz w:val="28"/>
          <w:szCs w:val="28"/>
        </w:rPr>
        <w:softHyphen/>
        <w:t>щей</w:t>
      </w:r>
      <w:r w:rsidRPr="00186FE2">
        <w:rPr>
          <w:sz w:val="28"/>
          <w:szCs w:val="28"/>
        </w:rPr>
        <w:t xml:space="preserve"> </w:t>
      </w:r>
      <w:r w:rsidRPr="00186FE2">
        <w:rPr>
          <w:sz w:val="28"/>
          <w:szCs w:val="28"/>
          <w:lang w:val="en-US"/>
        </w:rPr>
        <w:sym w:font="Symbol" w:char="0063"/>
      </w:r>
      <w:r w:rsidRPr="00186FE2">
        <w:rPr>
          <w:i/>
          <w:sz w:val="28"/>
          <w:szCs w:val="28"/>
          <w:vertAlign w:val="subscript"/>
        </w:rPr>
        <w:t>d</w:t>
      </w:r>
      <w:r w:rsidRPr="00186FE2">
        <w:rPr>
          <w:sz w:val="28"/>
          <w:szCs w:val="28"/>
          <w:vertAlign w:val="subscript"/>
        </w:rPr>
        <w:t>,</w:t>
      </w:r>
      <w:r w:rsidRPr="00186FE2">
        <w:rPr>
          <w:i/>
          <w:sz w:val="28"/>
          <w:szCs w:val="28"/>
          <w:vertAlign w:val="subscript"/>
        </w:rPr>
        <w:t>n</w:t>
      </w:r>
      <w:r w:rsidRPr="00186FE2">
        <w:rPr>
          <w:sz w:val="28"/>
          <w:szCs w:val="28"/>
        </w:rPr>
        <w:t xml:space="preserve"> (</w:t>
      </w:r>
      <w:r w:rsidR="00CA330E">
        <w:rPr>
          <w:sz w:val="28"/>
          <w:szCs w:val="28"/>
        </w:rPr>
        <w:t xml:space="preserve">см. </w:t>
      </w:r>
      <w:r w:rsidR="00186FE2">
        <w:rPr>
          <w:sz w:val="28"/>
          <w:szCs w:val="28"/>
        </w:rPr>
        <w:t>р</w:t>
      </w:r>
      <w:r w:rsidRPr="00186FE2">
        <w:rPr>
          <w:sz w:val="28"/>
          <w:szCs w:val="28"/>
        </w:rPr>
        <w:t xml:space="preserve">исунок </w:t>
      </w:r>
      <w:r w:rsidR="00627CE5">
        <w:rPr>
          <w:sz w:val="28"/>
          <w:szCs w:val="28"/>
        </w:rPr>
        <w:t>Б</w:t>
      </w:r>
      <w:r w:rsidRPr="00186FE2">
        <w:rPr>
          <w:sz w:val="28"/>
          <w:szCs w:val="28"/>
        </w:rPr>
        <w:t>.1</w:t>
      </w:r>
      <w:r w:rsidR="00361390" w:rsidRPr="00186FE2">
        <w:rPr>
          <w:sz w:val="28"/>
          <w:szCs w:val="28"/>
        </w:rPr>
        <w:t>2</w:t>
      </w:r>
      <w:r w:rsidRPr="00186FE2">
        <w:rPr>
          <w:sz w:val="28"/>
          <w:szCs w:val="28"/>
        </w:rPr>
        <w:t>)</w:t>
      </w:r>
    </w:p>
    <w:p w:rsidR="00C452A7" w:rsidRPr="00C452A7" w:rsidRDefault="00D337ED" w:rsidP="00D337ED">
      <w:pPr>
        <w:keepNext/>
        <w:spacing w:before="120" w:after="120"/>
        <w:jc w:val="center"/>
        <w:rPr>
          <w:sz w:val="28"/>
          <w:szCs w:val="28"/>
        </w:rPr>
      </w:pPr>
      <w:r>
        <w:rPr>
          <w:noProof/>
          <w:sz w:val="28"/>
          <w:szCs w:val="28"/>
        </w:rPr>
        <w:drawing>
          <wp:inline distT="0" distB="0" distL="0" distR="0">
            <wp:extent cx="3240985" cy="1166921"/>
            <wp:effectExtent l="19050" t="0" r="0" b="0"/>
            <wp:docPr id="94" name="Рисунок 93" descr="Безымянн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5.png"/>
                    <pic:cNvPicPr/>
                  </pic:nvPicPr>
                  <pic:blipFill>
                    <a:blip r:embed="rId136" cstate="screen"/>
                    <a:srcRect/>
                    <a:stretch>
                      <a:fillRect/>
                    </a:stretch>
                  </pic:blipFill>
                  <pic:spPr>
                    <a:xfrm>
                      <a:off x="0" y="0"/>
                      <a:ext cx="3244791" cy="1168291"/>
                    </a:xfrm>
                    <a:prstGeom prst="rect">
                      <a:avLst/>
                    </a:prstGeom>
                    <a:noFill/>
                    <a:ln w="9525">
                      <a:noFill/>
                      <a:miter lim="800000"/>
                      <a:headEnd/>
                      <a:tailEnd/>
                    </a:ln>
                  </pic:spPr>
                </pic:pic>
              </a:graphicData>
            </a:graphic>
          </wp:inline>
        </w:drawing>
      </w:r>
    </w:p>
    <w:p w:rsidR="00C452A7" w:rsidRPr="00DB5A3E" w:rsidRDefault="00DB5A3E" w:rsidP="00DB5A3E">
      <w:pPr>
        <w:keepNext/>
        <w:tabs>
          <w:tab w:val="left" w:pos="1560"/>
          <w:tab w:val="left" w:pos="1701"/>
          <w:tab w:val="left" w:pos="1843"/>
          <w:tab w:val="left" w:pos="1918"/>
        </w:tabs>
        <w:overflowPunct/>
        <w:spacing w:before="120" w:after="120"/>
        <w:jc w:val="center"/>
        <w:textAlignment w:val="auto"/>
        <w:rPr>
          <w:sz w:val="24"/>
          <w:szCs w:val="24"/>
        </w:rPr>
      </w:pPr>
      <w:r w:rsidRPr="00DB5A3E">
        <w:rPr>
          <w:sz w:val="24"/>
          <w:szCs w:val="24"/>
        </w:rPr>
        <w:t xml:space="preserve">Рисунок Б.12 </w:t>
      </w:r>
      <w:r w:rsidRPr="00DB5A3E">
        <w:rPr>
          <w:sz w:val="24"/>
          <w:szCs w:val="24"/>
        </w:rPr>
        <w:sym w:font="Symbol" w:char="F02D"/>
      </w:r>
      <w:r w:rsidRPr="00DB5A3E">
        <w:rPr>
          <w:sz w:val="24"/>
          <w:szCs w:val="24"/>
        </w:rPr>
        <w:t xml:space="preserve"> </w:t>
      </w:r>
      <w:r w:rsidR="00361390" w:rsidRPr="00DB5A3E">
        <w:rPr>
          <w:sz w:val="24"/>
          <w:szCs w:val="24"/>
        </w:rPr>
        <w:t>Окончательное расч</w:t>
      </w:r>
      <w:r w:rsidR="00074A9C" w:rsidRPr="00DB5A3E">
        <w:rPr>
          <w:sz w:val="24"/>
          <w:szCs w:val="24"/>
        </w:rPr>
        <w:t>е</w:t>
      </w:r>
      <w:r w:rsidR="00361390" w:rsidRPr="00DB5A3E">
        <w:rPr>
          <w:sz w:val="24"/>
          <w:szCs w:val="24"/>
        </w:rPr>
        <w:t>тное сечение полки</w:t>
      </w:r>
    </w:p>
    <w:p w:rsidR="00C452A7" w:rsidRDefault="00C452A7">
      <w:pPr>
        <w:overflowPunct/>
        <w:autoSpaceDE/>
        <w:autoSpaceDN/>
        <w:adjustRightInd/>
        <w:spacing w:after="200" w:line="276" w:lineRule="auto"/>
        <w:textAlignment w:val="auto"/>
        <w:rPr>
          <w:b/>
          <w:sz w:val="28"/>
          <w:szCs w:val="28"/>
        </w:rPr>
      </w:pPr>
      <w:r>
        <w:rPr>
          <w:b/>
          <w:sz w:val="28"/>
          <w:szCs w:val="28"/>
        </w:rPr>
        <w:br w:type="page"/>
      </w:r>
    </w:p>
    <w:p w:rsidR="001F19C9" w:rsidRDefault="001F19C9" w:rsidP="00D41934">
      <w:pPr>
        <w:tabs>
          <w:tab w:val="left" w:pos="567"/>
        </w:tabs>
        <w:spacing w:before="120" w:after="480"/>
        <w:jc w:val="center"/>
        <w:rPr>
          <w:b/>
          <w:sz w:val="28"/>
          <w:szCs w:val="28"/>
          <w:lang w:val="en-US"/>
        </w:rPr>
      </w:pPr>
      <w:r w:rsidRPr="00753075">
        <w:rPr>
          <w:b/>
          <w:sz w:val="28"/>
          <w:szCs w:val="28"/>
        </w:rPr>
        <w:lastRenderedPageBreak/>
        <w:t>Библиография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709"/>
        <w:gridCol w:w="4784"/>
      </w:tblGrid>
      <w:tr w:rsidR="00540627" w:rsidRPr="00AF1E10" w:rsidTr="00540627">
        <w:tc>
          <w:tcPr>
            <w:tcW w:w="4077" w:type="dxa"/>
          </w:tcPr>
          <w:p w:rsidR="00540627" w:rsidRDefault="00540627" w:rsidP="00540627">
            <w:pPr>
              <w:tabs>
                <w:tab w:val="left" w:pos="851"/>
              </w:tabs>
              <w:spacing w:line="276" w:lineRule="auto"/>
              <w:ind w:left="397" w:hanging="397"/>
              <w:rPr>
                <w:rFonts w:eastAsiaTheme="minorEastAsia"/>
                <w:sz w:val="28"/>
                <w:szCs w:val="28"/>
              </w:rPr>
            </w:pPr>
            <w:r w:rsidRPr="00540627">
              <w:rPr>
                <w:rFonts w:eastAsiaTheme="minorEastAsia"/>
                <w:sz w:val="28"/>
                <w:szCs w:val="28"/>
              </w:rPr>
              <w:t>[1]</w:t>
            </w:r>
            <w:r>
              <w:rPr>
                <w:rFonts w:eastAsiaTheme="minorEastAsia"/>
                <w:sz w:val="28"/>
                <w:szCs w:val="28"/>
              </w:rPr>
              <w:t xml:space="preserve">  Федеральный закон от </w:t>
            </w:r>
          </w:p>
          <w:p w:rsidR="00540627" w:rsidRPr="00540627" w:rsidRDefault="00540627" w:rsidP="00540627">
            <w:pPr>
              <w:tabs>
                <w:tab w:val="left" w:pos="851"/>
              </w:tabs>
              <w:spacing w:line="276" w:lineRule="auto"/>
              <w:ind w:firstLine="454"/>
              <w:rPr>
                <w:rFonts w:eastAsiaTheme="minorEastAsia"/>
                <w:sz w:val="28"/>
                <w:szCs w:val="28"/>
              </w:rPr>
            </w:pPr>
            <w:r w:rsidRPr="00540627">
              <w:rPr>
                <w:rFonts w:eastAsiaTheme="minorEastAsia"/>
                <w:sz w:val="28"/>
                <w:szCs w:val="28"/>
              </w:rPr>
              <w:t xml:space="preserve">30 </w:t>
            </w:r>
            <w:r>
              <w:rPr>
                <w:rFonts w:eastAsiaTheme="minorEastAsia"/>
                <w:sz w:val="28"/>
                <w:szCs w:val="28"/>
              </w:rPr>
              <w:t>декабря 2009 г. №384-ФЗ</w:t>
            </w:r>
          </w:p>
        </w:tc>
        <w:tc>
          <w:tcPr>
            <w:tcW w:w="709" w:type="dxa"/>
          </w:tcPr>
          <w:p w:rsidR="00540627" w:rsidRPr="00AF1E10" w:rsidRDefault="00540627" w:rsidP="00B615E4">
            <w:pPr>
              <w:tabs>
                <w:tab w:val="left" w:pos="851"/>
              </w:tabs>
              <w:spacing w:line="360" w:lineRule="auto"/>
              <w:rPr>
                <w:rFonts w:eastAsiaTheme="minorEastAsia"/>
                <w:sz w:val="28"/>
                <w:szCs w:val="28"/>
              </w:rPr>
            </w:pPr>
          </w:p>
        </w:tc>
        <w:tc>
          <w:tcPr>
            <w:tcW w:w="4784" w:type="dxa"/>
          </w:tcPr>
          <w:p w:rsidR="00540627" w:rsidRPr="00AF1E10" w:rsidRDefault="00540627" w:rsidP="00540627">
            <w:pPr>
              <w:tabs>
                <w:tab w:val="left" w:pos="851"/>
              </w:tabs>
              <w:spacing w:after="240" w:line="276" w:lineRule="auto"/>
              <w:jc w:val="both"/>
              <w:rPr>
                <w:rFonts w:eastAsiaTheme="minorEastAsia"/>
                <w:sz w:val="28"/>
                <w:szCs w:val="28"/>
              </w:rPr>
            </w:pPr>
            <w:r>
              <w:rPr>
                <w:rFonts w:eastAsiaTheme="minorEastAsia"/>
                <w:sz w:val="28"/>
                <w:szCs w:val="28"/>
              </w:rPr>
              <w:t>Технический регламент о безопасно-сти зданий и сооружений</w:t>
            </w:r>
          </w:p>
        </w:tc>
      </w:tr>
      <w:tr w:rsidR="00540627" w:rsidRPr="00AF1E10" w:rsidTr="00540627">
        <w:tc>
          <w:tcPr>
            <w:tcW w:w="4077" w:type="dxa"/>
          </w:tcPr>
          <w:p w:rsidR="00540627" w:rsidRPr="00540627" w:rsidRDefault="00540627" w:rsidP="00540627">
            <w:pPr>
              <w:tabs>
                <w:tab w:val="left" w:pos="851"/>
              </w:tabs>
              <w:spacing w:after="240" w:line="360" w:lineRule="auto"/>
              <w:ind w:left="397" w:hanging="397"/>
              <w:rPr>
                <w:rFonts w:eastAsiaTheme="minorEastAsia"/>
                <w:sz w:val="28"/>
                <w:szCs w:val="28"/>
                <w:lang w:val="en-US"/>
              </w:rPr>
            </w:pPr>
            <w:r w:rsidRPr="00AF1E10">
              <w:rPr>
                <w:rFonts w:eastAsiaTheme="minorEastAsia"/>
                <w:sz w:val="28"/>
                <w:szCs w:val="28"/>
              </w:rPr>
              <w:t>[2]</w:t>
            </w:r>
            <w:r>
              <w:rPr>
                <w:rFonts w:eastAsiaTheme="minorEastAsia"/>
                <w:sz w:val="28"/>
                <w:szCs w:val="28"/>
              </w:rPr>
              <w:t xml:space="preserve">  </w:t>
            </w:r>
            <w:r>
              <w:rPr>
                <w:rFonts w:eastAsiaTheme="minorEastAsia"/>
                <w:sz w:val="28"/>
                <w:szCs w:val="28"/>
                <w:lang w:val="en-US"/>
              </w:rPr>
              <w:t>BS EN 10346:2009</w:t>
            </w:r>
          </w:p>
        </w:tc>
        <w:tc>
          <w:tcPr>
            <w:tcW w:w="709" w:type="dxa"/>
          </w:tcPr>
          <w:p w:rsidR="00540627" w:rsidRPr="00AF1E10" w:rsidRDefault="00540627" w:rsidP="00B615E4">
            <w:pPr>
              <w:tabs>
                <w:tab w:val="left" w:pos="851"/>
              </w:tabs>
              <w:spacing w:line="360" w:lineRule="auto"/>
              <w:rPr>
                <w:rFonts w:eastAsiaTheme="minorEastAsia"/>
                <w:sz w:val="28"/>
                <w:szCs w:val="28"/>
              </w:rPr>
            </w:pPr>
          </w:p>
        </w:tc>
        <w:tc>
          <w:tcPr>
            <w:tcW w:w="4784" w:type="dxa"/>
          </w:tcPr>
          <w:p w:rsidR="00D41934" w:rsidRDefault="00540627" w:rsidP="00D41934">
            <w:pPr>
              <w:tabs>
                <w:tab w:val="left" w:pos="851"/>
              </w:tabs>
              <w:spacing w:line="276" w:lineRule="auto"/>
              <w:jc w:val="both"/>
              <w:rPr>
                <w:rFonts w:eastAsiaTheme="minorEastAsia"/>
                <w:sz w:val="28"/>
                <w:szCs w:val="28"/>
              </w:rPr>
            </w:pPr>
            <w:r>
              <w:rPr>
                <w:rFonts w:eastAsiaTheme="minorEastAsia"/>
                <w:sz w:val="28"/>
                <w:szCs w:val="28"/>
              </w:rPr>
              <w:t>Листы и полосы стальные с горячим непрерывным покрытием.</w:t>
            </w:r>
          </w:p>
          <w:p w:rsidR="00540627" w:rsidRPr="00540627" w:rsidRDefault="00540627" w:rsidP="00D41934">
            <w:pPr>
              <w:tabs>
                <w:tab w:val="left" w:pos="851"/>
              </w:tabs>
              <w:spacing w:after="240" w:line="276" w:lineRule="auto"/>
              <w:jc w:val="both"/>
              <w:rPr>
                <w:rFonts w:eastAsiaTheme="minorEastAsia"/>
                <w:sz w:val="28"/>
                <w:szCs w:val="28"/>
              </w:rPr>
            </w:pPr>
            <w:r>
              <w:rPr>
                <w:rFonts w:eastAsiaTheme="minorEastAsia"/>
                <w:sz w:val="28"/>
                <w:szCs w:val="28"/>
              </w:rPr>
              <w:t>Технические условия поставки</w:t>
            </w:r>
          </w:p>
        </w:tc>
      </w:tr>
      <w:tr w:rsidR="00540627" w:rsidRPr="00AF1E10" w:rsidTr="00540627">
        <w:tc>
          <w:tcPr>
            <w:tcW w:w="4077" w:type="dxa"/>
          </w:tcPr>
          <w:p w:rsidR="00540627" w:rsidRPr="00AF1E10" w:rsidRDefault="00540627" w:rsidP="00540627">
            <w:pPr>
              <w:tabs>
                <w:tab w:val="left" w:pos="851"/>
              </w:tabs>
              <w:spacing w:line="276" w:lineRule="auto"/>
              <w:ind w:left="510" w:hanging="510"/>
              <w:rPr>
                <w:rFonts w:eastAsiaTheme="minorEastAsia"/>
                <w:sz w:val="28"/>
                <w:szCs w:val="28"/>
              </w:rPr>
            </w:pPr>
            <w:r w:rsidRPr="00540627">
              <w:rPr>
                <w:rFonts w:eastAsiaTheme="minorEastAsia"/>
                <w:sz w:val="28"/>
                <w:szCs w:val="28"/>
              </w:rPr>
              <w:t xml:space="preserve">[3] </w:t>
            </w:r>
            <w:r>
              <w:rPr>
                <w:rFonts w:eastAsiaTheme="minorEastAsia"/>
                <w:sz w:val="28"/>
                <w:szCs w:val="28"/>
              </w:rPr>
              <w:t xml:space="preserve">  Федеральный закон от     22 июля 2008 г. №123-ФЗ</w:t>
            </w:r>
          </w:p>
        </w:tc>
        <w:tc>
          <w:tcPr>
            <w:tcW w:w="709" w:type="dxa"/>
          </w:tcPr>
          <w:p w:rsidR="00540627" w:rsidRPr="00AF1E10" w:rsidRDefault="00540627" w:rsidP="00B615E4">
            <w:pPr>
              <w:tabs>
                <w:tab w:val="left" w:pos="851"/>
              </w:tabs>
              <w:spacing w:line="360" w:lineRule="auto"/>
              <w:rPr>
                <w:rFonts w:eastAsiaTheme="minorEastAsia"/>
                <w:sz w:val="28"/>
                <w:szCs w:val="28"/>
              </w:rPr>
            </w:pPr>
          </w:p>
        </w:tc>
        <w:tc>
          <w:tcPr>
            <w:tcW w:w="4784" w:type="dxa"/>
          </w:tcPr>
          <w:p w:rsidR="00540627" w:rsidRPr="00AF1E10" w:rsidRDefault="00540627" w:rsidP="00D41934">
            <w:pPr>
              <w:tabs>
                <w:tab w:val="left" w:pos="851"/>
              </w:tabs>
              <w:spacing w:after="240" w:line="276" w:lineRule="auto"/>
              <w:jc w:val="both"/>
              <w:rPr>
                <w:rFonts w:eastAsiaTheme="minorEastAsia"/>
                <w:sz w:val="28"/>
                <w:szCs w:val="28"/>
              </w:rPr>
            </w:pPr>
            <w:r>
              <w:rPr>
                <w:rFonts w:eastAsiaTheme="minorEastAsia"/>
                <w:sz w:val="28"/>
                <w:szCs w:val="28"/>
              </w:rPr>
              <w:t xml:space="preserve">Технический регламент о </w:t>
            </w:r>
            <w:proofErr w:type="gramStart"/>
            <w:r w:rsidR="00360C3D">
              <w:rPr>
                <w:rFonts w:eastAsiaTheme="minorEastAsia"/>
                <w:sz w:val="28"/>
                <w:szCs w:val="28"/>
              </w:rPr>
              <w:t>требова-ни</w:t>
            </w:r>
            <w:r>
              <w:rPr>
                <w:rFonts w:eastAsiaTheme="minorEastAsia"/>
                <w:sz w:val="28"/>
                <w:szCs w:val="28"/>
              </w:rPr>
              <w:t>ях</w:t>
            </w:r>
            <w:proofErr w:type="gramEnd"/>
            <w:r>
              <w:rPr>
                <w:rFonts w:eastAsiaTheme="minorEastAsia"/>
                <w:sz w:val="28"/>
                <w:szCs w:val="28"/>
              </w:rPr>
              <w:t xml:space="preserve"> пожарной безопасности</w:t>
            </w:r>
          </w:p>
        </w:tc>
      </w:tr>
    </w:tbl>
    <w:p w:rsidR="00540627" w:rsidRPr="00540627" w:rsidRDefault="00540627" w:rsidP="00540627">
      <w:pPr>
        <w:tabs>
          <w:tab w:val="left" w:pos="567"/>
        </w:tabs>
        <w:spacing w:before="120" w:after="240"/>
        <w:rPr>
          <w:b/>
          <w:sz w:val="28"/>
          <w:szCs w:val="28"/>
        </w:rPr>
      </w:pPr>
    </w:p>
    <w:p w:rsidR="00540627" w:rsidRPr="00540627" w:rsidRDefault="00540627" w:rsidP="00540627">
      <w:pPr>
        <w:tabs>
          <w:tab w:val="left" w:pos="567"/>
        </w:tabs>
        <w:spacing w:before="120" w:after="240"/>
        <w:rPr>
          <w:b/>
          <w:caps/>
          <w:sz w:val="28"/>
          <w:szCs w:val="28"/>
        </w:rPr>
      </w:pPr>
    </w:p>
    <w:p w:rsidR="00540627" w:rsidRDefault="00540627">
      <w:pPr>
        <w:overflowPunct/>
        <w:autoSpaceDE/>
        <w:autoSpaceDN/>
        <w:adjustRightInd/>
        <w:spacing w:after="200" w:line="276" w:lineRule="auto"/>
        <w:textAlignment w:val="auto"/>
        <w:rPr>
          <w:rFonts w:eastAsiaTheme="minorHAnsi"/>
          <w:bCs/>
          <w:sz w:val="28"/>
          <w:szCs w:val="28"/>
          <w:lang w:eastAsia="en-US"/>
        </w:rPr>
      </w:pPr>
      <w:r>
        <w:rPr>
          <w:rFonts w:eastAsiaTheme="minorHAnsi"/>
          <w:bCs/>
          <w:sz w:val="28"/>
          <w:szCs w:val="28"/>
          <w:lang w:eastAsia="en-US"/>
        </w:rPr>
        <w:br w:type="page"/>
      </w:r>
    </w:p>
    <w:tbl>
      <w:tblPr>
        <w:tblStyle w:val="a8"/>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570"/>
      </w:tblGrid>
      <w:tr w:rsidR="00DF6045" w:rsidTr="000336AA">
        <w:tc>
          <w:tcPr>
            <w:tcW w:w="9570" w:type="dxa"/>
            <w:tcBorders>
              <w:top w:val="single" w:sz="8" w:space="0" w:color="auto"/>
              <w:bottom w:val="single" w:sz="8" w:space="0" w:color="auto"/>
            </w:tcBorders>
          </w:tcPr>
          <w:p w:rsidR="00DF6045" w:rsidRDefault="00DF6045" w:rsidP="00D41934">
            <w:pPr>
              <w:tabs>
                <w:tab w:val="left" w:pos="567"/>
              </w:tabs>
              <w:spacing w:before="120" w:after="200"/>
              <w:rPr>
                <w:sz w:val="28"/>
                <w:szCs w:val="28"/>
              </w:rPr>
            </w:pPr>
            <w:r>
              <w:rPr>
                <w:sz w:val="28"/>
                <w:szCs w:val="28"/>
              </w:rPr>
              <w:lastRenderedPageBreak/>
              <w:t xml:space="preserve">УДК 69+624.014.2.04(083.74)               </w:t>
            </w:r>
            <w:r w:rsidR="00D41934">
              <w:rPr>
                <w:sz w:val="28"/>
                <w:szCs w:val="28"/>
              </w:rPr>
              <w:t xml:space="preserve">  </w:t>
            </w:r>
            <w:r>
              <w:rPr>
                <w:sz w:val="28"/>
                <w:szCs w:val="28"/>
              </w:rPr>
              <w:t xml:space="preserve"> </w:t>
            </w:r>
            <w:r w:rsidR="00D41934">
              <w:rPr>
                <w:sz w:val="28"/>
                <w:szCs w:val="28"/>
              </w:rPr>
              <w:t>77.140.70</w:t>
            </w:r>
            <w:r>
              <w:rPr>
                <w:sz w:val="28"/>
                <w:szCs w:val="28"/>
              </w:rPr>
              <w:t xml:space="preserve">          </w:t>
            </w:r>
            <w:r w:rsidR="00D41934">
              <w:rPr>
                <w:sz w:val="28"/>
                <w:szCs w:val="28"/>
              </w:rPr>
              <w:t xml:space="preserve">              </w:t>
            </w:r>
            <w:r>
              <w:rPr>
                <w:sz w:val="28"/>
                <w:szCs w:val="28"/>
              </w:rPr>
              <w:t>ОКС 91.080.10</w:t>
            </w:r>
          </w:p>
          <w:p w:rsidR="00DF6045" w:rsidRDefault="00DF6045" w:rsidP="000336AA">
            <w:pPr>
              <w:tabs>
                <w:tab w:val="left" w:pos="567"/>
              </w:tabs>
              <w:spacing w:before="120" w:after="120"/>
              <w:jc w:val="both"/>
              <w:rPr>
                <w:sz w:val="28"/>
                <w:szCs w:val="28"/>
              </w:rPr>
            </w:pPr>
            <w:r>
              <w:rPr>
                <w:sz w:val="28"/>
                <w:szCs w:val="28"/>
              </w:rPr>
              <w:t>Ключевые слова: легкие стальные конструкции из тонкостенных холодногнутых оцинкованных профилей и профилированных листов; требования по обеспечению надежности, механической безопасности, долговечности, коррозионной стойкости, пожарной безопасности и огнестойкости; расчет конструкций по предельным состояниям; материалы для конструкций и соединений; расчет конструктивных систем зданий и сооружений на прочность и устойчивость</w:t>
            </w:r>
          </w:p>
        </w:tc>
      </w:tr>
    </w:tbl>
    <w:p w:rsidR="000336AA" w:rsidRDefault="000336AA" w:rsidP="00E2110A">
      <w:pPr>
        <w:tabs>
          <w:tab w:val="left" w:pos="567"/>
        </w:tabs>
        <w:spacing w:before="120" w:after="240"/>
        <w:jc w:val="both"/>
        <w:rPr>
          <w:sz w:val="28"/>
          <w:szCs w:val="28"/>
        </w:rPr>
      </w:pPr>
    </w:p>
    <w:p w:rsidR="00D02A33" w:rsidRDefault="00D02A33" w:rsidP="00E2110A">
      <w:pPr>
        <w:tabs>
          <w:tab w:val="left" w:pos="567"/>
        </w:tabs>
        <w:spacing w:before="120" w:after="240"/>
        <w:jc w:val="both"/>
        <w:rPr>
          <w:sz w:val="28"/>
          <w:szCs w:val="28"/>
        </w:rPr>
      </w:pPr>
    </w:p>
    <w:p w:rsidR="00EC3C6B" w:rsidRDefault="00EC3C6B" w:rsidP="00E2110A">
      <w:pPr>
        <w:tabs>
          <w:tab w:val="left" w:pos="567"/>
        </w:tabs>
        <w:spacing w:before="120" w:after="240"/>
        <w:jc w:val="both"/>
        <w:rPr>
          <w:sz w:val="28"/>
          <w:szCs w:val="28"/>
        </w:rPr>
      </w:pPr>
    </w:p>
    <w:p w:rsidR="00D02A33" w:rsidRDefault="00D02A33" w:rsidP="00EC3C6B">
      <w:pPr>
        <w:tabs>
          <w:tab w:val="left" w:pos="567"/>
        </w:tabs>
        <w:spacing w:before="120"/>
        <w:jc w:val="both"/>
        <w:rPr>
          <w:sz w:val="28"/>
          <w:szCs w:val="28"/>
        </w:rPr>
      </w:pPr>
      <w:r>
        <w:rPr>
          <w:sz w:val="28"/>
          <w:szCs w:val="28"/>
        </w:rPr>
        <w:t>Руководитель разработки</w:t>
      </w:r>
      <w:r w:rsidR="00EC3C6B">
        <w:rPr>
          <w:sz w:val="28"/>
          <w:szCs w:val="28"/>
        </w:rPr>
        <w:t>,</w:t>
      </w:r>
    </w:p>
    <w:p w:rsidR="00EC3C6B" w:rsidRDefault="00EC3C6B" w:rsidP="00EC3C6B">
      <w:pPr>
        <w:tabs>
          <w:tab w:val="left" w:pos="567"/>
        </w:tabs>
        <w:jc w:val="both"/>
        <w:rPr>
          <w:sz w:val="28"/>
          <w:szCs w:val="28"/>
        </w:rPr>
      </w:pPr>
      <w:r>
        <w:rPr>
          <w:sz w:val="28"/>
          <w:szCs w:val="28"/>
        </w:rPr>
        <w:t>д</w:t>
      </w:r>
      <w:r w:rsidR="00D02A33">
        <w:rPr>
          <w:sz w:val="28"/>
          <w:szCs w:val="28"/>
        </w:rPr>
        <w:t xml:space="preserve">иректор ЗАО «ЦНИИПСК </w:t>
      </w:r>
    </w:p>
    <w:p w:rsidR="00D02A33" w:rsidRDefault="00D02A33" w:rsidP="00EC3C6B">
      <w:pPr>
        <w:tabs>
          <w:tab w:val="left" w:pos="567"/>
        </w:tabs>
        <w:jc w:val="both"/>
        <w:rPr>
          <w:sz w:val="28"/>
          <w:szCs w:val="28"/>
        </w:rPr>
      </w:pPr>
      <w:r>
        <w:rPr>
          <w:sz w:val="28"/>
          <w:szCs w:val="28"/>
        </w:rPr>
        <w:t>им. Мельникова»</w:t>
      </w:r>
      <w:r w:rsidR="00EC3C6B">
        <w:rPr>
          <w:sz w:val="28"/>
          <w:szCs w:val="28"/>
        </w:rPr>
        <w:tab/>
      </w:r>
      <w:r w:rsidR="00EC3C6B">
        <w:rPr>
          <w:sz w:val="28"/>
          <w:szCs w:val="28"/>
        </w:rPr>
        <w:tab/>
      </w:r>
      <w:r w:rsidR="00EC3C6B">
        <w:rPr>
          <w:sz w:val="28"/>
          <w:szCs w:val="28"/>
        </w:rPr>
        <w:tab/>
      </w:r>
      <w:r w:rsidR="00EC3C6B">
        <w:rPr>
          <w:sz w:val="28"/>
          <w:szCs w:val="28"/>
        </w:rPr>
        <w:tab/>
      </w:r>
      <w:r w:rsidR="00EC3C6B">
        <w:rPr>
          <w:sz w:val="28"/>
          <w:szCs w:val="28"/>
        </w:rPr>
        <w:tab/>
      </w:r>
      <w:r w:rsidR="00EC3C6B">
        <w:rPr>
          <w:sz w:val="28"/>
          <w:szCs w:val="28"/>
        </w:rPr>
        <w:tab/>
      </w:r>
      <w:r w:rsidR="00EC3C6B">
        <w:rPr>
          <w:sz w:val="28"/>
          <w:szCs w:val="28"/>
        </w:rPr>
        <w:tab/>
      </w:r>
      <w:r w:rsidR="00EC3C6B">
        <w:rPr>
          <w:sz w:val="28"/>
          <w:szCs w:val="28"/>
        </w:rPr>
        <w:tab/>
      </w:r>
      <w:r>
        <w:rPr>
          <w:sz w:val="28"/>
          <w:szCs w:val="28"/>
        </w:rPr>
        <w:t>Н.И. Пресняков</w:t>
      </w:r>
    </w:p>
    <w:p w:rsidR="00EC3C6B" w:rsidRDefault="00EC3C6B" w:rsidP="00EC3C6B">
      <w:pPr>
        <w:tabs>
          <w:tab w:val="left" w:pos="567"/>
        </w:tabs>
        <w:jc w:val="both"/>
        <w:rPr>
          <w:sz w:val="28"/>
          <w:szCs w:val="28"/>
        </w:rPr>
      </w:pPr>
    </w:p>
    <w:p w:rsidR="00D02A33" w:rsidRDefault="00D02A33" w:rsidP="00D02A33">
      <w:pPr>
        <w:tabs>
          <w:tab w:val="left" w:pos="567"/>
        </w:tabs>
        <w:jc w:val="both"/>
        <w:rPr>
          <w:sz w:val="28"/>
          <w:szCs w:val="28"/>
        </w:rPr>
      </w:pPr>
      <w:r>
        <w:rPr>
          <w:sz w:val="28"/>
          <w:szCs w:val="28"/>
        </w:rPr>
        <w:t>Ответственные исполнители:</w:t>
      </w:r>
    </w:p>
    <w:p w:rsidR="00D02A33" w:rsidRPr="00D02A33" w:rsidRDefault="00D02A33" w:rsidP="00D02A33">
      <w:pPr>
        <w:tabs>
          <w:tab w:val="left" w:pos="567"/>
        </w:tabs>
        <w:jc w:val="both"/>
        <w:rPr>
          <w:sz w:val="12"/>
          <w:szCs w:val="12"/>
        </w:rPr>
      </w:pPr>
    </w:p>
    <w:p w:rsidR="00D02A33" w:rsidRDefault="00D02A33" w:rsidP="00D02A33">
      <w:pPr>
        <w:tabs>
          <w:tab w:val="left" w:pos="567"/>
        </w:tabs>
        <w:jc w:val="both"/>
        <w:rPr>
          <w:sz w:val="28"/>
          <w:szCs w:val="28"/>
        </w:rPr>
      </w:pPr>
      <w:r>
        <w:rPr>
          <w:sz w:val="28"/>
          <w:szCs w:val="28"/>
        </w:rPr>
        <w:t xml:space="preserve">Зав. лабораторией механической </w:t>
      </w:r>
    </w:p>
    <w:p w:rsidR="00D02A33" w:rsidRDefault="00D02A33" w:rsidP="00D02A33">
      <w:pPr>
        <w:tabs>
          <w:tab w:val="left" w:pos="567"/>
        </w:tabs>
        <w:jc w:val="both"/>
        <w:rPr>
          <w:sz w:val="28"/>
          <w:szCs w:val="28"/>
        </w:rPr>
      </w:pPr>
      <w:r>
        <w:rPr>
          <w:sz w:val="28"/>
          <w:szCs w:val="28"/>
        </w:rPr>
        <w:t>безопасности металлоконструкций</w:t>
      </w:r>
      <w:r>
        <w:rPr>
          <w:sz w:val="28"/>
          <w:szCs w:val="28"/>
        </w:rPr>
        <w:tab/>
      </w:r>
      <w:r>
        <w:rPr>
          <w:sz w:val="28"/>
          <w:szCs w:val="28"/>
        </w:rPr>
        <w:tab/>
      </w:r>
      <w:r>
        <w:rPr>
          <w:sz w:val="28"/>
          <w:szCs w:val="28"/>
        </w:rPr>
        <w:tab/>
      </w:r>
      <w:r>
        <w:rPr>
          <w:sz w:val="28"/>
          <w:szCs w:val="28"/>
        </w:rPr>
        <w:tab/>
      </w:r>
      <w:r>
        <w:rPr>
          <w:sz w:val="28"/>
          <w:szCs w:val="28"/>
        </w:rPr>
        <w:tab/>
        <w:t>В.К. Востров</w:t>
      </w:r>
    </w:p>
    <w:p w:rsidR="00D02A33" w:rsidRDefault="00D02A33" w:rsidP="00D02A33">
      <w:pPr>
        <w:tabs>
          <w:tab w:val="left" w:pos="567"/>
        </w:tabs>
        <w:jc w:val="both"/>
        <w:rPr>
          <w:sz w:val="28"/>
          <w:szCs w:val="28"/>
        </w:rPr>
      </w:pPr>
    </w:p>
    <w:p w:rsidR="00D02A33" w:rsidRDefault="00D41934" w:rsidP="00D02A33">
      <w:pPr>
        <w:tabs>
          <w:tab w:val="left" w:pos="567"/>
        </w:tabs>
        <w:jc w:val="both"/>
        <w:rPr>
          <w:sz w:val="28"/>
          <w:szCs w:val="28"/>
        </w:rPr>
      </w:pPr>
      <w:r>
        <w:rPr>
          <w:sz w:val="28"/>
          <w:szCs w:val="28"/>
        </w:rPr>
        <w:t>Начальник</w:t>
      </w:r>
      <w:r w:rsidR="00D02A33">
        <w:rPr>
          <w:sz w:val="28"/>
          <w:szCs w:val="28"/>
        </w:rPr>
        <w:t xml:space="preserve"> отдел</w:t>
      </w:r>
      <w:r>
        <w:rPr>
          <w:sz w:val="28"/>
          <w:szCs w:val="28"/>
        </w:rPr>
        <w:t>а</w:t>
      </w:r>
      <w:r w:rsidR="00D02A33">
        <w:rPr>
          <w:sz w:val="28"/>
          <w:szCs w:val="28"/>
        </w:rPr>
        <w:t xml:space="preserve"> промышленных </w:t>
      </w:r>
    </w:p>
    <w:p w:rsidR="00D02A33" w:rsidRDefault="00D02A33" w:rsidP="00D02A33">
      <w:pPr>
        <w:tabs>
          <w:tab w:val="left" w:pos="567"/>
        </w:tabs>
        <w:jc w:val="both"/>
        <w:rPr>
          <w:sz w:val="28"/>
          <w:szCs w:val="28"/>
        </w:rPr>
      </w:pPr>
      <w:r>
        <w:rPr>
          <w:sz w:val="28"/>
          <w:szCs w:val="28"/>
        </w:rPr>
        <w:t>и гражданских сооружений</w:t>
      </w:r>
      <w:r>
        <w:rPr>
          <w:sz w:val="28"/>
          <w:szCs w:val="28"/>
        </w:rPr>
        <w:tab/>
      </w:r>
      <w:r>
        <w:rPr>
          <w:sz w:val="28"/>
          <w:szCs w:val="28"/>
        </w:rPr>
        <w:tab/>
      </w:r>
      <w:r>
        <w:rPr>
          <w:sz w:val="28"/>
          <w:szCs w:val="28"/>
        </w:rPr>
        <w:tab/>
      </w:r>
      <w:r>
        <w:rPr>
          <w:sz w:val="28"/>
          <w:szCs w:val="28"/>
        </w:rPr>
        <w:tab/>
      </w:r>
      <w:r>
        <w:rPr>
          <w:sz w:val="28"/>
          <w:szCs w:val="28"/>
        </w:rPr>
        <w:tab/>
      </w:r>
      <w:r>
        <w:rPr>
          <w:sz w:val="28"/>
          <w:szCs w:val="28"/>
        </w:rPr>
        <w:tab/>
        <w:t>В.Ф. Беляев</w:t>
      </w:r>
    </w:p>
    <w:p w:rsidR="00D02A33" w:rsidRDefault="00D02A33" w:rsidP="00D02A33">
      <w:pPr>
        <w:tabs>
          <w:tab w:val="left" w:pos="567"/>
        </w:tabs>
        <w:jc w:val="both"/>
        <w:rPr>
          <w:sz w:val="28"/>
          <w:szCs w:val="28"/>
        </w:rPr>
      </w:pPr>
    </w:p>
    <w:p w:rsidR="00D02A33" w:rsidRDefault="00D41934" w:rsidP="00D02A33">
      <w:pPr>
        <w:tabs>
          <w:tab w:val="left" w:pos="567"/>
        </w:tabs>
        <w:spacing w:after="120"/>
        <w:jc w:val="both"/>
        <w:rPr>
          <w:sz w:val="28"/>
          <w:szCs w:val="28"/>
        </w:rPr>
      </w:pPr>
      <w:r>
        <w:rPr>
          <w:sz w:val="28"/>
          <w:szCs w:val="28"/>
        </w:rPr>
        <w:t>Исполнители:</w:t>
      </w:r>
    </w:p>
    <w:p w:rsidR="00D41934" w:rsidRDefault="00D41934" w:rsidP="00D02A33">
      <w:pPr>
        <w:tabs>
          <w:tab w:val="left" w:pos="567"/>
        </w:tabs>
        <w:jc w:val="both"/>
        <w:rPr>
          <w:sz w:val="28"/>
          <w:szCs w:val="28"/>
        </w:rPr>
      </w:pPr>
      <w:r>
        <w:rPr>
          <w:sz w:val="28"/>
          <w:szCs w:val="28"/>
        </w:rPr>
        <w:t>Зав. отделом экспертизы металлов</w:t>
      </w:r>
      <w:r>
        <w:rPr>
          <w:sz w:val="28"/>
          <w:szCs w:val="28"/>
        </w:rPr>
        <w:tab/>
      </w:r>
      <w:r>
        <w:rPr>
          <w:sz w:val="28"/>
          <w:szCs w:val="28"/>
        </w:rPr>
        <w:tab/>
      </w:r>
      <w:r>
        <w:rPr>
          <w:sz w:val="28"/>
          <w:szCs w:val="28"/>
        </w:rPr>
        <w:tab/>
      </w:r>
      <w:r>
        <w:rPr>
          <w:sz w:val="28"/>
          <w:szCs w:val="28"/>
        </w:rPr>
        <w:tab/>
      </w:r>
      <w:r>
        <w:rPr>
          <w:sz w:val="28"/>
          <w:szCs w:val="28"/>
        </w:rPr>
        <w:tab/>
        <w:t>В.М. Горицкий</w:t>
      </w:r>
    </w:p>
    <w:p w:rsidR="00D41934" w:rsidRDefault="00D41934" w:rsidP="00D02A33">
      <w:pPr>
        <w:tabs>
          <w:tab w:val="left" w:pos="567"/>
        </w:tabs>
        <w:jc w:val="both"/>
        <w:rPr>
          <w:sz w:val="28"/>
          <w:szCs w:val="28"/>
        </w:rPr>
      </w:pPr>
    </w:p>
    <w:p w:rsidR="00D41934" w:rsidRDefault="00D41934" w:rsidP="00D02A33">
      <w:pPr>
        <w:tabs>
          <w:tab w:val="left" w:pos="567"/>
        </w:tabs>
        <w:jc w:val="both"/>
        <w:rPr>
          <w:sz w:val="28"/>
          <w:szCs w:val="28"/>
        </w:rPr>
      </w:pPr>
      <w:r>
        <w:rPr>
          <w:sz w:val="28"/>
          <w:szCs w:val="28"/>
        </w:rPr>
        <w:t>Зав. лабораторией коррозии и защиты</w:t>
      </w:r>
    </w:p>
    <w:p w:rsidR="00D41934" w:rsidRDefault="00D41934" w:rsidP="00D02A33">
      <w:pPr>
        <w:tabs>
          <w:tab w:val="left" w:pos="567"/>
        </w:tabs>
        <w:jc w:val="both"/>
        <w:rPr>
          <w:sz w:val="28"/>
          <w:szCs w:val="28"/>
        </w:rPr>
      </w:pPr>
      <w:r>
        <w:rPr>
          <w:sz w:val="28"/>
          <w:szCs w:val="28"/>
        </w:rPr>
        <w:t>строительных металлоконструкций</w:t>
      </w:r>
      <w:r>
        <w:rPr>
          <w:sz w:val="28"/>
          <w:szCs w:val="28"/>
        </w:rPr>
        <w:tab/>
      </w:r>
      <w:r>
        <w:rPr>
          <w:sz w:val="28"/>
          <w:szCs w:val="28"/>
        </w:rPr>
        <w:tab/>
      </w:r>
      <w:r>
        <w:rPr>
          <w:sz w:val="28"/>
          <w:szCs w:val="28"/>
        </w:rPr>
        <w:tab/>
      </w:r>
      <w:r>
        <w:rPr>
          <w:sz w:val="28"/>
          <w:szCs w:val="28"/>
        </w:rPr>
        <w:tab/>
      </w:r>
      <w:r>
        <w:rPr>
          <w:sz w:val="28"/>
          <w:szCs w:val="28"/>
        </w:rPr>
        <w:tab/>
        <w:t>Г.В. Оносов</w:t>
      </w:r>
    </w:p>
    <w:p w:rsidR="00D41934" w:rsidRDefault="00D41934" w:rsidP="00D02A33">
      <w:pPr>
        <w:tabs>
          <w:tab w:val="left" w:pos="567"/>
        </w:tabs>
        <w:jc w:val="both"/>
        <w:rPr>
          <w:sz w:val="28"/>
          <w:szCs w:val="28"/>
        </w:rPr>
      </w:pPr>
    </w:p>
    <w:p w:rsidR="00D02A33" w:rsidRDefault="00D02A33" w:rsidP="00D02A33">
      <w:pPr>
        <w:tabs>
          <w:tab w:val="left" w:pos="567"/>
        </w:tabs>
        <w:jc w:val="both"/>
        <w:rPr>
          <w:sz w:val="28"/>
          <w:szCs w:val="28"/>
        </w:rPr>
      </w:pPr>
      <w:r>
        <w:rPr>
          <w:sz w:val="28"/>
          <w:szCs w:val="28"/>
        </w:rPr>
        <w:t>Начальник отдела стандартизации</w:t>
      </w:r>
      <w:r>
        <w:rPr>
          <w:sz w:val="28"/>
          <w:szCs w:val="28"/>
        </w:rPr>
        <w:tab/>
      </w:r>
      <w:r>
        <w:rPr>
          <w:sz w:val="28"/>
          <w:szCs w:val="28"/>
        </w:rPr>
        <w:tab/>
      </w:r>
      <w:r>
        <w:rPr>
          <w:sz w:val="28"/>
          <w:szCs w:val="28"/>
        </w:rPr>
        <w:tab/>
      </w:r>
      <w:r>
        <w:rPr>
          <w:sz w:val="28"/>
          <w:szCs w:val="28"/>
        </w:rPr>
        <w:tab/>
      </w:r>
      <w:r>
        <w:rPr>
          <w:sz w:val="28"/>
          <w:szCs w:val="28"/>
        </w:rPr>
        <w:tab/>
        <w:t>С.И. Бочкова</w:t>
      </w:r>
    </w:p>
    <w:p w:rsidR="00D02A33" w:rsidRDefault="00D02A33" w:rsidP="00E2110A">
      <w:pPr>
        <w:tabs>
          <w:tab w:val="left" w:pos="567"/>
        </w:tabs>
        <w:spacing w:before="120" w:after="240"/>
        <w:jc w:val="both"/>
        <w:rPr>
          <w:sz w:val="28"/>
          <w:szCs w:val="28"/>
        </w:rPr>
      </w:pPr>
    </w:p>
    <w:sectPr w:rsidR="00D02A33" w:rsidSect="00BD531E">
      <w:headerReference w:type="first" r:id="rId137"/>
      <w:pgSz w:w="11906" w:h="16838"/>
      <w:pgMar w:top="1134" w:right="851" w:bottom="1134"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D65" w:rsidRDefault="00151D65" w:rsidP="00A458E0">
      <w:r>
        <w:separator/>
      </w:r>
    </w:p>
  </w:endnote>
  <w:endnote w:type="continuationSeparator" w:id="0">
    <w:p w:rsidR="00151D65" w:rsidRDefault="00151D65" w:rsidP="00A458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CC"/>
    <w:family w:val="roman"/>
    <w:pitch w:val="variable"/>
    <w:sig w:usb0="A00002EF" w:usb1="4000004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ranklin Gothic Demi Cond">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STIXGeneral-Italic">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3615"/>
      <w:docPartObj>
        <w:docPartGallery w:val="Page Numbers (Bottom of Page)"/>
        <w:docPartUnique/>
      </w:docPartObj>
    </w:sdtPr>
    <w:sdtContent>
      <w:p w:rsidR="002064B1" w:rsidRDefault="002064B1">
        <w:pPr>
          <w:pStyle w:val="a5"/>
          <w:jc w:val="right"/>
        </w:pPr>
        <w:fldSimple w:instr=" PAGE   \* MERGEFORMAT ">
          <w:r w:rsidR="0076587D">
            <w:rPr>
              <w:noProof/>
            </w:rPr>
            <w:t>87</w:t>
          </w:r>
        </w:fldSimple>
      </w:p>
    </w:sdtContent>
  </w:sdt>
  <w:p w:rsidR="002064B1" w:rsidRDefault="002064B1">
    <w:pPr>
      <w:pStyle w:val="a5"/>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Default="002064B1" w:rsidP="00441D79">
    <w:pPr>
      <w:pStyle w:val="a5"/>
      <w:jc w:val="right"/>
    </w:pPr>
  </w:p>
  <w:p w:rsidR="002064B1" w:rsidRDefault="002064B1" w:rsidP="00A317A1">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9238"/>
      <w:docPartObj>
        <w:docPartGallery w:val="Page Numbers (Bottom of Page)"/>
        <w:docPartUnique/>
      </w:docPartObj>
    </w:sdtPr>
    <w:sdtContent>
      <w:p w:rsidR="002064B1" w:rsidRDefault="002064B1">
        <w:pPr>
          <w:pStyle w:val="a5"/>
        </w:pPr>
        <w:fldSimple w:instr=" PAGE   \* MERGEFORMAT ">
          <w:r w:rsidR="0076587D">
            <w:rPr>
              <w:noProof/>
            </w:rPr>
            <w:t>88</w:t>
          </w:r>
        </w:fldSimple>
      </w:p>
    </w:sdtContent>
  </w:sdt>
  <w:p w:rsidR="002064B1" w:rsidRDefault="002064B1">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9237"/>
      <w:docPartObj>
        <w:docPartGallery w:val="Page Numbers (Bottom of Page)"/>
        <w:docPartUnique/>
      </w:docPartObj>
    </w:sdtPr>
    <w:sdtContent>
      <w:p w:rsidR="002064B1" w:rsidRDefault="002064B1" w:rsidP="00441D79">
        <w:pPr>
          <w:pStyle w:val="a5"/>
          <w:jc w:val="right"/>
        </w:pPr>
        <w:fldSimple w:instr=" PAGE   \* MERGEFORMAT ">
          <w:r w:rsidR="004168D1">
            <w:rPr>
              <w:noProof/>
            </w:rPr>
            <w:t>1</w:t>
          </w:r>
        </w:fldSimple>
      </w:p>
    </w:sdtContent>
  </w:sdt>
  <w:p w:rsidR="002064B1" w:rsidRDefault="002064B1" w:rsidP="00A317A1">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D65" w:rsidRDefault="00151D65" w:rsidP="00A458E0">
      <w:r>
        <w:separator/>
      </w:r>
    </w:p>
  </w:footnote>
  <w:footnote w:type="continuationSeparator" w:id="0">
    <w:p w:rsidR="00151D65" w:rsidRDefault="00151D65" w:rsidP="00A458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CD5575" w:rsidRDefault="002064B1" w:rsidP="00C6588D">
    <w:pPr>
      <w:pStyle w:val="a3"/>
      <w:rPr>
        <w:b/>
        <w:sz w:val="24"/>
        <w:szCs w:val="24"/>
      </w:rPr>
    </w:pPr>
    <w:r w:rsidRPr="00CD5575">
      <w:rPr>
        <w:b/>
        <w:sz w:val="24"/>
        <w:szCs w:val="24"/>
      </w:rPr>
      <w:t>СП 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BC0393" w:rsidRDefault="002064B1" w:rsidP="00BC0393">
    <w:pPr>
      <w:pStyle w:val="a3"/>
      <w:jc w:val="right"/>
      <w:rPr>
        <w:b/>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CD5575" w:rsidRDefault="002064B1" w:rsidP="00C6588D">
    <w:pPr>
      <w:pStyle w:val="a3"/>
      <w:rPr>
        <w:b/>
        <w:sz w:val="24"/>
        <w:szCs w:val="24"/>
      </w:rPr>
    </w:pPr>
    <w:r w:rsidRPr="00CD5575">
      <w:rPr>
        <w:b/>
        <w:sz w:val="24"/>
        <w:szCs w:val="24"/>
      </w:rPr>
      <w:t>СП Проект</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BC0393" w:rsidRDefault="002064B1" w:rsidP="0029520D">
    <w:pPr>
      <w:pStyle w:val="a3"/>
      <w:jc w:val="right"/>
      <w:rPr>
        <w:b/>
        <w:sz w:val="24"/>
        <w:szCs w:val="24"/>
      </w:rPr>
    </w:pPr>
    <w:r>
      <w:rPr>
        <w:b/>
        <w:noProof/>
        <w:sz w:val="24"/>
        <w:szCs w:val="24"/>
      </w:rPr>
      <w:pict>
        <v:shapetype id="_x0000_t202" coordsize="21600,21600" o:spt="202" path="m,l,21600r21600,l21600,xe">
          <v:stroke joinstyle="miter"/>
          <v:path gradientshapeok="t" o:connecttype="rect"/>
        </v:shapetype>
        <v:shape id="_x0000_s80897" type="#_x0000_t202" style="position:absolute;left:0;text-align:left;margin-left:3.95pt;margin-top:1.4pt;width:147.4pt;height:22.1pt;z-index:251658240" stroked="f">
          <v:textbox>
            <w:txbxContent>
              <w:p w:rsidR="002064B1" w:rsidRPr="00133CF2" w:rsidRDefault="002064B1" w:rsidP="00133CF2"/>
            </w:txbxContent>
          </v:textbox>
        </v:shape>
      </w:pict>
    </w:r>
    <w:r>
      <w:rPr>
        <w:b/>
        <w:sz w:val="24"/>
        <w:szCs w:val="24"/>
      </w:rPr>
      <w:t>СП проект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CD5575" w:rsidRDefault="002064B1" w:rsidP="00441D79">
    <w:pPr>
      <w:jc w:val="right"/>
      <w:outlineLvl w:val="0"/>
      <w:rPr>
        <w:b/>
        <w:sz w:val="24"/>
        <w:szCs w:val="24"/>
      </w:rPr>
    </w:pPr>
    <w:r w:rsidRPr="00CD5575">
      <w:rPr>
        <w:b/>
        <w:sz w:val="24"/>
        <w:szCs w:val="24"/>
      </w:rPr>
      <w:t>СП проект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B1" w:rsidRPr="00CD5575" w:rsidRDefault="002064B1" w:rsidP="00441D79">
    <w:pPr>
      <w:jc w:val="right"/>
      <w:outlineLvl w:val="0"/>
      <w:rPr>
        <w:b/>
        <w:sz w:val="24"/>
        <w:szCs w:val="24"/>
      </w:rPr>
    </w:pPr>
    <w:r w:rsidRPr="00CD5575">
      <w:rPr>
        <w:b/>
        <w:sz w:val="24"/>
        <w:szCs w:val="24"/>
      </w:rPr>
      <w:t>СП 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3822"/>
    <w:multiLevelType w:val="multilevel"/>
    <w:tmpl w:val="653289DA"/>
    <w:lvl w:ilvl="0">
      <w:start w:val="7"/>
      <w:numFmt w:val="decimal"/>
      <w:suff w:val="space"/>
      <w:lvlText w:val="%1"/>
      <w:lvlJc w:val="left"/>
      <w:pPr>
        <w:ind w:left="0" w:firstLine="567"/>
      </w:pPr>
      <w:rPr>
        <w:rFonts w:hint="default"/>
        <w:b/>
        <w:sz w:val="32"/>
        <w:szCs w:val="32"/>
      </w:rPr>
    </w:lvl>
    <w:lvl w:ilvl="1">
      <w:start w:val="10"/>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suff w:val="space"/>
      <w:lvlText w:val="%1.%2.%3.%4"/>
      <w:lvlJc w:val="left"/>
      <w:pPr>
        <w:ind w:left="0" w:firstLine="567"/>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
    <w:nsid w:val="058E3CAA"/>
    <w:multiLevelType w:val="hybridMultilevel"/>
    <w:tmpl w:val="91ECA37C"/>
    <w:lvl w:ilvl="0" w:tplc="1ACA1CE2">
      <w:start w:val="1"/>
      <w:numFmt w:val="decimal"/>
      <w:lvlText w:val="А.3.4.%1"/>
      <w:lvlJc w:val="left"/>
      <w:pPr>
        <w:ind w:left="1495" w:hanging="360"/>
      </w:pPr>
      <w:rPr>
        <w:rFonts w:hint="default"/>
      </w:rPr>
    </w:lvl>
    <w:lvl w:ilvl="1" w:tplc="45E03116">
      <w:start w:val="1"/>
      <w:numFmt w:val="decimal"/>
      <w:lvlText w:val="А.3.%2"/>
      <w:lvlJc w:val="left"/>
      <w:pPr>
        <w:ind w:left="107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043B3"/>
    <w:multiLevelType w:val="multilevel"/>
    <w:tmpl w:val="0D4C71F8"/>
    <w:lvl w:ilvl="0">
      <w:start w:val="3"/>
      <w:numFmt w:val="decimal"/>
      <w:lvlText w:val="%1"/>
      <w:lvlJc w:val="left"/>
      <w:pPr>
        <w:ind w:left="375" w:hanging="375"/>
      </w:pPr>
      <w:rPr>
        <w:rFonts w:hint="default"/>
        <w:b/>
      </w:rPr>
    </w:lvl>
    <w:lvl w:ilvl="1">
      <w:start w:val="1"/>
      <w:numFmt w:val="decimal"/>
      <w:suff w:val="space"/>
      <w:lvlText w:val="%1.%2"/>
      <w:lvlJc w:val="left"/>
      <w:pPr>
        <w:ind w:left="0" w:firstLine="567"/>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3">
    <w:nsid w:val="071D182C"/>
    <w:multiLevelType w:val="hybridMultilevel"/>
    <w:tmpl w:val="60E839E6"/>
    <w:lvl w:ilvl="0" w:tplc="F552F11C">
      <w:start w:val="1"/>
      <w:numFmt w:val="decimal"/>
      <w:lvlText w:val="А.3.3.%1"/>
      <w:lvlJc w:val="left"/>
      <w:pPr>
        <w:ind w:left="1287" w:hanging="360"/>
      </w:pPr>
      <w:rPr>
        <w:rFonts w:hint="default"/>
      </w:rPr>
    </w:lvl>
    <w:lvl w:ilvl="1" w:tplc="45E03116">
      <w:start w:val="1"/>
      <w:numFmt w:val="decimal"/>
      <w:lvlText w:val="А.3.%2"/>
      <w:lvlJc w:val="left"/>
      <w:pPr>
        <w:ind w:left="107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DB5EA9"/>
    <w:multiLevelType w:val="multilevel"/>
    <w:tmpl w:val="0419001D"/>
    <w:styleLink w:val="8"/>
    <w:lvl w:ilvl="0">
      <w:start w:val="8"/>
      <w:numFmt w:val="decimal"/>
      <w:lvlText w:val="%1)"/>
      <w:lvlJc w:val="left"/>
      <w:pPr>
        <w:ind w:left="360" w:hanging="360"/>
      </w:pPr>
    </w:lvl>
    <w:lvl w:ilvl="1">
      <w:start w:val="7"/>
      <w:numFmt w:val="decimal"/>
      <w:lvlText w:val="%2)"/>
      <w:lvlJc w:val="left"/>
      <w:pPr>
        <w:ind w:left="720" w:hanging="360"/>
      </w:pPr>
    </w:lvl>
    <w:lvl w:ilvl="2">
      <w:start w:val="1"/>
      <w:numFmt w:val="decimal"/>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741DBB"/>
    <w:multiLevelType w:val="multilevel"/>
    <w:tmpl w:val="0CDC9E52"/>
    <w:lvl w:ilvl="0">
      <w:start w:val="7"/>
      <w:numFmt w:val="decimal"/>
      <w:suff w:val="space"/>
      <w:lvlText w:val="%1"/>
      <w:lvlJc w:val="left"/>
      <w:pPr>
        <w:ind w:left="0" w:firstLine="567"/>
      </w:pPr>
      <w:rPr>
        <w:rFonts w:hint="default"/>
        <w:b/>
        <w:sz w:val="32"/>
        <w:szCs w:val="32"/>
      </w:rPr>
    </w:lvl>
    <w:lvl w:ilvl="1">
      <w:start w:val="9"/>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i w:val="0"/>
        <w:sz w:val="28"/>
        <w:szCs w:val="28"/>
      </w:rPr>
    </w:lvl>
    <w:lvl w:ilvl="3">
      <w:start w:val="1"/>
      <w:numFmt w:val="decimal"/>
      <w:isLgl/>
      <w:suff w:val="space"/>
      <w:lvlText w:val="%1.%2.%3.%4"/>
      <w:lvlJc w:val="left"/>
      <w:pPr>
        <w:ind w:left="0" w:firstLine="567"/>
      </w:pPr>
      <w:rPr>
        <w:rFonts w:ascii="Times New Roman" w:hAnsi="Times New Roman" w:cs="Times New Roman" w:hint="default"/>
        <w:b/>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6">
    <w:nsid w:val="0C3C0FB4"/>
    <w:multiLevelType w:val="hybridMultilevel"/>
    <w:tmpl w:val="E9C4875C"/>
    <w:lvl w:ilvl="0" w:tplc="B4A6F8C2">
      <w:start w:val="1"/>
      <w:numFmt w:val="decimal"/>
      <w:lvlText w:val="Б.%1"/>
      <w:lvlJc w:val="left"/>
      <w:pPr>
        <w:ind w:left="1287" w:hanging="360"/>
      </w:pPr>
      <w:rPr>
        <w:rFonts w:hint="default"/>
      </w:rPr>
    </w:lvl>
    <w:lvl w:ilvl="1" w:tplc="45E03116">
      <w:start w:val="1"/>
      <w:numFmt w:val="decimal"/>
      <w:lvlText w:val="А.3.%2"/>
      <w:lvlJc w:val="left"/>
      <w:pPr>
        <w:ind w:left="107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9268F"/>
    <w:multiLevelType w:val="hybridMultilevel"/>
    <w:tmpl w:val="0DC80E5C"/>
    <w:lvl w:ilvl="0" w:tplc="355EE0E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A80805"/>
    <w:multiLevelType w:val="hybridMultilevel"/>
    <w:tmpl w:val="83969A26"/>
    <w:lvl w:ilvl="0" w:tplc="E7FC391E">
      <w:start w:val="1"/>
      <w:numFmt w:val="decimal"/>
      <w:lvlText w:val="Б.%1"/>
      <w:lvlJc w:val="left"/>
      <w:pPr>
        <w:ind w:left="2041" w:hanging="1114"/>
      </w:pPr>
      <w:rPr>
        <w:rFonts w:hint="default"/>
      </w:rPr>
    </w:lvl>
    <w:lvl w:ilvl="1" w:tplc="2B8AABA2">
      <w:start w:val="1"/>
      <w:numFmt w:val="decimal"/>
      <w:lvlText w:val="А.1.%2"/>
      <w:lvlJc w:val="left"/>
      <w:pPr>
        <w:ind w:left="107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AE2ECC"/>
    <w:multiLevelType w:val="multilevel"/>
    <w:tmpl w:val="D5D4CFE2"/>
    <w:lvl w:ilvl="0">
      <w:start w:val="7"/>
      <w:numFmt w:val="decimal"/>
      <w:suff w:val="space"/>
      <w:lvlText w:val="%1"/>
      <w:lvlJc w:val="left"/>
      <w:pPr>
        <w:ind w:left="0" w:firstLine="567"/>
      </w:pPr>
      <w:rPr>
        <w:rFonts w:hint="default"/>
        <w:b/>
        <w:sz w:val="32"/>
        <w:szCs w:val="32"/>
      </w:rPr>
    </w:lvl>
    <w:lvl w:ilvl="1">
      <w:start w:val="3"/>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i w:val="0"/>
        <w:sz w:val="28"/>
        <w:szCs w:val="28"/>
      </w:rPr>
    </w:lvl>
    <w:lvl w:ilvl="3">
      <w:start w:val="1"/>
      <w:numFmt w:val="decimal"/>
      <w:isLgl/>
      <w:suff w:val="space"/>
      <w:lvlText w:val="%1.%2.%3.%4"/>
      <w:lvlJc w:val="left"/>
      <w:pPr>
        <w:ind w:left="1931" w:hanging="1080"/>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0">
    <w:nsid w:val="10485E74"/>
    <w:multiLevelType w:val="hybridMultilevel"/>
    <w:tmpl w:val="D96EE9DA"/>
    <w:lvl w:ilvl="0" w:tplc="51A82070">
      <w:start w:val="1"/>
      <w:numFmt w:val="decimal"/>
      <w:lvlText w:val="А.3.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0F074E9"/>
    <w:multiLevelType w:val="multilevel"/>
    <w:tmpl w:val="68DC4D7C"/>
    <w:styleLink w:val="1"/>
    <w:lvl w:ilvl="0">
      <w:start w:val="3"/>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 w:firstLine="709"/>
      </w:pPr>
      <w:rPr>
        <w:rFonts w:hint="default"/>
        <w:b/>
        <w:sz w:val="28"/>
        <w:szCs w:val="28"/>
      </w:rPr>
    </w:lvl>
    <w:lvl w:ilvl="2">
      <w:start w:val="5"/>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2">
    <w:nsid w:val="127304DE"/>
    <w:multiLevelType w:val="multilevel"/>
    <w:tmpl w:val="4F84F664"/>
    <w:styleLink w:val="9"/>
    <w:lvl w:ilvl="0">
      <w:start w:val="2"/>
      <w:numFmt w:val="decimal"/>
      <w:suff w:val="space"/>
      <w:lvlText w:val="А.%1"/>
      <w:lvlJc w:val="left"/>
      <w:pPr>
        <w:ind w:left="0" w:firstLine="567"/>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930A28"/>
    <w:multiLevelType w:val="hybridMultilevel"/>
    <w:tmpl w:val="9D346F48"/>
    <w:lvl w:ilvl="0" w:tplc="E126EF9E">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6C1595"/>
    <w:multiLevelType w:val="hybridMultilevel"/>
    <w:tmpl w:val="7BACD914"/>
    <w:lvl w:ilvl="0" w:tplc="5A48DFB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145C67"/>
    <w:multiLevelType w:val="hybridMultilevel"/>
    <w:tmpl w:val="77323C20"/>
    <w:lvl w:ilvl="0" w:tplc="6A6AD31C">
      <w:start w:val="1"/>
      <w:numFmt w:val="bullet"/>
      <w:suff w:val="space"/>
      <w:lvlText w:val="-"/>
      <w:lvlJc w:val="left"/>
      <w:pPr>
        <w:ind w:left="927" w:hanging="360"/>
      </w:pPr>
      <w:rPr>
        <w:rFonts w:ascii="Times New Roman" w:hAnsi="Times New Roman" w:cs="Times New Roman"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E649A0"/>
    <w:multiLevelType w:val="hybridMultilevel"/>
    <w:tmpl w:val="1228DB46"/>
    <w:lvl w:ilvl="0" w:tplc="4CF2526A">
      <w:start w:val="1"/>
      <w:numFmt w:val="russianLower"/>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AFD0431"/>
    <w:multiLevelType w:val="hybridMultilevel"/>
    <w:tmpl w:val="F68048C4"/>
    <w:lvl w:ilvl="0" w:tplc="5330F31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182BD5"/>
    <w:multiLevelType w:val="multilevel"/>
    <w:tmpl w:val="68DC4D7C"/>
    <w:styleLink w:val="2"/>
    <w:lvl w:ilvl="0">
      <w:start w:val="4"/>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 w:firstLine="709"/>
      </w:pPr>
      <w:rPr>
        <w:rFonts w:hint="default"/>
        <w:b/>
        <w:sz w:val="28"/>
        <w:szCs w:val="28"/>
      </w:rPr>
    </w:lvl>
    <w:lvl w:ilvl="2">
      <w:start w:val="5"/>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9">
    <w:nsid w:val="1ED10224"/>
    <w:multiLevelType w:val="hybridMultilevel"/>
    <w:tmpl w:val="77268AE4"/>
    <w:lvl w:ilvl="0" w:tplc="7EAE6C8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nsid w:val="20D122D4"/>
    <w:multiLevelType w:val="hybridMultilevel"/>
    <w:tmpl w:val="CCEC342E"/>
    <w:lvl w:ilvl="0" w:tplc="8BD4A52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3175FA2"/>
    <w:multiLevelType w:val="hybridMultilevel"/>
    <w:tmpl w:val="EBE07050"/>
    <w:lvl w:ilvl="0" w:tplc="CCC67CCA">
      <w:start w:val="1"/>
      <w:numFmt w:val="bullet"/>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2">
    <w:nsid w:val="24477F17"/>
    <w:multiLevelType w:val="multilevel"/>
    <w:tmpl w:val="B7B04D90"/>
    <w:numStyleLink w:val="7"/>
  </w:abstractNum>
  <w:abstractNum w:abstractNumId="23">
    <w:nsid w:val="27B875F5"/>
    <w:multiLevelType w:val="hybridMultilevel"/>
    <w:tmpl w:val="F1B0A9DC"/>
    <w:lvl w:ilvl="0" w:tplc="6FF0D4FC">
      <w:start w:val="1"/>
      <w:numFmt w:val="bullet"/>
      <w:suff w:val="space"/>
      <w:lvlText w:val="-"/>
      <w:lvlJc w:val="left"/>
      <w:pPr>
        <w:ind w:left="0" w:firstLine="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8336F7B"/>
    <w:multiLevelType w:val="hybridMultilevel"/>
    <w:tmpl w:val="3DB602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A5131B4"/>
    <w:multiLevelType w:val="hybridMultilevel"/>
    <w:tmpl w:val="8252EF3C"/>
    <w:lvl w:ilvl="0" w:tplc="81DA1E42">
      <w:start w:val="1"/>
      <w:numFmt w:val="russianLower"/>
      <w:lvlText w:val="%1)"/>
      <w:lvlJc w:val="left"/>
      <w:pPr>
        <w:ind w:left="1145" w:hanging="360"/>
      </w:pPr>
      <w:rPr>
        <w:rFonts w:hint="default"/>
        <w:b w:val="0"/>
        <w:i w:val="0"/>
        <w:sz w:val="28"/>
        <w:szCs w:val="28"/>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6">
    <w:nsid w:val="2BC43E36"/>
    <w:multiLevelType w:val="hybridMultilevel"/>
    <w:tmpl w:val="C644B418"/>
    <w:lvl w:ilvl="0" w:tplc="2E34FC8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1A1292"/>
    <w:multiLevelType w:val="hybridMultilevel"/>
    <w:tmpl w:val="52D4E5A4"/>
    <w:lvl w:ilvl="0" w:tplc="CCC67CCA">
      <w:start w:val="1"/>
      <w:numFmt w:val="bullet"/>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2C7D01FC"/>
    <w:multiLevelType w:val="multilevel"/>
    <w:tmpl w:val="E14A5272"/>
    <w:styleLink w:val="10"/>
    <w:lvl w:ilvl="0">
      <w:start w:val="2"/>
      <w:numFmt w:val="decimal"/>
      <w:suff w:val="space"/>
      <w:lvlText w:val="А.%1"/>
      <w:lvlJc w:val="left"/>
      <w:pPr>
        <w:ind w:left="0" w:firstLine="567"/>
      </w:pPr>
      <w:rPr>
        <w:rFonts w:hint="default"/>
      </w:rPr>
    </w:lvl>
    <w:lvl w:ilvl="1">
      <w:start w:val="1"/>
      <w:numFmt w:val="decimal"/>
      <w:lvlText w:val="%2."/>
      <w:lvlJc w:val="left"/>
      <w:pPr>
        <w:ind w:left="1440" w:hanging="360"/>
      </w:pPr>
      <w:rPr>
        <w:rFonts w:ascii="Times New Roman" w:hAnsi="Times New Roman"/>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D9B4E48"/>
    <w:multiLevelType w:val="hybridMultilevel"/>
    <w:tmpl w:val="CDBC19E8"/>
    <w:lvl w:ilvl="0" w:tplc="A55E917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D120BF"/>
    <w:multiLevelType w:val="multilevel"/>
    <w:tmpl w:val="61E26F2A"/>
    <w:styleLink w:val="3"/>
    <w:lvl w:ilvl="0">
      <w:start w:val="7"/>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 w:firstLine="709"/>
      </w:pPr>
      <w:rPr>
        <w:rFonts w:hint="default"/>
        <w:sz w:val="28"/>
        <w:szCs w:val="28"/>
      </w:rPr>
    </w:lvl>
    <w:lvl w:ilvl="2">
      <w:start w:val="1"/>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1">
    <w:nsid w:val="310668A3"/>
    <w:multiLevelType w:val="multilevel"/>
    <w:tmpl w:val="EC8C37FE"/>
    <w:lvl w:ilvl="0">
      <w:start w:val="7"/>
      <w:numFmt w:val="decimal"/>
      <w:suff w:val="space"/>
      <w:lvlText w:val="%1"/>
      <w:lvlJc w:val="left"/>
      <w:pPr>
        <w:ind w:left="0" w:firstLine="567"/>
      </w:pPr>
      <w:rPr>
        <w:rFonts w:hint="default"/>
        <w:b/>
        <w:sz w:val="32"/>
        <w:szCs w:val="32"/>
      </w:rPr>
    </w:lvl>
    <w:lvl w:ilvl="1">
      <w:start w:val="5"/>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suff w:val="space"/>
      <w:lvlText w:val="%1.%2.%3.%4"/>
      <w:lvlJc w:val="left"/>
      <w:pPr>
        <w:ind w:left="1931" w:hanging="1080"/>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2">
    <w:nsid w:val="31F54C86"/>
    <w:multiLevelType w:val="multilevel"/>
    <w:tmpl w:val="C1E85F08"/>
    <w:lvl w:ilvl="0">
      <w:start w:val="5"/>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 w:firstLine="566"/>
      </w:pPr>
      <w:rPr>
        <w:rFonts w:hint="default"/>
        <w:sz w:val="28"/>
        <w:szCs w:val="28"/>
      </w:rPr>
    </w:lvl>
    <w:lvl w:ilvl="2">
      <w:start w:val="5"/>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3">
    <w:nsid w:val="33DE0672"/>
    <w:multiLevelType w:val="hybridMultilevel"/>
    <w:tmpl w:val="FEEAE0B0"/>
    <w:lvl w:ilvl="0" w:tplc="6C6844E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50E0D6E"/>
    <w:multiLevelType w:val="multilevel"/>
    <w:tmpl w:val="D6AAF82E"/>
    <w:lvl w:ilvl="0">
      <w:start w:val="7"/>
      <w:numFmt w:val="decimal"/>
      <w:suff w:val="space"/>
      <w:lvlText w:val="%1"/>
      <w:lvlJc w:val="left"/>
      <w:pPr>
        <w:ind w:left="0" w:firstLine="567"/>
      </w:pPr>
      <w:rPr>
        <w:rFonts w:hint="default"/>
        <w:b/>
        <w:sz w:val="32"/>
        <w:szCs w:val="32"/>
      </w:rPr>
    </w:lvl>
    <w:lvl w:ilvl="1">
      <w:start w:val="7"/>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i w:val="0"/>
        <w:sz w:val="28"/>
        <w:szCs w:val="28"/>
      </w:rPr>
    </w:lvl>
    <w:lvl w:ilvl="3">
      <w:start w:val="1"/>
      <w:numFmt w:val="decimal"/>
      <w:isLgl/>
      <w:suff w:val="space"/>
      <w:lvlText w:val="%1.%2.%3.%4"/>
      <w:lvlJc w:val="left"/>
      <w:pPr>
        <w:ind w:left="0" w:firstLine="567"/>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5">
    <w:nsid w:val="356C2F87"/>
    <w:multiLevelType w:val="singleLevel"/>
    <w:tmpl w:val="171044BA"/>
    <w:lvl w:ilvl="0">
      <w:start w:val="1"/>
      <w:numFmt w:val="decimal"/>
      <w:pStyle w:val="70"/>
      <w:lvlText w:val="%1"/>
      <w:lvlJc w:val="left"/>
      <w:pPr>
        <w:tabs>
          <w:tab w:val="num" w:pos="927"/>
        </w:tabs>
        <w:ind w:left="0" w:firstLine="567"/>
      </w:pPr>
      <w:rPr>
        <w:i w:val="0"/>
      </w:rPr>
    </w:lvl>
  </w:abstractNum>
  <w:abstractNum w:abstractNumId="36">
    <w:nsid w:val="36DF4A14"/>
    <w:multiLevelType w:val="hybridMultilevel"/>
    <w:tmpl w:val="0F1E5CD2"/>
    <w:lvl w:ilvl="0" w:tplc="3C5A9A3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D62EE1"/>
    <w:multiLevelType w:val="multilevel"/>
    <w:tmpl w:val="B7B04D90"/>
    <w:styleLink w:val="7"/>
    <w:lvl w:ilvl="0">
      <w:start w:val="7"/>
      <w:numFmt w:val="decimal"/>
      <w:suff w:val="space"/>
      <w:lvlText w:val="%1"/>
      <w:lvlJc w:val="left"/>
      <w:pPr>
        <w:ind w:left="0" w:firstLine="567"/>
      </w:pPr>
      <w:rPr>
        <w:rFonts w:hint="default"/>
        <w:b/>
        <w:sz w:val="28"/>
        <w:szCs w:val="28"/>
      </w:rPr>
    </w:lvl>
    <w:lvl w:ilvl="1">
      <w:start w:val="1"/>
      <w:numFmt w:val="decimal"/>
      <w:isLgl/>
      <w:suff w:val="space"/>
      <w:lvlText w:val="%1.%2"/>
      <w:lvlJc w:val="left"/>
      <w:pPr>
        <w:ind w:left="-141" w:firstLine="709"/>
      </w:pPr>
      <w:rPr>
        <w:rFonts w:hint="default"/>
        <w:sz w:val="28"/>
        <w:szCs w:val="28"/>
      </w:rPr>
    </w:lvl>
    <w:lvl w:ilvl="2">
      <w:start w:val="1"/>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8">
    <w:nsid w:val="39025354"/>
    <w:multiLevelType w:val="hybridMultilevel"/>
    <w:tmpl w:val="CBCE453E"/>
    <w:lvl w:ilvl="0" w:tplc="D8140316">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9D90BE8"/>
    <w:multiLevelType w:val="hybridMultilevel"/>
    <w:tmpl w:val="BBB6A9B0"/>
    <w:lvl w:ilvl="0" w:tplc="83ACD24E">
      <w:start w:val="1"/>
      <w:numFmt w:val="decimal"/>
      <w:lvlText w:val="А.3.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AB60687"/>
    <w:multiLevelType w:val="multilevel"/>
    <w:tmpl w:val="7DDE426C"/>
    <w:lvl w:ilvl="0">
      <w:start w:val="8"/>
      <w:numFmt w:val="decimal"/>
      <w:suff w:val="space"/>
      <w:lvlText w:val="%1"/>
      <w:lvlJc w:val="left"/>
      <w:pPr>
        <w:ind w:left="0" w:firstLine="567"/>
      </w:pPr>
      <w:rPr>
        <w:rFonts w:hint="default"/>
        <w:b/>
        <w:sz w:val="32"/>
        <w:szCs w:val="32"/>
      </w:rPr>
    </w:lvl>
    <w:lvl w:ilvl="1">
      <w:start w:val="1"/>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suff w:val="space"/>
      <w:lvlText w:val="%1.%2.%3.%4"/>
      <w:lvlJc w:val="left"/>
      <w:pPr>
        <w:ind w:left="0" w:firstLine="567"/>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41">
    <w:nsid w:val="3B376ECA"/>
    <w:multiLevelType w:val="hybridMultilevel"/>
    <w:tmpl w:val="0E82E178"/>
    <w:lvl w:ilvl="0" w:tplc="A216A774">
      <w:start w:val="3"/>
      <w:numFmt w:val="decimal"/>
      <w:suff w:val="space"/>
      <w:lvlText w:val="А.%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AF688C"/>
    <w:multiLevelType w:val="multilevel"/>
    <w:tmpl w:val="35BA7A88"/>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3FF5F0B"/>
    <w:multiLevelType w:val="hybridMultilevel"/>
    <w:tmpl w:val="0902F5D0"/>
    <w:lvl w:ilvl="0" w:tplc="9FAC165C">
      <w:start w:val="1"/>
      <w:numFmt w:val="decimal"/>
      <w:suff w:val="space"/>
      <w:lvlText w:val="%1"/>
      <w:lvlJc w:val="left"/>
      <w:pPr>
        <w:ind w:left="0" w:firstLine="567"/>
      </w:pPr>
      <w:rPr>
        <w:rFonts w:hint="default"/>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54E7D0E"/>
    <w:multiLevelType w:val="multilevel"/>
    <w:tmpl w:val="B80892C0"/>
    <w:lvl w:ilvl="0">
      <w:start w:val="1"/>
      <w:numFmt w:val="decimal"/>
      <w:lvlText w:val="%1"/>
      <w:lvlJc w:val="left"/>
      <w:pPr>
        <w:ind w:left="720" w:hanging="360"/>
      </w:pPr>
      <w:rPr>
        <w:rFonts w:hint="default"/>
        <w:sz w:val="32"/>
        <w:szCs w:val="32"/>
      </w:rPr>
    </w:lvl>
    <w:lvl w:ilvl="1">
      <w:start w:val="1"/>
      <w:numFmt w:val="decimal"/>
      <w:isLgl/>
      <w:lvlText w:val="%1.%2"/>
      <w:lvlJc w:val="left"/>
      <w:pPr>
        <w:ind w:left="942" w:hanging="375"/>
      </w:pPr>
      <w:rPr>
        <w:rFonts w:ascii="Times New Roman" w:hAnsi="Times New Roman" w:cs="Times New Roman" w:hint="default"/>
        <w:b w:val="0"/>
        <w:i w:val="0"/>
      </w:rPr>
    </w:lvl>
    <w:lvl w:ilvl="2">
      <w:start w:val="1"/>
      <w:numFmt w:val="decimal"/>
      <w:isLgl/>
      <w:lvlText w:val="%1.%2.%3"/>
      <w:lvlJc w:val="left"/>
      <w:pPr>
        <w:ind w:left="1571" w:hanging="720"/>
      </w:pPr>
      <w:rPr>
        <w:rFonts w:ascii="Times New Roman" w:hAnsi="Times New Roman" w:cs="Times New Roman" w:hint="default"/>
        <w:b w:val="0"/>
        <w:i w:val="0"/>
        <w:sz w:val="28"/>
        <w:szCs w:val="28"/>
      </w:rPr>
    </w:lvl>
    <w:lvl w:ilvl="3">
      <w:start w:val="1"/>
      <w:numFmt w:val="decimal"/>
      <w:isLgl/>
      <w:lvlText w:val="%1.%2.%3.%4"/>
      <w:lvlJc w:val="left"/>
      <w:pPr>
        <w:ind w:left="2061" w:hanging="1080"/>
      </w:pPr>
      <w:rPr>
        <w:rFonts w:hint="default"/>
        <w:b w:val="0"/>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5">
    <w:nsid w:val="47ED0769"/>
    <w:multiLevelType w:val="hybridMultilevel"/>
    <w:tmpl w:val="F4EC8B76"/>
    <w:lvl w:ilvl="0" w:tplc="B23EA446">
      <w:start w:val="1"/>
      <w:numFmt w:val="bullet"/>
      <w:suff w:val="space"/>
      <w:lvlText w:val="-"/>
      <w:lvlJc w:val="left"/>
      <w:pPr>
        <w:ind w:left="0" w:firstLine="567"/>
      </w:pPr>
      <w:rPr>
        <w:rFonts w:ascii="Times New Roman" w:hAnsi="Times New Roman" w:cs="Times New Roman" w:hint="default"/>
        <w:b/>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8831F90"/>
    <w:multiLevelType w:val="hybridMultilevel"/>
    <w:tmpl w:val="26A4E74A"/>
    <w:lvl w:ilvl="0" w:tplc="8536EFD0">
      <w:start w:val="1"/>
      <w:numFmt w:val="decimal"/>
      <w:suff w:val="space"/>
      <w:lvlText w:val="А.%1"/>
      <w:lvlJc w:val="left"/>
      <w:pPr>
        <w:ind w:left="0" w:firstLine="567"/>
      </w:pPr>
      <w:rPr>
        <w:rFonts w:hint="default"/>
      </w:rPr>
    </w:lvl>
    <w:lvl w:ilvl="1" w:tplc="BE428DE8">
      <w:start w:val="1"/>
      <w:numFmt w:val="decimal"/>
      <w:lvlText w:val="А.1.%2"/>
      <w:lvlJc w:val="left"/>
      <w:pPr>
        <w:ind w:left="0" w:firstLine="567"/>
      </w:pPr>
      <w:rPr>
        <w:rFonts w:hint="default"/>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9302DD"/>
    <w:multiLevelType w:val="multilevel"/>
    <w:tmpl w:val="1C44E6BE"/>
    <w:lvl w:ilvl="0">
      <w:start w:val="6"/>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 w:firstLine="566"/>
      </w:pPr>
      <w:rPr>
        <w:rFonts w:hint="default"/>
        <w:b w:val="0"/>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48">
    <w:nsid w:val="4D21252F"/>
    <w:multiLevelType w:val="hybridMultilevel"/>
    <w:tmpl w:val="821E6158"/>
    <w:lvl w:ilvl="0" w:tplc="BC98BEF0">
      <w:start w:val="1"/>
      <w:numFmt w:val="bullet"/>
      <w:suff w:val="space"/>
      <w:lvlText w:val="-"/>
      <w:lvlJc w:val="left"/>
      <w:pPr>
        <w:ind w:left="0" w:firstLine="567"/>
      </w:pPr>
      <w:rPr>
        <w:rFonts w:ascii="Times New Roman" w:hAnsi="Times New Roman" w:cs="Times New Roman" w:hint="default"/>
        <w:b/>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D54614F"/>
    <w:multiLevelType w:val="multilevel"/>
    <w:tmpl w:val="F894EC04"/>
    <w:lvl w:ilvl="0">
      <w:start w:val="5"/>
      <w:numFmt w:val="decimal"/>
      <w:lvlText w:val="%1"/>
      <w:lvlJc w:val="left"/>
      <w:pPr>
        <w:tabs>
          <w:tab w:val="num" w:pos="927"/>
        </w:tabs>
        <w:ind w:left="0" w:firstLine="709"/>
      </w:pPr>
      <w:rPr>
        <w:rFonts w:hint="default"/>
        <w:b/>
        <w:sz w:val="32"/>
        <w:szCs w:val="32"/>
      </w:rPr>
    </w:lvl>
    <w:lvl w:ilvl="1">
      <w:start w:val="2"/>
      <w:numFmt w:val="decimal"/>
      <w:isLgl/>
      <w:suff w:val="space"/>
      <w:lvlText w:val="%1.%2"/>
      <w:lvlJc w:val="left"/>
      <w:pPr>
        <w:ind w:left="1" w:firstLine="566"/>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50">
    <w:nsid w:val="536D3A82"/>
    <w:multiLevelType w:val="hybridMultilevel"/>
    <w:tmpl w:val="87AA1978"/>
    <w:lvl w:ilvl="0" w:tplc="D5B2C50A">
      <w:start w:val="1"/>
      <w:numFmt w:val="decimal"/>
      <w:lvlText w:val="А.3.5.%1"/>
      <w:lvlJc w:val="left"/>
      <w:pPr>
        <w:ind w:left="1495" w:hanging="360"/>
      </w:pPr>
      <w:rPr>
        <w:rFonts w:hint="default"/>
      </w:rPr>
    </w:lvl>
    <w:lvl w:ilvl="1" w:tplc="45E03116">
      <w:start w:val="1"/>
      <w:numFmt w:val="decimal"/>
      <w:lvlText w:val="А.3.%2"/>
      <w:lvlJc w:val="left"/>
      <w:pPr>
        <w:ind w:left="1278" w:hanging="360"/>
      </w:pPr>
      <w:rPr>
        <w:rFonts w:hint="default"/>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nsid w:val="53BA4548"/>
    <w:multiLevelType w:val="hybridMultilevel"/>
    <w:tmpl w:val="B7D6449E"/>
    <w:lvl w:ilvl="0" w:tplc="52AC29D8">
      <w:start w:val="1"/>
      <w:numFmt w:val="bullet"/>
      <w:suff w:val="space"/>
      <w:lvlText w:val="-"/>
      <w:lvlJc w:val="left"/>
      <w:pPr>
        <w:ind w:left="0" w:firstLine="567"/>
      </w:pPr>
      <w:rPr>
        <w:rFonts w:ascii="Times New Roman" w:hAnsi="Times New Roman" w:cs="Times New Roman" w:hint="default"/>
        <w:b/>
        <w:i w:val="0"/>
        <w:sz w:val="24"/>
        <w:szCs w:val="24"/>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52">
    <w:nsid w:val="584F1716"/>
    <w:multiLevelType w:val="hybridMultilevel"/>
    <w:tmpl w:val="98B601E6"/>
    <w:lvl w:ilvl="0" w:tplc="99108F28">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AEE256D"/>
    <w:multiLevelType w:val="multilevel"/>
    <w:tmpl w:val="05BC35D0"/>
    <w:lvl w:ilvl="0">
      <w:start w:val="7"/>
      <w:numFmt w:val="decimal"/>
      <w:suff w:val="space"/>
      <w:lvlText w:val="%1"/>
      <w:lvlJc w:val="left"/>
      <w:pPr>
        <w:ind w:left="0" w:firstLine="567"/>
      </w:pPr>
      <w:rPr>
        <w:rFonts w:hint="default"/>
        <w:b/>
        <w:sz w:val="32"/>
        <w:szCs w:val="32"/>
      </w:rPr>
    </w:lvl>
    <w:lvl w:ilvl="1">
      <w:start w:val="9"/>
      <w:numFmt w:val="decimal"/>
      <w:isLgl/>
      <w:suff w:val="space"/>
      <w:lvlText w:val="%1.%2"/>
      <w:lvlJc w:val="left"/>
      <w:pPr>
        <w:ind w:left="-141" w:firstLine="709"/>
      </w:pPr>
      <w:rPr>
        <w:rFonts w:hint="default"/>
        <w:b/>
        <w:sz w:val="28"/>
        <w:szCs w:val="28"/>
      </w:rPr>
    </w:lvl>
    <w:lvl w:ilvl="2">
      <w:start w:val="1"/>
      <w:numFmt w:val="decimal"/>
      <w:isLgl/>
      <w:suff w:val="space"/>
      <w:lvlText w:val="%1.%2.%3"/>
      <w:lvlJc w:val="left"/>
      <w:pPr>
        <w:ind w:left="0" w:firstLine="567"/>
      </w:pPr>
      <w:rPr>
        <w:rFonts w:hint="default"/>
        <w:b/>
        <w:i w:val="0"/>
        <w:sz w:val="28"/>
        <w:szCs w:val="28"/>
      </w:rPr>
    </w:lvl>
    <w:lvl w:ilvl="3">
      <w:start w:val="1"/>
      <w:numFmt w:val="decimal"/>
      <w:isLgl/>
      <w:suff w:val="space"/>
      <w:lvlText w:val="%1.%2.%3.%4"/>
      <w:lvlJc w:val="left"/>
      <w:pPr>
        <w:ind w:left="0" w:firstLine="567"/>
      </w:pPr>
      <w:rPr>
        <w:rFonts w:ascii="Times New Roman" w:hAnsi="Times New Roman" w:cs="Times New Roman" w:hint="default"/>
        <w:b w:val="0"/>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54">
    <w:nsid w:val="5F4E04F1"/>
    <w:multiLevelType w:val="multilevel"/>
    <w:tmpl w:val="ECBC9048"/>
    <w:styleLink w:val="11"/>
    <w:lvl w:ilvl="0">
      <w:start w:val="1"/>
      <w:numFmt w:val="decimal"/>
      <w:suff w:val="space"/>
      <w:lvlText w:val="А.%1"/>
      <w:lvlJc w:val="left"/>
      <w:pPr>
        <w:ind w:left="0" w:firstLine="567"/>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29F342D"/>
    <w:multiLevelType w:val="hybridMultilevel"/>
    <w:tmpl w:val="BE1023A2"/>
    <w:lvl w:ilvl="0" w:tplc="C0E0CFCE">
      <w:start w:val="1"/>
      <w:numFmt w:val="russianLower"/>
      <w:suff w:val="space"/>
      <w:lvlText w:val="%1)"/>
      <w:lvlJc w:val="left"/>
      <w:pPr>
        <w:ind w:left="0" w:firstLine="567"/>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76F69E2"/>
    <w:multiLevelType w:val="multilevel"/>
    <w:tmpl w:val="0419001D"/>
    <w:styleLink w:val="6"/>
    <w:lvl w:ilvl="0">
      <w:start w:val="1"/>
      <w:numFmt w:val="decimal"/>
      <w:lvlText w:val="%1)"/>
      <w:lvlJc w:val="left"/>
      <w:pPr>
        <w:ind w:left="360" w:hanging="360"/>
      </w:pPr>
    </w:lvl>
    <w:lvl w:ilvl="1">
      <w:start w:val="7"/>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67D46E7F"/>
    <w:multiLevelType w:val="hybridMultilevel"/>
    <w:tmpl w:val="F2123342"/>
    <w:lvl w:ilvl="0" w:tplc="0FBCE1CC">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9331A06"/>
    <w:multiLevelType w:val="hybridMultilevel"/>
    <w:tmpl w:val="ABDEFF38"/>
    <w:lvl w:ilvl="0" w:tplc="31BA0122">
      <w:start w:val="1"/>
      <w:numFmt w:val="bullet"/>
      <w:suff w:val="space"/>
      <w:lvlText w:val="-"/>
      <w:lvlJc w:val="left"/>
      <w:pPr>
        <w:ind w:left="0" w:firstLine="567"/>
      </w:pPr>
      <w:rPr>
        <w:rFonts w:ascii="Times New Roman" w:hAnsi="Times New Roman" w:cs="Times New Roman" w:hint="default"/>
        <w:b/>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C9A24DF"/>
    <w:multiLevelType w:val="hybridMultilevel"/>
    <w:tmpl w:val="31366D80"/>
    <w:lvl w:ilvl="0" w:tplc="F336FBA2">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D8C5C65"/>
    <w:multiLevelType w:val="hybridMultilevel"/>
    <w:tmpl w:val="C676228A"/>
    <w:lvl w:ilvl="0" w:tplc="3D3C95FE">
      <w:start w:val="1"/>
      <w:numFmt w:val="bullet"/>
      <w:suff w:val="space"/>
      <w:lvlText w:val="-"/>
      <w:lvlJc w:val="left"/>
      <w:pPr>
        <w:ind w:left="0" w:firstLine="567"/>
      </w:pPr>
      <w:rPr>
        <w:rFonts w:ascii="Times New Roman" w:hAnsi="Times New Roman" w:cs="Times New Roman" w:hint="default"/>
        <w:b/>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E502F58"/>
    <w:multiLevelType w:val="hybridMultilevel"/>
    <w:tmpl w:val="356E4370"/>
    <w:lvl w:ilvl="0" w:tplc="C388B0F4">
      <w:start w:val="1"/>
      <w:numFmt w:val="bullet"/>
      <w:lvlText w:val="-"/>
      <w:lvlJc w:val="left"/>
      <w:pPr>
        <w:ind w:left="567" w:firstLine="0"/>
      </w:pPr>
      <w:rPr>
        <w:rFonts w:ascii="Times New Roman" w:hAnsi="Times New Roman" w:cs="Times New Roman" w:hint="default"/>
        <w:b/>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F816A78"/>
    <w:multiLevelType w:val="hybridMultilevel"/>
    <w:tmpl w:val="A6F20B04"/>
    <w:lvl w:ilvl="0" w:tplc="3AB6AD20">
      <w:start w:val="1"/>
      <w:numFmt w:val="russianLower"/>
      <w:lvlText w:val="%1)"/>
      <w:lvlJc w:val="left"/>
      <w:pPr>
        <w:ind w:left="1429" w:hanging="360"/>
      </w:pPr>
      <w:rPr>
        <w:rFonts w:hint="default"/>
        <w:b w:val="0"/>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D9556F"/>
    <w:multiLevelType w:val="multilevel"/>
    <w:tmpl w:val="4F40D7BC"/>
    <w:lvl w:ilvl="0">
      <w:start w:val="6"/>
      <w:numFmt w:val="decimal"/>
      <w:lvlText w:val="%1"/>
      <w:lvlJc w:val="left"/>
      <w:pPr>
        <w:tabs>
          <w:tab w:val="num" w:pos="927"/>
        </w:tabs>
        <w:ind w:left="0" w:firstLine="709"/>
      </w:pPr>
      <w:rPr>
        <w:rFonts w:hint="default"/>
        <w:b/>
        <w:sz w:val="32"/>
        <w:szCs w:val="32"/>
      </w:rPr>
    </w:lvl>
    <w:lvl w:ilvl="1">
      <w:start w:val="2"/>
      <w:numFmt w:val="decimal"/>
      <w:isLgl/>
      <w:suff w:val="space"/>
      <w:lvlText w:val="%1.%2"/>
      <w:lvlJc w:val="left"/>
      <w:pPr>
        <w:ind w:left="1" w:firstLine="566"/>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64">
    <w:nsid w:val="76FD1EDC"/>
    <w:multiLevelType w:val="hybridMultilevel"/>
    <w:tmpl w:val="2A265E94"/>
    <w:lvl w:ilvl="0" w:tplc="CCC67CC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A431DB8"/>
    <w:multiLevelType w:val="multilevel"/>
    <w:tmpl w:val="61E26F2A"/>
    <w:styleLink w:val="4"/>
    <w:lvl w:ilvl="0">
      <w:start w:val="8"/>
      <w:numFmt w:val="decimal"/>
      <w:lvlText w:val="%1"/>
      <w:lvlJc w:val="left"/>
      <w:pPr>
        <w:tabs>
          <w:tab w:val="num" w:pos="927"/>
        </w:tabs>
        <w:ind w:left="0" w:firstLine="709"/>
      </w:pPr>
      <w:rPr>
        <w:rFonts w:hint="default"/>
        <w:b/>
        <w:sz w:val="32"/>
        <w:szCs w:val="32"/>
      </w:rPr>
    </w:lvl>
    <w:lvl w:ilvl="1">
      <w:start w:val="1"/>
      <w:numFmt w:val="decimal"/>
      <w:isLgl/>
      <w:suff w:val="space"/>
      <w:lvlText w:val="%1.%2"/>
      <w:lvlJc w:val="left"/>
      <w:pPr>
        <w:ind w:left="-141" w:firstLine="709"/>
      </w:pPr>
      <w:rPr>
        <w:rFonts w:hint="default"/>
        <w:sz w:val="28"/>
        <w:szCs w:val="28"/>
      </w:rPr>
    </w:lvl>
    <w:lvl w:ilvl="2">
      <w:start w:val="1"/>
      <w:numFmt w:val="decimal"/>
      <w:isLgl/>
      <w:suff w:val="space"/>
      <w:lvlText w:val="%1.%2.%3"/>
      <w:lvlJc w:val="left"/>
      <w:pPr>
        <w:ind w:left="0" w:firstLine="709"/>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66">
    <w:nsid w:val="7A990854"/>
    <w:multiLevelType w:val="hybridMultilevel"/>
    <w:tmpl w:val="A6F20B04"/>
    <w:lvl w:ilvl="0" w:tplc="3AB6AD20">
      <w:start w:val="1"/>
      <w:numFmt w:val="russianLower"/>
      <w:lvlText w:val="%1)"/>
      <w:lvlJc w:val="left"/>
      <w:pPr>
        <w:ind w:left="1429" w:hanging="360"/>
      </w:pPr>
      <w:rPr>
        <w:rFonts w:hint="default"/>
        <w:b w:val="0"/>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FE14CE"/>
    <w:multiLevelType w:val="multilevel"/>
    <w:tmpl w:val="25FEE704"/>
    <w:lvl w:ilvl="0">
      <w:start w:val="7"/>
      <w:numFmt w:val="decimal"/>
      <w:suff w:val="space"/>
      <w:lvlText w:val="%1"/>
      <w:lvlJc w:val="left"/>
      <w:pPr>
        <w:ind w:left="0" w:firstLine="567"/>
      </w:pPr>
      <w:rPr>
        <w:rFonts w:hint="default"/>
        <w:b/>
        <w:sz w:val="32"/>
        <w:szCs w:val="32"/>
      </w:rPr>
    </w:lvl>
    <w:lvl w:ilvl="1">
      <w:start w:val="8"/>
      <w:numFmt w:val="decimal"/>
      <w:isLgl/>
      <w:suff w:val="space"/>
      <w:lvlText w:val="%1.%2"/>
      <w:lvlJc w:val="left"/>
      <w:pPr>
        <w:ind w:left="-141" w:firstLine="709"/>
      </w:pPr>
      <w:rPr>
        <w:rFonts w:hint="default"/>
        <w:b/>
        <w:sz w:val="28"/>
        <w:szCs w:val="28"/>
      </w:rPr>
    </w:lvl>
    <w:lvl w:ilvl="2">
      <w:start w:val="2"/>
      <w:numFmt w:val="decimal"/>
      <w:isLgl/>
      <w:suff w:val="space"/>
      <w:lvlText w:val="%1.%2.%3"/>
      <w:lvlJc w:val="left"/>
      <w:pPr>
        <w:ind w:left="0" w:firstLine="567"/>
      </w:pPr>
      <w:rPr>
        <w:rFonts w:hint="default"/>
        <w:b/>
        <w:i w:val="0"/>
        <w:sz w:val="28"/>
        <w:szCs w:val="28"/>
      </w:rPr>
    </w:lvl>
    <w:lvl w:ilvl="3">
      <w:start w:val="1"/>
      <w:numFmt w:val="decimal"/>
      <w:isLgl/>
      <w:suff w:val="space"/>
      <w:lvlText w:val="%1.%2.%3.%4"/>
      <w:lvlJc w:val="left"/>
      <w:pPr>
        <w:ind w:left="0" w:firstLine="567"/>
      </w:pPr>
      <w:rPr>
        <w:rFonts w:ascii="Times New Roman" w:hAnsi="Times New Roman" w:cs="Times New Roman" w:hint="default"/>
        <w:b/>
        <w:i w:val="0"/>
        <w:sz w:val="28"/>
        <w:szCs w:val="2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68">
    <w:nsid w:val="7DD22C5C"/>
    <w:multiLevelType w:val="hybridMultilevel"/>
    <w:tmpl w:val="1DFE07B4"/>
    <w:lvl w:ilvl="0" w:tplc="C44E822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E265C99"/>
    <w:multiLevelType w:val="multilevel"/>
    <w:tmpl w:val="6B24A0A4"/>
    <w:styleLink w:val="5"/>
    <w:lvl w:ilvl="0">
      <w:start w:val="7"/>
      <w:numFmt w:val="decimal"/>
      <w:lvlText w:val="%1"/>
      <w:lvlJc w:val="left"/>
      <w:pPr>
        <w:tabs>
          <w:tab w:val="num" w:pos="927"/>
        </w:tabs>
        <w:ind w:left="0" w:firstLine="709"/>
      </w:pPr>
      <w:rPr>
        <w:rFonts w:hint="default"/>
        <w:sz w:val="28"/>
        <w:szCs w:val="32"/>
      </w:rPr>
    </w:lvl>
    <w:lvl w:ilvl="1">
      <w:start w:val="1"/>
      <w:numFmt w:val="decimal"/>
      <w:isLgl/>
      <w:suff w:val="space"/>
      <w:lvlText w:val="%1.%2"/>
      <w:lvlJc w:val="left"/>
      <w:pPr>
        <w:ind w:left="1" w:firstLine="566"/>
      </w:pPr>
      <w:rPr>
        <w:rFonts w:hint="default"/>
        <w:b/>
        <w:sz w:val="28"/>
        <w:szCs w:val="28"/>
      </w:rPr>
    </w:lvl>
    <w:lvl w:ilvl="2">
      <w:start w:val="1"/>
      <w:numFmt w:val="decimal"/>
      <w:isLgl/>
      <w:suff w:val="space"/>
      <w:lvlText w:val="%1.%2.%3"/>
      <w:lvlJc w:val="left"/>
      <w:pPr>
        <w:ind w:left="0" w:firstLine="567"/>
      </w:pPr>
      <w:rPr>
        <w:rFonts w:hint="default"/>
        <w:b w:val="0"/>
        <w:i w:val="0"/>
        <w:sz w:val="28"/>
        <w:szCs w:val="28"/>
      </w:rPr>
    </w:lvl>
    <w:lvl w:ilvl="3">
      <w:start w:val="1"/>
      <w:numFmt w:val="decimal"/>
      <w:isLgl/>
      <w:lvlText w:val="%1.%2.%3.%4"/>
      <w:lvlJc w:val="left"/>
      <w:pPr>
        <w:tabs>
          <w:tab w:val="num" w:pos="1647"/>
        </w:tabs>
        <w:ind w:left="1647" w:hanging="1080"/>
      </w:pPr>
      <w:rPr>
        <w:rFonts w:hint="default"/>
        <w:b w:val="0"/>
        <w:i w:val="0"/>
        <w:sz w:val="18"/>
        <w:szCs w:val="18"/>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70">
    <w:nsid w:val="7E653582"/>
    <w:multiLevelType w:val="hybridMultilevel"/>
    <w:tmpl w:val="390291F2"/>
    <w:lvl w:ilvl="0" w:tplc="596E63D4">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E6B2520"/>
    <w:multiLevelType w:val="hybridMultilevel"/>
    <w:tmpl w:val="F0D24E08"/>
    <w:lvl w:ilvl="0" w:tplc="CCC67CCA">
      <w:start w:val="1"/>
      <w:numFmt w:val="bullet"/>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2">
    <w:nsid w:val="7F227EB1"/>
    <w:multiLevelType w:val="hybridMultilevel"/>
    <w:tmpl w:val="A6F20B04"/>
    <w:lvl w:ilvl="0" w:tplc="3AB6AD20">
      <w:start w:val="1"/>
      <w:numFmt w:val="russianLower"/>
      <w:lvlText w:val="%1)"/>
      <w:lvlJc w:val="left"/>
      <w:pPr>
        <w:ind w:left="1429" w:hanging="360"/>
      </w:pPr>
      <w:rPr>
        <w:rFonts w:hint="default"/>
        <w:b w:val="0"/>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1"/>
  </w:num>
  <w:num w:numId="3">
    <w:abstractNumId w:val="18"/>
  </w:num>
  <w:num w:numId="4">
    <w:abstractNumId w:val="62"/>
  </w:num>
  <w:num w:numId="5">
    <w:abstractNumId w:val="30"/>
  </w:num>
  <w:num w:numId="6">
    <w:abstractNumId w:val="65"/>
  </w:num>
  <w:num w:numId="7">
    <w:abstractNumId w:val="16"/>
  </w:num>
  <w:num w:numId="8">
    <w:abstractNumId w:val="42"/>
  </w:num>
  <w:num w:numId="9">
    <w:abstractNumId w:val="25"/>
  </w:num>
  <w:num w:numId="10">
    <w:abstractNumId w:val="55"/>
  </w:num>
  <w:num w:numId="11">
    <w:abstractNumId w:val="57"/>
  </w:num>
  <w:num w:numId="12">
    <w:abstractNumId w:val="58"/>
  </w:num>
  <w:num w:numId="13">
    <w:abstractNumId w:val="24"/>
  </w:num>
  <w:num w:numId="14">
    <w:abstractNumId w:val="51"/>
  </w:num>
  <w:num w:numId="15">
    <w:abstractNumId w:val="72"/>
  </w:num>
  <w:num w:numId="16">
    <w:abstractNumId w:val="66"/>
  </w:num>
  <w:num w:numId="17">
    <w:abstractNumId w:val="15"/>
  </w:num>
  <w:num w:numId="18">
    <w:abstractNumId w:val="6"/>
  </w:num>
  <w:num w:numId="19">
    <w:abstractNumId w:val="44"/>
  </w:num>
  <w:num w:numId="20">
    <w:abstractNumId w:val="2"/>
  </w:num>
  <w:num w:numId="21">
    <w:abstractNumId w:val="46"/>
  </w:num>
  <w:num w:numId="22">
    <w:abstractNumId w:val="8"/>
  </w:num>
  <w:num w:numId="23">
    <w:abstractNumId w:val="32"/>
  </w:num>
  <w:num w:numId="24">
    <w:abstractNumId w:val="63"/>
  </w:num>
  <w:num w:numId="25">
    <w:abstractNumId w:val="69"/>
  </w:num>
  <w:num w:numId="26">
    <w:abstractNumId w:val="56"/>
  </w:num>
  <w:num w:numId="27">
    <w:abstractNumId w:val="37"/>
  </w:num>
  <w:num w:numId="28">
    <w:abstractNumId w:val="4"/>
  </w:num>
  <w:num w:numId="29">
    <w:abstractNumId w:val="70"/>
  </w:num>
  <w:num w:numId="30">
    <w:abstractNumId w:val="38"/>
  </w:num>
  <w:num w:numId="31">
    <w:abstractNumId w:val="45"/>
  </w:num>
  <w:num w:numId="32">
    <w:abstractNumId w:val="60"/>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 w:ilvl="0">
        <w:start w:val="7"/>
        <w:numFmt w:val="decimal"/>
        <w:suff w:val="space"/>
        <w:lvlText w:val="%1"/>
        <w:lvlJc w:val="left"/>
        <w:pPr>
          <w:ind w:left="0" w:firstLine="567"/>
        </w:pPr>
        <w:rPr>
          <w:rFonts w:hint="default"/>
          <w:b/>
          <w:sz w:val="32"/>
          <w:szCs w:val="32"/>
        </w:rPr>
      </w:lvl>
    </w:lvlOverride>
    <w:lvlOverride w:ilvl="1">
      <w:lvl w:ilvl="1">
        <w:start w:val="1"/>
        <w:numFmt w:val="decimal"/>
        <w:isLgl/>
        <w:suff w:val="space"/>
        <w:lvlText w:val="%1.%2"/>
        <w:lvlJc w:val="left"/>
        <w:pPr>
          <w:ind w:left="-141" w:firstLine="709"/>
        </w:pPr>
        <w:rPr>
          <w:rFonts w:hint="default"/>
          <w:b/>
          <w:sz w:val="28"/>
          <w:szCs w:val="28"/>
        </w:rPr>
      </w:lvl>
    </w:lvlOverride>
    <w:lvlOverride w:ilvl="2">
      <w:lvl w:ilvl="2">
        <w:start w:val="1"/>
        <w:numFmt w:val="decimal"/>
        <w:isLgl/>
        <w:suff w:val="space"/>
        <w:lvlText w:val="%1.%2.%3"/>
        <w:lvlJc w:val="left"/>
        <w:pPr>
          <w:ind w:left="0" w:firstLine="567"/>
        </w:pPr>
        <w:rPr>
          <w:rFonts w:hint="default"/>
          <w:b w:val="0"/>
          <w:i w:val="0"/>
          <w:sz w:val="28"/>
          <w:szCs w:val="28"/>
        </w:rPr>
      </w:lvl>
    </w:lvlOverride>
    <w:lvlOverride w:ilvl="3">
      <w:lvl w:ilvl="3">
        <w:start w:val="1"/>
        <w:numFmt w:val="decimal"/>
        <w:isLgl/>
        <w:suff w:val="space"/>
        <w:lvlText w:val="%1.%2.%3.%4"/>
        <w:lvlJc w:val="left"/>
        <w:pPr>
          <w:ind w:left="1931" w:hanging="1080"/>
        </w:pPr>
        <w:rPr>
          <w:rFonts w:ascii="Times New Roman" w:hAnsi="Times New Roman" w:cs="Times New Roman" w:hint="default"/>
          <w:b w:val="0"/>
          <w:i w:val="0"/>
          <w:sz w:val="28"/>
          <w:szCs w:val="28"/>
        </w:rPr>
      </w:lvl>
    </w:lvlOverride>
    <w:lvlOverride w:ilvl="4">
      <w:lvl w:ilvl="4">
        <w:start w:val="1"/>
        <w:numFmt w:val="decimal"/>
        <w:isLgl/>
        <w:lvlText w:val="%1.%2.%3.%4.%5"/>
        <w:lvlJc w:val="left"/>
        <w:pPr>
          <w:tabs>
            <w:tab w:val="num" w:pos="1647"/>
          </w:tabs>
          <w:ind w:left="1647" w:hanging="1080"/>
        </w:pPr>
        <w:rPr>
          <w:rFonts w:hint="default"/>
        </w:rPr>
      </w:lvl>
    </w:lvlOverride>
    <w:lvlOverride w:ilvl="5">
      <w:lvl w:ilvl="5">
        <w:start w:val="1"/>
        <w:numFmt w:val="decimal"/>
        <w:isLgl/>
        <w:lvlText w:val="%1.%2.%3.%4.%5.%6"/>
        <w:lvlJc w:val="left"/>
        <w:pPr>
          <w:tabs>
            <w:tab w:val="num" w:pos="2007"/>
          </w:tabs>
          <w:ind w:left="2007" w:hanging="1440"/>
        </w:pPr>
        <w:rPr>
          <w:rFonts w:hint="default"/>
        </w:rPr>
      </w:lvl>
    </w:lvlOverride>
    <w:lvlOverride w:ilvl="6">
      <w:lvl w:ilvl="6">
        <w:start w:val="1"/>
        <w:numFmt w:val="decimal"/>
        <w:isLgl/>
        <w:lvlText w:val="%1.%2.%3.%4.%5.%6.%7"/>
        <w:lvlJc w:val="left"/>
        <w:pPr>
          <w:tabs>
            <w:tab w:val="num" w:pos="2007"/>
          </w:tabs>
          <w:ind w:left="2007" w:hanging="1440"/>
        </w:pPr>
        <w:rPr>
          <w:rFonts w:hint="default"/>
        </w:rPr>
      </w:lvl>
    </w:lvlOverride>
    <w:lvlOverride w:ilvl="7">
      <w:lvl w:ilvl="7">
        <w:start w:val="1"/>
        <w:numFmt w:val="decimal"/>
        <w:isLgl/>
        <w:lvlText w:val="%1.%2.%3.%4.%5.%6.%7.%8"/>
        <w:lvlJc w:val="left"/>
        <w:pPr>
          <w:tabs>
            <w:tab w:val="num" w:pos="2367"/>
          </w:tabs>
          <w:ind w:left="2367" w:hanging="1800"/>
        </w:pPr>
        <w:rPr>
          <w:rFonts w:hint="default"/>
        </w:rPr>
      </w:lvl>
    </w:lvlOverride>
    <w:lvlOverride w:ilvl="8">
      <w:lvl w:ilvl="8">
        <w:start w:val="1"/>
        <w:numFmt w:val="decimal"/>
        <w:isLgl/>
        <w:lvlText w:val="%1.%2.%3.%4.%5.%6.%7.%8.%9"/>
        <w:lvlJc w:val="left"/>
        <w:pPr>
          <w:tabs>
            <w:tab w:val="num" w:pos="2727"/>
          </w:tabs>
          <w:ind w:left="2727" w:hanging="2160"/>
        </w:pPr>
        <w:rPr>
          <w:rFonts w:hint="default"/>
        </w:rPr>
      </w:lvl>
    </w:lvlOverride>
  </w:num>
  <w:num w:numId="35">
    <w:abstractNumId w:val="52"/>
  </w:num>
  <w:num w:numId="36">
    <w:abstractNumId w:val="20"/>
  </w:num>
  <w:num w:numId="37">
    <w:abstractNumId w:val="36"/>
  </w:num>
  <w:num w:numId="38">
    <w:abstractNumId w:val="35"/>
  </w:num>
  <w:num w:numId="39">
    <w:abstractNumId w:val="48"/>
  </w:num>
  <w:num w:numId="40">
    <w:abstractNumId w:val="61"/>
  </w:num>
  <w:num w:numId="41">
    <w:abstractNumId w:val="49"/>
  </w:num>
  <w:num w:numId="42">
    <w:abstractNumId w:val="47"/>
  </w:num>
  <w:num w:numId="43">
    <w:abstractNumId w:val="9"/>
  </w:num>
  <w:num w:numId="44">
    <w:abstractNumId w:val="31"/>
  </w:num>
  <w:num w:numId="45">
    <w:abstractNumId w:val="34"/>
  </w:num>
  <w:num w:numId="46">
    <w:abstractNumId w:val="67"/>
  </w:num>
  <w:num w:numId="47">
    <w:abstractNumId w:val="5"/>
  </w:num>
  <w:num w:numId="48">
    <w:abstractNumId w:val="53"/>
  </w:num>
  <w:num w:numId="49">
    <w:abstractNumId w:val="0"/>
  </w:num>
  <w:num w:numId="50">
    <w:abstractNumId w:val="40"/>
  </w:num>
  <w:num w:numId="51">
    <w:abstractNumId w:val="23"/>
  </w:num>
  <w:num w:numId="52">
    <w:abstractNumId w:val="19"/>
  </w:num>
  <w:num w:numId="53">
    <w:abstractNumId w:val="29"/>
  </w:num>
  <w:num w:numId="54">
    <w:abstractNumId w:val="14"/>
  </w:num>
  <w:num w:numId="55">
    <w:abstractNumId w:val="59"/>
  </w:num>
  <w:num w:numId="56">
    <w:abstractNumId w:val="12"/>
  </w:num>
  <w:num w:numId="57">
    <w:abstractNumId w:val="28"/>
  </w:num>
  <w:num w:numId="58">
    <w:abstractNumId w:val="54"/>
  </w:num>
  <w:num w:numId="59">
    <w:abstractNumId w:val="26"/>
  </w:num>
  <w:num w:numId="60">
    <w:abstractNumId w:val="17"/>
  </w:num>
  <w:num w:numId="61">
    <w:abstractNumId w:val="68"/>
  </w:num>
  <w:num w:numId="62">
    <w:abstractNumId w:val="3"/>
  </w:num>
  <w:num w:numId="63">
    <w:abstractNumId w:val="1"/>
  </w:num>
  <w:num w:numId="64">
    <w:abstractNumId w:val="50"/>
  </w:num>
  <w:num w:numId="65">
    <w:abstractNumId w:val="10"/>
  </w:num>
  <w:num w:numId="66">
    <w:abstractNumId w:val="39"/>
  </w:num>
  <w:num w:numId="67">
    <w:abstractNumId w:val="13"/>
  </w:num>
  <w:num w:numId="68">
    <w:abstractNumId w:val="71"/>
  </w:num>
  <w:num w:numId="69">
    <w:abstractNumId w:val="27"/>
  </w:num>
  <w:num w:numId="70">
    <w:abstractNumId w:val="41"/>
  </w:num>
  <w:num w:numId="71">
    <w:abstractNumId w:val="7"/>
  </w:num>
  <w:num w:numId="72">
    <w:abstractNumId w:val="64"/>
  </w:num>
  <w:num w:numId="73">
    <w:abstractNumId w:val="3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9"/>
  <w:evenAndOddHeaders/>
  <w:drawingGridHorizontalSpacing w:val="100"/>
  <w:displayHorizontalDrawingGridEvery w:val="2"/>
  <w:characterSpacingControl w:val="doNotCompress"/>
  <w:hdrShapeDefaults>
    <o:shapedefaults v:ext="edit" spidmax="112642"/>
    <o:shapelayout v:ext="edit">
      <o:idmap v:ext="edit" data="79"/>
    </o:shapelayout>
  </w:hdrShapeDefaults>
  <w:footnotePr>
    <w:footnote w:id="-1"/>
    <w:footnote w:id="0"/>
  </w:footnotePr>
  <w:endnotePr>
    <w:endnote w:id="-1"/>
    <w:endnote w:id="0"/>
  </w:endnotePr>
  <w:compat/>
  <w:rsids>
    <w:rsidRoot w:val="00A458E0"/>
    <w:rsid w:val="00002CC3"/>
    <w:rsid w:val="00002D50"/>
    <w:rsid w:val="00004569"/>
    <w:rsid w:val="000051F7"/>
    <w:rsid w:val="000073DA"/>
    <w:rsid w:val="00007873"/>
    <w:rsid w:val="00007DBA"/>
    <w:rsid w:val="00010DA5"/>
    <w:rsid w:val="000118E6"/>
    <w:rsid w:val="000149DB"/>
    <w:rsid w:val="000158C1"/>
    <w:rsid w:val="0002115B"/>
    <w:rsid w:val="00021596"/>
    <w:rsid w:val="000219CF"/>
    <w:rsid w:val="00022A5F"/>
    <w:rsid w:val="00022A7A"/>
    <w:rsid w:val="00023616"/>
    <w:rsid w:val="00023C74"/>
    <w:rsid w:val="00023CD9"/>
    <w:rsid w:val="00023E1A"/>
    <w:rsid w:val="00025728"/>
    <w:rsid w:val="000266D6"/>
    <w:rsid w:val="0003027F"/>
    <w:rsid w:val="000318CF"/>
    <w:rsid w:val="00031D83"/>
    <w:rsid w:val="00033582"/>
    <w:rsid w:val="000336AA"/>
    <w:rsid w:val="00033848"/>
    <w:rsid w:val="00035714"/>
    <w:rsid w:val="0003658F"/>
    <w:rsid w:val="00040613"/>
    <w:rsid w:val="00040D8B"/>
    <w:rsid w:val="000431A2"/>
    <w:rsid w:val="00044AFA"/>
    <w:rsid w:val="00044EA6"/>
    <w:rsid w:val="00046375"/>
    <w:rsid w:val="000467AC"/>
    <w:rsid w:val="00047ECA"/>
    <w:rsid w:val="00050848"/>
    <w:rsid w:val="00052A71"/>
    <w:rsid w:val="00052EB6"/>
    <w:rsid w:val="00053BA1"/>
    <w:rsid w:val="000544C0"/>
    <w:rsid w:val="00054568"/>
    <w:rsid w:val="000555E1"/>
    <w:rsid w:val="00055A68"/>
    <w:rsid w:val="00060016"/>
    <w:rsid w:val="00061D54"/>
    <w:rsid w:val="00064553"/>
    <w:rsid w:val="000678F9"/>
    <w:rsid w:val="0006796F"/>
    <w:rsid w:val="00070E37"/>
    <w:rsid w:val="00071DE3"/>
    <w:rsid w:val="00074A9C"/>
    <w:rsid w:val="0007617E"/>
    <w:rsid w:val="00076E6B"/>
    <w:rsid w:val="00081121"/>
    <w:rsid w:val="000811D8"/>
    <w:rsid w:val="00081E0F"/>
    <w:rsid w:val="00082FA0"/>
    <w:rsid w:val="00083235"/>
    <w:rsid w:val="000845CA"/>
    <w:rsid w:val="00086EB4"/>
    <w:rsid w:val="000875C7"/>
    <w:rsid w:val="000921AA"/>
    <w:rsid w:val="00092914"/>
    <w:rsid w:val="000933DB"/>
    <w:rsid w:val="00093C9E"/>
    <w:rsid w:val="00094531"/>
    <w:rsid w:val="000966E6"/>
    <w:rsid w:val="0009676A"/>
    <w:rsid w:val="00096B1D"/>
    <w:rsid w:val="000974C9"/>
    <w:rsid w:val="000A0603"/>
    <w:rsid w:val="000A255B"/>
    <w:rsid w:val="000A42B2"/>
    <w:rsid w:val="000A55D3"/>
    <w:rsid w:val="000A562B"/>
    <w:rsid w:val="000A5CF2"/>
    <w:rsid w:val="000A68B3"/>
    <w:rsid w:val="000B0674"/>
    <w:rsid w:val="000B0828"/>
    <w:rsid w:val="000B0DAB"/>
    <w:rsid w:val="000B1042"/>
    <w:rsid w:val="000B33D4"/>
    <w:rsid w:val="000B340C"/>
    <w:rsid w:val="000B5538"/>
    <w:rsid w:val="000B570D"/>
    <w:rsid w:val="000B69E6"/>
    <w:rsid w:val="000B6F38"/>
    <w:rsid w:val="000B7473"/>
    <w:rsid w:val="000C10FA"/>
    <w:rsid w:val="000C298B"/>
    <w:rsid w:val="000C3A2A"/>
    <w:rsid w:val="000C53DE"/>
    <w:rsid w:val="000C5E47"/>
    <w:rsid w:val="000D0539"/>
    <w:rsid w:val="000D11F4"/>
    <w:rsid w:val="000D27BB"/>
    <w:rsid w:val="000D310F"/>
    <w:rsid w:val="000D48FC"/>
    <w:rsid w:val="000D5897"/>
    <w:rsid w:val="000D66C2"/>
    <w:rsid w:val="000E00F9"/>
    <w:rsid w:val="000E0772"/>
    <w:rsid w:val="000E169F"/>
    <w:rsid w:val="000E274E"/>
    <w:rsid w:val="000E2A29"/>
    <w:rsid w:val="000E723A"/>
    <w:rsid w:val="000F011F"/>
    <w:rsid w:val="000F0BBC"/>
    <w:rsid w:val="000F27D9"/>
    <w:rsid w:val="000F485B"/>
    <w:rsid w:val="000F4F1D"/>
    <w:rsid w:val="000F5A34"/>
    <w:rsid w:val="000F6586"/>
    <w:rsid w:val="000F6F10"/>
    <w:rsid w:val="00103B14"/>
    <w:rsid w:val="00104CAA"/>
    <w:rsid w:val="00105775"/>
    <w:rsid w:val="001069F4"/>
    <w:rsid w:val="00107B79"/>
    <w:rsid w:val="00115488"/>
    <w:rsid w:val="0011577E"/>
    <w:rsid w:val="00116A38"/>
    <w:rsid w:val="00116E0F"/>
    <w:rsid w:val="0011706E"/>
    <w:rsid w:val="00117CD0"/>
    <w:rsid w:val="001211E1"/>
    <w:rsid w:val="0012132D"/>
    <w:rsid w:val="0012150C"/>
    <w:rsid w:val="0012249C"/>
    <w:rsid w:val="00122C4F"/>
    <w:rsid w:val="00123640"/>
    <w:rsid w:val="001245F7"/>
    <w:rsid w:val="00124750"/>
    <w:rsid w:val="00127A33"/>
    <w:rsid w:val="00131A42"/>
    <w:rsid w:val="001325D3"/>
    <w:rsid w:val="001326A9"/>
    <w:rsid w:val="00132AEF"/>
    <w:rsid w:val="00133CF2"/>
    <w:rsid w:val="00137E78"/>
    <w:rsid w:val="0014139C"/>
    <w:rsid w:val="0014162E"/>
    <w:rsid w:val="00141CFE"/>
    <w:rsid w:val="00142F7F"/>
    <w:rsid w:val="00143405"/>
    <w:rsid w:val="001434F7"/>
    <w:rsid w:val="0014436C"/>
    <w:rsid w:val="00144E62"/>
    <w:rsid w:val="00145DBB"/>
    <w:rsid w:val="00146A9D"/>
    <w:rsid w:val="00151D65"/>
    <w:rsid w:val="00152C28"/>
    <w:rsid w:val="001539DD"/>
    <w:rsid w:val="00153B98"/>
    <w:rsid w:val="00154B82"/>
    <w:rsid w:val="00155C0C"/>
    <w:rsid w:val="001561DE"/>
    <w:rsid w:val="001568D3"/>
    <w:rsid w:val="00157C96"/>
    <w:rsid w:val="0016010E"/>
    <w:rsid w:val="001626D1"/>
    <w:rsid w:val="00163FC5"/>
    <w:rsid w:val="001643F1"/>
    <w:rsid w:val="0016444D"/>
    <w:rsid w:val="001666F7"/>
    <w:rsid w:val="00167318"/>
    <w:rsid w:val="00171462"/>
    <w:rsid w:val="0017187F"/>
    <w:rsid w:val="00173FA5"/>
    <w:rsid w:val="001746D0"/>
    <w:rsid w:val="00174CFC"/>
    <w:rsid w:val="001846FA"/>
    <w:rsid w:val="00186FE2"/>
    <w:rsid w:val="00186FFB"/>
    <w:rsid w:val="001871DA"/>
    <w:rsid w:val="00193678"/>
    <w:rsid w:val="001936FA"/>
    <w:rsid w:val="00193D5E"/>
    <w:rsid w:val="00196F49"/>
    <w:rsid w:val="00197B07"/>
    <w:rsid w:val="001A2A73"/>
    <w:rsid w:val="001A3905"/>
    <w:rsid w:val="001A4457"/>
    <w:rsid w:val="001A558E"/>
    <w:rsid w:val="001A6587"/>
    <w:rsid w:val="001A6B7F"/>
    <w:rsid w:val="001A7E3B"/>
    <w:rsid w:val="001B0C5B"/>
    <w:rsid w:val="001B12D7"/>
    <w:rsid w:val="001B2961"/>
    <w:rsid w:val="001B2DA7"/>
    <w:rsid w:val="001B69DA"/>
    <w:rsid w:val="001B7471"/>
    <w:rsid w:val="001B7D94"/>
    <w:rsid w:val="001C1ED8"/>
    <w:rsid w:val="001C50C2"/>
    <w:rsid w:val="001C53E9"/>
    <w:rsid w:val="001D35C9"/>
    <w:rsid w:val="001D42CB"/>
    <w:rsid w:val="001D51D5"/>
    <w:rsid w:val="001D5EBF"/>
    <w:rsid w:val="001E01EC"/>
    <w:rsid w:val="001E0DB9"/>
    <w:rsid w:val="001E3015"/>
    <w:rsid w:val="001E3690"/>
    <w:rsid w:val="001E4043"/>
    <w:rsid w:val="001E5712"/>
    <w:rsid w:val="001E591C"/>
    <w:rsid w:val="001E6E83"/>
    <w:rsid w:val="001F19C9"/>
    <w:rsid w:val="001F27A1"/>
    <w:rsid w:val="001F3158"/>
    <w:rsid w:val="001F3A4F"/>
    <w:rsid w:val="001F3D4B"/>
    <w:rsid w:val="001F45F9"/>
    <w:rsid w:val="001F477D"/>
    <w:rsid w:val="001F4800"/>
    <w:rsid w:val="001F50DB"/>
    <w:rsid w:val="001F6242"/>
    <w:rsid w:val="001F70AA"/>
    <w:rsid w:val="001F7F80"/>
    <w:rsid w:val="0020083E"/>
    <w:rsid w:val="00200E92"/>
    <w:rsid w:val="00204737"/>
    <w:rsid w:val="00206052"/>
    <w:rsid w:val="002063F7"/>
    <w:rsid w:val="002064B1"/>
    <w:rsid w:val="002066B0"/>
    <w:rsid w:val="002070EF"/>
    <w:rsid w:val="002104F9"/>
    <w:rsid w:val="00210A49"/>
    <w:rsid w:val="00211A7A"/>
    <w:rsid w:val="0021220D"/>
    <w:rsid w:val="002139BE"/>
    <w:rsid w:val="00213D9B"/>
    <w:rsid w:val="00214534"/>
    <w:rsid w:val="00215B7A"/>
    <w:rsid w:val="002173BD"/>
    <w:rsid w:val="0021769E"/>
    <w:rsid w:val="002231D0"/>
    <w:rsid w:val="0022433E"/>
    <w:rsid w:val="0022510A"/>
    <w:rsid w:val="00225886"/>
    <w:rsid w:val="00226EF1"/>
    <w:rsid w:val="00227293"/>
    <w:rsid w:val="00230625"/>
    <w:rsid w:val="0023586B"/>
    <w:rsid w:val="00236A38"/>
    <w:rsid w:val="00237041"/>
    <w:rsid w:val="002378DF"/>
    <w:rsid w:val="00240862"/>
    <w:rsid w:val="00240EFE"/>
    <w:rsid w:val="002416F4"/>
    <w:rsid w:val="00241F92"/>
    <w:rsid w:val="002425CE"/>
    <w:rsid w:val="00242622"/>
    <w:rsid w:val="00243923"/>
    <w:rsid w:val="002444B3"/>
    <w:rsid w:val="002453AD"/>
    <w:rsid w:val="002501EA"/>
    <w:rsid w:val="0025167D"/>
    <w:rsid w:val="00252EB3"/>
    <w:rsid w:val="002539D6"/>
    <w:rsid w:val="002568D7"/>
    <w:rsid w:val="00256AD9"/>
    <w:rsid w:val="00263D95"/>
    <w:rsid w:val="00264DE4"/>
    <w:rsid w:val="002654D7"/>
    <w:rsid w:val="00272B5E"/>
    <w:rsid w:val="00273998"/>
    <w:rsid w:val="00274C24"/>
    <w:rsid w:val="00276F09"/>
    <w:rsid w:val="00280510"/>
    <w:rsid w:val="00280667"/>
    <w:rsid w:val="00280862"/>
    <w:rsid w:val="00282DF3"/>
    <w:rsid w:val="00283585"/>
    <w:rsid w:val="002844BD"/>
    <w:rsid w:val="002852BA"/>
    <w:rsid w:val="00285AF9"/>
    <w:rsid w:val="002903A9"/>
    <w:rsid w:val="00291731"/>
    <w:rsid w:val="002921BE"/>
    <w:rsid w:val="00293371"/>
    <w:rsid w:val="002942A0"/>
    <w:rsid w:val="0029520D"/>
    <w:rsid w:val="00296934"/>
    <w:rsid w:val="002A040A"/>
    <w:rsid w:val="002A190C"/>
    <w:rsid w:val="002A355B"/>
    <w:rsid w:val="002A4902"/>
    <w:rsid w:val="002A759F"/>
    <w:rsid w:val="002A7D97"/>
    <w:rsid w:val="002B072C"/>
    <w:rsid w:val="002B17E5"/>
    <w:rsid w:val="002B239B"/>
    <w:rsid w:val="002B2960"/>
    <w:rsid w:val="002B3A90"/>
    <w:rsid w:val="002B3F33"/>
    <w:rsid w:val="002B57F2"/>
    <w:rsid w:val="002B5CD3"/>
    <w:rsid w:val="002B604B"/>
    <w:rsid w:val="002B61DD"/>
    <w:rsid w:val="002B67B1"/>
    <w:rsid w:val="002B749E"/>
    <w:rsid w:val="002C0B05"/>
    <w:rsid w:val="002C0B64"/>
    <w:rsid w:val="002C190A"/>
    <w:rsid w:val="002C2B38"/>
    <w:rsid w:val="002C4E2F"/>
    <w:rsid w:val="002C59FB"/>
    <w:rsid w:val="002C63CE"/>
    <w:rsid w:val="002C7B87"/>
    <w:rsid w:val="002C7C9B"/>
    <w:rsid w:val="002D0B31"/>
    <w:rsid w:val="002D0B76"/>
    <w:rsid w:val="002D12A2"/>
    <w:rsid w:val="002D156A"/>
    <w:rsid w:val="002D2D9F"/>
    <w:rsid w:val="002D2E3A"/>
    <w:rsid w:val="002D2E3D"/>
    <w:rsid w:val="002D3391"/>
    <w:rsid w:val="002D66F9"/>
    <w:rsid w:val="002E0B97"/>
    <w:rsid w:val="002E36E2"/>
    <w:rsid w:val="002E4DE7"/>
    <w:rsid w:val="002E55B9"/>
    <w:rsid w:val="002F0C0D"/>
    <w:rsid w:val="002F26B1"/>
    <w:rsid w:val="002F48F6"/>
    <w:rsid w:val="003007DA"/>
    <w:rsid w:val="00301409"/>
    <w:rsid w:val="003022C5"/>
    <w:rsid w:val="00302DD7"/>
    <w:rsid w:val="00304CC0"/>
    <w:rsid w:val="00306065"/>
    <w:rsid w:val="003065D1"/>
    <w:rsid w:val="003066A2"/>
    <w:rsid w:val="00307D27"/>
    <w:rsid w:val="003126B1"/>
    <w:rsid w:val="00313D02"/>
    <w:rsid w:val="00314DEC"/>
    <w:rsid w:val="003153BC"/>
    <w:rsid w:val="003160AD"/>
    <w:rsid w:val="003166B4"/>
    <w:rsid w:val="00317BEA"/>
    <w:rsid w:val="00320E7B"/>
    <w:rsid w:val="00320F04"/>
    <w:rsid w:val="003221E7"/>
    <w:rsid w:val="00325BD8"/>
    <w:rsid w:val="00325ECD"/>
    <w:rsid w:val="0032627D"/>
    <w:rsid w:val="00327409"/>
    <w:rsid w:val="0033033A"/>
    <w:rsid w:val="00331DD7"/>
    <w:rsid w:val="00331E31"/>
    <w:rsid w:val="003324FC"/>
    <w:rsid w:val="00332ACB"/>
    <w:rsid w:val="00332F44"/>
    <w:rsid w:val="003336B3"/>
    <w:rsid w:val="00333F4E"/>
    <w:rsid w:val="003355B9"/>
    <w:rsid w:val="00336187"/>
    <w:rsid w:val="003366D5"/>
    <w:rsid w:val="00336E8A"/>
    <w:rsid w:val="00337C96"/>
    <w:rsid w:val="00340351"/>
    <w:rsid w:val="0034138D"/>
    <w:rsid w:val="00341E8F"/>
    <w:rsid w:val="003422EA"/>
    <w:rsid w:val="00342330"/>
    <w:rsid w:val="00342A68"/>
    <w:rsid w:val="00342F63"/>
    <w:rsid w:val="00343B59"/>
    <w:rsid w:val="00343DD2"/>
    <w:rsid w:val="00343FBB"/>
    <w:rsid w:val="00347497"/>
    <w:rsid w:val="003474FD"/>
    <w:rsid w:val="003513A0"/>
    <w:rsid w:val="003527D1"/>
    <w:rsid w:val="003529AA"/>
    <w:rsid w:val="0035602C"/>
    <w:rsid w:val="003563C2"/>
    <w:rsid w:val="00357025"/>
    <w:rsid w:val="00357231"/>
    <w:rsid w:val="00360C3D"/>
    <w:rsid w:val="00361390"/>
    <w:rsid w:val="003632EE"/>
    <w:rsid w:val="00366017"/>
    <w:rsid w:val="00370E1D"/>
    <w:rsid w:val="00374DAF"/>
    <w:rsid w:val="00377428"/>
    <w:rsid w:val="00377A4D"/>
    <w:rsid w:val="00377A7D"/>
    <w:rsid w:val="00381879"/>
    <w:rsid w:val="00382CB7"/>
    <w:rsid w:val="00382EBE"/>
    <w:rsid w:val="00383644"/>
    <w:rsid w:val="00384958"/>
    <w:rsid w:val="00384BF1"/>
    <w:rsid w:val="00384FFD"/>
    <w:rsid w:val="003902EC"/>
    <w:rsid w:val="003904DB"/>
    <w:rsid w:val="00391A68"/>
    <w:rsid w:val="00394ABB"/>
    <w:rsid w:val="0039561F"/>
    <w:rsid w:val="00395BC3"/>
    <w:rsid w:val="00395BDA"/>
    <w:rsid w:val="00396317"/>
    <w:rsid w:val="003963CD"/>
    <w:rsid w:val="00396D41"/>
    <w:rsid w:val="003A00A6"/>
    <w:rsid w:val="003A09D9"/>
    <w:rsid w:val="003A3F00"/>
    <w:rsid w:val="003A6AB1"/>
    <w:rsid w:val="003A7F1C"/>
    <w:rsid w:val="003B0D0F"/>
    <w:rsid w:val="003B2708"/>
    <w:rsid w:val="003B3675"/>
    <w:rsid w:val="003B657C"/>
    <w:rsid w:val="003B68A9"/>
    <w:rsid w:val="003B767C"/>
    <w:rsid w:val="003C0581"/>
    <w:rsid w:val="003C2523"/>
    <w:rsid w:val="003C2BDA"/>
    <w:rsid w:val="003C30A0"/>
    <w:rsid w:val="003C3330"/>
    <w:rsid w:val="003C35DE"/>
    <w:rsid w:val="003C43B7"/>
    <w:rsid w:val="003C452D"/>
    <w:rsid w:val="003C5E8D"/>
    <w:rsid w:val="003C7E0A"/>
    <w:rsid w:val="003D170A"/>
    <w:rsid w:val="003D3455"/>
    <w:rsid w:val="003D4691"/>
    <w:rsid w:val="003E21EC"/>
    <w:rsid w:val="003E23B4"/>
    <w:rsid w:val="003E45FC"/>
    <w:rsid w:val="003E5318"/>
    <w:rsid w:val="003E5B27"/>
    <w:rsid w:val="003F09E5"/>
    <w:rsid w:val="003F3AF6"/>
    <w:rsid w:val="003F451A"/>
    <w:rsid w:val="003F5373"/>
    <w:rsid w:val="003F5499"/>
    <w:rsid w:val="003F7140"/>
    <w:rsid w:val="003F7547"/>
    <w:rsid w:val="004007B2"/>
    <w:rsid w:val="0040453E"/>
    <w:rsid w:val="00405683"/>
    <w:rsid w:val="00405D4D"/>
    <w:rsid w:val="00405DD2"/>
    <w:rsid w:val="0040616A"/>
    <w:rsid w:val="00410A39"/>
    <w:rsid w:val="00410ADB"/>
    <w:rsid w:val="00412186"/>
    <w:rsid w:val="00413B0D"/>
    <w:rsid w:val="004168D1"/>
    <w:rsid w:val="004210AE"/>
    <w:rsid w:val="0042125D"/>
    <w:rsid w:val="00421BBC"/>
    <w:rsid w:val="00421E7A"/>
    <w:rsid w:val="004227D2"/>
    <w:rsid w:val="00426093"/>
    <w:rsid w:val="004263B6"/>
    <w:rsid w:val="004265B8"/>
    <w:rsid w:val="00427A48"/>
    <w:rsid w:val="00430F65"/>
    <w:rsid w:val="004310FF"/>
    <w:rsid w:val="00431C21"/>
    <w:rsid w:val="00432048"/>
    <w:rsid w:val="004338C3"/>
    <w:rsid w:val="00434FC5"/>
    <w:rsid w:val="00436236"/>
    <w:rsid w:val="00437B92"/>
    <w:rsid w:val="00440A18"/>
    <w:rsid w:val="00441D79"/>
    <w:rsid w:val="00442846"/>
    <w:rsid w:val="00445258"/>
    <w:rsid w:val="00445310"/>
    <w:rsid w:val="00446DCA"/>
    <w:rsid w:val="00447811"/>
    <w:rsid w:val="00452166"/>
    <w:rsid w:val="004525EA"/>
    <w:rsid w:val="00452957"/>
    <w:rsid w:val="00453F15"/>
    <w:rsid w:val="004542E9"/>
    <w:rsid w:val="00455A0D"/>
    <w:rsid w:val="00456725"/>
    <w:rsid w:val="00461169"/>
    <w:rsid w:val="00462A64"/>
    <w:rsid w:val="00464D6C"/>
    <w:rsid w:val="00464E6D"/>
    <w:rsid w:val="00467230"/>
    <w:rsid w:val="004703E9"/>
    <w:rsid w:val="00471E57"/>
    <w:rsid w:val="00471FA2"/>
    <w:rsid w:val="00471FF7"/>
    <w:rsid w:val="00473A03"/>
    <w:rsid w:val="00474FAF"/>
    <w:rsid w:val="00476CA9"/>
    <w:rsid w:val="00476D80"/>
    <w:rsid w:val="004771F0"/>
    <w:rsid w:val="00480AD2"/>
    <w:rsid w:val="0048151C"/>
    <w:rsid w:val="00481C3A"/>
    <w:rsid w:val="00482E04"/>
    <w:rsid w:val="0048331E"/>
    <w:rsid w:val="004834BB"/>
    <w:rsid w:val="004877D2"/>
    <w:rsid w:val="00490011"/>
    <w:rsid w:val="004950C1"/>
    <w:rsid w:val="004960E3"/>
    <w:rsid w:val="00496300"/>
    <w:rsid w:val="004A1172"/>
    <w:rsid w:val="004A1B77"/>
    <w:rsid w:val="004A463B"/>
    <w:rsid w:val="004A5079"/>
    <w:rsid w:val="004A61A4"/>
    <w:rsid w:val="004A7E45"/>
    <w:rsid w:val="004B0304"/>
    <w:rsid w:val="004B2BF8"/>
    <w:rsid w:val="004B3CF3"/>
    <w:rsid w:val="004B49AD"/>
    <w:rsid w:val="004B54ED"/>
    <w:rsid w:val="004B721E"/>
    <w:rsid w:val="004B7C8A"/>
    <w:rsid w:val="004C06DA"/>
    <w:rsid w:val="004C64E9"/>
    <w:rsid w:val="004D0EE3"/>
    <w:rsid w:val="004D26FE"/>
    <w:rsid w:val="004D2D82"/>
    <w:rsid w:val="004D3112"/>
    <w:rsid w:val="004D3BB5"/>
    <w:rsid w:val="004D42B7"/>
    <w:rsid w:val="004D68D6"/>
    <w:rsid w:val="004D7300"/>
    <w:rsid w:val="004E048E"/>
    <w:rsid w:val="004E06B8"/>
    <w:rsid w:val="004E06E2"/>
    <w:rsid w:val="004E178C"/>
    <w:rsid w:val="004E1AA8"/>
    <w:rsid w:val="004E346D"/>
    <w:rsid w:val="004E3661"/>
    <w:rsid w:val="004E4DE3"/>
    <w:rsid w:val="004E5E75"/>
    <w:rsid w:val="004E6F06"/>
    <w:rsid w:val="004E766E"/>
    <w:rsid w:val="004E7908"/>
    <w:rsid w:val="004F11F1"/>
    <w:rsid w:val="004F35F8"/>
    <w:rsid w:val="004F3A1B"/>
    <w:rsid w:val="004F3E73"/>
    <w:rsid w:val="004F40DB"/>
    <w:rsid w:val="004F58B7"/>
    <w:rsid w:val="004F7C9F"/>
    <w:rsid w:val="004F7D4F"/>
    <w:rsid w:val="0050189B"/>
    <w:rsid w:val="00501B70"/>
    <w:rsid w:val="00506932"/>
    <w:rsid w:val="00506C73"/>
    <w:rsid w:val="005071BF"/>
    <w:rsid w:val="005118D1"/>
    <w:rsid w:val="00511F9A"/>
    <w:rsid w:val="005120FE"/>
    <w:rsid w:val="005127E3"/>
    <w:rsid w:val="005176C0"/>
    <w:rsid w:val="005202F8"/>
    <w:rsid w:val="0052073F"/>
    <w:rsid w:val="00521032"/>
    <w:rsid w:val="00521623"/>
    <w:rsid w:val="00522531"/>
    <w:rsid w:val="00523304"/>
    <w:rsid w:val="005236C4"/>
    <w:rsid w:val="00523B4C"/>
    <w:rsid w:val="005252A2"/>
    <w:rsid w:val="00527C93"/>
    <w:rsid w:val="005304CC"/>
    <w:rsid w:val="00530CAE"/>
    <w:rsid w:val="0053386C"/>
    <w:rsid w:val="00535C02"/>
    <w:rsid w:val="00540627"/>
    <w:rsid w:val="00541458"/>
    <w:rsid w:val="00541477"/>
    <w:rsid w:val="005422A1"/>
    <w:rsid w:val="0054334A"/>
    <w:rsid w:val="00544B69"/>
    <w:rsid w:val="00544CAA"/>
    <w:rsid w:val="00546289"/>
    <w:rsid w:val="005467D2"/>
    <w:rsid w:val="0054739E"/>
    <w:rsid w:val="00547463"/>
    <w:rsid w:val="0055009D"/>
    <w:rsid w:val="00550F3F"/>
    <w:rsid w:val="00551DDC"/>
    <w:rsid w:val="005522DD"/>
    <w:rsid w:val="005559D0"/>
    <w:rsid w:val="00560480"/>
    <w:rsid w:val="00560745"/>
    <w:rsid w:val="0056271C"/>
    <w:rsid w:val="00564F3F"/>
    <w:rsid w:val="00565481"/>
    <w:rsid w:val="00565BAA"/>
    <w:rsid w:val="00571F07"/>
    <w:rsid w:val="005737E4"/>
    <w:rsid w:val="00574E20"/>
    <w:rsid w:val="0057515E"/>
    <w:rsid w:val="005766FD"/>
    <w:rsid w:val="005808C0"/>
    <w:rsid w:val="00582C30"/>
    <w:rsid w:val="00586BA1"/>
    <w:rsid w:val="00592B4D"/>
    <w:rsid w:val="00594368"/>
    <w:rsid w:val="00594892"/>
    <w:rsid w:val="0059717E"/>
    <w:rsid w:val="00597AF8"/>
    <w:rsid w:val="005A04C5"/>
    <w:rsid w:val="005A0E51"/>
    <w:rsid w:val="005A1F8A"/>
    <w:rsid w:val="005A310C"/>
    <w:rsid w:val="005A383A"/>
    <w:rsid w:val="005A4B4B"/>
    <w:rsid w:val="005A4EF3"/>
    <w:rsid w:val="005A62C8"/>
    <w:rsid w:val="005A7ABF"/>
    <w:rsid w:val="005B16D1"/>
    <w:rsid w:val="005B1A64"/>
    <w:rsid w:val="005B2B87"/>
    <w:rsid w:val="005B314D"/>
    <w:rsid w:val="005B3A09"/>
    <w:rsid w:val="005B4CAE"/>
    <w:rsid w:val="005B4CD5"/>
    <w:rsid w:val="005B6215"/>
    <w:rsid w:val="005B76CF"/>
    <w:rsid w:val="005B7DE0"/>
    <w:rsid w:val="005C4822"/>
    <w:rsid w:val="005C52C9"/>
    <w:rsid w:val="005D013B"/>
    <w:rsid w:val="005D26D8"/>
    <w:rsid w:val="005D3954"/>
    <w:rsid w:val="005D3AE4"/>
    <w:rsid w:val="005D6B5E"/>
    <w:rsid w:val="005E125A"/>
    <w:rsid w:val="005E3CFF"/>
    <w:rsid w:val="005E5F2A"/>
    <w:rsid w:val="005E64FA"/>
    <w:rsid w:val="005F0704"/>
    <w:rsid w:val="005F09C3"/>
    <w:rsid w:val="005F2265"/>
    <w:rsid w:val="005F2EFB"/>
    <w:rsid w:val="005F4125"/>
    <w:rsid w:val="005F4881"/>
    <w:rsid w:val="005F6123"/>
    <w:rsid w:val="005F6C1B"/>
    <w:rsid w:val="005F7366"/>
    <w:rsid w:val="005F7844"/>
    <w:rsid w:val="006017E5"/>
    <w:rsid w:val="00601E01"/>
    <w:rsid w:val="006024DB"/>
    <w:rsid w:val="00602683"/>
    <w:rsid w:val="00602B16"/>
    <w:rsid w:val="00604C61"/>
    <w:rsid w:val="00604CEA"/>
    <w:rsid w:val="00606DD9"/>
    <w:rsid w:val="00607E53"/>
    <w:rsid w:val="0061069E"/>
    <w:rsid w:val="00610B98"/>
    <w:rsid w:val="00611A53"/>
    <w:rsid w:val="00612902"/>
    <w:rsid w:val="0061416A"/>
    <w:rsid w:val="00615C85"/>
    <w:rsid w:val="00616EDE"/>
    <w:rsid w:val="00620B05"/>
    <w:rsid w:val="00621F7E"/>
    <w:rsid w:val="006220BB"/>
    <w:rsid w:val="00622C92"/>
    <w:rsid w:val="006264C3"/>
    <w:rsid w:val="006264D1"/>
    <w:rsid w:val="0062677A"/>
    <w:rsid w:val="006267DC"/>
    <w:rsid w:val="0062795D"/>
    <w:rsid w:val="00627CE5"/>
    <w:rsid w:val="00633479"/>
    <w:rsid w:val="006363D5"/>
    <w:rsid w:val="006368AB"/>
    <w:rsid w:val="006418E1"/>
    <w:rsid w:val="00642601"/>
    <w:rsid w:val="006428A2"/>
    <w:rsid w:val="00644FDB"/>
    <w:rsid w:val="006452A8"/>
    <w:rsid w:val="00650018"/>
    <w:rsid w:val="00650FF4"/>
    <w:rsid w:val="00652C1B"/>
    <w:rsid w:val="00653F04"/>
    <w:rsid w:val="00654EDF"/>
    <w:rsid w:val="006552A5"/>
    <w:rsid w:val="006556AD"/>
    <w:rsid w:val="00656508"/>
    <w:rsid w:val="00657490"/>
    <w:rsid w:val="006579DF"/>
    <w:rsid w:val="00660EFD"/>
    <w:rsid w:val="00661309"/>
    <w:rsid w:val="006656C3"/>
    <w:rsid w:val="00667556"/>
    <w:rsid w:val="00667B7A"/>
    <w:rsid w:val="00670828"/>
    <w:rsid w:val="00670908"/>
    <w:rsid w:val="00671C74"/>
    <w:rsid w:val="00672748"/>
    <w:rsid w:val="00673A97"/>
    <w:rsid w:val="006743D0"/>
    <w:rsid w:val="00676376"/>
    <w:rsid w:val="0067748E"/>
    <w:rsid w:val="00680682"/>
    <w:rsid w:val="0068073D"/>
    <w:rsid w:val="00680849"/>
    <w:rsid w:val="00681089"/>
    <w:rsid w:val="00681E2A"/>
    <w:rsid w:val="006822BE"/>
    <w:rsid w:val="006825E1"/>
    <w:rsid w:val="00682895"/>
    <w:rsid w:val="00684274"/>
    <w:rsid w:val="006850A4"/>
    <w:rsid w:val="006853C8"/>
    <w:rsid w:val="00685708"/>
    <w:rsid w:val="00685EA4"/>
    <w:rsid w:val="00686650"/>
    <w:rsid w:val="006915D2"/>
    <w:rsid w:val="0069173F"/>
    <w:rsid w:val="00692FAB"/>
    <w:rsid w:val="006947DE"/>
    <w:rsid w:val="006956EE"/>
    <w:rsid w:val="006969EF"/>
    <w:rsid w:val="006972C1"/>
    <w:rsid w:val="006A0091"/>
    <w:rsid w:val="006A1178"/>
    <w:rsid w:val="006A2BE2"/>
    <w:rsid w:val="006A7E5D"/>
    <w:rsid w:val="006B0371"/>
    <w:rsid w:val="006B123A"/>
    <w:rsid w:val="006B267A"/>
    <w:rsid w:val="006B2B22"/>
    <w:rsid w:val="006B39CB"/>
    <w:rsid w:val="006B6477"/>
    <w:rsid w:val="006B7410"/>
    <w:rsid w:val="006B76B9"/>
    <w:rsid w:val="006C3B9F"/>
    <w:rsid w:val="006C6C77"/>
    <w:rsid w:val="006C7C82"/>
    <w:rsid w:val="006D0563"/>
    <w:rsid w:val="006D27B9"/>
    <w:rsid w:val="006D2CEB"/>
    <w:rsid w:val="006D3B8A"/>
    <w:rsid w:val="006D6079"/>
    <w:rsid w:val="006D610C"/>
    <w:rsid w:val="006E00DF"/>
    <w:rsid w:val="006E0236"/>
    <w:rsid w:val="006E08BE"/>
    <w:rsid w:val="006E496F"/>
    <w:rsid w:val="006E6570"/>
    <w:rsid w:val="006E669B"/>
    <w:rsid w:val="006E78B1"/>
    <w:rsid w:val="006F398B"/>
    <w:rsid w:val="006F570C"/>
    <w:rsid w:val="006F6815"/>
    <w:rsid w:val="006F7053"/>
    <w:rsid w:val="00701813"/>
    <w:rsid w:val="00702E33"/>
    <w:rsid w:val="007030C9"/>
    <w:rsid w:val="00710DB6"/>
    <w:rsid w:val="007113E0"/>
    <w:rsid w:val="007119BF"/>
    <w:rsid w:val="00713897"/>
    <w:rsid w:val="00716E43"/>
    <w:rsid w:val="00716EE8"/>
    <w:rsid w:val="0072108B"/>
    <w:rsid w:val="00721A57"/>
    <w:rsid w:val="00726ECB"/>
    <w:rsid w:val="00731465"/>
    <w:rsid w:val="00732DBF"/>
    <w:rsid w:val="00734CA8"/>
    <w:rsid w:val="00735247"/>
    <w:rsid w:val="00735C71"/>
    <w:rsid w:val="007363FF"/>
    <w:rsid w:val="00736957"/>
    <w:rsid w:val="00747332"/>
    <w:rsid w:val="007476B3"/>
    <w:rsid w:val="007477DF"/>
    <w:rsid w:val="00747F5A"/>
    <w:rsid w:val="007501D7"/>
    <w:rsid w:val="007523E0"/>
    <w:rsid w:val="007532E3"/>
    <w:rsid w:val="007539D9"/>
    <w:rsid w:val="00756FB0"/>
    <w:rsid w:val="0075755E"/>
    <w:rsid w:val="007602E1"/>
    <w:rsid w:val="00760F36"/>
    <w:rsid w:val="007613F0"/>
    <w:rsid w:val="007616C1"/>
    <w:rsid w:val="0076227D"/>
    <w:rsid w:val="00762ABE"/>
    <w:rsid w:val="0076474E"/>
    <w:rsid w:val="00764D41"/>
    <w:rsid w:val="0076587D"/>
    <w:rsid w:val="00770392"/>
    <w:rsid w:val="0077270D"/>
    <w:rsid w:val="00772D01"/>
    <w:rsid w:val="0077399A"/>
    <w:rsid w:val="0077567B"/>
    <w:rsid w:val="00775952"/>
    <w:rsid w:val="00775CD1"/>
    <w:rsid w:val="00775E87"/>
    <w:rsid w:val="00776CA6"/>
    <w:rsid w:val="00776D20"/>
    <w:rsid w:val="007802B8"/>
    <w:rsid w:val="007807A8"/>
    <w:rsid w:val="00786822"/>
    <w:rsid w:val="00786AAD"/>
    <w:rsid w:val="00786BF8"/>
    <w:rsid w:val="00787437"/>
    <w:rsid w:val="00787CD8"/>
    <w:rsid w:val="00790548"/>
    <w:rsid w:val="0079095D"/>
    <w:rsid w:val="00793C87"/>
    <w:rsid w:val="007942D9"/>
    <w:rsid w:val="00795433"/>
    <w:rsid w:val="0079712B"/>
    <w:rsid w:val="007A1A84"/>
    <w:rsid w:val="007A4AC0"/>
    <w:rsid w:val="007A5E34"/>
    <w:rsid w:val="007A6B42"/>
    <w:rsid w:val="007A7115"/>
    <w:rsid w:val="007B04E5"/>
    <w:rsid w:val="007B07DF"/>
    <w:rsid w:val="007B08B2"/>
    <w:rsid w:val="007B1529"/>
    <w:rsid w:val="007B1AF9"/>
    <w:rsid w:val="007B2314"/>
    <w:rsid w:val="007B5E70"/>
    <w:rsid w:val="007B6274"/>
    <w:rsid w:val="007B6C5C"/>
    <w:rsid w:val="007C0D46"/>
    <w:rsid w:val="007C1418"/>
    <w:rsid w:val="007C17AE"/>
    <w:rsid w:val="007C7B93"/>
    <w:rsid w:val="007C7DB8"/>
    <w:rsid w:val="007D0018"/>
    <w:rsid w:val="007D1CB1"/>
    <w:rsid w:val="007D1E0C"/>
    <w:rsid w:val="007D5C06"/>
    <w:rsid w:val="007D5FFE"/>
    <w:rsid w:val="007D6926"/>
    <w:rsid w:val="007D7742"/>
    <w:rsid w:val="007E27CE"/>
    <w:rsid w:val="007E32D1"/>
    <w:rsid w:val="007E37F2"/>
    <w:rsid w:val="007E3A9D"/>
    <w:rsid w:val="007E45D6"/>
    <w:rsid w:val="007E4CC9"/>
    <w:rsid w:val="007E7C70"/>
    <w:rsid w:val="007F0255"/>
    <w:rsid w:val="007F02B6"/>
    <w:rsid w:val="007F04AC"/>
    <w:rsid w:val="007F1F11"/>
    <w:rsid w:val="007F1F68"/>
    <w:rsid w:val="007F2628"/>
    <w:rsid w:val="007F2B12"/>
    <w:rsid w:val="007F37F6"/>
    <w:rsid w:val="007F5B89"/>
    <w:rsid w:val="007F7AB9"/>
    <w:rsid w:val="0080080E"/>
    <w:rsid w:val="0080082C"/>
    <w:rsid w:val="00800884"/>
    <w:rsid w:val="00800952"/>
    <w:rsid w:val="0080170D"/>
    <w:rsid w:val="00801AF7"/>
    <w:rsid w:val="00801D24"/>
    <w:rsid w:val="00804A66"/>
    <w:rsid w:val="00806A91"/>
    <w:rsid w:val="00811226"/>
    <w:rsid w:val="00811FA9"/>
    <w:rsid w:val="00813983"/>
    <w:rsid w:val="00814294"/>
    <w:rsid w:val="00814D6E"/>
    <w:rsid w:val="00815D30"/>
    <w:rsid w:val="00816EB3"/>
    <w:rsid w:val="00820710"/>
    <w:rsid w:val="008210A0"/>
    <w:rsid w:val="008220F6"/>
    <w:rsid w:val="008222FC"/>
    <w:rsid w:val="008227FD"/>
    <w:rsid w:val="00822865"/>
    <w:rsid w:val="00823605"/>
    <w:rsid w:val="00825306"/>
    <w:rsid w:val="00825642"/>
    <w:rsid w:val="00826BDB"/>
    <w:rsid w:val="00827D92"/>
    <w:rsid w:val="00830DB7"/>
    <w:rsid w:val="008313F8"/>
    <w:rsid w:val="00832F53"/>
    <w:rsid w:val="0083331B"/>
    <w:rsid w:val="00833A61"/>
    <w:rsid w:val="00835738"/>
    <w:rsid w:val="008357B2"/>
    <w:rsid w:val="00836209"/>
    <w:rsid w:val="008402DD"/>
    <w:rsid w:val="008407FC"/>
    <w:rsid w:val="00841808"/>
    <w:rsid w:val="00842DB9"/>
    <w:rsid w:val="00845AFB"/>
    <w:rsid w:val="00851266"/>
    <w:rsid w:val="008518F5"/>
    <w:rsid w:val="0085672F"/>
    <w:rsid w:val="00856A0D"/>
    <w:rsid w:val="00856BCA"/>
    <w:rsid w:val="00856BD1"/>
    <w:rsid w:val="0086035E"/>
    <w:rsid w:val="00861799"/>
    <w:rsid w:val="00861B50"/>
    <w:rsid w:val="00863DC5"/>
    <w:rsid w:val="00864A2F"/>
    <w:rsid w:val="00864FA8"/>
    <w:rsid w:val="008659A3"/>
    <w:rsid w:val="00866017"/>
    <w:rsid w:val="00867731"/>
    <w:rsid w:val="00870CE3"/>
    <w:rsid w:val="00870F7D"/>
    <w:rsid w:val="0087165A"/>
    <w:rsid w:val="008734BA"/>
    <w:rsid w:val="00875168"/>
    <w:rsid w:val="00875233"/>
    <w:rsid w:val="008755C6"/>
    <w:rsid w:val="0087600A"/>
    <w:rsid w:val="00880206"/>
    <w:rsid w:val="008838A2"/>
    <w:rsid w:val="008842C8"/>
    <w:rsid w:val="008851BF"/>
    <w:rsid w:val="008859FA"/>
    <w:rsid w:val="00885ADB"/>
    <w:rsid w:val="00885D89"/>
    <w:rsid w:val="0088719A"/>
    <w:rsid w:val="00890DFE"/>
    <w:rsid w:val="00892647"/>
    <w:rsid w:val="00894671"/>
    <w:rsid w:val="00896074"/>
    <w:rsid w:val="00896646"/>
    <w:rsid w:val="008A19D5"/>
    <w:rsid w:val="008A2A14"/>
    <w:rsid w:val="008A3538"/>
    <w:rsid w:val="008A4529"/>
    <w:rsid w:val="008A7FAB"/>
    <w:rsid w:val="008B1AF9"/>
    <w:rsid w:val="008B1C17"/>
    <w:rsid w:val="008B3E15"/>
    <w:rsid w:val="008C03FC"/>
    <w:rsid w:val="008C475A"/>
    <w:rsid w:val="008C4BFC"/>
    <w:rsid w:val="008C56A6"/>
    <w:rsid w:val="008C6ECA"/>
    <w:rsid w:val="008C72AC"/>
    <w:rsid w:val="008C792F"/>
    <w:rsid w:val="008C7D81"/>
    <w:rsid w:val="008D0D55"/>
    <w:rsid w:val="008D1AB9"/>
    <w:rsid w:val="008D3781"/>
    <w:rsid w:val="008D3A1D"/>
    <w:rsid w:val="008D3FA1"/>
    <w:rsid w:val="008D6206"/>
    <w:rsid w:val="008D66C0"/>
    <w:rsid w:val="008D797E"/>
    <w:rsid w:val="008E03EF"/>
    <w:rsid w:val="008E2613"/>
    <w:rsid w:val="008E2FC0"/>
    <w:rsid w:val="008E3020"/>
    <w:rsid w:val="008E478E"/>
    <w:rsid w:val="008E5FB7"/>
    <w:rsid w:val="008E6396"/>
    <w:rsid w:val="008E7CF6"/>
    <w:rsid w:val="008F09CD"/>
    <w:rsid w:val="008F0AD7"/>
    <w:rsid w:val="008F0D3B"/>
    <w:rsid w:val="008F1399"/>
    <w:rsid w:val="008F1F7B"/>
    <w:rsid w:val="008F20D4"/>
    <w:rsid w:val="008F312F"/>
    <w:rsid w:val="008F348F"/>
    <w:rsid w:val="008F52A2"/>
    <w:rsid w:val="008F62B7"/>
    <w:rsid w:val="008F677D"/>
    <w:rsid w:val="009022D8"/>
    <w:rsid w:val="009070F7"/>
    <w:rsid w:val="00910C08"/>
    <w:rsid w:val="0091564F"/>
    <w:rsid w:val="009160FA"/>
    <w:rsid w:val="009161F6"/>
    <w:rsid w:val="00917D0D"/>
    <w:rsid w:val="00920471"/>
    <w:rsid w:val="00920972"/>
    <w:rsid w:val="009211AF"/>
    <w:rsid w:val="00922DA5"/>
    <w:rsid w:val="009230D2"/>
    <w:rsid w:val="0092378F"/>
    <w:rsid w:val="009249D7"/>
    <w:rsid w:val="0092585B"/>
    <w:rsid w:val="00926B6A"/>
    <w:rsid w:val="00932380"/>
    <w:rsid w:val="0093427A"/>
    <w:rsid w:val="009343DC"/>
    <w:rsid w:val="00936D6C"/>
    <w:rsid w:val="009409E2"/>
    <w:rsid w:val="0094113A"/>
    <w:rsid w:val="00942705"/>
    <w:rsid w:val="00950E4D"/>
    <w:rsid w:val="00951652"/>
    <w:rsid w:val="00952179"/>
    <w:rsid w:val="009530DE"/>
    <w:rsid w:val="00954FC7"/>
    <w:rsid w:val="00955C6D"/>
    <w:rsid w:val="00957866"/>
    <w:rsid w:val="00960150"/>
    <w:rsid w:val="00960406"/>
    <w:rsid w:val="00961EC5"/>
    <w:rsid w:val="009620D7"/>
    <w:rsid w:val="00962654"/>
    <w:rsid w:val="00965810"/>
    <w:rsid w:val="009716ED"/>
    <w:rsid w:val="00972163"/>
    <w:rsid w:val="00973ED9"/>
    <w:rsid w:val="0097545C"/>
    <w:rsid w:val="009770FA"/>
    <w:rsid w:val="009804A3"/>
    <w:rsid w:val="0098051D"/>
    <w:rsid w:val="00980874"/>
    <w:rsid w:val="00983670"/>
    <w:rsid w:val="00984018"/>
    <w:rsid w:val="00987FEE"/>
    <w:rsid w:val="009912D1"/>
    <w:rsid w:val="00996626"/>
    <w:rsid w:val="00997F67"/>
    <w:rsid w:val="009A0288"/>
    <w:rsid w:val="009A0379"/>
    <w:rsid w:val="009A0F0C"/>
    <w:rsid w:val="009A1EE2"/>
    <w:rsid w:val="009A482F"/>
    <w:rsid w:val="009A54D6"/>
    <w:rsid w:val="009A55CF"/>
    <w:rsid w:val="009A61C0"/>
    <w:rsid w:val="009A7D9C"/>
    <w:rsid w:val="009B06AC"/>
    <w:rsid w:val="009B0E8C"/>
    <w:rsid w:val="009B258D"/>
    <w:rsid w:val="009B279C"/>
    <w:rsid w:val="009B344C"/>
    <w:rsid w:val="009B4C3D"/>
    <w:rsid w:val="009B60CA"/>
    <w:rsid w:val="009B64BA"/>
    <w:rsid w:val="009B6A51"/>
    <w:rsid w:val="009B73F9"/>
    <w:rsid w:val="009B74D5"/>
    <w:rsid w:val="009C1879"/>
    <w:rsid w:val="009C1D1A"/>
    <w:rsid w:val="009C2D62"/>
    <w:rsid w:val="009C636A"/>
    <w:rsid w:val="009C6658"/>
    <w:rsid w:val="009D078C"/>
    <w:rsid w:val="009D0F8D"/>
    <w:rsid w:val="009D35D2"/>
    <w:rsid w:val="009D3C87"/>
    <w:rsid w:val="009D512B"/>
    <w:rsid w:val="009D5769"/>
    <w:rsid w:val="009D726E"/>
    <w:rsid w:val="009D73EF"/>
    <w:rsid w:val="009E0162"/>
    <w:rsid w:val="009E153D"/>
    <w:rsid w:val="009E1A4A"/>
    <w:rsid w:val="009E3D25"/>
    <w:rsid w:val="009E4F08"/>
    <w:rsid w:val="009E5374"/>
    <w:rsid w:val="009F0284"/>
    <w:rsid w:val="009F17C0"/>
    <w:rsid w:val="009F39DF"/>
    <w:rsid w:val="009F443B"/>
    <w:rsid w:val="009F7FE5"/>
    <w:rsid w:val="00A00433"/>
    <w:rsid w:val="00A00EB3"/>
    <w:rsid w:val="00A02710"/>
    <w:rsid w:val="00A02C32"/>
    <w:rsid w:val="00A0383E"/>
    <w:rsid w:val="00A03EE8"/>
    <w:rsid w:val="00A07AC5"/>
    <w:rsid w:val="00A11C4E"/>
    <w:rsid w:val="00A145A9"/>
    <w:rsid w:val="00A14911"/>
    <w:rsid w:val="00A14E8E"/>
    <w:rsid w:val="00A150A5"/>
    <w:rsid w:val="00A153A7"/>
    <w:rsid w:val="00A216C1"/>
    <w:rsid w:val="00A21F85"/>
    <w:rsid w:val="00A22692"/>
    <w:rsid w:val="00A22AA9"/>
    <w:rsid w:val="00A22BB3"/>
    <w:rsid w:val="00A23E56"/>
    <w:rsid w:val="00A2514D"/>
    <w:rsid w:val="00A268B1"/>
    <w:rsid w:val="00A26E92"/>
    <w:rsid w:val="00A27ABB"/>
    <w:rsid w:val="00A27B2F"/>
    <w:rsid w:val="00A317A1"/>
    <w:rsid w:val="00A321B5"/>
    <w:rsid w:val="00A327C8"/>
    <w:rsid w:val="00A32CFC"/>
    <w:rsid w:val="00A33A28"/>
    <w:rsid w:val="00A33D5D"/>
    <w:rsid w:val="00A33E74"/>
    <w:rsid w:val="00A35593"/>
    <w:rsid w:val="00A40143"/>
    <w:rsid w:val="00A409DF"/>
    <w:rsid w:val="00A4292E"/>
    <w:rsid w:val="00A43089"/>
    <w:rsid w:val="00A432B0"/>
    <w:rsid w:val="00A458E0"/>
    <w:rsid w:val="00A45AB9"/>
    <w:rsid w:val="00A45D66"/>
    <w:rsid w:val="00A460C9"/>
    <w:rsid w:val="00A46114"/>
    <w:rsid w:val="00A5229F"/>
    <w:rsid w:val="00A54471"/>
    <w:rsid w:val="00A6207F"/>
    <w:rsid w:val="00A62E73"/>
    <w:rsid w:val="00A63581"/>
    <w:rsid w:val="00A63F15"/>
    <w:rsid w:val="00A651BC"/>
    <w:rsid w:val="00A66535"/>
    <w:rsid w:val="00A66843"/>
    <w:rsid w:val="00A66944"/>
    <w:rsid w:val="00A67F84"/>
    <w:rsid w:val="00A708A1"/>
    <w:rsid w:val="00A71C30"/>
    <w:rsid w:val="00A7315E"/>
    <w:rsid w:val="00A7478F"/>
    <w:rsid w:val="00A74C5B"/>
    <w:rsid w:val="00A74CB2"/>
    <w:rsid w:val="00A77D95"/>
    <w:rsid w:val="00A81173"/>
    <w:rsid w:val="00A81536"/>
    <w:rsid w:val="00A81B32"/>
    <w:rsid w:val="00A82EB9"/>
    <w:rsid w:val="00A83C3E"/>
    <w:rsid w:val="00A83FD2"/>
    <w:rsid w:val="00A857F4"/>
    <w:rsid w:val="00A86610"/>
    <w:rsid w:val="00A86C4D"/>
    <w:rsid w:val="00A87E0A"/>
    <w:rsid w:val="00A935E6"/>
    <w:rsid w:val="00A93B4D"/>
    <w:rsid w:val="00A94832"/>
    <w:rsid w:val="00AA2686"/>
    <w:rsid w:val="00AA43FE"/>
    <w:rsid w:val="00AA6137"/>
    <w:rsid w:val="00AB029A"/>
    <w:rsid w:val="00AB043D"/>
    <w:rsid w:val="00AB1671"/>
    <w:rsid w:val="00AB2794"/>
    <w:rsid w:val="00AB29CF"/>
    <w:rsid w:val="00AB39A7"/>
    <w:rsid w:val="00AB42FD"/>
    <w:rsid w:val="00AB47D1"/>
    <w:rsid w:val="00AB4E7E"/>
    <w:rsid w:val="00AB7126"/>
    <w:rsid w:val="00AC07CB"/>
    <w:rsid w:val="00AC08A0"/>
    <w:rsid w:val="00AC2715"/>
    <w:rsid w:val="00AC31C3"/>
    <w:rsid w:val="00AC6E90"/>
    <w:rsid w:val="00AD00FC"/>
    <w:rsid w:val="00AD02D7"/>
    <w:rsid w:val="00AD06D1"/>
    <w:rsid w:val="00AD17AE"/>
    <w:rsid w:val="00AD22B0"/>
    <w:rsid w:val="00AD3A82"/>
    <w:rsid w:val="00AD4EA2"/>
    <w:rsid w:val="00AD515E"/>
    <w:rsid w:val="00AD599E"/>
    <w:rsid w:val="00AD6D72"/>
    <w:rsid w:val="00AD6F81"/>
    <w:rsid w:val="00AE257A"/>
    <w:rsid w:val="00AE4D02"/>
    <w:rsid w:val="00AE4E7C"/>
    <w:rsid w:val="00AE720D"/>
    <w:rsid w:val="00AF0800"/>
    <w:rsid w:val="00AF1826"/>
    <w:rsid w:val="00AF2719"/>
    <w:rsid w:val="00AF2D62"/>
    <w:rsid w:val="00AF5559"/>
    <w:rsid w:val="00AF5DB1"/>
    <w:rsid w:val="00AF78AD"/>
    <w:rsid w:val="00B0229D"/>
    <w:rsid w:val="00B023FB"/>
    <w:rsid w:val="00B05976"/>
    <w:rsid w:val="00B065FA"/>
    <w:rsid w:val="00B07BDE"/>
    <w:rsid w:val="00B07ECC"/>
    <w:rsid w:val="00B10AA2"/>
    <w:rsid w:val="00B10EB8"/>
    <w:rsid w:val="00B124A1"/>
    <w:rsid w:val="00B12E60"/>
    <w:rsid w:val="00B13400"/>
    <w:rsid w:val="00B13E2E"/>
    <w:rsid w:val="00B14FB7"/>
    <w:rsid w:val="00B16E37"/>
    <w:rsid w:val="00B218D0"/>
    <w:rsid w:val="00B2227B"/>
    <w:rsid w:val="00B30A44"/>
    <w:rsid w:val="00B3656B"/>
    <w:rsid w:val="00B36FDC"/>
    <w:rsid w:val="00B37DCD"/>
    <w:rsid w:val="00B4083C"/>
    <w:rsid w:val="00B41607"/>
    <w:rsid w:val="00B42F88"/>
    <w:rsid w:val="00B43F90"/>
    <w:rsid w:val="00B44D87"/>
    <w:rsid w:val="00B45495"/>
    <w:rsid w:val="00B458BE"/>
    <w:rsid w:val="00B459D3"/>
    <w:rsid w:val="00B45F2E"/>
    <w:rsid w:val="00B461C4"/>
    <w:rsid w:val="00B46245"/>
    <w:rsid w:val="00B5145C"/>
    <w:rsid w:val="00B53FE7"/>
    <w:rsid w:val="00B54C20"/>
    <w:rsid w:val="00B5551B"/>
    <w:rsid w:val="00B56A99"/>
    <w:rsid w:val="00B57FA8"/>
    <w:rsid w:val="00B60FCC"/>
    <w:rsid w:val="00B61572"/>
    <w:rsid w:val="00B615E4"/>
    <w:rsid w:val="00B61A0E"/>
    <w:rsid w:val="00B62715"/>
    <w:rsid w:val="00B63C13"/>
    <w:rsid w:val="00B6562F"/>
    <w:rsid w:val="00B6618E"/>
    <w:rsid w:val="00B66549"/>
    <w:rsid w:val="00B70A48"/>
    <w:rsid w:val="00B71EF4"/>
    <w:rsid w:val="00B732E8"/>
    <w:rsid w:val="00B73497"/>
    <w:rsid w:val="00B745E9"/>
    <w:rsid w:val="00B766CC"/>
    <w:rsid w:val="00B76EF9"/>
    <w:rsid w:val="00B820C1"/>
    <w:rsid w:val="00B823AF"/>
    <w:rsid w:val="00B825FF"/>
    <w:rsid w:val="00B832DD"/>
    <w:rsid w:val="00B83C6F"/>
    <w:rsid w:val="00B842C9"/>
    <w:rsid w:val="00B86471"/>
    <w:rsid w:val="00B86ED4"/>
    <w:rsid w:val="00B872BD"/>
    <w:rsid w:val="00B8774B"/>
    <w:rsid w:val="00B8795F"/>
    <w:rsid w:val="00B90A38"/>
    <w:rsid w:val="00B912B3"/>
    <w:rsid w:val="00B9173F"/>
    <w:rsid w:val="00B91F03"/>
    <w:rsid w:val="00B93A3A"/>
    <w:rsid w:val="00B94935"/>
    <w:rsid w:val="00B94951"/>
    <w:rsid w:val="00B96405"/>
    <w:rsid w:val="00B96E20"/>
    <w:rsid w:val="00B9724C"/>
    <w:rsid w:val="00B97BA1"/>
    <w:rsid w:val="00BA247A"/>
    <w:rsid w:val="00BA24B7"/>
    <w:rsid w:val="00BA260A"/>
    <w:rsid w:val="00BA32A0"/>
    <w:rsid w:val="00BA47D6"/>
    <w:rsid w:val="00BA5DFF"/>
    <w:rsid w:val="00BB11D4"/>
    <w:rsid w:val="00BB1D75"/>
    <w:rsid w:val="00BB26CD"/>
    <w:rsid w:val="00BB4659"/>
    <w:rsid w:val="00BB48B9"/>
    <w:rsid w:val="00BB5F82"/>
    <w:rsid w:val="00BB70E1"/>
    <w:rsid w:val="00BB7565"/>
    <w:rsid w:val="00BC0393"/>
    <w:rsid w:val="00BC321E"/>
    <w:rsid w:val="00BC353F"/>
    <w:rsid w:val="00BC3872"/>
    <w:rsid w:val="00BC3A5E"/>
    <w:rsid w:val="00BC40C5"/>
    <w:rsid w:val="00BC569B"/>
    <w:rsid w:val="00BC5C6F"/>
    <w:rsid w:val="00BC74DB"/>
    <w:rsid w:val="00BD010A"/>
    <w:rsid w:val="00BD1F2C"/>
    <w:rsid w:val="00BD2890"/>
    <w:rsid w:val="00BD531E"/>
    <w:rsid w:val="00BD590A"/>
    <w:rsid w:val="00BD68F4"/>
    <w:rsid w:val="00BE024F"/>
    <w:rsid w:val="00BE1043"/>
    <w:rsid w:val="00BE13B0"/>
    <w:rsid w:val="00BE1E3B"/>
    <w:rsid w:val="00BE2540"/>
    <w:rsid w:val="00BE658D"/>
    <w:rsid w:val="00BE7A8A"/>
    <w:rsid w:val="00BE7E3C"/>
    <w:rsid w:val="00BF05F1"/>
    <w:rsid w:val="00BF184E"/>
    <w:rsid w:val="00BF2921"/>
    <w:rsid w:val="00BF3E06"/>
    <w:rsid w:val="00BF5500"/>
    <w:rsid w:val="00BF7F8F"/>
    <w:rsid w:val="00C00343"/>
    <w:rsid w:val="00C016E5"/>
    <w:rsid w:val="00C038F0"/>
    <w:rsid w:val="00C0434C"/>
    <w:rsid w:val="00C04CB1"/>
    <w:rsid w:val="00C0553E"/>
    <w:rsid w:val="00C0701B"/>
    <w:rsid w:val="00C12E8A"/>
    <w:rsid w:val="00C1416C"/>
    <w:rsid w:val="00C15F49"/>
    <w:rsid w:val="00C163F1"/>
    <w:rsid w:val="00C16C2C"/>
    <w:rsid w:val="00C17581"/>
    <w:rsid w:val="00C177D0"/>
    <w:rsid w:val="00C17F87"/>
    <w:rsid w:val="00C20121"/>
    <w:rsid w:val="00C20D75"/>
    <w:rsid w:val="00C21C32"/>
    <w:rsid w:val="00C22164"/>
    <w:rsid w:val="00C23FD7"/>
    <w:rsid w:val="00C26F6A"/>
    <w:rsid w:val="00C30CA3"/>
    <w:rsid w:val="00C341DD"/>
    <w:rsid w:val="00C36CA7"/>
    <w:rsid w:val="00C376B3"/>
    <w:rsid w:val="00C4006D"/>
    <w:rsid w:val="00C419D8"/>
    <w:rsid w:val="00C420A9"/>
    <w:rsid w:val="00C446F3"/>
    <w:rsid w:val="00C452A7"/>
    <w:rsid w:val="00C45FA4"/>
    <w:rsid w:val="00C46512"/>
    <w:rsid w:val="00C470BD"/>
    <w:rsid w:val="00C508EC"/>
    <w:rsid w:val="00C50EE7"/>
    <w:rsid w:val="00C51F7E"/>
    <w:rsid w:val="00C52278"/>
    <w:rsid w:val="00C52D2A"/>
    <w:rsid w:val="00C52DF9"/>
    <w:rsid w:val="00C5367B"/>
    <w:rsid w:val="00C55012"/>
    <w:rsid w:val="00C55115"/>
    <w:rsid w:val="00C609A9"/>
    <w:rsid w:val="00C61C48"/>
    <w:rsid w:val="00C61DA3"/>
    <w:rsid w:val="00C634ED"/>
    <w:rsid w:val="00C6479A"/>
    <w:rsid w:val="00C655E8"/>
    <w:rsid w:val="00C6588D"/>
    <w:rsid w:val="00C677B2"/>
    <w:rsid w:val="00C725D4"/>
    <w:rsid w:val="00C73D6E"/>
    <w:rsid w:val="00C73DE8"/>
    <w:rsid w:val="00C745F1"/>
    <w:rsid w:val="00C75396"/>
    <w:rsid w:val="00C76467"/>
    <w:rsid w:val="00C7685A"/>
    <w:rsid w:val="00C8068F"/>
    <w:rsid w:val="00C80D45"/>
    <w:rsid w:val="00C81815"/>
    <w:rsid w:val="00C81986"/>
    <w:rsid w:val="00C82845"/>
    <w:rsid w:val="00C8354C"/>
    <w:rsid w:val="00C84F62"/>
    <w:rsid w:val="00C852FA"/>
    <w:rsid w:val="00C8570A"/>
    <w:rsid w:val="00C85A52"/>
    <w:rsid w:val="00C85FF3"/>
    <w:rsid w:val="00C8615E"/>
    <w:rsid w:val="00C904A2"/>
    <w:rsid w:val="00C9063C"/>
    <w:rsid w:val="00C928BA"/>
    <w:rsid w:val="00C938A1"/>
    <w:rsid w:val="00C94131"/>
    <w:rsid w:val="00C94E20"/>
    <w:rsid w:val="00C95DF4"/>
    <w:rsid w:val="00C9713E"/>
    <w:rsid w:val="00C97AA7"/>
    <w:rsid w:val="00CA134B"/>
    <w:rsid w:val="00CA24A8"/>
    <w:rsid w:val="00CA330E"/>
    <w:rsid w:val="00CA63B7"/>
    <w:rsid w:val="00CA678A"/>
    <w:rsid w:val="00CB22AB"/>
    <w:rsid w:val="00CB3B04"/>
    <w:rsid w:val="00CB55A3"/>
    <w:rsid w:val="00CB60FA"/>
    <w:rsid w:val="00CB70C0"/>
    <w:rsid w:val="00CB79B4"/>
    <w:rsid w:val="00CC04EE"/>
    <w:rsid w:val="00CC0DEA"/>
    <w:rsid w:val="00CC5AEB"/>
    <w:rsid w:val="00CC7F62"/>
    <w:rsid w:val="00CD0F4D"/>
    <w:rsid w:val="00CD17D9"/>
    <w:rsid w:val="00CD1B16"/>
    <w:rsid w:val="00CD3E60"/>
    <w:rsid w:val="00CD5575"/>
    <w:rsid w:val="00CD6112"/>
    <w:rsid w:val="00CD65F3"/>
    <w:rsid w:val="00CE056A"/>
    <w:rsid w:val="00CE0A5D"/>
    <w:rsid w:val="00CE129D"/>
    <w:rsid w:val="00CE25C9"/>
    <w:rsid w:val="00CE3BC1"/>
    <w:rsid w:val="00CE6271"/>
    <w:rsid w:val="00CE6A2E"/>
    <w:rsid w:val="00CE70DE"/>
    <w:rsid w:val="00CF00E7"/>
    <w:rsid w:val="00CF0F1F"/>
    <w:rsid w:val="00CF169C"/>
    <w:rsid w:val="00CF2120"/>
    <w:rsid w:val="00CF31F3"/>
    <w:rsid w:val="00CF693E"/>
    <w:rsid w:val="00D02A33"/>
    <w:rsid w:val="00D0360F"/>
    <w:rsid w:val="00D042BC"/>
    <w:rsid w:val="00D0713C"/>
    <w:rsid w:val="00D07FF2"/>
    <w:rsid w:val="00D10773"/>
    <w:rsid w:val="00D108D5"/>
    <w:rsid w:val="00D1359B"/>
    <w:rsid w:val="00D136FF"/>
    <w:rsid w:val="00D1461D"/>
    <w:rsid w:val="00D15805"/>
    <w:rsid w:val="00D16DD1"/>
    <w:rsid w:val="00D209EE"/>
    <w:rsid w:val="00D23740"/>
    <w:rsid w:val="00D24A2B"/>
    <w:rsid w:val="00D24D8E"/>
    <w:rsid w:val="00D24F00"/>
    <w:rsid w:val="00D2764B"/>
    <w:rsid w:val="00D2787C"/>
    <w:rsid w:val="00D30C37"/>
    <w:rsid w:val="00D3152E"/>
    <w:rsid w:val="00D32677"/>
    <w:rsid w:val="00D335B6"/>
    <w:rsid w:val="00D337ED"/>
    <w:rsid w:val="00D3769C"/>
    <w:rsid w:val="00D41132"/>
    <w:rsid w:val="00D41934"/>
    <w:rsid w:val="00D43FB4"/>
    <w:rsid w:val="00D463DE"/>
    <w:rsid w:val="00D464EE"/>
    <w:rsid w:val="00D50049"/>
    <w:rsid w:val="00D560B7"/>
    <w:rsid w:val="00D5636D"/>
    <w:rsid w:val="00D569C5"/>
    <w:rsid w:val="00D569D2"/>
    <w:rsid w:val="00D56AFE"/>
    <w:rsid w:val="00D56F0B"/>
    <w:rsid w:val="00D60785"/>
    <w:rsid w:val="00D610F8"/>
    <w:rsid w:val="00D61EFF"/>
    <w:rsid w:val="00D620A7"/>
    <w:rsid w:val="00D6394B"/>
    <w:rsid w:val="00D6477D"/>
    <w:rsid w:val="00D6484E"/>
    <w:rsid w:val="00D65567"/>
    <w:rsid w:val="00D65583"/>
    <w:rsid w:val="00D657EF"/>
    <w:rsid w:val="00D67693"/>
    <w:rsid w:val="00D70A44"/>
    <w:rsid w:val="00D73D53"/>
    <w:rsid w:val="00D765D1"/>
    <w:rsid w:val="00D7687F"/>
    <w:rsid w:val="00D81713"/>
    <w:rsid w:val="00D828CF"/>
    <w:rsid w:val="00D82EDC"/>
    <w:rsid w:val="00D83035"/>
    <w:rsid w:val="00D83DCD"/>
    <w:rsid w:val="00D86569"/>
    <w:rsid w:val="00D87530"/>
    <w:rsid w:val="00D9001D"/>
    <w:rsid w:val="00D9194E"/>
    <w:rsid w:val="00D932A7"/>
    <w:rsid w:val="00D9345A"/>
    <w:rsid w:val="00D937C8"/>
    <w:rsid w:val="00D94865"/>
    <w:rsid w:val="00D966DE"/>
    <w:rsid w:val="00D96FCD"/>
    <w:rsid w:val="00D97623"/>
    <w:rsid w:val="00D97857"/>
    <w:rsid w:val="00D97BB7"/>
    <w:rsid w:val="00DA030A"/>
    <w:rsid w:val="00DA09A4"/>
    <w:rsid w:val="00DA18B6"/>
    <w:rsid w:val="00DA191E"/>
    <w:rsid w:val="00DA3566"/>
    <w:rsid w:val="00DA486C"/>
    <w:rsid w:val="00DA4CEC"/>
    <w:rsid w:val="00DA5A41"/>
    <w:rsid w:val="00DB142B"/>
    <w:rsid w:val="00DB19DD"/>
    <w:rsid w:val="00DB34BC"/>
    <w:rsid w:val="00DB394B"/>
    <w:rsid w:val="00DB3D92"/>
    <w:rsid w:val="00DB5A3E"/>
    <w:rsid w:val="00DC15AD"/>
    <w:rsid w:val="00DC1C62"/>
    <w:rsid w:val="00DC2238"/>
    <w:rsid w:val="00DC24D1"/>
    <w:rsid w:val="00DC3356"/>
    <w:rsid w:val="00DC3781"/>
    <w:rsid w:val="00DC40AA"/>
    <w:rsid w:val="00DC4A94"/>
    <w:rsid w:val="00DC5436"/>
    <w:rsid w:val="00DC7F90"/>
    <w:rsid w:val="00DD020D"/>
    <w:rsid w:val="00DD0AEF"/>
    <w:rsid w:val="00DD1657"/>
    <w:rsid w:val="00DD27D0"/>
    <w:rsid w:val="00DD28BA"/>
    <w:rsid w:val="00DD557B"/>
    <w:rsid w:val="00DD59EE"/>
    <w:rsid w:val="00DD677C"/>
    <w:rsid w:val="00DE1788"/>
    <w:rsid w:val="00DE2AC2"/>
    <w:rsid w:val="00DE50EC"/>
    <w:rsid w:val="00DF0847"/>
    <w:rsid w:val="00DF1240"/>
    <w:rsid w:val="00DF1673"/>
    <w:rsid w:val="00DF1E2A"/>
    <w:rsid w:val="00DF2961"/>
    <w:rsid w:val="00DF2AF3"/>
    <w:rsid w:val="00DF3505"/>
    <w:rsid w:val="00DF4B30"/>
    <w:rsid w:val="00DF6045"/>
    <w:rsid w:val="00DF622E"/>
    <w:rsid w:val="00E027C0"/>
    <w:rsid w:val="00E032EA"/>
    <w:rsid w:val="00E0374B"/>
    <w:rsid w:val="00E04210"/>
    <w:rsid w:val="00E05FDA"/>
    <w:rsid w:val="00E07430"/>
    <w:rsid w:val="00E10430"/>
    <w:rsid w:val="00E17C87"/>
    <w:rsid w:val="00E17EA0"/>
    <w:rsid w:val="00E202B7"/>
    <w:rsid w:val="00E20937"/>
    <w:rsid w:val="00E2110A"/>
    <w:rsid w:val="00E21526"/>
    <w:rsid w:val="00E21A18"/>
    <w:rsid w:val="00E22F1E"/>
    <w:rsid w:val="00E23200"/>
    <w:rsid w:val="00E25D80"/>
    <w:rsid w:val="00E2647B"/>
    <w:rsid w:val="00E274F5"/>
    <w:rsid w:val="00E30063"/>
    <w:rsid w:val="00E33274"/>
    <w:rsid w:val="00E33475"/>
    <w:rsid w:val="00E33CC8"/>
    <w:rsid w:val="00E343F8"/>
    <w:rsid w:val="00E419EA"/>
    <w:rsid w:val="00E423DC"/>
    <w:rsid w:val="00E45035"/>
    <w:rsid w:val="00E4549A"/>
    <w:rsid w:val="00E4655E"/>
    <w:rsid w:val="00E53AA8"/>
    <w:rsid w:val="00E5632D"/>
    <w:rsid w:val="00E56432"/>
    <w:rsid w:val="00E57ADF"/>
    <w:rsid w:val="00E6067E"/>
    <w:rsid w:val="00E6088D"/>
    <w:rsid w:val="00E60BFA"/>
    <w:rsid w:val="00E62727"/>
    <w:rsid w:val="00E627D0"/>
    <w:rsid w:val="00E62848"/>
    <w:rsid w:val="00E62F25"/>
    <w:rsid w:val="00E6338F"/>
    <w:rsid w:val="00E64CF8"/>
    <w:rsid w:val="00E64F3A"/>
    <w:rsid w:val="00E650E9"/>
    <w:rsid w:val="00E669FF"/>
    <w:rsid w:val="00E70A3B"/>
    <w:rsid w:val="00E71B63"/>
    <w:rsid w:val="00E7276C"/>
    <w:rsid w:val="00E73061"/>
    <w:rsid w:val="00E7315D"/>
    <w:rsid w:val="00E73F9F"/>
    <w:rsid w:val="00E74B17"/>
    <w:rsid w:val="00E7626B"/>
    <w:rsid w:val="00E80B5F"/>
    <w:rsid w:val="00E8109C"/>
    <w:rsid w:val="00E81805"/>
    <w:rsid w:val="00E8202F"/>
    <w:rsid w:val="00E829B5"/>
    <w:rsid w:val="00E83BCB"/>
    <w:rsid w:val="00E8400D"/>
    <w:rsid w:val="00E84AF5"/>
    <w:rsid w:val="00E84B9B"/>
    <w:rsid w:val="00E84C86"/>
    <w:rsid w:val="00E87938"/>
    <w:rsid w:val="00E90A52"/>
    <w:rsid w:val="00E90C27"/>
    <w:rsid w:val="00E91FA5"/>
    <w:rsid w:val="00E93AED"/>
    <w:rsid w:val="00E93C6B"/>
    <w:rsid w:val="00E959E4"/>
    <w:rsid w:val="00E95E37"/>
    <w:rsid w:val="00EA0086"/>
    <w:rsid w:val="00EA0593"/>
    <w:rsid w:val="00EA05C2"/>
    <w:rsid w:val="00EA0E52"/>
    <w:rsid w:val="00EA1C73"/>
    <w:rsid w:val="00EA47B9"/>
    <w:rsid w:val="00EA592A"/>
    <w:rsid w:val="00EA626D"/>
    <w:rsid w:val="00EA7BE2"/>
    <w:rsid w:val="00EB1520"/>
    <w:rsid w:val="00EB3E63"/>
    <w:rsid w:val="00EB3FC4"/>
    <w:rsid w:val="00EB42D9"/>
    <w:rsid w:val="00EC0D4F"/>
    <w:rsid w:val="00EC0D51"/>
    <w:rsid w:val="00EC1F07"/>
    <w:rsid w:val="00EC1FE7"/>
    <w:rsid w:val="00EC2B5E"/>
    <w:rsid w:val="00EC33A9"/>
    <w:rsid w:val="00EC3C6B"/>
    <w:rsid w:val="00EC46B0"/>
    <w:rsid w:val="00EC4925"/>
    <w:rsid w:val="00EC5A09"/>
    <w:rsid w:val="00EC677D"/>
    <w:rsid w:val="00EC7B05"/>
    <w:rsid w:val="00ED2CD4"/>
    <w:rsid w:val="00ED3F0E"/>
    <w:rsid w:val="00EE01B1"/>
    <w:rsid w:val="00EE0282"/>
    <w:rsid w:val="00EE02BC"/>
    <w:rsid w:val="00EE19E4"/>
    <w:rsid w:val="00EE3085"/>
    <w:rsid w:val="00EE3A92"/>
    <w:rsid w:val="00EE3BAF"/>
    <w:rsid w:val="00EE44B8"/>
    <w:rsid w:val="00EE476A"/>
    <w:rsid w:val="00EE5FB6"/>
    <w:rsid w:val="00EE61D2"/>
    <w:rsid w:val="00EE6550"/>
    <w:rsid w:val="00EF006D"/>
    <w:rsid w:val="00EF2F39"/>
    <w:rsid w:val="00EF3AD1"/>
    <w:rsid w:val="00EF7D79"/>
    <w:rsid w:val="00F00A31"/>
    <w:rsid w:val="00F018ED"/>
    <w:rsid w:val="00F01B12"/>
    <w:rsid w:val="00F021F4"/>
    <w:rsid w:val="00F02D79"/>
    <w:rsid w:val="00F035A7"/>
    <w:rsid w:val="00F03C48"/>
    <w:rsid w:val="00F0409D"/>
    <w:rsid w:val="00F04B17"/>
    <w:rsid w:val="00F05103"/>
    <w:rsid w:val="00F0512F"/>
    <w:rsid w:val="00F05718"/>
    <w:rsid w:val="00F05C7A"/>
    <w:rsid w:val="00F0732F"/>
    <w:rsid w:val="00F0742D"/>
    <w:rsid w:val="00F07ECA"/>
    <w:rsid w:val="00F1285A"/>
    <w:rsid w:val="00F1315E"/>
    <w:rsid w:val="00F14FE4"/>
    <w:rsid w:val="00F159C0"/>
    <w:rsid w:val="00F16B67"/>
    <w:rsid w:val="00F2167F"/>
    <w:rsid w:val="00F21BFC"/>
    <w:rsid w:val="00F21CE7"/>
    <w:rsid w:val="00F22DD1"/>
    <w:rsid w:val="00F2589F"/>
    <w:rsid w:val="00F273DE"/>
    <w:rsid w:val="00F27ACB"/>
    <w:rsid w:val="00F300FE"/>
    <w:rsid w:val="00F30495"/>
    <w:rsid w:val="00F304DA"/>
    <w:rsid w:val="00F32499"/>
    <w:rsid w:val="00F34E5C"/>
    <w:rsid w:val="00F3613B"/>
    <w:rsid w:val="00F37416"/>
    <w:rsid w:val="00F3741E"/>
    <w:rsid w:val="00F37879"/>
    <w:rsid w:val="00F40581"/>
    <w:rsid w:val="00F40ED5"/>
    <w:rsid w:val="00F4135A"/>
    <w:rsid w:val="00F435E8"/>
    <w:rsid w:val="00F43C8B"/>
    <w:rsid w:val="00F443EC"/>
    <w:rsid w:val="00F449F9"/>
    <w:rsid w:val="00F47729"/>
    <w:rsid w:val="00F47758"/>
    <w:rsid w:val="00F501D5"/>
    <w:rsid w:val="00F50381"/>
    <w:rsid w:val="00F51B3F"/>
    <w:rsid w:val="00F52F35"/>
    <w:rsid w:val="00F5340A"/>
    <w:rsid w:val="00F54434"/>
    <w:rsid w:val="00F55AA4"/>
    <w:rsid w:val="00F56A14"/>
    <w:rsid w:val="00F61167"/>
    <w:rsid w:val="00F61639"/>
    <w:rsid w:val="00F62345"/>
    <w:rsid w:val="00F62E1A"/>
    <w:rsid w:val="00F646E5"/>
    <w:rsid w:val="00F648AF"/>
    <w:rsid w:val="00F6498D"/>
    <w:rsid w:val="00F64E70"/>
    <w:rsid w:val="00F662DA"/>
    <w:rsid w:val="00F66DFA"/>
    <w:rsid w:val="00F71CF8"/>
    <w:rsid w:val="00F722D9"/>
    <w:rsid w:val="00F72CB8"/>
    <w:rsid w:val="00F7311B"/>
    <w:rsid w:val="00F73CFA"/>
    <w:rsid w:val="00F7546B"/>
    <w:rsid w:val="00F7631E"/>
    <w:rsid w:val="00F7690C"/>
    <w:rsid w:val="00F80ED6"/>
    <w:rsid w:val="00F828CD"/>
    <w:rsid w:val="00F83859"/>
    <w:rsid w:val="00F8394C"/>
    <w:rsid w:val="00F84B71"/>
    <w:rsid w:val="00F84B8C"/>
    <w:rsid w:val="00F84CBD"/>
    <w:rsid w:val="00F855C8"/>
    <w:rsid w:val="00F8666C"/>
    <w:rsid w:val="00F9006F"/>
    <w:rsid w:val="00F90538"/>
    <w:rsid w:val="00F906B6"/>
    <w:rsid w:val="00F92032"/>
    <w:rsid w:val="00F9320B"/>
    <w:rsid w:val="00F93518"/>
    <w:rsid w:val="00F93815"/>
    <w:rsid w:val="00F941F5"/>
    <w:rsid w:val="00F943A3"/>
    <w:rsid w:val="00F9514D"/>
    <w:rsid w:val="00F964A1"/>
    <w:rsid w:val="00F96FC3"/>
    <w:rsid w:val="00FA04E7"/>
    <w:rsid w:val="00FA0D41"/>
    <w:rsid w:val="00FA1402"/>
    <w:rsid w:val="00FA1525"/>
    <w:rsid w:val="00FA177C"/>
    <w:rsid w:val="00FA3400"/>
    <w:rsid w:val="00FA60C7"/>
    <w:rsid w:val="00FA611E"/>
    <w:rsid w:val="00FA6C99"/>
    <w:rsid w:val="00FA7926"/>
    <w:rsid w:val="00FB027F"/>
    <w:rsid w:val="00FB3684"/>
    <w:rsid w:val="00FB36D9"/>
    <w:rsid w:val="00FB4A50"/>
    <w:rsid w:val="00FB4B42"/>
    <w:rsid w:val="00FB51A0"/>
    <w:rsid w:val="00FB7B7D"/>
    <w:rsid w:val="00FC1F44"/>
    <w:rsid w:val="00FC3482"/>
    <w:rsid w:val="00FC3683"/>
    <w:rsid w:val="00FC5A20"/>
    <w:rsid w:val="00FD0941"/>
    <w:rsid w:val="00FD1021"/>
    <w:rsid w:val="00FD20B4"/>
    <w:rsid w:val="00FD2518"/>
    <w:rsid w:val="00FD6915"/>
    <w:rsid w:val="00FD6BFD"/>
    <w:rsid w:val="00FE0FDF"/>
    <w:rsid w:val="00FE2994"/>
    <w:rsid w:val="00FE3123"/>
    <w:rsid w:val="00FE319E"/>
    <w:rsid w:val="00FE3263"/>
    <w:rsid w:val="00FE3511"/>
    <w:rsid w:val="00FE71C9"/>
    <w:rsid w:val="00FE75D5"/>
    <w:rsid w:val="00FE7AF1"/>
    <w:rsid w:val="00FE7FF1"/>
    <w:rsid w:val="00FF0AFE"/>
    <w:rsid w:val="00FF109D"/>
    <w:rsid w:val="00FF387C"/>
    <w:rsid w:val="00FF3982"/>
    <w:rsid w:val="00FF3C5E"/>
    <w:rsid w:val="00FF4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8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2">
    <w:name w:val="heading 1"/>
    <w:basedOn w:val="a"/>
    <w:link w:val="13"/>
    <w:uiPriority w:val="9"/>
    <w:qFormat/>
    <w:rsid w:val="009D078C"/>
    <w:pPr>
      <w:overflowPunct/>
      <w:autoSpaceDE/>
      <w:autoSpaceDN/>
      <w:adjustRightInd/>
      <w:spacing w:before="100" w:beforeAutospacing="1" w:after="100" w:afterAutospacing="1"/>
      <w:textAlignment w:val="auto"/>
      <w:outlineLvl w:val="0"/>
    </w:pPr>
    <w:rPr>
      <w:b/>
      <w:bCs/>
      <w:kern w:val="36"/>
      <w:sz w:val="48"/>
      <w:szCs w:val="48"/>
    </w:rPr>
  </w:style>
  <w:style w:type="paragraph" w:styleId="20">
    <w:name w:val="heading 2"/>
    <w:basedOn w:val="a"/>
    <w:next w:val="a"/>
    <w:link w:val="21"/>
    <w:uiPriority w:val="9"/>
    <w:semiHidden/>
    <w:unhideWhenUsed/>
    <w:qFormat/>
    <w:rsid w:val="00374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0">
    <w:name w:val="heading 7"/>
    <w:basedOn w:val="a"/>
    <w:next w:val="a"/>
    <w:link w:val="71"/>
    <w:qFormat/>
    <w:rsid w:val="005422A1"/>
    <w:pPr>
      <w:keepNext/>
      <w:numPr>
        <w:numId w:val="38"/>
      </w:numPr>
      <w:overflowPunct/>
      <w:autoSpaceDE/>
      <w:autoSpaceDN/>
      <w:adjustRightInd/>
      <w:jc w:val="both"/>
      <w:textAlignment w:val="auto"/>
      <w:outlineLvl w:val="6"/>
    </w:pPr>
    <w:rPr>
      <w:cap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8E0"/>
    <w:pPr>
      <w:tabs>
        <w:tab w:val="center" w:pos="4677"/>
        <w:tab w:val="right" w:pos="9355"/>
      </w:tabs>
    </w:pPr>
  </w:style>
  <w:style w:type="character" w:customStyle="1" w:styleId="a4">
    <w:name w:val="Верхний колонтитул Знак"/>
    <w:basedOn w:val="a0"/>
    <w:link w:val="a3"/>
    <w:uiPriority w:val="99"/>
    <w:rsid w:val="00A458E0"/>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A458E0"/>
    <w:pPr>
      <w:tabs>
        <w:tab w:val="center" w:pos="4677"/>
        <w:tab w:val="right" w:pos="9355"/>
      </w:tabs>
    </w:pPr>
  </w:style>
  <w:style w:type="character" w:customStyle="1" w:styleId="a6">
    <w:name w:val="Нижний колонтитул Знак"/>
    <w:basedOn w:val="a0"/>
    <w:link w:val="a5"/>
    <w:uiPriority w:val="99"/>
    <w:rsid w:val="00A458E0"/>
    <w:rPr>
      <w:rFonts w:ascii="Times New Roman" w:eastAsia="Times New Roman" w:hAnsi="Times New Roman" w:cs="Times New Roman"/>
      <w:sz w:val="20"/>
      <w:szCs w:val="20"/>
      <w:lang w:eastAsia="ru-RU"/>
    </w:rPr>
  </w:style>
  <w:style w:type="paragraph" w:styleId="a7">
    <w:name w:val="List Paragraph"/>
    <w:basedOn w:val="a"/>
    <w:uiPriority w:val="34"/>
    <w:qFormat/>
    <w:rsid w:val="00A458E0"/>
    <w:pPr>
      <w:ind w:left="720"/>
      <w:contextualSpacing/>
    </w:pPr>
  </w:style>
  <w:style w:type="paragraph" w:customStyle="1" w:styleId="bodytextindent">
    <w:name w:val="bodytextindent"/>
    <w:basedOn w:val="a"/>
    <w:rsid w:val="0072108B"/>
    <w:pPr>
      <w:overflowPunct/>
      <w:autoSpaceDE/>
      <w:autoSpaceDN/>
      <w:adjustRightInd/>
      <w:ind w:firstLine="708"/>
      <w:jc w:val="both"/>
      <w:textAlignment w:val="auto"/>
    </w:pPr>
    <w:rPr>
      <w:rFonts w:eastAsia="Calibri"/>
      <w:sz w:val="28"/>
      <w:szCs w:val="28"/>
    </w:rPr>
  </w:style>
  <w:style w:type="table" w:styleId="a8">
    <w:name w:val="Table Grid"/>
    <w:basedOn w:val="a1"/>
    <w:rsid w:val="00044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4F40DB"/>
    <w:pPr>
      <w:numPr>
        <w:numId w:val="2"/>
      </w:numPr>
    </w:pPr>
  </w:style>
  <w:style w:type="numbering" w:customStyle="1" w:styleId="2">
    <w:name w:val="Стиль2"/>
    <w:uiPriority w:val="99"/>
    <w:rsid w:val="004F40DB"/>
    <w:pPr>
      <w:numPr>
        <w:numId w:val="3"/>
      </w:numPr>
    </w:pPr>
  </w:style>
  <w:style w:type="character" w:styleId="a9">
    <w:name w:val="Placeholder Text"/>
    <w:basedOn w:val="a0"/>
    <w:uiPriority w:val="99"/>
    <w:semiHidden/>
    <w:rsid w:val="00866017"/>
    <w:rPr>
      <w:color w:val="808080"/>
    </w:rPr>
  </w:style>
  <w:style w:type="character" w:customStyle="1" w:styleId="FontStyle131">
    <w:name w:val="Font Style131"/>
    <w:basedOn w:val="a0"/>
    <w:uiPriority w:val="99"/>
    <w:rsid w:val="001F50DB"/>
    <w:rPr>
      <w:rFonts w:ascii="Times New Roman" w:hAnsi="Times New Roman" w:cs="Times New Roman"/>
      <w:i/>
      <w:iCs/>
      <w:color w:val="000000"/>
      <w:sz w:val="20"/>
      <w:szCs w:val="20"/>
    </w:rPr>
  </w:style>
  <w:style w:type="character" w:customStyle="1" w:styleId="FontStyle136">
    <w:name w:val="Font Style136"/>
    <w:basedOn w:val="a0"/>
    <w:uiPriority w:val="99"/>
    <w:rsid w:val="001F50DB"/>
    <w:rPr>
      <w:rFonts w:ascii="Times New Roman" w:hAnsi="Times New Roman" w:cs="Times New Roman"/>
      <w:color w:val="000000"/>
      <w:sz w:val="20"/>
      <w:szCs w:val="20"/>
    </w:rPr>
  </w:style>
  <w:style w:type="character" w:customStyle="1" w:styleId="FontStyle123">
    <w:name w:val="Font Style123"/>
    <w:basedOn w:val="a0"/>
    <w:uiPriority w:val="99"/>
    <w:rsid w:val="001F50DB"/>
    <w:rPr>
      <w:rFonts w:ascii="Times New Roman" w:hAnsi="Times New Roman" w:cs="Times New Roman"/>
      <w:b/>
      <w:bCs/>
      <w:color w:val="000000"/>
      <w:sz w:val="20"/>
      <w:szCs w:val="20"/>
    </w:rPr>
  </w:style>
  <w:style w:type="numbering" w:customStyle="1" w:styleId="3">
    <w:name w:val="Стиль3"/>
    <w:uiPriority w:val="99"/>
    <w:rsid w:val="009A55CF"/>
    <w:pPr>
      <w:numPr>
        <w:numId w:val="5"/>
      </w:numPr>
    </w:pPr>
  </w:style>
  <w:style w:type="numbering" w:customStyle="1" w:styleId="4">
    <w:name w:val="Стиль4"/>
    <w:uiPriority w:val="99"/>
    <w:rsid w:val="009A55CF"/>
    <w:pPr>
      <w:numPr>
        <w:numId w:val="6"/>
      </w:numPr>
    </w:pPr>
  </w:style>
  <w:style w:type="paragraph" w:styleId="aa">
    <w:name w:val="Balloon Text"/>
    <w:basedOn w:val="a"/>
    <w:link w:val="ab"/>
    <w:uiPriority w:val="99"/>
    <w:semiHidden/>
    <w:unhideWhenUsed/>
    <w:rsid w:val="00851266"/>
    <w:rPr>
      <w:rFonts w:ascii="Tahoma" w:hAnsi="Tahoma" w:cs="Tahoma"/>
      <w:sz w:val="16"/>
      <w:szCs w:val="16"/>
    </w:rPr>
  </w:style>
  <w:style w:type="character" w:customStyle="1" w:styleId="ab">
    <w:name w:val="Текст выноски Знак"/>
    <w:basedOn w:val="a0"/>
    <w:link w:val="aa"/>
    <w:uiPriority w:val="99"/>
    <w:semiHidden/>
    <w:rsid w:val="00851266"/>
    <w:rPr>
      <w:rFonts w:ascii="Tahoma" w:eastAsia="Times New Roman" w:hAnsi="Tahoma" w:cs="Tahoma"/>
      <w:sz w:val="16"/>
      <w:szCs w:val="16"/>
      <w:lang w:eastAsia="ru-RU"/>
    </w:rPr>
  </w:style>
  <w:style w:type="paragraph" w:customStyle="1" w:styleId="Default">
    <w:name w:val="Default"/>
    <w:rsid w:val="00F435E8"/>
    <w:pPr>
      <w:autoSpaceDE w:val="0"/>
      <w:autoSpaceDN w:val="0"/>
      <w:adjustRightInd w:val="0"/>
      <w:spacing w:after="0" w:line="240" w:lineRule="auto"/>
    </w:pPr>
    <w:rPr>
      <w:rFonts w:ascii="Arial" w:hAnsi="Arial" w:cs="Arial"/>
      <w:color w:val="000000"/>
      <w:sz w:val="24"/>
      <w:szCs w:val="24"/>
    </w:rPr>
  </w:style>
  <w:style w:type="paragraph" w:styleId="ac">
    <w:name w:val="Body Text"/>
    <w:basedOn w:val="a"/>
    <w:link w:val="ad"/>
    <w:unhideWhenUsed/>
    <w:rsid w:val="000A0603"/>
    <w:pPr>
      <w:overflowPunct/>
      <w:autoSpaceDE/>
      <w:autoSpaceDN/>
      <w:adjustRightInd/>
      <w:jc w:val="both"/>
      <w:textAlignment w:val="auto"/>
    </w:pPr>
    <w:rPr>
      <w:sz w:val="24"/>
    </w:rPr>
  </w:style>
  <w:style w:type="character" w:customStyle="1" w:styleId="ad">
    <w:name w:val="Основной текст Знак"/>
    <w:basedOn w:val="a0"/>
    <w:link w:val="ac"/>
    <w:rsid w:val="000A0603"/>
    <w:rPr>
      <w:rFonts w:ascii="Times New Roman" w:eastAsia="Times New Roman" w:hAnsi="Times New Roman" w:cs="Times New Roman"/>
      <w:sz w:val="24"/>
      <w:szCs w:val="20"/>
      <w:lang w:eastAsia="ru-RU"/>
    </w:rPr>
  </w:style>
  <w:style w:type="character" w:customStyle="1" w:styleId="Style22">
    <w:name w:val="Style22 Знак"/>
    <w:basedOn w:val="a0"/>
    <w:link w:val="Style220"/>
    <w:uiPriority w:val="99"/>
    <w:locked/>
    <w:rsid w:val="00F40ED5"/>
    <w:rPr>
      <w:rFonts w:ascii="Times New Roman" w:eastAsiaTheme="minorEastAsia" w:hAnsi="Times New Roman" w:cs="Times New Roman"/>
      <w:sz w:val="24"/>
      <w:szCs w:val="24"/>
      <w:lang w:eastAsia="ru-RU"/>
    </w:rPr>
  </w:style>
  <w:style w:type="paragraph" w:customStyle="1" w:styleId="Style220">
    <w:name w:val="Style22"/>
    <w:basedOn w:val="a"/>
    <w:link w:val="Style22"/>
    <w:uiPriority w:val="99"/>
    <w:rsid w:val="00F40ED5"/>
    <w:pPr>
      <w:widowControl w:val="0"/>
      <w:overflowPunct/>
      <w:textAlignment w:val="auto"/>
    </w:pPr>
    <w:rPr>
      <w:rFonts w:eastAsiaTheme="minorEastAsia"/>
      <w:sz w:val="24"/>
      <w:szCs w:val="24"/>
    </w:rPr>
  </w:style>
  <w:style w:type="paragraph" w:customStyle="1" w:styleId="Style67">
    <w:name w:val="Style67"/>
    <w:basedOn w:val="a"/>
    <w:uiPriority w:val="99"/>
    <w:rsid w:val="001746D0"/>
    <w:pPr>
      <w:widowControl w:val="0"/>
      <w:overflowPunct/>
      <w:textAlignment w:val="auto"/>
    </w:pPr>
    <w:rPr>
      <w:rFonts w:eastAsiaTheme="minorEastAsia"/>
      <w:sz w:val="24"/>
      <w:szCs w:val="24"/>
    </w:rPr>
  </w:style>
  <w:style w:type="character" w:customStyle="1" w:styleId="FontStyle111">
    <w:name w:val="Font Style111"/>
    <w:basedOn w:val="a0"/>
    <w:uiPriority w:val="99"/>
    <w:rsid w:val="001746D0"/>
    <w:rPr>
      <w:rFonts w:ascii="Times New Roman" w:hAnsi="Times New Roman" w:cs="Times New Roman" w:hint="default"/>
      <w:color w:val="000000"/>
      <w:sz w:val="20"/>
      <w:szCs w:val="20"/>
    </w:rPr>
  </w:style>
  <w:style w:type="character" w:customStyle="1" w:styleId="FontStyle121">
    <w:name w:val="Font Style121"/>
    <w:basedOn w:val="a0"/>
    <w:uiPriority w:val="99"/>
    <w:rsid w:val="004D2D82"/>
    <w:rPr>
      <w:rFonts w:ascii="Times New Roman" w:hAnsi="Times New Roman" w:cs="Times New Roman" w:hint="default"/>
      <w:b/>
      <w:bCs/>
      <w:color w:val="000000"/>
      <w:sz w:val="28"/>
      <w:szCs w:val="28"/>
    </w:rPr>
  </w:style>
  <w:style w:type="character" w:customStyle="1" w:styleId="FontStyle134">
    <w:name w:val="Font Style134"/>
    <w:basedOn w:val="a0"/>
    <w:uiPriority w:val="99"/>
    <w:rsid w:val="004D2D82"/>
    <w:rPr>
      <w:rFonts w:ascii="Times New Roman" w:hAnsi="Times New Roman" w:cs="Times New Roman" w:hint="default"/>
      <w:b/>
      <w:bCs/>
      <w:color w:val="000000"/>
      <w:sz w:val="28"/>
      <w:szCs w:val="28"/>
    </w:rPr>
  </w:style>
  <w:style w:type="paragraph" w:customStyle="1" w:styleId="ae">
    <w:name w:val="Формула"/>
    <w:basedOn w:val="a"/>
    <w:next w:val="a"/>
    <w:rsid w:val="003904DB"/>
    <w:pPr>
      <w:widowControl w:val="0"/>
      <w:tabs>
        <w:tab w:val="center" w:pos="5103"/>
        <w:tab w:val="right" w:pos="10206"/>
      </w:tabs>
      <w:overflowPunct/>
      <w:spacing w:line="360" w:lineRule="auto"/>
      <w:jc w:val="both"/>
      <w:textAlignment w:val="auto"/>
    </w:pPr>
    <w:rPr>
      <w:rFonts w:ascii="Arial" w:hAnsi="Arial" w:cs="Arial"/>
      <w:iCs/>
      <w:sz w:val="24"/>
      <w:szCs w:val="24"/>
    </w:rPr>
  </w:style>
  <w:style w:type="character" w:customStyle="1" w:styleId="FontStyle105">
    <w:name w:val="Font Style105"/>
    <w:basedOn w:val="a0"/>
    <w:uiPriority w:val="99"/>
    <w:rsid w:val="00C15F49"/>
    <w:rPr>
      <w:rFonts w:ascii="Times New Roman" w:hAnsi="Times New Roman" w:cs="Times New Roman"/>
      <w:color w:val="000000"/>
      <w:sz w:val="12"/>
      <w:szCs w:val="12"/>
    </w:rPr>
  </w:style>
  <w:style w:type="paragraph" w:styleId="af">
    <w:name w:val="footnote text"/>
    <w:basedOn w:val="a"/>
    <w:link w:val="af0"/>
    <w:unhideWhenUsed/>
    <w:rsid w:val="009D078C"/>
    <w:pPr>
      <w:overflowPunct/>
      <w:autoSpaceDE/>
      <w:autoSpaceDN/>
      <w:adjustRightInd/>
      <w:textAlignment w:val="auto"/>
    </w:pPr>
    <w:rPr>
      <w:rFonts w:asciiTheme="minorHAnsi" w:eastAsiaTheme="minorEastAsia" w:hAnsiTheme="minorHAnsi" w:cstheme="minorBidi"/>
      <w:sz w:val="24"/>
      <w:szCs w:val="24"/>
      <w:lang w:eastAsia="en-US"/>
    </w:rPr>
  </w:style>
  <w:style w:type="character" w:customStyle="1" w:styleId="af0">
    <w:name w:val="Текст сноски Знак"/>
    <w:basedOn w:val="a0"/>
    <w:link w:val="af"/>
    <w:rsid w:val="00C15F49"/>
    <w:rPr>
      <w:rFonts w:eastAsiaTheme="minorEastAsia"/>
      <w:sz w:val="24"/>
      <w:szCs w:val="24"/>
    </w:rPr>
  </w:style>
  <w:style w:type="character" w:styleId="af1">
    <w:name w:val="footnote reference"/>
    <w:basedOn w:val="a0"/>
    <w:unhideWhenUsed/>
    <w:rsid w:val="00C15F49"/>
    <w:rPr>
      <w:vertAlign w:val="superscript"/>
    </w:rPr>
  </w:style>
  <w:style w:type="character" w:customStyle="1" w:styleId="13">
    <w:name w:val="Заголовок 1 Знак"/>
    <w:basedOn w:val="a0"/>
    <w:link w:val="12"/>
    <w:uiPriority w:val="9"/>
    <w:rsid w:val="005F7844"/>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5F7844"/>
  </w:style>
  <w:style w:type="character" w:styleId="af2">
    <w:name w:val="Hyperlink"/>
    <w:basedOn w:val="a0"/>
    <w:uiPriority w:val="99"/>
    <w:semiHidden/>
    <w:unhideWhenUsed/>
    <w:rsid w:val="009D078C"/>
    <w:rPr>
      <w:color w:val="0000FF" w:themeColor="hyperlink"/>
      <w:u w:val="single"/>
    </w:rPr>
  </w:style>
  <w:style w:type="character" w:styleId="af3">
    <w:name w:val="FollowedHyperlink"/>
    <w:basedOn w:val="a0"/>
    <w:uiPriority w:val="99"/>
    <w:semiHidden/>
    <w:unhideWhenUsed/>
    <w:rsid w:val="009D078C"/>
    <w:rPr>
      <w:color w:val="800080" w:themeColor="followedHyperlink"/>
      <w:u w:val="single"/>
    </w:rPr>
  </w:style>
  <w:style w:type="paragraph" w:styleId="af4">
    <w:name w:val="Block Text"/>
    <w:basedOn w:val="a"/>
    <w:semiHidden/>
    <w:unhideWhenUsed/>
    <w:rsid w:val="009D078C"/>
    <w:pPr>
      <w:widowControl w:val="0"/>
      <w:shd w:val="clear" w:color="auto" w:fill="FFFFFF"/>
      <w:overflowPunct/>
      <w:spacing w:before="256" w:line="230" w:lineRule="exact"/>
      <w:ind w:left="2142" w:right="2059"/>
      <w:jc w:val="center"/>
      <w:textAlignment w:val="auto"/>
    </w:pPr>
    <w:rPr>
      <w:rFonts w:ascii="Arial" w:hAnsi="Arial" w:cs="Arial"/>
      <w:color w:val="000000"/>
      <w:sz w:val="24"/>
      <w:szCs w:val="24"/>
      <w:lang w:val="de-DE"/>
    </w:rPr>
  </w:style>
  <w:style w:type="paragraph" w:styleId="af5">
    <w:name w:val="Plain Text"/>
    <w:basedOn w:val="a"/>
    <w:link w:val="af6"/>
    <w:semiHidden/>
    <w:unhideWhenUsed/>
    <w:rsid w:val="009D078C"/>
    <w:pPr>
      <w:overflowPunct/>
      <w:autoSpaceDE/>
      <w:autoSpaceDN/>
      <w:adjustRightInd/>
      <w:textAlignment w:val="auto"/>
    </w:pPr>
    <w:rPr>
      <w:rFonts w:ascii="Courier New" w:hAnsi="Courier New" w:cs="Courier New"/>
    </w:rPr>
  </w:style>
  <w:style w:type="character" w:customStyle="1" w:styleId="af6">
    <w:name w:val="Текст Знак"/>
    <w:basedOn w:val="a0"/>
    <w:link w:val="af5"/>
    <w:semiHidden/>
    <w:rsid w:val="009D078C"/>
    <w:rPr>
      <w:rFonts w:ascii="Courier New" w:eastAsia="Times New Roman" w:hAnsi="Courier New" w:cs="Courier New"/>
      <w:sz w:val="20"/>
      <w:szCs w:val="20"/>
      <w:lang w:eastAsia="ru-RU"/>
    </w:rPr>
  </w:style>
  <w:style w:type="paragraph" w:customStyle="1" w:styleId="Style1">
    <w:name w:val="Style1"/>
    <w:basedOn w:val="a"/>
    <w:uiPriority w:val="99"/>
    <w:rsid w:val="009D078C"/>
    <w:pPr>
      <w:widowControl w:val="0"/>
      <w:overflowPunct/>
      <w:textAlignment w:val="auto"/>
    </w:pPr>
    <w:rPr>
      <w:rFonts w:eastAsiaTheme="minorEastAsia"/>
      <w:sz w:val="24"/>
      <w:szCs w:val="24"/>
    </w:rPr>
  </w:style>
  <w:style w:type="paragraph" w:customStyle="1" w:styleId="Style2">
    <w:name w:val="Style2"/>
    <w:basedOn w:val="a"/>
    <w:uiPriority w:val="99"/>
    <w:rsid w:val="009D078C"/>
    <w:pPr>
      <w:widowControl w:val="0"/>
      <w:overflowPunct/>
      <w:textAlignment w:val="auto"/>
    </w:pPr>
    <w:rPr>
      <w:rFonts w:eastAsiaTheme="minorEastAsia"/>
      <w:sz w:val="24"/>
      <w:szCs w:val="24"/>
    </w:rPr>
  </w:style>
  <w:style w:type="paragraph" w:customStyle="1" w:styleId="Style3">
    <w:name w:val="Style3"/>
    <w:basedOn w:val="a"/>
    <w:uiPriority w:val="99"/>
    <w:rsid w:val="009D078C"/>
    <w:pPr>
      <w:widowControl w:val="0"/>
      <w:overflowPunct/>
      <w:textAlignment w:val="auto"/>
    </w:pPr>
    <w:rPr>
      <w:rFonts w:eastAsiaTheme="minorEastAsia"/>
      <w:sz w:val="24"/>
      <w:szCs w:val="24"/>
    </w:rPr>
  </w:style>
  <w:style w:type="paragraph" w:customStyle="1" w:styleId="Style4">
    <w:name w:val="Style4"/>
    <w:basedOn w:val="a"/>
    <w:uiPriority w:val="99"/>
    <w:rsid w:val="009D078C"/>
    <w:pPr>
      <w:widowControl w:val="0"/>
      <w:overflowPunct/>
      <w:textAlignment w:val="auto"/>
    </w:pPr>
    <w:rPr>
      <w:rFonts w:eastAsiaTheme="minorEastAsia"/>
      <w:sz w:val="24"/>
      <w:szCs w:val="24"/>
    </w:rPr>
  </w:style>
  <w:style w:type="paragraph" w:customStyle="1" w:styleId="Style5">
    <w:name w:val="Style5"/>
    <w:basedOn w:val="a"/>
    <w:uiPriority w:val="99"/>
    <w:rsid w:val="009D078C"/>
    <w:pPr>
      <w:widowControl w:val="0"/>
      <w:overflowPunct/>
      <w:textAlignment w:val="auto"/>
    </w:pPr>
    <w:rPr>
      <w:rFonts w:eastAsiaTheme="minorEastAsia"/>
      <w:sz w:val="24"/>
      <w:szCs w:val="24"/>
    </w:rPr>
  </w:style>
  <w:style w:type="paragraph" w:customStyle="1" w:styleId="Style6">
    <w:name w:val="Style6"/>
    <w:basedOn w:val="a"/>
    <w:uiPriority w:val="99"/>
    <w:rsid w:val="009D078C"/>
    <w:pPr>
      <w:widowControl w:val="0"/>
      <w:overflowPunct/>
      <w:textAlignment w:val="auto"/>
    </w:pPr>
    <w:rPr>
      <w:rFonts w:eastAsiaTheme="minorEastAsia"/>
      <w:sz w:val="24"/>
      <w:szCs w:val="24"/>
    </w:rPr>
  </w:style>
  <w:style w:type="paragraph" w:customStyle="1" w:styleId="Style7">
    <w:name w:val="Style7"/>
    <w:basedOn w:val="a"/>
    <w:uiPriority w:val="99"/>
    <w:rsid w:val="009D078C"/>
    <w:pPr>
      <w:widowControl w:val="0"/>
      <w:overflowPunct/>
      <w:textAlignment w:val="auto"/>
    </w:pPr>
    <w:rPr>
      <w:rFonts w:eastAsiaTheme="minorEastAsia"/>
      <w:sz w:val="24"/>
      <w:szCs w:val="24"/>
    </w:rPr>
  </w:style>
  <w:style w:type="paragraph" w:customStyle="1" w:styleId="Style8">
    <w:name w:val="Style8"/>
    <w:basedOn w:val="a"/>
    <w:uiPriority w:val="99"/>
    <w:rsid w:val="009D078C"/>
    <w:pPr>
      <w:widowControl w:val="0"/>
      <w:overflowPunct/>
      <w:textAlignment w:val="auto"/>
    </w:pPr>
    <w:rPr>
      <w:rFonts w:eastAsiaTheme="minorEastAsia"/>
      <w:sz w:val="24"/>
      <w:szCs w:val="24"/>
    </w:rPr>
  </w:style>
  <w:style w:type="paragraph" w:customStyle="1" w:styleId="Style9">
    <w:name w:val="Style9"/>
    <w:basedOn w:val="a"/>
    <w:uiPriority w:val="99"/>
    <w:rsid w:val="009D078C"/>
    <w:pPr>
      <w:widowControl w:val="0"/>
      <w:overflowPunct/>
      <w:textAlignment w:val="auto"/>
    </w:pPr>
    <w:rPr>
      <w:rFonts w:eastAsiaTheme="minorEastAsia"/>
      <w:sz w:val="24"/>
      <w:szCs w:val="24"/>
    </w:rPr>
  </w:style>
  <w:style w:type="paragraph" w:customStyle="1" w:styleId="Style10">
    <w:name w:val="Style10"/>
    <w:basedOn w:val="a"/>
    <w:uiPriority w:val="99"/>
    <w:rsid w:val="009D078C"/>
    <w:pPr>
      <w:widowControl w:val="0"/>
      <w:overflowPunct/>
      <w:textAlignment w:val="auto"/>
    </w:pPr>
    <w:rPr>
      <w:rFonts w:eastAsiaTheme="minorEastAsia"/>
      <w:sz w:val="24"/>
      <w:szCs w:val="24"/>
    </w:rPr>
  </w:style>
  <w:style w:type="paragraph" w:customStyle="1" w:styleId="Style11">
    <w:name w:val="Style11"/>
    <w:basedOn w:val="a"/>
    <w:uiPriority w:val="99"/>
    <w:rsid w:val="009D078C"/>
    <w:pPr>
      <w:widowControl w:val="0"/>
      <w:overflowPunct/>
      <w:textAlignment w:val="auto"/>
    </w:pPr>
    <w:rPr>
      <w:rFonts w:eastAsiaTheme="minorEastAsia"/>
      <w:sz w:val="24"/>
      <w:szCs w:val="24"/>
    </w:rPr>
  </w:style>
  <w:style w:type="paragraph" w:customStyle="1" w:styleId="Style12">
    <w:name w:val="Style12"/>
    <w:basedOn w:val="a"/>
    <w:uiPriority w:val="99"/>
    <w:rsid w:val="009D078C"/>
    <w:pPr>
      <w:widowControl w:val="0"/>
      <w:overflowPunct/>
      <w:textAlignment w:val="auto"/>
    </w:pPr>
    <w:rPr>
      <w:rFonts w:eastAsiaTheme="minorEastAsia"/>
      <w:sz w:val="24"/>
      <w:szCs w:val="24"/>
    </w:rPr>
  </w:style>
  <w:style w:type="paragraph" w:customStyle="1" w:styleId="Style13">
    <w:name w:val="Style13"/>
    <w:basedOn w:val="a"/>
    <w:uiPriority w:val="99"/>
    <w:rsid w:val="009D078C"/>
    <w:pPr>
      <w:widowControl w:val="0"/>
      <w:overflowPunct/>
      <w:textAlignment w:val="auto"/>
    </w:pPr>
    <w:rPr>
      <w:rFonts w:eastAsiaTheme="minorEastAsia"/>
      <w:sz w:val="24"/>
      <w:szCs w:val="24"/>
    </w:rPr>
  </w:style>
  <w:style w:type="paragraph" w:customStyle="1" w:styleId="Style14">
    <w:name w:val="Style14"/>
    <w:basedOn w:val="a"/>
    <w:uiPriority w:val="99"/>
    <w:rsid w:val="009D078C"/>
    <w:pPr>
      <w:widowControl w:val="0"/>
      <w:overflowPunct/>
      <w:textAlignment w:val="auto"/>
    </w:pPr>
    <w:rPr>
      <w:rFonts w:eastAsiaTheme="minorEastAsia"/>
      <w:sz w:val="24"/>
      <w:szCs w:val="24"/>
    </w:rPr>
  </w:style>
  <w:style w:type="paragraph" w:customStyle="1" w:styleId="Style15">
    <w:name w:val="Style15"/>
    <w:basedOn w:val="a"/>
    <w:uiPriority w:val="99"/>
    <w:rsid w:val="009D078C"/>
    <w:pPr>
      <w:widowControl w:val="0"/>
      <w:overflowPunct/>
      <w:textAlignment w:val="auto"/>
    </w:pPr>
    <w:rPr>
      <w:rFonts w:eastAsiaTheme="minorEastAsia"/>
      <w:sz w:val="24"/>
      <w:szCs w:val="24"/>
    </w:rPr>
  </w:style>
  <w:style w:type="paragraph" w:customStyle="1" w:styleId="Style16">
    <w:name w:val="Style16"/>
    <w:basedOn w:val="a"/>
    <w:uiPriority w:val="99"/>
    <w:rsid w:val="009D078C"/>
    <w:pPr>
      <w:widowControl w:val="0"/>
      <w:overflowPunct/>
      <w:textAlignment w:val="auto"/>
    </w:pPr>
    <w:rPr>
      <w:rFonts w:eastAsiaTheme="minorEastAsia"/>
      <w:sz w:val="24"/>
      <w:szCs w:val="24"/>
    </w:rPr>
  </w:style>
  <w:style w:type="paragraph" w:customStyle="1" w:styleId="Style17">
    <w:name w:val="Style17"/>
    <w:basedOn w:val="a"/>
    <w:uiPriority w:val="99"/>
    <w:rsid w:val="009D078C"/>
    <w:pPr>
      <w:widowControl w:val="0"/>
      <w:overflowPunct/>
      <w:textAlignment w:val="auto"/>
    </w:pPr>
    <w:rPr>
      <w:rFonts w:eastAsiaTheme="minorEastAsia"/>
      <w:sz w:val="24"/>
      <w:szCs w:val="24"/>
    </w:rPr>
  </w:style>
  <w:style w:type="paragraph" w:customStyle="1" w:styleId="Style18">
    <w:name w:val="Style18"/>
    <w:basedOn w:val="a"/>
    <w:uiPriority w:val="99"/>
    <w:rsid w:val="009D078C"/>
    <w:pPr>
      <w:widowControl w:val="0"/>
      <w:overflowPunct/>
      <w:textAlignment w:val="auto"/>
    </w:pPr>
    <w:rPr>
      <w:rFonts w:eastAsiaTheme="minorEastAsia"/>
      <w:sz w:val="24"/>
      <w:szCs w:val="24"/>
    </w:rPr>
  </w:style>
  <w:style w:type="paragraph" w:customStyle="1" w:styleId="Style19">
    <w:name w:val="Style19"/>
    <w:basedOn w:val="a"/>
    <w:uiPriority w:val="99"/>
    <w:rsid w:val="009D078C"/>
    <w:pPr>
      <w:widowControl w:val="0"/>
      <w:overflowPunct/>
      <w:textAlignment w:val="auto"/>
    </w:pPr>
    <w:rPr>
      <w:rFonts w:eastAsiaTheme="minorEastAsia"/>
      <w:sz w:val="24"/>
      <w:szCs w:val="24"/>
    </w:rPr>
  </w:style>
  <w:style w:type="paragraph" w:customStyle="1" w:styleId="Style20">
    <w:name w:val="Style20"/>
    <w:basedOn w:val="a"/>
    <w:uiPriority w:val="99"/>
    <w:rsid w:val="009D078C"/>
    <w:pPr>
      <w:widowControl w:val="0"/>
      <w:overflowPunct/>
      <w:textAlignment w:val="auto"/>
    </w:pPr>
    <w:rPr>
      <w:rFonts w:eastAsiaTheme="minorEastAsia"/>
      <w:sz w:val="24"/>
      <w:szCs w:val="24"/>
    </w:rPr>
  </w:style>
  <w:style w:type="paragraph" w:customStyle="1" w:styleId="Style21">
    <w:name w:val="Style21"/>
    <w:basedOn w:val="a"/>
    <w:uiPriority w:val="99"/>
    <w:rsid w:val="009D078C"/>
    <w:pPr>
      <w:widowControl w:val="0"/>
      <w:overflowPunct/>
      <w:textAlignment w:val="auto"/>
    </w:pPr>
    <w:rPr>
      <w:rFonts w:eastAsiaTheme="minorEastAsia"/>
      <w:sz w:val="24"/>
      <w:szCs w:val="24"/>
    </w:rPr>
  </w:style>
  <w:style w:type="paragraph" w:customStyle="1" w:styleId="Style23">
    <w:name w:val="Style23"/>
    <w:basedOn w:val="a"/>
    <w:uiPriority w:val="99"/>
    <w:rsid w:val="009D078C"/>
    <w:pPr>
      <w:widowControl w:val="0"/>
      <w:overflowPunct/>
      <w:textAlignment w:val="auto"/>
    </w:pPr>
    <w:rPr>
      <w:rFonts w:eastAsiaTheme="minorEastAsia"/>
      <w:sz w:val="24"/>
      <w:szCs w:val="24"/>
    </w:rPr>
  </w:style>
  <w:style w:type="paragraph" w:customStyle="1" w:styleId="Style24">
    <w:name w:val="Style24"/>
    <w:basedOn w:val="a"/>
    <w:uiPriority w:val="99"/>
    <w:rsid w:val="009D078C"/>
    <w:pPr>
      <w:widowControl w:val="0"/>
      <w:overflowPunct/>
      <w:textAlignment w:val="auto"/>
    </w:pPr>
    <w:rPr>
      <w:rFonts w:eastAsiaTheme="minorEastAsia"/>
      <w:sz w:val="24"/>
      <w:szCs w:val="24"/>
    </w:rPr>
  </w:style>
  <w:style w:type="paragraph" w:customStyle="1" w:styleId="Style25">
    <w:name w:val="Style25"/>
    <w:basedOn w:val="a"/>
    <w:uiPriority w:val="99"/>
    <w:rsid w:val="009D078C"/>
    <w:pPr>
      <w:widowControl w:val="0"/>
      <w:overflowPunct/>
      <w:textAlignment w:val="auto"/>
    </w:pPr>
    <w:rPr>
      <w:rFonts w:eastAsiaTheme="minorEastAsia"/>
      <w:sz w:val="24"/>
      <w:szCs w:val="24"/>
    </w:rPr>
  </w:style>
  <w:style w:type="paragraph" w:customStyle="1" w:styleId="Style26">
    <w:name w:val="Style26"/>
    <w:basedOn w:val="a"/>
    <w:uiPriority w:val="99"/>
    <w:rsid w:val="009D078C"/>
    <w:pPr>
      <w:widowControl w:val="0"/>
      <w:overflowPunct/>
      <w:textAlignment w:val="auto"/>
    </w:pPr>
    <w:rPr>
      <w:rFonts w:eastAsiaTheme="minorEastAsia"/>
      <w:sz w:val="24"/>
      <w:szCs w:val="24"/>
    </w:rPr>
  </w:style>
  <w:style w:type="paragraph" w:customStyle="1" w:styleId="Style27">
    <w:name w:val="Style27"/>
    <w:basedOn w:val="a"/>
    <w:uiPriority w:val="99"/>
    <w:rsid w:val="009D078C"/>
    <w:pPr>
      <w:widowControl w:val="0"/>
      <w:overflowPunct/>
      <w:textAlignment w:val="auto"/>
    </w:pPr>
    <w:rPr>
      <w:rFonts w:eastAsiaTheme="minorEastAsia"/>
      <w:sz w:val="24"/>
      <w:szCs w:val="24"/>
    </w:rPr>
  </w:style>
  <w:style w:type="paragraph" w:customStyle="1" w:styleId="Style28">
    <w:name w:val="Style28"/>
    <w:basedOn w:val="a"/>
    <w:uiPriority w:val="99"/>
    <w:rsid w:val="009D078C"/>
    <w:pPr>
      <w:widowControl w:val="0"/>
      <w:overflowPunct/>
      <w:textAlignment w:val="auto"/>
    </w:pPr>
    <w:rPr>
      <w:rFonts w:eastAsiaTheme="minorEastAsia"/>
      <w:sz w:val="24"/>
      <w:szCs w:val="24"/>
    </w:rPr>
  </w:style>
  <w:style w:type="paragraph" w:customStyle="1" w:styleId="Style29">
    <w:name w:val="Style29"/>
    <w:basedOn w:val="a"/>
    <w:uiPriority w:val="99"/>
    <w:rsid w:val="009D078C"/>
    <w:pPr>
      <w:widowControl w:val="0"/>
      <w:overflowPunct/>
      <w:textAlignment w:val="auto"/>
    </w:pPr>
    <w:rPr>
      <w:rFonts w:eastAsiaTheme="minorEastAsia"/>
      <w:sz w:val="24"/>
      <w:szCs w:val="24"/>
    </w:rPr>
  </w:style>
  <w:style w:type="paragraph" w:customStyle="1" w:styleId="Style30">
    <w:name w:val="Style30"/>
    <w:basedOn w:val="a"/>
    <w:uiPriority w:val="99"/>
    <w:rsid w:val="009D078C"/>
    <w:pPr>
      <w:widowControl w:val="0"/>
      <w:overflowPunct/>
      <w:textAlignment w:val="auto"/>
    </w:pPr>
    <w:rPr>
      <w:rFonts w:eastAsiaTheme="minorEastAsia"/>
      <w:sz w:val="24"/>
      <w:szCs w:val="24"/>
    </w:rPr>
  </w:style>
  <w:style w:type="paragraph" w:customStyle="1" w:styleId="Style31">
    <w:name w:val="Style31"/>
    <w:basedOn w:val="a"/>
    <w:uiPriority w:val="99"/>
    <w:rsid w:val="009D078C"/>
    <w:pPr>
      <w:widowControl w:val="0"/>
      <w:overflowPunct/>
      <w:textAlignment w:val="auto"/>
    </w:pPr>
    <w:rPr>
      <w:rFonts w:eastAsiaTheme="minorEastAsia"/>
      <w:sz w:val="24"/>
      <w:szCs w:val="24"/>
    </w:rPr>
  </w:style>
  <w:style w:type="paragraph" w:customStyle="1" w:styleId="Style32">
    <w:name w:val="Style32"/>
    <w:basedOn w:val="a"/>
    <w:uiPriority w:val="99"/>
    <w:rsid w:val="009D078C"/>
    <w:pPr>
      <w:widowControl w:val="0"/>
      <w:overflowPunct/>
      <w:textAlignment w:val="auto"/>
    </w:pPr>
    <w:rPr>
      <w:rFonts w:eastAsiaTheme="minorEastAsia"/>
      <w:sz w:val="24"/>
      <w:szCs w:val="24"/>
    </w:rPr>
  </w:style>
  <w:style w:type="paragraph" w:customStyle="1" w:styleId="Style33">
    <w:name w:val="Style33"/>
    <w:basedOn w:val="a"/>
    <w:uiPriority w:val="99"/>
    <w:rsid w:val="009D078C"/>
    <w:pPr>
      <w:widowControl w:val="0"/>
      <w:overflowPunct/>
      <w:textAlignment w:val="auto"/>
    </w:pPr>
    <w:rPr>
      <w:rFonts w:eastAsiaTheme="minorEastAsia"/>
      <w:sz w:val="24"/>
      <w:szCs w:val="24"/>
    </w:rPr>
  </w:style>
  <w:style w:type="paragraph" w:customStyle="1" w:styleId="Style34">
    <w:name w:val="Style34"/>
    <w:basedOn w:val="a"/>
    <w:uiPriority w:val="99"/>
    <w:rsid w:val="009D078C"/>
    <w:pPr>
      <w:widowControl w:val="0"/>
      <w:overflowPunct/>
      <w:textAlignment w:val="auto"/>
    </w:pPr>
    <w:rPr>
      <w:rFonts w:eastAsiaTheme="minorEastAsia"/>
      <w:sz w:val="24"/>
      <w:szCs w:val="24"/>
    </w:rPr>
  </w:style>
  <w:style w:type="paragraph" w:customStyle="1" w:styleId="Style35">
    <w:name w:val="Style35"/>
    <w:basedOn w:val="a"/>
    <w:uiPriority w:val="99"/>
    <w:rsid w:val="009D078C"/>
    <w:pPr>
      <w:widowControl w:val="0"/>
      <w:overflowPunct/>
      <w:textAlignment w:val="auto"/>
    </w:pPr>
    <w:rPr>
      <w:rFonts w:eastAsiaTheme="minorEastAsia"/>
      <w:sz w:val="24"/>
      <w:szCs w:val="24"/>
    </w:rPr>
  </w:style>
  <w:style w:type="paragraph" w:customStyle="1" w:styleId="Style36">
    <w:name w:val="Style36"/>
    <w:basedOn w:val="a"/>
    <w:uiPriority w:val="99"/>
    <w:rsid w:val="009D078C"/>
    <w:pPr>
      <w:widowControl w:val="0"/>
      <w:overflowPunct/>
      <w:textAlignment w:val="auto"/>
    </w:pPr>
    <w:rPr>
      <w:rFonts w:eastAsiaTheme="minorEastAsia"/>
      <w:sz w:val="24"/>
      <w:szCs w:val="24"/>
    </w:rPr>
  </w:style>
  <w:style w:type="paragraph" w:customStyle="1" w:styleId="Style37">
    <w:name w:val="Style37"/>
    <w:basedOn w:val="a"/>
    <w:uiPriority w:val="99"/>
    <w:rsid w:val="009D078C"/>
    <w:pPr>
      <w:widowControl w:val="0"/>
      <w:overflowPunct/>
      <w:textAlignment w:val="auto"/>
    </w:pPr>
    <w:rPr>
      <w:rFonts w:eastAsiaTheme="minorEastAsia"/>
      <w:sz w:val="24"/>
      <w:szCs w:val="24"/>
    </w:rPr>
  </w:style>
  <w:style w:type="paragraph" w:customStyle="1" w:styleId="Style38">
    <w:name w:val="Style38"/>
    <w:basedOn w:val="a"/>
    <w:uiPriority w:val="99"/>
    <w:rsid w:val="009D078C"/>
    <w:pPr>
      <w:widowControl w:val="0"/>
      <w:overflowPunct/>
      <w:textAlignment w:val="auto"/>
    </w:pPr>
    <w:rPr>
      <w:rFonts w:eastAsiaTheme="minorEastAsia"/>
      <w:sz w:val="24"/>
      <w:szCs w:val="24"/>
    </w:rPr>
  </w:style>
  <w:style w:type="paragraph" w:customStyle="1" w:styleId="Style39">
    <w:name w:val="Style39"/>
    <w:basedOn w:val="a"/>
    <w:uiPriority w:val="99"/>
    <w:rsid w:val="009D078C"/>
    <w:pPr>
      <w:widowControl w:val="0"/>
      <w:overflowPunct/>
      <w:textAlignment w:val="auto"/>
    </w:pPr>
    <w:rPr>
      <w:rFonts w:eastAsiaTheme="minorEastAsia"/>
      <w:sz w:val="24"/>
      <w:szCs w:val="24"/>
    </w:rPr>
  </w:style>
  <w:style w:type="paragraph" w:customStyle="1" w:styleId="Style40">
    <w:name w:val="Style40"/>
    <w:basedOn w:val="a"/>
    <w:uiPriority w:val="99"/>
    <w:rsid w:val="009D078C"/>
    <w:pPr>
      <w:widowControl w:val="0"/>
      <w:overflowPunct/>
      <w:textAlignment w:val="auto"/>
    </w:pPr>
    <w:rPr>
      <w:rFonts w:eastAsiaTheme="minorEastAsia"/>
      <w:sz w:val="24"/>
      <w:szCs w:val="24"/>
    </w:rPr>
  </w:style>
  <w:style w:type="paragraph" w:customStyle="1" w:styleId="Style41">
    <w:name w:val="Style41"/>
    <w:basedOn w:val="a"/>
    <w:uiPriority w:val="99"/>
    <w:rsid w:val="009D078C"/>
    <w:pPr>
      <w:widowControl w:val="0"/>
      <w:overflowPunct/>
      <w:textAlignment w:val="auto"/>
    </w:pPr>
    <w:rPr>
      <w:rFonts w:eastAsiaTheme="minorEastAsia"/>
      <w:sz w:val="24"/>
      <w:szCs w:val="24"/>
    </w:rPr>
  </w:style>
  <w:style w:type="paragraph" w:customStyle="1" w:styleId="Style42">
    <w:name w:val="Style42"/>
    <w:basedOn w:val="a"/>
    <w:uiPriority w:val="99"/>
    <w:rsid w:val="009D078C"/>
    <w:pPr>
      <w:widowControl w:val="0"/>
      <w:overflowPunct/>
      <w:textAlignment w:val="auto"/>
    </w:pPr>
    <w:rPr>
      <w:rFonts w:eastAsiaTheme="minorEastAsia"/>
      <w:sz w:val="24"/>
      <w:szCs w:val="24"/>
    </w:rPr>
  </w:style>
  <w:style w:type="paragraph" w:customStyle="1" w:styleId="Style43">
    <w:name w:val="Style43"/>
    <w:basedOn w:val="a"/>
    <w:uiPriority w:val="99"/>
    <w:rsid w:val="009D078C"/>
    <w:pPr>
      <w:widowControl w:val="0"/>
      <w:overflowPunct/>
      <w:textAlignment w:val="auto"/>
    </w:pPr>
    <w:rPr>
      <w:rFonts w:eastAsiaTheme="minorEastAsia"/>
      <w:sz w:val="24"/>
      <w:szCs w:val="24"/>
    </w:rPr>
  </w:style>
  <w:style w:type="paragraph" w:customStyle="1" w:styleId="Style44">
    <w:name w:val="Style44"/>
    <w:basedOn w:val="a"/>
    <w:uiPriority w:val="99"/>
    <w:rsid w:val="009D078C"/>
    <w:pPr>
      <w:widowControl w:val="0"/>
      <w:overflowPunct/>
      <w:textAlignment w:val="auto"/>
    </w:pPr>
    <w:rPr>
      <w:rFonts w:eastAsiaTheme="minorEastAsia"/>
      <w:sz w:val="24"/>
      <w:szCs w:val="24"/>
    </w:rPr>
  </w:style>
  <w:style w:type="paragraph" w:customStyle="1" w:styleId="Style45">
    <w:name w:val="Style45"/>
    <w:basedOn w:val="a"/>
    <w:uiPriority w:val="99"/>
    <w:rsid w:val="009D078C"/>
    <w:pPr>
      <w:widowControl w:val="0"/>
      <w:overflowPunct/>
      <w:textAlignment w:val="auto"/>
    </w:pPr>
    <w:rPr>
      <w:rFonts w:eastAsiaTheme="minorEastAsia"/>
      <w:sz w:val="24"/>
      <w:szCs w:val="24"/>
    </w:rPr>
  </w:style>
  <w:style w:type="paragraph" w:customStyle="1" w:styleId="Style46">
    <w:name w:val="Style46"/>
    <w:basedOn w:val="a"/>
    <w:uiPriority w:val="99"/>
    <w:rsid w:val="009D078C"/>
    <w:pPr>
      <w:widowControl w:val="0"/>
      <w:overflowPunct/>
      <w:textAlignment w:val="auto"/>
    </w:pPr>
    <w:rPr>
      <w:rFonts w:eastAsiaTheme="minorEastAsia"/>
      <w:sz w:val="24"/>
      <w:szCs w:val="24"/>
    </w:rPr>
  </w:style>
  <w:style w:type="paragraph" w:customStyle="1" w:styleId="Style47">
    <w:name w:val="Style47"/>
    <w:basedOn w:val="a"/>
    <w:uiPriority w:val="99"/>
    <w:rsid w:val="009D078C"/>
    <w:pPr>
      <w:widowControl w:val="0"/>
      <w:overflowPunct/>
      <w:textAlignment w:val="auto"/>
    </w:pPr>
    <w:rPr>
      <w:rFonts w:eastAsiaTheme="minorEastAsia"/>
      <w:sz w:val="24"/>
      <w:szCs w:val="24"/>
    </w:rPr>
  </w:style>
  <w:style w:type="paragraph" w:customStyle="1" w:styleId="Style48">
    <w:name w:val="Style48"/>
    <w:basedOn w:val="a"/>
    <w:uiPriority w:val="99"/>
    <w:rsid w:val="009D078C"/>
    <w:pPr>
      <w:widowControl w:val="0"/>
      <w:overflowPunct/>
      <w:textAlignment w:val="auto"/>
    </w:pPr>
    <w:rPr>
      <w:rFonts w:eastAsiaTheme="minorEastAsia"/>
      <w:sz w:val="24"/>
      <w:szCs w:val="24"/>
    </w:rPr>
  </w:style>
  <w:style w:type="paragraph" w:customStyle="1" w:styleId="Style49">
    <w:name w:val="Style49"/>
    <w:basedOn w:val="a"/>
    <w:uiPriority w:val="99"/>
    <w:rsid w:val="009D078C"/>
    <w:pPr>
      <w:widowControl w:val="0"/>
      <w:overflowPunct/>
      <w:textAlignment w:val="auto"/>
    </w:pPr>
    <w:rPr>
      <w:rFonts w:eastAsiaTheme="minorEastAsia"/>
      <w:sz w:val="24"/>
      <w:szCs w:val="24"/>
    </w:rPr>
  </w:style>
  <w:style w:type="paragraph" w:customStyle="1" w:styleId="Style50">
    <w:name w:val="Style50"/>
    <w:basedOn w:val="a"/>
    <w:uiPriority w:val="99"/>
    <w:rsid w:val="009D078C"/>
    <w:pPr>
      <w:widowControl w:val="0"/>
      <w:overflowPunct/>
      <w:textAlignment w:val="auto"/>
    </w:pPr>
    <w:rPr>
      <w:rFonts w:eastAsiaTheme="minorEastAsia"/>
      <w:sz w:val="24"/>
      <w:szCs w:val="24"/>
    </w:rPr>
  </w:style>
  <w:style w:type="paragraph" w:customStyle="1" w:styleId="Style51">
    <w:name w:val="Style51"/>
    <w:basedOn w:val="a"/>
    <w:uiPriority w:val="99"/>
    <w:rsid w:val="009D078C"/>
    <w:pPr>
      <w:widowControl w:val="0"/>
      <w:overflowPunct/>
      <w:textAlignment w:val="auto"/>
    </w:pPr>
    <w:rPr>
      <w:rFonts w:eastAsiaTheme="minorEastAsia"/>
      <w:sz w:val="24"/>
      <w:szCs w:val="24"/>
    </w:rPr>
  </w:style>
  <w:style w:type="paragraph" w:customStyle="1" w:styleId="Style52">
    <w:name w:val="Style52"/>
    <w:basedOn w:val="a"/>
    <w:uiPriority w:val="99"/>
    <w:rsid w:val="009D078C"/>
    <w:pPr>
      <w:widowControl w:val="0"/>
      <w:overflowPunct/>
      <w:textAlignment w:val="auto"/>
    </w:pPr>
    <w:rPr>
      <w:rFonts w:eastAsiaTheme="minorEastAsia"/>
      <w:sz w:val="24"/>
      <w:szCs w:val="24"/>
    </w:rPr>
  </w:style>
  <w:style w:type="paragraph" w:customStyle="1" w:styleId="Style53">
    <w:name w:val="Style53"/>
    <w:basedOn w:val="a"/>
    <w:uiPriority w:val="99"/>
    <w:rsid w:val="009D078C"/>
    <w:pPr>
      <w:widowControl w:val="0"/>
      <w:overflowPunct/>
      <w:textAlignment w:val="auto"/>
    </w:pPr>
    <w:rPr>
      <w:rFonts w:eastAsiaTheme="minorEastAsia"/>
      <w:sz w:val="24"/>
      <w:szCs w:val="24"/>
    </w:rPr>
  </w:style>
  <w:style w:type="paragraph" w:customStyle="1" w:styleId="Style54">
    <w:name w:val="Style54"/>
    <w:basedOn w:val="a"/>
    <w:uiPriority w:val="99"/>
    <w:rsid w:val="009D078C"/>
    <w:pPr>
      <w:widowControl w:val="0"/>
      <w:overflowPunct/>
      <w:textAlignment w:val="auto"/>
    </w:pPr>
    <w:rPr>
      <w:rFonts w:eastAsiaTheme="minorEastAsia"/>
      <w:sz w:val="24"/>
      <w:szCs w:val="24"/>
    </w:rPr>
  </w:style>
  <w:style w:type="paragraph" w:customStyle="1" w:styleId="Style55">
    <w:name w:val="Style55"/>
    <w:basedOn w:val="a"/>
    <w:uiPriority w:val="99"/>
    <w:rsid w:val="009D078C"/>
    <w:pPr>
      <w:widowControl w:val="0"/>
      <w:overflowPunct/>
      <w:textAlignment w:val="auto"/>
    </w:pPr>
    <w:rPr>
      <w:rFonts w:eastAsiaTheme="minorEastAsia"/>
      <w:sz w:val="24"/>
      <w:szCs w:val="24"/>
    </w:rPr>
  </w:style>
  <w:style w:type="paragraph" w:customStyle="1" w:styleId="Style56">
    <w:name w:val="Style56"/>
    <w:basedOn w:val="a"/>
    <w:uiPriority w:val="99"/>
    <w:rsid w:val="009D078C"/>
    <w:pPr>
      <w:widowControl w:val="0"/>
      <w:overflowPunct/>
      <w:textAlignment w:val="auto"/>
    </w:pPr>
    <w:rPr>
      <w:rFonts w:eastAsiaTheme="minorEastAsia"/>
      <w:sz w:val="24"/>
      <w:szCs w:val="24"/>
    </w:rPr>
  </w:style>
  <w:style w:type="paragraph" w:customStyle="1" w:styleId="Style57">
    <w:name w:val="Style57"/>
    <w:basedOn w:val="a"/>
    <w:uiPriority w:val="99"/>
    <w:rsid w:val="009D078C"/>
    <w:pPr>
      <w:widowControl w:val="0"/>
      <w:overflowPunct/>
      <w:textAlignment w:val="auto"/>
    </w:pPr>
    <w:rPr>
      <w:rFonts w:eastAsiaTheme="minorEastAsia"/>
      <w:sz w:val="24"/>
      <w:szCs w:val="24"/>
    </w:rPr>
  </w:style>
  <w:style w:type="paragraph" w:customStyle="1" w:styleId="Style58">
    <w:name w:val="Style58"/>
    <w:basedOn w:val="a"/>
    <w:uiPriority w:val="99"/>
    <w:rsid w:val="009D078C"/>
    <w:pPr>
      <w:widowControl w:val="0"/>
      <w:overflowPunct/>
      <w:textAlignment w:val="auto"/>
    </w:pPr>
    <w:rPr>
      <w:rFonts w:eastAsiaTheme="minorEastAsia"/>
      <w:sz w:val="24"/>
      <w:szCs w:val="24"/>
    </w:rPr>
  </w:style>
  <w:style w:type="paragraph" w:customStyle="1" w:styleId="Style59">
    <w:name w:val="Style59"/>
    <w:basedOn w:val="a"/>
    <w:uiPriority w:val="99"/>
    <w:rsid w:val="009D078C"/>
    <w:pPr>
      <w:widowControl w:val="0"/>
      <w:overflowPunct/>
      <w:textAlignment w:val="auto"/>
    </w:pPr>
    <w:rPr>
      <w:rFonts w:eastAsiaTheme="minorEastAsia"/>
      <w:sz w:val="24"/>
      <w:szCs w:val="24"/>
    </w:rPr>
  </w:style>
  <w:style w:type="paragraph" w:customStyle="1" w:styleId="Style60">
    <w:name w:val="Style60"/>
    <w:basedOn w:val="a"/>
    <w:uiPriority w:val="99"/>
    <w:rsid w:val="009D078C"/>
    <w:pPr>
      <w:widowControl w:val="0"/>
      <w:overflowPunct/>
      <w:textAlignment w:val="auto"/>
    </w:pPr>
    <w:rPr>
      <w:rFonts w:eastAsiaTheme="minorEastAsia"/>
      <w:sz w:val="24"/>
      <w:szCs w:val="24"/>
    </w:rPr>
  </w:style>
  <w:style w:type="paragraph" w:customStyle="1" w:styleId="Style61">
    <w:name w:val="Style61"/>
    <w:basedOn w:val="a"/>
    <w:uiPriority w:val="99"/>
    <w:rsid w:val="009D078C"/>
    <w:pPr>
      <w:widowControl w:val="0"/>
      <w:overflowPunct/>
      <w:textAlignment w:val="auto"/>
    </w:pPr>
    <w:rPr>
      <w:rFonts w:eastAsiaTheme="minorEastAsia"/>
      <w:sz w:val="24"/>
      <w:szCs w:val="24"/>
    </w:rPr>
  </w:style>
  <w:style w:type="paragraph" w:customStyle="1" w:styleId="Style62">
    <w:name w:val="Style62"/>
    <w:basedOn w:val="a"/>
    <w:uiPriority w:val="99"/>
    <w:rsid w:val="009D078C"/>
    <w:pPr>
      <w:widowControl w:val="0"/>
      <w:overflowPunct/>
      <w:textAlignment w:val="auto"/>
    </w:pPr>
    <w:rPr>
      <w:rFonts w:eastAsiaTheme="minorEastAsia"/>
      <w:sz w:val="24"/>
      <w:szCs w:val="24"/>
    </w:rPr>
  </w:style>
  <w:style w:type="paragraph" w:customStyle="1" w:styleId="Style63">
    <w:name w:val="Style63"/>
    <w:basedOn w:val="a"/>
    <w:uiPriority w:val="99"/>
    <w:rsid w:val="009D078C"/>
    <w:pPr>
      <w:widowControl w:val="0"/>
      <w:overflowPunct/>
      <w:textAlignment w:val="auto"/>
    </w:pPr>
    <w:rPr>
      <w:rFonts w:eastAsiaTheme="minorEastAsia"/>
      <w:sz w:val="24"/>
      <w:szCs w:val="24"/>
    </w:rPr>
  </w:style>
  <w:style w:type="paragraph" w:customStyle="1" w:styleId="Style64">
    <w:name w:val="Style64"/>
    <w:basedOn w:val="a"/>
    <w:uiPriority w:val="99"/>
    <w:rsid w:val="009D078C"/>
    <w:pPr>
      <w:widowControl w:val="0"/>
      <w:overflowPunct/>
      <w:textAlignment w:val="auto"/>
    </w:pPr>
    <w:rPr>
      <w:rFonts w:eastAsiaTheme="minorEastAsia"/>
      <w:sz w:val="24"/>
      <w:szCs w:val="24"/>
    </w:rPr>
  </w:style>
  <w:style w:type="paragraph" w:customStyle="1" w:styleId="Style65">
    <w:name w:val="Style65"/>
    <w:basedOn w:val="a"/>
    <w:uiPriority w:val="99"/>
    <w:rsid w:val="009D078C"/>
    <w:pPr>
      <w:widowControl w:val="0"/>
      <w:overflowPunct/>
      <w:textAlignment w:val="auto"/>
    </w:pPr>
    <w:rPr>
      <w:rFonts w:eastAsiaTheme="minorEastAsia"/>
      <w:sz w:val="24"/>
      <w:szCs w:val="24"/>
    </w:rPr>
  </w:style>
  <w:style w:type="paragraph" w:customStyle="1" w:styleId="Style66">
    <w:name w:val="Style66"/>
    <w:basedOn w:val="a"/>
    <w:uiPriority w:val="99"/>
    <w:rsid w:val="009D078C"/>
    <w:pPr>
      <w:widowControl w:val="0"/>
      <w:overflowPunct/>
      <w:textAlignment w:val="auto"/>
    </w:pPr>
    <w:rPr>
      <w:rFonts w:eastAsiaTheme="minorEastAsia"/>
      <w:sz w:val="24"/>
      <w:szCs w:val="24"/>
    </w:rPr>
  </w:style>
  <w:style w:type="paragraph" w:customStyle="1" w:styleId="Style68">
    <w:name w:val="Style68"/>
    <w:basedOn w:val="a"/>
    <w:uiPriority w:val="99"/>
    <w:rsid w:val="009D078C"/>
    <w:pPr>
      <w:widowControl w:val="0"/>
      <w:overflowPunct/>
      <w:textAlignment w:val="auto"/>
    </w:pPr>
    <w:rPr>
      <w:rFonts w:eastAsiaTheme="minorEastAsia"/>
      <w:sz w:val="24"/>
      <w:szCs w:val="24"/>
    </w:rPr>
  </w:style>
  <w:style w:type="paragraph" w:customStyle="1" w:styleId="Style69">
    <w:name w:val="Style69"/>
    <w:basedOn w:val="a"/>
    <w:uiPriority w:val="99"/>
    <w:rsid w:val="009D078C"/>
    <w:pPr>
      <w:widowControl w:val="0"/>
      <w:overflowPunct/>
      <w:textAlignment w:val="auto"/>
    </w:pPr>
    <w:rPr>
      <w:rFonts w:eastAsiaTheme="minorEastAsia"/>
      <w:sz w:val="24"/>
      <w:szCs w:val="24"/>
    </w:rPr>
  </w:style>
  <w:style w:type="paragraph" w:customStyle="1" w:styleId="Style70">
    <w:name w:val="Style70"/>
    <w:basedOn w:val="a"/>
    <w:uiPriority w:val="99"/>
    <w:rsid w:val="009D078C"/>
    <w:pPr>
      <w:widowControl w:val="0"/>
      <w:overflowPunct/>
      <w:textAlignment w:val="auto"/>
    </w:pPr>
    <w:rPr>
      <w:rFonts w:eastAsiaTheme="minorEastAsia"/>
      <w:sz w:val="24"/>
      <w:szCs w:val="24"/>
    </w:rPr>
  </w:style>
  <w:style w:type="paragraph" w:customStyle="1" w:styleId="Style71">
    <w:name w:val="Style71"/>
    <w:basedOn w:val="a"/>
    <w:uiPriority w:val="99"/>
    <w:rsid w:val="009D078C"/>
    <w:pPr>
      <w:widowControl w:val="0"/>
      <w:overflowPunct/>
      <w:textAlignment w:val="auto"/>
    </w:pPr>
    <w:rPr>
      <w:rFonts w:eastAsiaTheme="minorEastAsia"/>
      <w:sz w:val="24"/>
      <w:szCs w:val="24"/>
    </w:rPr>
  </w:style>
  <w:style w:type="paragraph" w:customStyle="1" w:styleId="Style72">
    <w:name w:val="Style72"/>
    <w:basedOn w:val="a"/>
    <w:uiPriority w:val="99"/>
    <w:rsid w:val="009D078C"/>
    <w:pPr>
      <w:widowControl w:val="0"/>
      <w:overflowPunct/>
      <w:textAlignment w:val="auto"/>
    </w:pPr>
    <w:rPr>
      <w:rFonts w:eastAsiaTheme="minorEastAsia"/>
      <w:sz w:val="24"/>
      <w:szCs w:val="24"/>
    </w:rPr>
  </w:style>
  <w:style w:type="paragraph" w:customStyle="1" w:styleId="Style73">
    <w:name w:val="Style73"/>
    <w:basedOn w:val="a"/>
    <w:uiPriority w:val="99"/>
    <w:rsid w:val="009D078C"/>
    <w:pPr>
      <w:widowControl w:val="0"/>
      <w:overflowPunct/>
      <w:textAlignment w:val="auto"/>
    </w:pPr>
    <w:rPr>
      <w:rFonts w:eastAsiaTheme="minorEastAsia"/>
      <w:sz w:val="24"/>
      <w:szCs w:val="24"/>
    </w:rPr>
  </w:style>
  <w:style w:type="paragraph" w:customStyle="1" w:styleId="Style74">
    <w:name w:val="Style74"/>
    <w:basedOn w:val="a"/>
    <w:uiPriority w:val="99"/>
    <w:rsid w:val="009D078C"/>
    <w:pPr>
      <w:widowControl w:val="0"/>
      <w:overflowPunct/>
      <w:textAlignment w:val="auto"/>
    </w:pPr>
    <w:rPr>
      <w:rFonts w:eastAsiaTheme="minorEastAsia"/>
      <w:sz w:val="24"/>
      <w:szCs w:val="24"/>
    </w:rPr>
  </w:style>
  <w:style w:type="character" w:customStyle="1" w:styleId="14">
    <w:name w:val="Стиль1 Знак"/>
    <w:basedOn w:val="Style22"/>
    <w:locked/>
    <w:rsid w:val="009D078C"/>
  </w:style>
  <w:style w:type="paragraph" w:customStyle="1" w:styleId="15">
    <w:name w:val="Обычный1"/>
    <w:rsid w:val="009D078C"/>
    <w:pPr>
      <w:snapToGrid w:val="0"/>
      <w:spacing w:after="0" w:line="240" w:lineRule="auto"/>
    </w:pPr>
    <w:rPr>
      <w:rFonts w:ascii="Times New Roman" w:eastAsia="Times New Roman" w:hAnsi="Times New Roman" w:cs="Times New Roman"/>
      <w:sz w:val="20"/>
      <w:szCs w:val="20"/>
      <w:lang w:val="en-GB" w:eastAsia="ru-RU"/>
    </w:rPr>
  </w:style>
  <w:style w:type="paragraph" w:customStyle="1" w:styleId="16">
    <w:name w:val="Верхний колонтитул1"/>
    <w:basedOn w:val="15"/>
    <w:rsid w:val="009D078C"/>
    <w:pPr>
      <w:tabs>
        <w:tab w:val="center" w:pos="4536"/>
        <w:tab w:val="right" w:pos="9072"/>
      </w:tabs>
      <w:snapToGrid/>
    </w:pPr>
    <w:rPr>
      <w:lang w:val="ru-RU"/>
    </w:rPr>
  </w:style>
  <w:style w:type="character" w:customStyle="1" w:styleId="FontStyle76">
    <w:name w:val="Font Style76"/>
    <w:basedOn w:val="a0"/>
    <w:uiPriority w:val="99"/>
    <w:rsid w:val="009D078C"/>
    <w:rPr>
      <w:rFonts w:ascii="Arial" w:hAnsi="Arial" w:cs="Arial" w:hint="default"/>
      <w:b/>
      <w:bCs/>
      <w:color w:val="000000"/>
      <w:sz w:val="32"/>
      <w:szCs w:val="32"/>
    </w:rPr>
  </w:style>
  <w:style w:type="character" w:customStyle="1" w:styleId="FontStyle77">
    <w:name w:val="Font Style77"/>
    <w:basedOn w:val="a0"/>
    <w:uiPriority w:val="99"/>
    <w:rsid w:val="009D078C"/>
    <w:rPr>
      <w:rFonts w:ascii="Arial" w:hAnsi="Arial" w:cs="Arial" w:hint="default"/>
      <w:color w:val="000000"/>
      <w:spacing w:val="-10"/>
      <w:sz w:val="18"/>
      <w:szCs w:val="18"/>
    </w:rPr>
  </w:style>
  <w:style w:type="character" w:customStyle="1" w:styleId="FontStyle78">
    <w:name w:val="Font Style78"/>
    <w:basedOn w:val="a0"/>
    <w:uiPriority w:val="99"/>
    <w:rsid w:val="009D078C"/>
    <w:rPr>
      <w:rFonts w:ascii="Arial" w:hAnsi="Arial" w:cs="Arial" w:hint="default"/>
      <w:smallCaps/>
      <w:color w:val="000000"/>
      <w:sz w:val="36"/>
      <w:szCs w:val="36"/>
    </w:rPr>
  </w:style>
  <w:style w:type="character" w:customStyle="1" w:styleId="FontStyle79">
    <w:name w:val="Font Style79"/>
    <w:basedOn w:val="a0"/>
    <w:uiPriority w:val="99"/>
    <w:rsid w:val="009D078C"/>
    <w:rPr>
      <w:rFonts w:ascii="Arial" w:hAnsi="Arial" w:cs="Arial" w:hint="default"/>
      <w:b/>
      <w:bCs/>
      <w:color w:val="000000"/>
      <w:sz w:val="16"/>
      <w:szCs w:val="16"/>
    </w:rPr>
  </w:style>
  <w:style w:type="character" w:customStyle="1" w:styleId="FontStyle80">
    <w:name w:val="Font Style80"/>
    <w:basedOn w:val="a0"/>
    <w:uiPriority w:val="99"/>
    <w:rsid w:val="009D078C"/>
    <w:rPr>
      <w:rFonts w:ascii="Arial" w:hAnsi="Arial" w:cs="Arial" w:hint="default"/>
      <w:color w:val="000000"/>
      <w:sz w:val="18"/>
      <w:szCs w:val="18"/>
    </w:rPr>
  </w:style>
  <w:style w:type="character" w:customStyle="1" w:styleId="FontStyle81">
    <w:name w:val="Font Style81"/>
    <w:basedOn w:val="a0"/>
    <w:uiPriority w:val="99"/>
    <w:rsid w:val="009D078C"/>
    <w:rPr>
      <w:rFonts w:ascii="Arial" w:hAnsi="Arial" w:cs="Arial" w:hint="default"/>
      <w:color w:val="000000"/>
      <w:sz w:val="24"/>
      <w:szCs w:val="24"/>
    </w:rPr>
  </w:style>
  <w:style w:type="character" w:customStyle="1" w:styleId="FontStyle82">
    <w:name w:val="Font Style82"/>
    <w:basedOn w:val="a0"/>
    <w:uiPriority w:val="99"/>
    <w:rsid w:val="009D078C"/>
    <w:rPr>
      <w:rFonts w:ascii="Arial" w:hAnsi="Arial" w:cs="Arial" w:hint="default"/>
      <w:color w:val="000000"/>
      <w:sz w:val="14"/>
      <w:szCs w:val="14"/>
    </w:rPr>
  </w:style>
  <w:style w:type="character" w:customStyle="1" w:styleId="FontStyle83">
    <w:name w:val="Font Style83"/>
    <w:basedOn w:val="a0"/>
    <w:uiPriority w:val="99"/>
    <w:rsid w:val="009D078C"/>
    <w:rPr>
      <w:rFonts w:ascii="Times New Roman" w:hAnsi="Times New Roman" w:cs="Times New Roman" w:hint="default"/>
      <w:color w:val="000000"/>
      <w:sz w:val="14"/>
      <w:szCs w:val="14"/>
    </w:rPr>
  </w:style>
  <w:style w:type="character" w:customStyle="1" w:styleId="FontStyle84">
    <w:name w:val="Font Style84"/>
    <w:basedOn w:val="a0"/>
    <w:uiPriority w:val="99"/>
    <w:rsid w:val="009D078C"/>
    <w:rPr>
      <w:rFonts w:ascii="Times New Roman" w:hAnsi="Times New Roman" w:cs="Times New Roman" w:hint="default"/>
      <w:b/>
      <w:bCs/>
      <w:color w:val="000000"/>
      <w:sz w:val="14"/>
      <w:szCs w:val="14"/>
    </w:rPr>
  </w:style>
  <w:style w:type="character" w:customStyle="1" w:styleId="FontStyle85">
    <w:name w:val="Font Style85"/>
    <w:basedOn w:val="a0"/>
    <w:uiPriority w:val="99"/>
    <w:rsid w:val="009D078C"/>
    <w:rPr>
      <w:rFonts w:ascii="Arial" w:hAnsi="Arial" w:cs="Arial" w:hint="default"/>
      <w:b/>
      <w:bCs/>
      <w:color w:val="000000"/>
      <w:sz w:val="14"/>
      <w:szCs w:val="14"/>
    </w:rPr>
  </w:style>
  <w:style w:type="character" w:customStyle="1" w:styleId="FontStyle86">
    <w:name w:val="Font Style86"/>
    <w:basedOn w:val="a0"/>
    <w:uiPriority w:val="99"/>
    <w:rsid w:val="009D078C"/>
    <w:rPr>
      <w:rFonts w:ascii="Times New Roman" w:hAnsi="Times New Roman" w:cs="Times New Roman" w:hint="default"/>
      <w:smallCaps/>
      <w:color w:val="000000"/>
      <w:sz w:val="20"/>
      <w:szCs w:val="20"/>
    </w:rPr>
  </w:style>
  <w:style w:type="character" w:customStyle="1" w:styleId="FontStyle87">
    <w:name w:val="Font Style87"/>
    <w:basedOn w:val="a0"/>
    <w:uiPriority w:val="99"/>
    <w:rsid w:val="009D078C"/>
    <w:rPr>
      <w:rFonts w:ascii="Times New Roman" w:hAnsi="Times New Roman" w:cs="Times New Roman" w:hint="default"/>
      <w:i/>
      <w:iCs/>
      <w:color w:val="000000"/>
      <w:spacing w:val="40"/>
      <w:sz w:val="14"/>
      <w:szCs w:val="14"/>
    </w:rPr>
  </w:style>
  <w:style w:type="character" w:customStyle="1" w:styleId="FontStyle88">
    <w:name w:val="Font Style88"/>
    <w:basedOn w:val="a0"/>
    <w:uiPriority w:val="99"/>
    <w:rsid w:val="009D078C"/>
    <w:rPr>
      <w:rFonts w:ascii="Times New Roman" w:hAnsi="Times New Roman" w:cs="Times New Roman" w:hint="default"/>
      <w:i/>
      <w:iCs/>
      <w:color w:val="000000"/>
      <w:sz w:val="24"/>
      <w:szCs w:val="24"/>
    </w:rPr>
  </w:style>
  <w:style w:type="character" w:customStyle="1" w:styleId="FontStyle89">
    <w:name w:val="Font Style89"/>
    <w:basedOn w:val="a0"/>
    <w:uiPriority w:val="99"/>
    <w:rsid w:val="009D078C"/>
    <w:rPr>
      <w:rFonts w:ascii="Times New Roman" w:hAnsi="Times New Roman" w:cs="Times New Roman" w:hint="default"/>
      <w:i/>
      <w:iCs/>
      <w:smallCaps/>
      <w:color w:val="000000"/>
      <w:sz w:val="20"/>
      <w:szCs w:val="20"/>
    </w:rPr>
  </w:style>
  <w:style w:type="character" w:customStyle="1" w:styleId="FontStyle90">
    <w:name w:val="Font Style90"/>
    <w:basedOn w:val="a0"/>
    <w:uiPriority w:val="99"/>
    <w:rsid w:val="009D078C"/>
    <w:rPr>
      <w:rFonts w:ascii="Arial" w:hAnsi="Arial" w:cs="Arial" w:hint="default"/>
      <w:b/>
      <w:bCs/>
      <w:i/>
      <w:iCs/>
      <w:color w:val="000000"/>
      <w:sz w:val="66"/>
      <w:szCs w:val="66"/>
    </w:rPr>
  </w:style>
  <w:style w:type="character" w:customStyle="1" w:styleId="FontStyle91">
    <w:name w:val="Font Style91"/>
    <w:basedOn w:val="a0"/>
    <w:uiPriority w:val="99"/>
    <w:rsid w:val="009D078C"/>
    <w:rPr>
      <w:rFonts w:ascii="Franklin Gothic Demi Cond" w:hAnsi="Franklin Gothic Demi Cond" w:cs="Franklin Gothic Demi Cond" w:hint="default"/>
      <w:b/>
      <w:bCs/>
      <w:color w:val="000000"/>
      <w:sz w:val="26"/>
      <w:szCs w:val="26"/>
    </w:rPr>
  </w:style>
  <w:style w:type="character" w:customStyle="1" w:styleId="FontStyle92">
    <w:name w:val="Font Style92"/>
    <w:basedOn w:val="a0"/>
    <w:uiPriority w:val="99"/>
    <w:rsid w:val="009D078C"/>
    <w:rPr>
      <w:rFonts w:ascii="Book Antiqua" w:hAnsi="Book Antiqua" w:cs="Book Antiqua" w:hint="default"/>
      <w:i/>
      <w:iCs/>
      <w:color w:val="000000"/>
      <w:spacing w:val="-40"/>
      <w:sz w:val="44"/>
      <w:szCs w:val="44"/>
    </w:rPr>
  </w:style>
  <w:style w:type="character" w:customStyle="1" w:styleId="FontStyle93">
    <w:name w:val="Font Style93"/>
    <w:basedOn w:val="a0"/>
    <w:uiPriority w:val="99"/>
    <w:rsid w:val="009D078C"/>
    <w:rPr>
      <w:rFonts w:ascii="Times New Roman" w:hAnsi="Times New Roman" w:cs="Times New Roman" w:hint="default"/>
      <w:color w:val="000000"/>
      <w:sz w:val="36"/>
      <w:szCs w:val="36"/>
    </w:rPr>
  </w:style>
  <w:style w:type="character" w:customStyle="1" w:styleId="FontStyle94">
    <w:name w:val="Font Style94"/>
    <w:basedOn w:val="a0"/>
    <w:uiPriority w:val="99"/>
    <w:rsid w:val="009D078C"/>
    <w:rPr>
      <w:rFonts w:ascii="Times New Roman" w:hAnsi="Times New Roman" w:cs="Times New Roman" w:hint="default"/>
      <w:b/>
      <w:bCs/>
      <w:color w:val="000000"/>
      <w:sz w:val="106"/>
      <w:szCs w:val="106"/>
    </w:rPr>
  </w:style>
  <w:style w:type="character" w:customStyle="1" w:styleId="FontStyle95">
    <w:name w:val="Font Style95"/>
    <w:basedOn w:val="a0"/>
    <w:uiPriority w:val="99"/>
    <w:rsid w:val="009D078C"/>
    <w:rPr>
      <w:rFonts w:ascii="Book Antiqua" w:hAnsi="Book Antiqua" w:cs="Book Antiqua" w:hint="default"/>
      <w:b/>
      <w:bCs/>
      <w:color w:val="000000"/>
      <w:sz w:val="12"/>
      <w:szCs w:val="12"/>
    </w:rPr>
  </w:style>
  <w:style w:type="character" w:customStyle="1" w:styleId="FontStyle96">
    <w:name w:val="Font Style96"/>
    <w:basedOn w:val="a0"/>
    <w:uiPriority w:val="99"/>
    <w:rsid w:val="009D078C"/>
    <w:rPr>
      <w:rFonts w:ascii="Times New Roman" w:hAnsi="Times New Roman" w:cs="Times New Roman" w:hint="default"/>
      <w:i/>
      <w:iCs/>
      <w:smallCaps/>
      <w:color w:val="000000"/>
      <w:spacing w:val="-20"/>
      <w:sz w:val="24"/>
      <w:szCs w:val="24"/>
    </w:rPr>
  </w:style>
  <w:style w:type="character" w:customStyle="1" w:styleId="FontStyle97">
    <w:name w:val="Font Style97"/>
    <w:basedOn w:val="a0"/>
    <w:uiPriority w:val="99"/>
    <w:rsid w:val="009D078C"/>
    <w:rPr>
      <w:rFonts w:ascii="Times New Roman" w:hAnsi="Times New Roman" w:cs="Times New Roman" w:hint="default"/>
      <w:color w:val="000000"/>
      <w:sz w:val="16"/>
      <w:szCs w:val="16"/>
    </w:rPr>
  </w:style>
  <w:style w:type="character" w:customStyle="1" w:styleId="FontStyle98">
    <w:name w:val="Font Style98"/>
    <w:basedOn w:val="a0"/>
    <w:uiPriority w:val="99"/>
    <w:rsid w:val="009D078C"/>
    <w:rPr>
      <w:rFonts w:ascii="Arial" w:hAnsi="Arial" w:cs="Arial" w:hint="default"/>
      <w:i/>
      <w:iCs/>
      <w:color w:val="000000"/>
      <w:spacing w:val="10"/>
      <w:w w:val="70"/>
      <w:sz w:val="24"/>
      <w:szCs w:val="24"/>
    </w:rPr>
  </w:style>
  <w:style w:type="character" w:customStyle="1" w:styleId="FontStyle99">
    <w:name w:val="Font Style99"/>
    <w:basedOn w:val="a0"/>
    <w:uiPriority w:val="99"/>
    <w:rsid w:val="009D078C"/>
    <w:rPr>
      <w:rFonts w:ascii="Times New Roman" w:hAnsi="Times New Roman" w:cs="Times New Roman" w:hint="default"/>
      <w:b/>
      <w:bCs/>
      <w:color w:val="000000"/>
      <w:sz w:val="8"/>
      <w:szCs w:val="8"/>
    </w:rPr>
  </w:style>
  <w:style w:type="character" w:customStyle="1" w:styleId="FontStyle100">
    <w:name w:val="Font Style100"/>
    <w:basedOn w:val="a0"/>
    <w:uiPriority w:val="99"/>
    <w:rsid w:val="009D078C"/>
    <w:rPr>
      <w:rFonts w:ascii="Impact" w:hAnsi="Impact" w:cs="Impact" w:hint="default"/>
      <w:color w:val="000000"/>
      <w:sz w:val="12"/>
      <w:szCs w:val="12"/>
    </w:rPr>
  </w:style>
  <w:style w:type="character" w:customStyle="1" w:styleId="FontStyle101">
    <w:name w:val="Font Style101"/>
    <w:basedOn w:val="a0"/>
    <w:uiPriority w:val="99"/>
    <w:rsid w:val="009D078C"/>
    <w:rPr>
      <w:rFonts w:ascii="Times New Roman" w:hAnsi="Times New Roman" w:cs="Times New Roman" w:hint="default"/>
      <w:smallCaps/>
      <w:color w:val="000000"/>
      <w:sz w:val="22"/>
      <w:szCs w:val="22"/>
    </w:rPr>
  </w:style>
  <w:style w:type="character" w:customStyle="1" w:styleId="FontStyle102">
    <w:name w:val="Font Style102"/>
    <w:basedOn w:val="a0"/>
    <w:uiPriority w:val="99"/>
    <w:rsid w:val="009D078C"/>
    <w:rPr>
      <w:rFonts w:ascii="Times New Roman" w:hAnsi="Times New Roman" w:cs="Times New Roman" w:hint="default"/>
      <w:i/>
      <w:iCs/>
      <w:smallCaps/>
      <w:color w:val="000000"/>
      <w:sz w:val="18"/>
      <w:szCs w:val="18"/>
    </w:rPr>
  </w:style>
  <w:style w:type="character" w:customStyle="1" w:styleId="FontStyle103">
    <w:name w:val="Font Style103"/>
    <w:basedOn w:val="a0"/>
    <w:uiPriority w:val="99"/>
    <w:rsid w:val="009D078C"/>
    <w:rPr>
      <w:rFonts w:ascii="Times New Roman" w:hAnsi="Times New Roman" w:cs="Times New Roman" w:hint="default"/>
      <w:smallCaps/>
      <w:color w:val="000000"/>
      <w:sz w:val="18"/>
      <w:szCs w:val="18"/>
    </w:rPr>
  </w:style>
  <w:style w:type="character" w:customStyle="1" w:styleId="FontStyle104">
    <w:name w:val="Font Style104"/>
    <w:basedOn w:val="a0"/>
    <w:uiPriority w:val="99"/>
    <w:rsid w:val="009D078C"/>
    <w:rPr>
      <w:rFonts w:ascii="Times New Roman" w:hAnsi="Times New Roman" w:cs="Times New Roman" w:hint="default"/>
      <w:i/>
      <w:iCs/>
      <w:smallCaps/>
      <w:color w:val="000000"/>
      <w:spacing w:val="-10"/>
      <w:sz w:val="12"/>
      <w:szCs w:val="12"/>
    </w:rPr>
  </w:style>
  <w:style w:type="character" w:customStyle="1" w:styleId="FontStyle106">
    <w:name w:val="Font Style106"/>
    <w:basedOn w:val="a0"/>
    <w:uiPriority w:val="99"/>
    <w:rsid w:val="009D078C"/>
    <w:rPr>
      <w:rFonts w:ascii="Times New Roman" w:hAnsi="Times New Roman" w:cs="Times New Roman" w:hint="default"/>
      <w:i/>
      <w:iCs/>
      <w:color w:val="000000"/>
      <w:w w:val="33"/>
      <w:sz w:val="40"/>
      <w:szCs w:val="40"/>
    </w:rPr>
  </w:style>
  <w:style w:type="character" w:customStyle="1" w:styleId="FontStyle107">
    <w:name w:val="Font Style107"/>
    <w:basedOn w:val="a0"/>
    <w:uiPriority w:val="99"/>
    <w:rsid w:val="009D078C"/>
    <w:rPr>
      <w:rFonts w:ascii="Times New Roman" w:hAnsi="Times New Roman" w:cs="Times New Roman" w:hint="default"/>
      <w:i/>
      <w:iCs/>
      <w:color w:val="000000"/>
      <w:spacing w:val="30"/>
      <w:sz w:val="26"/>
      <w:szCs w:val="26"/>
    </w:rPr>
  </w:style>
  <w:style w:type="character" w:customStyle="1" w:styleId="FontStyle108">
    <w:name w:val="Font Style108"/>
    <w:basedOn w:val="a0"/>
    <w:uiPriority w:val="99"/>
    <w:rsid w:val="009D078C"/>
    <w:rPr>
      <w:rFonts w:ascii="Franklin Gothic Demi Cond" w:hAnsi="Franklin Gothic Demi Cond" w:cs="Franklin Gothic Demi Cond" w:hint="default"/>
      <w:i/>
      <w:iCs/>
      <w:color w:val="000000"/>
      <w:sz w:val="16"/>
      <w:szCs w:val="16"/>
    </w:rPr>
  </w:style>
  <w:style w:type="character" w:customStyle="1" w:styleId="FontStyle109">
    <w:name w:val="Font Style109"/>
    <w:basedOn w:val="a0"/>
    <w:uiPriority w:val="99"/>
    <w:rsid w:val="009D078C"/>
    <w:rPr>
      <w:rFonts w:ascii="Corbel" w:hAnsi="Corbel" w:cs="Corbel" w:hint="default"/>
      <w:i/>
      <w:iCs/>
      <w:color w:val="000000"/>
      <w:w w:val="75"/>
      <w:sz w:val="38"/>
      <w:szCs w:val="38"/>
    </w:rPr>
  </w:style>
  <w:style w:type="character" w:customStyle="1" w:styleId="FontStyle110">
    <w:name w:val="Font Style110"/>
    <w:basedOn w:val="a0"/>
    <w:uiPriority w:val="99"/>
    <w:rsid w:val="009D078C"/>
    <w:rPr>
      <w:rFonts w:ascii="Times New Roman" w:hAnsi="Times New Roman" w:cs="Times New Roman" w:hint="default"/>
      <w:b/>
      <w:bCs/>
      <w:color w:val="000000"/>
      <w:spacing w:val="-30"/>
      <w:sz w:val="44"/>
      <w:szCs w:val="44"/>
    </w:rPr>
  </w:style>
  <w:style w:type="character" w:customStyle="1" w:styleId="FontStyle112">
    <w:name w:val="Font Style112"/>
    <w:basedOn w:val="a0"/>
    <w:uiPriority w:val="99"/>
    <w:rsid w:val="009D078C"/>
    <w:rPr>
      <w:rFonts w:ascii="Courier New" w:hAnsi="Courier New" w:cs="Courier New" w:hint="default"/>
      <w:b/>
      <w:bCs/>
      <w:i/>
      <w:iCs/>
      <w:color w:val="000000"/>
      <w:sz w:val="12"/>
      <w:szCs w:val="12"/>
    </w:rPr>
  </w:style>
  <w:style w:type="character" w:customStyle="1" w:styleId="FontStyle113">
    <w:name w:val="Font Style113"/>
    <w:basedOn w:val="a0"/>
    <w:uiPriority w:val="99"/>
    <w:rsid w:val="009D078C"/>
    <w:rPr>
      <w:rFonts w:ascii="Times New Roman" w:hAnsi="Times New Roman" w:cs="Times New Roman" w:hint="default"/>
      <w:color w:val="000000"/>
      <w:sz w:val="12"/>
      <w:szCs w:val="12"/>
    </w:rPr>
  </w:style>
  <w:style w:type="character" w:customStyle="1" w:styleId="FontStyle114">
    <w:name w:val="Font Style114"/>
    <w:basedOn w:val="a0"/>
    <w:uiPriority w:val="99"/>
    <w:rsid w:val="009D078C"/>
    <w:rPr>
      <w:rFonts w:ascii="Candara" w:hAnsi="Candara" w:cs="Candara" w:hint="default"/>
      <w:color w:val="000000"/>
      <w:spacing w:val="-10"/>
      <w:w w:val="60"/>
      <w:sz w:val="30"/>
      <w:szCs w:val="30"/>
    </w:rPr>
  </w:style>
  <w:style w:type="character" w:customStyle="1" w:styleId="FontStyle115">
    <w:name w:val="Font Style115"/>
    <w:basedOn w:val="a0"/>
    <w:uiPriority w:val="99"/>
    <w:rsid w:val="009D078C"/>
    <w:rPr>
      <w:rFonts w:ascii="Times New Roman" w:hAnsi="Times New Roman" w:cs="Times New Roman" w:hint="default"/>
      <w:i/>
      <w:iCs/>
      <w:color w:val="000000"/>
      <w:spacing w:val="10"/>
      <w:sz w:val="22"/>
      <w:szCs w:val="22"/>
    </w:rPr>
  </w:style>
  <w:style w:type="character" w:customStyle="1" w:styleId="FontStyle116">
    <w:name w:val="Font Style116"/>
    <w:basedOn w:val="a0"/>
    <w:uiPriority w:val="99"/>
    <w:rsid w:val="009D078C"/>
    <w:rPr>
      <w:rFonts w:ascii="Times New Roman" w:hAnsi="Times New Roman" w:cs="Times New Roman" w:hint="default"/>
      <w:smallCaps/>
      <w:color w:val="000000"/>
      <w:sz w:val="16"/>
      <w:szCs w:val="16"/>
    </w:rPr>
  </w:style>
  <w:style w:type="character" w:customStyle="1" w:styleId="FontStyle117">
    <w:name w:val="Font Style117"/>
    <w:basedOn w:val="a0"/>
    <w:uiPriority w:val="99"/>
    <w:rsid w:val="009D078C"/>
    <w:rPr>
      <w:rFonts w:ascii="Times New Roman" w:hAnsi="Times New Roman" w:cs="Times New Roman" w:hint="default"/>
      <w:i/>
      <w:iCs/>
      <w:color w:val="000000"/>
      <w:spacing w:val="20"/>
      <w:sz w:val="20"/>
      <w:szCs w:val="20"/>
    </w:rPr>
  </w:style>
  <w:style w:type="character" w:customStyle="1" w:styleId="FontStyle118">
    <w:name w:val="Font Style118"/>
    <w:basedOn w:val="a0"/>
    <w:uiPriority w:val="99"/>
    <w:rsid w:val="009D078C"/>
    <w:rPr>
      <w:rFonts w:ascii="Times New Roman" w:hAnsi="Times New Roman" w:cs="Times New Roman" w:hint="default"/>
      <w:i/>
      <w:iCs/>
      <w:color w:val="000000"/>
      <w:sz w:val="18"/>
      <w:szCs w:val="18"/>
    </w:rPr>
  </w:style>
  <w:style w:type="character" w:customStyle="1" w:styleId="FontStyle119">
    <w:name w:val="Font Style119"/>
    <w:basedOn w:val="a0"/>
    <w:uiPriority w:val="99"/>
    <w:rsid w:val="009D078C"/>
    <w:rPr>
      <w:rFonts w:ascii="Times New Roman" w:hAnsi="Times New Roman" w:cs="Times New Roman" w:hint="default"/>
      <w:i/>
      <w:iCs/>
      <w:color w:val="000000"/>
      <w:sz w:val="14"/>
      <w:szCs w:val="14"/>
    </w:rPr>
  </w:style>
  <w:style w:type="character" w:customStyle="1" w:styleId="FontStyle120">
    <w:name w:val="Font Style120"/>
    <w:basedOn w:val="a0"/>
    <w:uiPriority w:val="99"/>
    <w:rsid w:val="009D078C"/>
    <w:rPr>
      <w:rFonts w:ascii="Candara" w:hAnsi="Candara" w:cs="Candara" w:hint="default"/>
      <w:color w:val="000000"/>
      <w:w w:val="60"/>
      <w:sz w:val="24"/>
      <w:szCs w:val="24"/>
    </w:rPr>
  </w:style>
  <w:style w:type="character" w:customStyle="1" w:styleId="FontStyle122">
    <w:name w:val="Font Style122"/>
    <w:basedOn w:val="a0"/>
    <w:uiPriority w:val="99"/>
    <w:rsid w:val="009D078C"/>
    <w:rPr>
      <w:rFonts w:ascii="Candara" w:hAnsi="Candara" w:cs="Candara" w:hint="default"/>
      <w:b/>
      <w:bCs/>
      <w:color w:val="000000"/>
      <w:sz w:val="28"/>
      <w:szCs w:val="28"/>
    </w:rPr>
  </w:style>
  <w:style w:type="character" w:customStyle="1" w:styleId="FontStyle124">
    <w:name w:val="Font Style124"/>
    <w:basedOn w:val="a0"/>
    <w:uiPriority w:val="99"/>
    <w:rsid w:val="009D078C"/>
    <w:rPr>
      <w:rFonts w:ascii="Times New Roman" w:hAnsi="Times New Roman" w:cs="Times New Roman" w:hint="default"/>
      <w:color w:val="000000"/>
      <w:sz w:val="20"/>
      <w:szCs w:val="20"/>
    </w:rPr>
  </w:style>
  <w:style w:type="character" w:customStyle="1" w:styleId="FontStyle125">
    <w:name w:val="Font Style125"/>
    <w:basedOn w:val="a0"/>
    <w:uiPriority w:val="99"/>
    <w:rsid w:val="009D078C"/>
    <w:rPr>
      <w:rFonts w:ascii="Times New Roman" w:hAnsi="Times New Roman" w:cs="Times New Roman" w:hint="default"/>
      <w:i/>
      <w:iCs/>
      <w:color w:val="000000"/>
      <w:sz w:val="20"/>
      <w:szCs w:val="20"/>
    </w:rPr>
  </w:style>
  <w:style w:type="character" w:customStyle="1" w:styleId="FontStyle126">
    <w:name w:val="Font Style126"/>
    <w:basedOn w:val="a0"/>
    <w:uiPriority w:val="99"/>
    <w:rsid w:val="009D078C"/>
    <w:rPr>
      <w:rFonts w:ascii="Times New Roman" w:hAnsi="Times New Roman" w:cs="Times New Roman" w:hint="default"/>
      <w:i/>
      <w:iCs/>
      <w:color w:val="000000"/>
      <w:spacing w:val="10"/>
      <w:sz w:val="24"/>
      <w:szCs w:val="24"/>
    </w:rPr>
  </w:style>
  <w:style w:type="character" w:customStyle="1" w:styleId="FontStyle127">
    <w:name w:val="Font Style127"/>
    <w:basedOn w:val="a0"/>
    <w:uiPriority w:val="99"/>
    <w:rsid w:val="009D078C"/>
    <w:rPr>
      <w:rFonts w:ascii="Times New Roman" w:hAnsi="Times New Roman" w:cs="Times New Roman" w:hint="default"/>
      <w:color w:val="000000"/>
      <w:sz w:val="20"/>
      <w:szCs w:val="20"/>
    </w:rPr>
  </w:style>
  <w:style w:type="character" w:customStyle="1" w:styleId="FontStyle128">
    <w:name w:val="Font Style128"/>
    <w:basedOn w:val="a0"/>
    <w:uiPriority w:val="99"/>
    <w:rsid w:val="009D078C"/>
    <w:rPr>
      <w:rFonts w:ascii="Times New Roman" w:hAnsi="Times New Roman" w:cs="Times New Roman" w:hint="default"/>
      <w:color w:val="000000"/>
      <w:sz w:val="20"/>
      <w:szCs w:val="20"/>
    </w:rPr>
  </w:style>
  <w:style w:type="character" w:customStyle="1" w:styleId="FontStyle129">
    <w:name w:val="Font Style129"/>
    <w:basedOn w:val="a0"/>
    <w:uiPriority w:val="99"/>
    <w:rsid w:val="009D078C"/>
    <w:rPr>
      <w:rFonts w:ascii="Times New Roman" w:hAnsi="Times New Roman" w:cs="Times New Roman" w:hint="default"/>
      <w:color w:val="000000"/>
      <w:sz w:val="18"/>
      <w:szCs w:val="18"/>
    </w:rPr>
  </w:style>
  <w:style w:type="character" w:customStyle="1" w:styleId="FontStyle130">
    <w:name w:val="Font Style130"/>
    <w:basedOn w:val="a0"/>
    <w:uiPriority w:val="99"/>
    <w:rsid w:val="009D078C"/>
    <w:rPr>
      <w:rFonts w:ascii="Times New Roman" w:hAnsi="Times New Roman" w:cs="Times New Roman" w:hint="default"/>
      <w:b/>
      <w:bCs/>
      <w:color w:val="000000"/>
      <w:sz w:val="18"/>
      <w:szCs w:val="18"/>
    </w:rPr>
  </w:style>
  <w:style w:type="character" w:customStyle="1" w:styleId="FontStyle132">
    <w:name w:val="Font Style132"/>
    <w:basedOn w:val="a0"/>
    <w:uiPriority w:val="99"/>
    <w:rsid w:val="009D078C"/>
    <w:rPr>
      <w:rFonts w:ascii="Arial" w:hAnsi="Arial" w:cs="Arial" w:hint="default"/>
      <w:i/>
      <w:iCs/>
      <w:color w:val="000000"/>
      <w:spacing w:val="50"/>
      <w:w w:val="70"/>
      <w:sz w:val="18"/>
      <w:szCs w:val="18"/>
    </w:rPr>
  </w:style>
  <w:style w:type="character" w:customStyle="1" w:styleId="FontStyle133">
    <w:name w:val="Font Style133"/>
    <w:basedOn w:val="a0"/>
    <w:uiPriority w:val="99"/>
    <w:rsid w:val="009D078C"/>
    <w:rPr>
      <w:rFonts w:ascii="Times New Roman" w:hAnsi="Times New Roman" w:cs="Times New Roman" w:hint="default"/>
      <w:color w:val="000000"/>
      <w:sz w:val="20"/>
      <w:szCs w:val="20"/>
    </w:rPr>
  </w:style>
  <w:style w:type="character" w:customStyle="1" w:styleId="FontStyle135">
    <w:name w:val="Font Style135"/>
    <w:basedOn w:val="a0"/>
    <w:uiPriority w:val="99"/>
    <w:rsid w:val="009D078C"/>
    <w:rPr>
      <w:rFonts w:ascii="Times New Roman" w:hAnsi="Times New Roman" w:cs="Times New Roman" w:hint="default"/>
      <w:b/>
      <w:bCs/>
      <w:color w:val="000000"/>
      <w:sz w:val="26"/>
      <w:szCs w:val="26"/>
    </w:rPr>
  </w:style>
  <w:style w:type="character" w:customStyle="1" w:styleId="FontStyle137">
    <w:name w:val="Font Style137"/>
    <w:basedOn w:val="a0"/>
    <w:uiPriority w:val="99"/>
    <w:rsid w:val="009D078C"/>
    <w:rPr>
      <w:rFonts w:ascii="Times New Roman" w:hAnsi="Times New Roman" w:cs="Times New Roman" w:hint="default"/>
      <w:i/>
      <w:iCs/>
      <w:color w:val="000000"/>
      <w:sz w:val="12"/>
      <w:szCs w:val="12"/>
    </w:rPr>
  </w:style>
  <w:style w:type="character" w:customStyle="1" w:styleId="FontStyle138">
    <w:name w:val="Font Style138"/>
    <w:basedOn w:val="a0"/>
    <w:uiPriority w:val="99"/>
    <w:rsid w:val="009D078C"/>
    <w:rPr>
      <w:rFonts w:ascii="Times New Roman" w:hAnsi="Times New Roman" w:cs="Times New Roman" w:hint="default"/>
      <w:color w:val="000000"/>
      <w:spacing w:val="40"/>
      <w:sz w:val="30"/>
      <w:szCs w:val="30"/>
    </w:rPr>
  </w:style>
  <w:style w:type="character" w:customStyle="1" w:styleId="FontStyle139">
    <w:name w:val="Font Style139"/>
    <w:basedOn w:val="a0"/>
    <w:uiPriority w:val="99"/>
    <w:rsid w:val="009D078C"/>
    <w:rPr>
      <w:rFonts w:ascii="Times New Roman" w:hAnsi="Times New Roman" w:cs="Times New Roman" w:hint="default"/>
      <w:b/>
      <w:bCs/>
      <w:color w:val="000000"/>
      <w:sz w:val="20"/>
      <w:szCs w:val="20"/>
    </w:rPr>
  </w:style>
  <w:style w:type="character" w:customStyle="1" w:styleId="hps">
    <w:name w:val="hps"/>
    <w:basedOn w:val="a0"/>
    <w:rsid w:val="009D078C"/>
  </w:style>
  <w:style w:type="table" w:customStyle="1" w:styleId="17">
    <w:name w:val="Светлая заливка1"/>
    <w:basedOn w:val="a1"/>
    <w:uiPriority w:val="60"/>
    <w:rsid w:val="009D07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Revision"/>
    <w:hidden/>
    <w:uiPriority w:val="99"/>
    <w:semiHidden/>
    <w:rsid w:val="009D078C"/>
    <w:pPr>
      <w:spacing w:after="0" w:line="240" w:lineRule="auto"/>
    </w:pPr>
    <w:rPr>
      <w:rFonts w:ascii="Times New Roman" w:eastAsia="Times New Roman" w:hAnsi="Times New Roman" w:cs="Times New Roman"/>
      <w:sz w:val="20"/>
      <w:szCs w:val="20"/>
      <w:lang w:eastAsia="ru-RU"/>
    </w:rPr>
  </w:style>
  <w:style w:type="character" w:customStyle="1" w:styleId="highlight1">
    <w:name w:val="highlight1"/>
    <w:basedOn w:val="a0"/>
    <w:rsid w:val="0076227D"/>
    <w:rPr>
      <w:color w:val="009900"/>
    </w:rPr>
  </w:style>
  <w:style w:type="character" w:customStyle="1" w:styleId="s1">
    <w:name w:val="s1"/>
    <w:basedOn w:val="a0"/>
    <w:rsid w:val="004263B6"/>
    <w:rPr>
      <w:rFonts w:ascii="Times New Roman" w:hAnsi="Times New Roman" w:cs="Times New Roman" w:hint="default"/>
      <w:b/>
      <w:bCs/>
      <w:i w:val="0"/>
      <w:iCs w:val="0"/>
      <w:strike w:val="0"/>
      <w:dstrike w:val="0"/>
      <w:color w:val="000000"/>
      <w:sz w:val="20"/>
      <w:szCs w:val="20"/>
      <w:u w:val="none"/>
      <w:effect w:val="none"/>
    </w:rPr>
  </w:style>
  <w:style w:type="character" w:customStyle="1" w:styleId="highlight">
    <w:name w:val="highlight"/>
    <w:basedOn w:val="a0"/>
    <w:rsid w:val="008E478E"/>
  </w:style>
  <w:style w:type="character" w:customStyle="1" w:styleId="21">
    <w:name w:val="Заголовок 2 Знак"/>
    <w:basedOn w:val="a0"/>
    <w:link w:val="20"/>
    <w:uiPriority w:val="9"/>
    <w:semiHidden/>
    <w:rsid w:val="00374DAF"/>
    <w:rPr>
      <w:rFonts w:asciiTheme="majorHAnsi" w:eastAsiaTheme="majorEastAsia" w:hAnsiTheme="majorHAnsi" w:cstheme="majorBidi"/>
      <w:b/>
      <w:bCs/>
      <w:color w:val="4F81BD" w:themeColor="accent1"/>
      <w:sz w:val="26"/>
      <w:szCs w:val="26"/>
      <w:lang w:eastAsia="ru-RU"/>
    </w:rPr>
  </w:style>
  <w:style w:type="numbering" w:customStyle="1" w:styleId="5">
    <w:name w:val="Стиль5"/>
    <w:uiPriority w:val="99"/>
    <w:rsid w:val="00C745F1"/>
    <w:pPr>
      <w:numPr>
        <w:numId w:val="25"/>
      </w:numPr>
    </w:pPr>
  </w:style>
  <w:style w:type="numbering" w:customStyle="1" w:styleId="6">
    <w:name w:val="Стиль6"/>
    <w:uiPriority w:val="99"/>
    <w:rsid w:val="00C745F1"/>
    <w:pPr>
      <w:numPr>
        <w:numId w:val="26"/>
      </w:numPr>
    </w:pPr>
  </w:style>
  <w:style w:type="numbering" w:customStyle="1" w:styleId="7">
    <w:name w:val="Стиль7"/>
    <w:uiPriority w:val="99"/>
    <w:rsid w:val="00241F92"/>
    <w:pPr>
      <w:numPr>
        <w:numId w:val="27"/>
      </w:numPr>
    </w:pPr>
  </w:style>
  <w:style w:type="numbering" w:customStyle="1" w:styleId="8">
    <w:name w:val="Стиль8"/>
    <w:uiPriority w:val="99"/>
    <w:rsid w:val="00F035A7"/>
    <w:pPr>
      <w:numPr>
        <w:numId w:val="28"/>
      </w:numPr>
    </w:pPr>
  </w:style>
  <w:style w:type="paragraph" w:styleId="af8">
    <w:name w:val="Body Text Indent"/>
    <w:basedOn w:val="a"/>
    <w:link w:val="af9"/>
    <w:uiPriority w:val="99"/>
    <w:unhideWhenUsed/>
    <w:rsid w:val="005422A1"/>
    <w:pPr>
      <w:spacing w:after="120"/>
      <w:ind w:left="283"/>
    </w:pPr>
  </w:style>
  <w:style w:type="character" w:customStyle="1" w:styleId="af9">
    <w:name w:val="Основной текст с отступом Знак"/>
    <w:basedOn w:val="a0"/>
    <w:link w:val="af8"/>
    <w:uiPriority w:val="99"/>
    <w:rsid w:val="005422A1"/>
    <w:rPr>
      <w:rFonts w:ascii="Times New Roman" w:eastAsia="Times New Roman" w:hAnsi="Times New Roman" w:cs="Times New Roman"/>
      <w:sz w:val="20"/>
      <w:szCs w:val="20"/>
      <w:lang w:eastAsia="ru-RU"/>
    </w:rPr>
  </w:style>
  <w:style w:type="character" w:customStyle="1" w:styleId="71">
    <w:name w:val="Заголовок 7 Знак"/>
    <w:basedOn w:val="a0"/>
    <w:link w:val="70"/>
    <w:rsid w:val="005422A1"/>
    <w:rPr>
      <w:rFonts w:ascii="Times New Roman" w:eastAsia="Times New Roman" w:hAnsi="Times New Roman" w:cs="Times New Roman"/>
      <w:caps/>
      <w:sz w:val="28"/>
      <w:szCs w:val="20"/>
      <w:lang w:eastAsia="ru-RU"/>
    </w:rPr>
  </w:style>
  <w:style w:type="numbering" w:customStyle="1" w:styleId="9">
    <w:name w:val="Стиль9"/>
    <w:uiPriority w:val="99"/>
    <w:rsid w:val="00F40581"/>
    <w:pPr>
      <w:numPr>
        <w:numId w:val="56"/>
      </w:numPr>
    </w:pPr>
  </w:style>
  <w:style w:type="numbering" w:customStyle="1" w:styleId="10">
    <w:name w:val="Стиль10"/>
    <w:uiPriority w:val="99"/>
    <w:rsid w:val="00F96FC3"/>
    <w:pPr>
      <w:numPr>
        <w:numId w:val="57"/>
      </w:numPr>
    </w:pPr>
  </w:style>
  <w:style w:type="numbering" w:customStyle="1" w:styleId="11">
    <w:name w:val="Стиль11"/>
    <w:uiPriority w:val="99"/>
    <w:rsid w:val="00E20937"/>
    <w:pPr>
      <w:numPr>
        <w:numId w:val="5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8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58E0"/>
    <w:pPr>
      <w:tabs>
        <w:tab w:val="center" w:pos="4677"/>
        <w:tab w:val="right" w:pos="9355"/>
      </w:tabs>
    </w:pPr>
  </w:style>
  <w:style w:type="character" w:customStyle="1" w:styleId="a4">
    <w:name w:val="Верхний колонтитул Знак"/>
    <w:basedOn w:val="a0"/>
    <w:link w:val="a3"/>
    <w:rsid w:val="00A458E0"/>
    <w:rPr>
      <w:rFonts w:ascii="Times New Roman" w:eastAsia="Times New Roman" w:hAnsi="Times New Roman" w:cs="Times New Roman"/>
      <w:sz w:val="20"/>
      <w:szCs w:val="20"/>
      <w:lang w:eastAsia="ru-RU"/>
    </w:rPr>
  </w:style>
  <w:style w:type="paragraph" w:styleId="a5">
    <w:name w:val="footer"/>
    <w:basedOn w:val="a"/>
    <w:link w:val="a6"/>
    <w:unhideWhenUsed/>
    <w:rsid w:val="00A458E0"/>
    <w:pPr>
      <w:tabs>
        <w:tab w:val="center" w:pos="4677"/>
        <w:tab w:val="right" w:pos="9355"/>
      </w:tabs>
    </w:pPr>
  </w:style>
  <w:style w:type="character" w:customStyle="1" w:styleId="a6">
    <w:name w:val="Нижний колонтитул Знак"/>
    <w:basedOn w:val="a0"/>
    <w:link w:val="a5"/>
    <w:rsid w:val="00A458E0"/>
    <w:rPr>
      <w:rFonts w:ascii="Times New Roman" w:eastAsia="Times New Roman" w:hAnsi="Times New Roman" w:cs="Times New Roman"/>
      <w:sz w:val="20"/>
      <w:szCs w:val="20"/>
      <w:lang w:eastAsia="ru-RU"/>
    </w:rPr>
  </w:style>
  <w:style w:type="paragraph" w:styleId="a7">
    <w:name w:val="List Paragraph"/>
    <w:basedOn w:val="a"/>
    <w:uiPriority w:val="34"/>
    <w:qFormat/>
    <w:rsid w:val="00A458E0"/>
    <w:pPr>
      <w:ind w:left="720"/>
      <w:contextualSpacing/>
    </w:pPr>
  </w:style>
  <w:style w:type="paragraph" w:customStyle="1" w:styleId="bodytextindent">
    <w:name w:val="bodytextindent"/>
    <w:basedOn w:val="a"/>
    <w:rsid w:val="0072108B"/>
    <w:pPr>
      <w:overflowPunct/>
      <w:autoSpaceDE/>
      <w:autoSpaceDN/>
      <w:adjustRightInd/>
      <w:ind w:firstLine="708"/>
      <w:jc w:val="both"/>
      <w:textAlignment w:val="auto"/>
    </w:pPr>
    <w:rPr>
      <w:rFonts w:eastAsia="Calibri"/>
      <w:sz w:val="28"/>
      <w:szCs w:val="28"/>
    </w:rPr>
  </w:style>
  <w:style w:type="table" w:styleId="a8">
    <w:name w:val="Table Grid"/>
    <w:basedOn w:val="a1"/>
    <w:rsid w:val="00044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4F40DB"/>
    <w:pPr>
      <w:numPr>
        <w:numId w:val="9"/>
      </w:numPr>
    </w:pPr>
  </w:style>
  <w:style w:type="numbering" w:customStyle="1" w:styleId="2">
    <w:name w:val="Стиль2"/>
    <w:uiPriority w:val="99"/>
    <w:rsid w:val="004F40DB"/>
    <w:pPr>
      <w:numPr>
        <w:numId w:val="10"/>
      </w:numPr>
    </w:pPr>
  </w:style>
  <w:style w:type="character" w:styleId="a9">
    <w:name w:val="Placeholder Text"/>
    <w:basedOn w:val="a0"/>
    <w:uiPriority w:val="99"/>
    <w:semiHidden/>
    <w:rsid w:val="00866017"/>
    <w:rPr>
      <w:color w:val="808080"/>
    </w:rPr>
  </w:style>
  <w:style w:type="character" w:customStyle="1" w:styleId="FontStyle131">
    <w:name w:val="Font Style131"/>
    <w:basedOn w:val="a0"/>
    <w:uiPriority w:val="99"/>
    <w:rsid w:val="001F50DB"/>
    <w:rPr>
      <w:rFonts w:ascii="Times New Roman" w:hAnsi="Times New Roman" w:cs="Times New Roman"/>
      <w:i/>
      <w:iCs/>
      <w:color w:val="000000"/>
      <w:sz w:val="20"/>
      <w:szCs w:val="20"/>
    </w:rPr>
  </w:style>
  <w:style w:type="character" w:customStyle="1" w:styleId="FontStyle136">
    <w:name w:val="Font Style136"/>
    <w:basedOn w:val="a0"/>
    <w:uiPriority w:val="99"/>
    <w:rsid w:val="001F50DB"/>
    <w:rPr>
      <w:rFonts w:ascii="Times New Roman" w:hAnsi="Times New Roman" w:cs="Times New Roman"/>
      <w:color w:val="000000"/>
      <w:sz w:val="20"/>
      <w:szCs w:val="20"/>
    </w:rPr>
  </w:style>
  <w:style w:type="character" w:customStyle="1" w:styleId="FontStyle123">
    <w:name w:val="Font Style123"/>
    <w:basedOn w:val="a0"/>
    <w:uiPriority w:val="99"/>
    <w:rsid w:val="001F50DB"/>
    <w:rPr>
      <w:rFonts w:ascii="Times New Roman" w:hAnsi="Times New Roman" w:cs="Times New Roman"/>
      <w:b/>
      <w:bCs/>
      <w:color w:val="000000"/>
      <w:sz w:val="20"/>
      <w:szCs w:val="20"/>
    </w:rPr>
  </w:style>
  <w:style w:type="numbering" w:customStyle="1" w:styleId="3">
    <w:name w:val="Стиль3"/>
    <w:uiPriority w:val="99"/>
    <w:rsid w:val="009A55CF"/>
    <w:pPr>
      <w:numPr>
        <w:numId w:val="14"/>
      </w:numPr>
    </w:pPr>
  </w:style>
  <w:style w:type="numbering" w:customStyle="1" w:styleId="4">
    <w:name w:val="Стиль4"/>
    <w:uiPriority w:val="99"/>
    <w:rsid w:val="009A55CF"/>
    <w:pPr>
      <w:numPr>
        <w:numId w:val="15"/>
      </w:numPr>
    </w:pPr>
  </w:style>
  <w:style w:type="paragraph" w:styleId="aa">
    <w:name w:val="Balloon Text"/>
    <w:basedOn w:val="a"/>
    <w:link w:val="ab"/>
    <w:uiPriority w:val="99"/>
    <w:semiHidden/>
    <w:unhideWhenUsed/>
    <w:rsid w:val="00851266"/>
    <w:rPr>
      <w:rFonts w:ascii="Tahoma" w:hAnsi="Tahoma" w:cs="Tahoma"/>
      <w:sz w:val="16"/>
      <w:szCs w:val="16"/>
    </w:rPr>
  </w:style>
  <w:style w:type="character" w:customStyle="1" w:styleId="ab">
    <w:name w:val="Текст выноски Знак"/>
    <w:basedOn w:val="a0"/>
    <w:link w:val="aa"/>
    <w:uiPriority w:val="99"/>
    <w:semiHidden/>
    <w:rsid w:val="00851266"/>
    <w:rPr>
      <w:rFonts w:ascii="Tahoma" w:eastAsia="Times New Roman" w:hAnsi="Tahoma" w:cs="Tahoma"/>
      <w:sz w:val="16"/>
      <w:szCs w:val="16"/>
      <w:lang w:eastAsia="ru-RU"/>
    </w:rPr>
  </w:style>
  <w:style w:type="paragraph" w:customStyle="1" w:styleId="Default">
    <w:name w:val="Default"/>
    <w:rsid w:val="00F435E8"/>
    <w:pPr>
      <w:autoSpaceDE w:val="0"/>
      <w:autoSpaceDN w:val="0"/>
      <w:adjustRightInd w:val="0"/>
      <w:spacing w:after="0" w:line="240" w:lineRule="auto"/>
    </w:pPr>
    <w:rPr>
      <w:rFonts w:ascii="Arial" w:hAnsi="Arial" w:cs="Arial"/>
      <w:color w:val="000000"/>
      <w:sz w:val="24"/>
      <w:szCs w:val="24"/>
    </w:rPr>
  </w:style>
  <w:style w:type="paragraph" w:styleId="ac">
    <w:name w:val="Body Text"/>
    <w:basedOn w:val="a"/>
    <w:link w:val="ad"/>
    <w:semiHidden/>
    <w:unhideWhenUsed/>
    <w:rsid w:val="000A0603"/>
    <w:pPr>
      <w:overflowPunct/>
      <w:autoSpaceDE/>
      <w:autoSpaceDN/>
      <w:adjustRightInd/>
      <w:jc w:val="both"/>
      <w:textAlignment w:val="auto"/>
    </w:pPr>
    <w:rPr>
      <w:sz w:val="24"/>
    </w:rPr>
  </w:style>
  <w:style w:type="character" w:customStyle="1" w:styleId="ad">
    <w:name w:val="Основной текст Знак"/>
    <w:basedOn w:val="a0"/>
    <w:link w:val="ac"/>
    <w:semiHidden/>
    <w:rsid w:val="000A0603"/>
    <w:rPr>
      <w:rFonts w:ascii="Times New Roman" w:eastAsia="Times New Roman" w:hAnsi="Times New Roman" w:cs="Times New Roman"/>
      <w:sz w:val="24"/>
      <w:szCs w:val="20"/>
      <w:lang w:eastAsia="ru-RU"/>
    </w:rPr>
  </w:style>
  <w:style w:type="character" w:customStyle="1" w:styleId="Style22">
    <w:name w:val="Style22 Знак"/>
    <w:basedOn w:val="a0"/>
    <w:link w:val="Style220"/>
    <w:uiPriority w:val="99"/>
    <w:locked/>
    <w:rsid w:val="00F40ED5"/>
    <w:rPr>
      <w:rFonts w:ascii="Times New Roman" w:eastAsiaTheme="minorEastAsia" w:hAnsi="Times New Roman" w:cs="Times New Roman"/>
      <w:sz w:val="24"/>
      <w:szCs w:val="24"/>
      <w:lang w:eastAsia="ru-RU"/>
    </w:rPr>
  </w:style>
  <w:style w:type="paragraph" w:customStyle="1" w:styleId="Style220">
    <w:name w:val="Style22"/>
    <w:basedOn w:val="a"/>
    <w:link w:val="Style22"/>
    <w:uiPriority w:val="99"/>
    <w:rsid w:val="00F40ED5"/>
    <w:pPr>
      <w:widowControl w:val="0"/>
      <w:overflowPunct/>
      <w:textAlignment w:val="auto"/>
    </w:pPr>
    <w:rPr>
      <w:rFonts w:eastAsiaTheme="minorEastAsia"/>
      <w:sz w:val="24"/>
      <w:szCs w:val="24"/>
    </w:rPr>
  </w:style>
  <w:style w:type="paragraph" w:customStyle="1" w:styleId="Style67">
    <w:name w:val="Style67"/>
    <w:basedOn w:val="a"/>
    <w:uiPriority w:val="99"/>
    <w:rsid w:val="001746D0"/>
    <w:pPr>
      <w:widowControl w:val="0"/>
      <w:overflowPunct/>
      <w:textAlignment w:val="auto"/>
    </w:pPr>
    <w:rPr>
      <w:rFonts w:eastAsiaTheme="minorEastAsia"/>
      <w:sz w:val="24"/>
      <w:szCs w:val="24"/>
    </w:rPr>
  </w:style>
  <w:style w:type="character" w:customStyle="1" w:styleId="FontStyle111">
    <w:name w:val="Font Style111"/>
    <w:basedOn w:val="a0"/>
    <w:uiPriority w:val="99"/>
    <w:rsid w:val="001746D0"/>
    <w:rPr>
      <w:rFonts w:ascii="Times New Roman" w:hAnsi="Times New Roman" w:cs="Times New Roman" w:hint="default"/>
      <w:color w:val="000000"/>
      <w:sz w:val="20"/>
      <w:szCs w:val="20"/>
    </w:rPr>
  </w:style>
  <w:style w:type="character" w:customStyle="1" w:styleId="FontStyle121">
    <w:name w:val="Font Style121"/>
    <w:basedOn w:val="a0"/>
    <w:uiPriority w:val="99"/>
    <w:rsid w:val="004D2D82"/>
    <w:rPr>
      <w:rFonts w:ascii="Times New Roman" w:hAnsi="Times New Roman" w:cs="Times New Roman" w:hint="default"/>
      <w:b/>
      <w:bCs/>
      <w:color w:val="000000"/>
      <w:sz w:val="28"/>
      <w:szCs w:val="28"/>
    </w:rPr>
  </w:style>
  <w:style w:type="character" w:customStyle="1" w:styleId="FontStyle134">
    <w:name w:val="Font Style134"/>
    <w:basedOn w:val="a0"/>
    <w:uiPriority w:val="99"/>
    <w:rsid w:val="004D2D82"/>
    <w:rPr>
      <w:rFonts w:ascii="Times New Roman" w:hAnsi="Times New Roman" w:cs="Times New Roman" w:hint="default"/>
      <w:b/>
      <w:bCs/>
      <w:color w:val="000000"/>
      <w:sz w:val="28"/>
      <w:szCs w:val="28"/>
    </w:rPr>
  </w:style>
  <w:style w:type="paragraph" w:customStyle="1" w:styleId="ae">
    <w:name w:val="Формула"/>
    <w:basedOn w:val="a"/>
    <w:next w:val="a"/>
    <w:rsid w:val="003904DB"/>
    <w:pPr>
      <w:widowControl w:val="0"/>
      <w:tabs>
        <w:tab w:val="center" w:pos="5103"/>
        <w:tab w:val="right" w:pos="10206"/>
      </w:tabs>
      <w:overflowPunct/>
      <w:spacing w:line="360" w:lineRule="auto"/>
      <w:jc w:val="both"/>
      <w:textAlignment w:val="auto"/>
    </w:pPr>
    <w:rPr>
      <w:rFonts w:ascii="Arial" w:hAnsi="Arial" w:cs="Arial"/>
      <w:iCs/>
      <w:sz w:val="24"/>
      <w:szCs w:val="24"/>
    </w:rPr>
  </w:style>
</w:styles>
</file>

<file path=word/webSettings.xml><?xml version="1.0" encoding="utf-8"?>
<w:webSettings xmlns:r="http://schemas.openxmlformats.org/officeDocument/2006/relationships" xmlns:w="http://schemas.openxmlformats.org/wordprocessingml/2006/main">
  <w:divs>
    <w:div w:id="16396054">
      <w:bodyDiv w:val="1"/>
      <w:marLeft w:val="0"/>
      <w:marRight w:val="0"/>
      <w:marTop w:val="0"/>
      <w:marBottom w:val="0"/>
      <w:divBdr>
        <w:top w:val="none" w:sz="0" w:space="0" w:color="auto"/>
        <w:left w:val="none" w:sz="0" w:space="0" w:color="auto"/>
        <w:bottom w:val="none" w:sz="0" w:space="0" w:color="auto"/>
        <w:right w:val="none" w:sz="0" w:space="0" w:color="auto"/>
      </w:divBdr>
    </w:div>
    <w:div w:id="43526468">
      <w:bodyDiv w:val="1"/>
      <w:marLeft w:val="0"/>
      <w:marRight w:val="0"/>
      <w:marTop w:val="0"/>
      <w:marBottom w:val="0"/>
      <w:divBdr>
        <w:top w:val="none" w:sz="0" w:space="0" w:color="auto"/>
        <w:left w:val="none" w:sz="0" w:space="0" w:color="auto"/>
        <w:bottom w:val="none" w:sz="0" w:space="0" w:color="auto"/>
        <w:right w:val="none" w:sz="0" w:space="0" w:color="auto"/>
      </w:divBdr>
    </w:div>
    <w:div w:id="64189223">
      <w:bodyDiv w:val="1"/>
      <w:marLeft w:val="0"/>
      <w:marRight w:val="0"/>
      <w:marTop w:val="0"/>
      <w:marBottom w:val="0"/>
      <w:divBdr>
        <w:top w:val="none" w:sz="0" w:space="0" w:color="auto"/>
        <w:left w:val="none" w:sz="0" w:space="0" w:color="auto"/>
        <w:bottom w:val="none" w:sz="0" w:space="0" w:color="auto"/>
        <w:right w:val="none" w:sz="0" w:space="0" w:color="auto"/>
      </w:divBdr>
    </w:div>
    <w:div w:id="65886431">
      <w:bodyDiv w:val="1"/>
      <w:marLeft w:val="0"/>
      <w:marRight w:val="0"/>
      <w:marTop w:val="0"/>
      <w:marBottom w:val="0"/>
      <w:divBdr>
        <w:top w:val="none" w:sz="0" w:space="0" w:color="auto"/>
        <w:left w:val="none" w:sz="0" w:space="0" w:color="auto"/>
        <w:bottom w:val="none" w:sz="0" w:space="0" w:color="auto"/>
        <w:right w:val="none" w:sz="0" w:space="0" w:color="auto"/>
      </w:divBdr>
    </w:div>
    <w:div w:id="104539577">
      <w:bodyDiv w:val="1"/>
      <w:marLeft w:val="0"/>
      <w:marRight w:val="0"/>
      <w:marTop w:val="0"/>
      <w:marBottom w:val="0"/>
      <w:divBdr>
        <w:top w:val="none" w:sz="0" w:space="0" w:color="auto"/>
        <w:left w:val="none" w:sz="0" w:space="0" w:color="auto"/>
        <w:bottom w:val="none" w:sz="0" w:space="0" w:color="auto"/>
        <w:right w:val="none" w:sz="0" w:space="0" w:color="auto"/>
      </w:divBdr>
    </w:div>
    <w:div w:id="111218792">
      <w:bodyDiv w:val="1"/>
      <w:marLeft w:val="0"/>
      <w:marRight w:val="0"/>
      <w:marTop w:val="0"/>
      <w:marBottom w:val="0"/>
      <w:divBdr>
        <w:top w:val="none" w:sz="0" w:space="0" w:color="auto"/>
        <w:left w:val="none" w:sz="0" w:space="0" w:color="auto"/>
        <w:bottom w:val="none" w:sz="0" w:space="0" w:color="auto"/>
        <w:right w:val="none" w:sz="0" w:space="0" w:color="auto"/>
      </w:divBdr>
    </w:div>
    <w:div w:id="119344451">
      <w:bodyDiv w:val="1"/>
      <w:marLeft w:val="0"/>
      <w:marRight w:val="0"/>
      <w:marTop w:val="0"/>
      <w:marBottom w:val="0"/>
      <w:divBdr>
        <w:top w:val="none" w:sz="0" w:space="0" w:color="auto"/>
        <w:left w:val="none" w:sz="0" w:space="0" w:color="auto"/>
        <w:bottom w:val="none" w:sz="0" w:space="0" w:color="auto"/>
        <w:right w:val="none" w:sz="0" w:space="0" w:color="auto"/>
      </w:divBdr>
    </w:div>
    <w:div w:id="124738916">
      <w:bodyDiv w:val="1"/>
      <w:marLeft w:val="0"/>
      <w:marRight w:val="0"/>
      <w:marTop w:val="0"/>
      <w:marBottom w:val="0"/>
      <w:divBdr>
        <w:top w:val="none" w:sz="0" w:space="0" w:color="auto"/>
        <w:left w:val="none" w:sz="0" w:space="0" w:color="auto"/>
        <w:bottom w:val="none" w:sz="0" w:space="0" w:color="auto"/>
        <w:right w:val="none" w:sz="0" w:space="0" w:color="auto"/>
      </w:divBdr>
    </w:div>
    <w:div w:id="140774089">
      <w:bodyDiv w:val="1"/>
      <w:marLeft w:val="0"/>
      <w:marRight w:val="0"/>
      <w:marTop w:val="0"/>
      <w:marBottom w:val="0"/>
      <w:divBdr>
        <w:top w:val="none" w:sz="0" w:space="0" w:color="auto"/>
        <w:left w:val="none" w:sz="0" w:space="0" w:color="auto"/>
        <w:bottom w:val="none" w:sz="0" w:space="0" w:color="auto"/>
        <w:right w:val="none" w:sz="0" w:space="0" w:color="auto"/>
      </w:divBdr>
    </w:div>
    <w:div w:id="144317156">
      <w:bodyDiv w:val="1"/>
      <w:marLeft w:val="0"/>
      <w:marRight w:val="0"/>
      <w:marTop w:val="0"/>
      <w:marBottom w:val="0"/>
      <w:divBdr>
        <w:top w:val="none" w:sz="0" w:space="0" w:color="auto"/>
        <w:left w:val="none" w:sz="0" w:space="0" w:color="auto"/>
        <w:bottom w:val="none" w:sz="0" w:space="0" w:color="auto"/>
        <w:right w:val="none" w:sz="0" w:space="0" w:color="auto"/>
      </w:divBdr>
    </w:div>
    <w:div w:id="146360586">
      <w:bodyDiv w:val="1"/>
      <w:marLeft w:val="0"/>
      <w:marRight w:val="0"/>
      <w:marTop w:val="0"/>
      <w:marBottom w:val="0"/>
      <w:divBdr>
        <w:top w:val="none" w:sz="0" w:space="0" w:color="auto"/>
        <w:left w:val="none" w:sz="0" w:space="0" w:color="auto"/>
        <w:bottom w:val="none" w:sz="0" w:space="0" w:color="auto"/>
        <w:right w:val="none" w:sz="0" w:space="0" w:color="auto"/>
      </w:divBdr>
    </w:div>
    <w:div w:id="148988219">
      <w:bodyDiv w:val="1"/>
      <w:marLeft w:val="0"/>
      <w:marRight w:val="0"/>
      <w:marTop w:val="0"/>
      <w:marBottom w:val="0"/>
      <w:divBdr>
        <w:top w:val="none" w:sz="0" w:space="0" w:color="auto"/>
        <w:left w:val="none" w:sz="0" w:space="0" w:color="auto"/>
        <w:bottom w:val="none" w:sz="0" w:space="0" w:color="auto"/>
        <w:right w:val="none" w:sz="0" w:space="0" w:color="auto"/>
      </w:divBdr>
    </w:div>
    <w:div w:id="166480241">
      <w:bodyDiv w:val="1"/>
      <w:marLeft w:val="0"/>
      <w:marRight w:val="0"/>
      <w:marTop w:val="0"/>
      <w:marBottom w:val="0"/>
      <w:divBdr>
        <w:top w:val="none" w:sz="0" w:space="0" w:color="auto"/>
        <w:left w:val="none" w:sz="0" w:space="0" w:color="auto"/>
        <w:bottom w:val="none" w:sz="0" w:space="0" w:color="auto"/>
        <w:right w:val="none" w:sz="0" w:space="0" w:color="auto"/>
      </w:divBdr>
    </w:div>
    <w:div w:id="173687454">
      <w:bodyDiv w:val="1"/>
      <w:marLeft w:val="0"/>
      <w:marRight w:val="0"/>
      <w:marTop w:val="0"/>
      <w:marBottom w:val="0"/>
      <w:divBdr>
        <w:top w:val="none" w:sz="0" w:space="0" w:color="auto"/>
        <w:left w:val="none" w:sz="0" w:space="0" w:color="auto"/>
        <w:bottom w:val="none" w:sz="0" w:space="0" w:color="auto"/>
        <w:right w:val="none" w:sz="0" w:space="0" w:color="auto"/>
      </w:divBdr>
    </w:div>
    <w:div w:id="202376052">
      <w:bodyDiv w:val="1"/>
      <w:marLeft w:val="0"/>
      <w:marRight w:val="0"/>
      <w:marTop w:val="0"/>
      <w:marBottom w:val="0"/>
      <w:divBdr>
        <w:top w:val="none" w:sz="0" w:space="0" w:color="auto"/>
        <w:left w:val="none" w:sz="0" w:space="0" w:color="auto"/>
        <w:bottom w:val="none" w:sz="0" w:space="0" w:color="auto"/>
        <w:right w:val="none" w:sz="0" w:space="0" w:color="auto"/>
      </w:divBdr>
    </w:div>
    <w:div w:id="206138209">
      <w:bodyDiv w:val="1"/>
      <w:marLeft w:val="0"/>
      <w:marRight w:val="0"/>
      <w:marTop w:val="0"/>
      <w:marBottom w:val="0"/>
      <w:divBdr>
        <w:top w:val="none" w:sz="0" w:space="0" w:color="auto"/>
        <w:left w:val="none" w:sz="0" w:space="0" w:color="auto"/>
        <w:bottom w:val="none" w:sz="0" w:space="0" w:color="auto"/>
        <w:right w:val="none" w:sz="0" w:space="0" w:color="auto"/>
      </w:divBdr>
    </w:div>
    <w:div w:id="208686109">
      <w:bodyDiv w:val="1"/>
      <w:marLeft w:val="0"/>
      <w:marRight w:val="0"/>
      <w:marTop w:val="0"/>
      <w:marBottom w:val="0"/>
      <w:divBdr>
        <w:top w:val="none" w:sz="0" w:space="0" w:color="auto"/>
        <w:left w:val="none" w:sz="0" w:space="0" w:color="auto"/>
        <w:bottom w:val="none" w:sz="0" w:space="0" w:color="auto"/>
        <w:right w:val="none" w:sz="0" w:space="0" w:color="auto"/>
      </w:divBdr>
    </w:div>
    <w:div w:id="219831315">
      <w:bodyDiv w:val="1"/>
      <w:marLeft w:val="0"/>
      <w:marRight w:val="0"/>
      <w:marTop w:val="0"/>
      <w:marBottom w:val="0"/>
      <w:divBdr>
        <w:top w:val="none" w:sz="0" w:space="0" w:color="auto"/>
        <w:left w:val="none" w:sz="0" w:space="0" w:color="auto"/>
        <w:bottom w:val="none" w:sz="0" w:space="0" w:color="auto"/>
        <w:right w:val="none" w:sz="0" w:space="0" w:color="auto"/>
      </w:divBdr>
    </w:div>
    <w:div w:id="234246483">
      <w:bodyDiv w:val="1"/>
      <w:marLeft w:val="0"/>
      <w:marRight w:val="0"/>
      <w:marTop w:val="0"/>
      <w:marBottom w:val="0"/>
      <w:divBdr>
        <w:top w:val="none" w:sz="0" w:space="0" w:color="auto"/>
        <w:left w:val="none" w:sz="0" w:space="0" w:color="auto"/>
        <w:bottom w:val="none" w:sz="0" w:space="0" w:color="auto"/>
        <w:right w:val="none" w:sz="0" w:space="0" w:color="auto"/>
      </w:divBdr>
    </w:div>
    <w:div w:id="247623019">
      <w:bodyDiv w:val="1"/>
      <w:marLeft w:val="0"/>
      <w:marRight w:val="0"/>
      <w:marTop w:val="0"/>
      <w:marBottom w:val="0"/>
      <w:divBdr>
        <w:top w:val="none" w:sz="0" w:space="0" w:color="auto"/>
        <w:left w:val="none" w:sz="0" w:space="0" w:color="auto"/>
        <w:bottom w:val="none" w:sz="0" w:space="0" w:color="auto"/>
        <w:right w:val="none" w:sz="0" w:space="0" w:color="auto"/>
      </w:divBdr>
    </w:div>
    <w:div w:id="267281312">
      <w:bodyDiv w:val="1"/>
      <w:marLeft w:val="0"/>
      <w:marRight w:val="0"/>
      <w:marTop w:val="0"/>
      <w:marBottom w:val="0"/>
      <w:divBdr>
        <w:top w:val="none" w:sz="0" w:space="0" w:color="auto"/>
        <w:left w:val="none" w:sz="0" w:space="0" w:color="auto"/>
        <w:bottom w:val="none" w:sz="0" w:space="0" w:color="auto"/>
        <w:right w:val="none" w:sz="0" w:space="0" w:color="auto"/>
      </w:divBdr>
    </w:div>
    <w:div w:id="291637932">
      <w:bodyDiv w:val="1"/>
      <w:marLeft w:val="0"/>
      <w:marRight w:val="0"/>
      <w:marTop w:val="0"/>
      <w:marBottom w:val="0"/>
      <w:divBdr>
        <w:top w:val="none" w:sz="0" w:space="0" w:color="auto"/>
        <w:left w:val="none" w:sz="0" w:space="0" w:color="auto"/>
        <w:bottom w:val="none" w:sz="0" w:space="0" w:color="auto"/>
        <w:right w:val="none" w:sz="0" w:space="0" w:color="auto"/>
      </w:divBdr>
    </w:div>
    <w:div w:id="333994123">
      <w:bodyDiv w:val="1"/>
      <w:marLeft w:val="0"/>
      <w:marRight w:val="0"/>
      <w:marTop w:val="0"/>
      <w:marBottom w:val="0"/>
      <w:divBdr>
        <w:top w:val="none" w:sz="0" w:space="0" w:color="auto"/>
        <w:left w:val="none" w:sz="0" w:space="0" w:color="auto"/>
        <w:bottom w:val="none" w:sz="0" w:space="0" w:color="auto"/>
        <w:right w:val="none" w:sz="0" w:space="0" w:color="auto"/>
      </w:divBdr>
    </w:div>
    <w:div w:id="340400381">
      <w:bodyDiv w:val="1"/>
      <w:marLeft w:val="0"/>
      <w:marRight w:val="0"/>
      <w:marTop w:val="0"/>
      <w:marBottom w:val="0"/>
      <w:divBdr>
        <w:top w:val="none" w:sz="0" w:space="0" w:color="auto"/>
        <w:left w:val="none" w:sz="0" w:space="0" w:color="auto"/>
        <w:bottom w:val="none" w:sz="0" w:space="0" w:color="auto"/>
        <w:right w:val="none" w:sz="0" w:space="0" w:color="auto"/>
      </w:divBdr>
    </w:div>
    <w:div w:id="358892700">
      <w:bodyDiv w:val="1"/>
      <w:marLeft w:val="0"/>
      <w:marRight w:val="0"/>
      <w:marTop w:val="0"/>
      <w:marBottom w:val="0"/>
      <w:divBdr>
        <w:top w:val="none" w:sz="0" w:space="0" w:color="auto"/>
        <w:left w:val="none" w:sz="0" w:space="0" w:color="auto"/>
        <w:bottom w:val="none" w:sz="0" w:space="0" w:color="auto"/>
        <w:right w:val="none" w:sz="0" w:space="0" w:color="auto"/>
      </w:divBdr>
    </w:div>
    <w:div w:id="379864547">
      <w:bodyDiv w:val="1"/>
      <w:marLeft w:val="0"/>
      <w:marRight w:val="0"/>
      <w:marTop w:val="0"/>
      <w:marBottom w:val="0"/>
      <w:divBdr>
        <w:top w:val="none" w:sz="0" w:space="0" w:color="auto"/>
        <w:left w:val="none" w:sz="0" w:space="0" w:color="auto"/>
        <w:bottom w:val="none" w:sz="0" w:space="0" w:color="auto"/>
        <w:right w:val="none" w:sz="0" w:space="0" w:color="auto"/>
      </w:divBdr>
    </w:div>
    <w:div w:id="391001116">
      <w:bodyDiv w:val="1"/>
      <w:marLeft w:val="0"/>
      <w:marRight w:val="0"/>
      <w:marTop w:val="0"/>
      <w:marBottom w:val="0"/>
      <w:divBdr>
        <w:top w:val="none" w:sz="0" w:space="0" w:color="auto"/>
        <w:left w:val="none" w:sz="0" w:space="0" w:color="auto"/>
        <w:bottom w:val="none" w:sz="0" w:space="0" w:color="auto"/>
        <w:right w:val="none" w:sz="0" w:space="0" w:color="auto"/>
      </w:divBdr>
    </w:div>
    <w:div w:id="403452370">
      <w:bodyDiv w:val="1"/>
      <w:marLeft w:val="0"/>
      <w:marRight w:val="0"/>
      <w:marTop w:val="0"/>
      <w:marBottom w:val="0"/>
      <w:divBdr>
        <w:top w:val="none" w:sz="0" w:space="0" w:color="auto"/>
        <w:left w:val="none" w:sz="0" w:space="0" w:color="auto"/>
        <w:bottom w:val="none" w:sz="0" w:space="0" w:color="auto"/>
        <w:right w:val="none" w:sz="0" w:space="0" w:color="auto"/>
      </w:divBdr>
    </w:div>
    <w:div w:id="408886620">
      <w:bodyDiv w:val="1"/>
      <w:marLeft w:val="0"/>
      <w:marRight w:val="0"/>
      <w:marTop w:val="0"/>
      <w:marBottom w:val="0"/>
      <w:divBdr>
        <w:top w:val="none" w:sz="0" w:space="0" w:color="auto"/>
        <w:left w:val="none" w:sz="0" w:space="0" w:color="auto"/>
        <w:bottom w:val="none" w:sz="0" w:space="0" w:color="auto"/>
        <w:right w:val="none" w:sz="0" w:space="0" w:color="auto"/>
      </w:divBdr>
    </w:div>
    <w:div w:id="421339924">
      <w:bodyDiv w:val="1"/>
      <w:marLeft w:val="0"/>
      <w:marRight w:val="0"/>
      <w:marTop w:val="0"/>
      <w:marBottom w:val="0"/>
      <w:divBdr>
        <w:top w:val="none" w:sz="0" w:space="0" w:color="auto"/>
        <w:left w:val="none" w:sz="0" w:space="0" w:color="auto"/>
        <w:bottom w:val="none" w:sz="0" w:space="0" w:color="auto"/>
        <w:right w:val="none" w:sz="0" w:space="0" w:color="auto"/>
      </w:divBdr>
    </w:div>
    <w:div w:id="438452802">
      <w:bodyDiv w:val="1"/>
      <w:marLeft w:val="0"/>
      <w:marRight w:val="0"/>
      <w:marTop w:val="0"/>
      <w:marBottom w:val="0"/>
      <w:divBdr>
        <w:top w:val="none" w:sz="0" w:space="0" w:color="auto"/>
        <w:left w:val="none" w:sz="0" w:space="0" w:color="auto"/>
        <w:bottom w:val="none" w:sz="0" w:space="0" w:color="auto"/>
        <w:right w:val="none" w:sz="0" w:space="0" w:color="auto"/>
      </w:divBdr>
    </w:div>
    <w:div w:id="447429864">
      <w:bodyDiv w:val="1"/>
      <w:marLeft w:val="0"/>
      <w:marRight w:val="0"/>
      <w:marTop w:val="0"/>
      <w:marBottom w:val="0"/>
      <w:divBdr>
        <w:top w:val="none" w:sz="0" w:space="0" w:color="auto"/>
        <w:left w:val="none" w:sz="0" w:space="0" w:color="auto"/>
        <w:bottom w:val="none" w:sz="0" w:space="0" w:color="auto"/>
        <w:right w:val="none" w:sz="0" w:space="0" w:color="auto"/>
      </w:divBdr>
    </w:div>
    <w:div w:id="468203309">
      <w:bodyDiv w:val="1"/>
      <w:marLeft w:val="0"/>
      <w:marRight w:val="0"/>
      <w:marTop w:val="0"/>
      <w:marBottom w:val="0"/>
      <w:divBdr>
        <w:top w:val="none" w:sz="0" w:space="0" w:color="auto"/>
        <w:left w:val="none" w:sz="0" w:space="0" w:color="auto"/>
        <w:bottom w:val="none" w:sz="0" w:space="0" w:color="auto"/>
        <w:right w:val="none" w:sz="0" w:space="0" w:color="auto"/>
      </w:divBdr>
    </w:div>
    <w:div w:id="490099168">
      <w:bodyDiv w:val="1"/>
      <w:marLeft w:val="0"/>
      <w:marRight w:val="0"/>
      <w:marTop w:val="0"/>
      <w:marBottom w:val="0"/>
      <w:divBdr>
        <w:top w:val="none" w:sz="0" w:space="0" w:color="auto"/>
        <w:left w:val="none" w:sz="0" w:space="0" w:color="auto"/>
        <w:bottom w:val="none" w:sz="0" w:space="0" w:color="auto"/>
        <w:right w:val="none" w:sz="0" w:space="0" w:color="auto"/>
      </w:divBdr>
    </w:div>
    <w:div w:id="555164891">
      <w:bodyDiv w:val="1"/>
      <w:marLeft w:val="0"/>
      <w:marRight w:val="0"/>
      <w:marTop w:val="0"/>
      <w:marBottom w:val="0"/>
      <w:divBdr>
        <w:top w:val="none" w:sz="0" w:space="0" w:color="auto"/>
        <w:left w:val="none" w:sz="0" w:space="0" w:color="auto"/>
        <w:bottom w:val="none" w:sz="0" w:space="0" w:color="auto"/>
        <w:right w:val="none" w:sz="0" w:space="0" w:color="auto"/>
      </w:divBdr>
    </w:div>
    <w:div w:id="567807573">
      <w:bodyDiv w:val="1"/>
      <w:marLeft w:val="0"/>
      <w:marRight w:val="0"/>
      <w:marTop w:val="0"/>
      <w:marBottom w:val="0"/>
      <w:divBdr>
        <w:top w:val="none" w:sz="0" w:space="0" w:color="auto"/>
        <w:left w:val="none" w:sz="0" w:space="0" w:color="auto"/>
        <w:bottom w:val="none" w:sz="0" w:space="0" w:color="auto"/>
        <w:right w:val="none" w:sz="0" w:space="0" w:color="auto"/>
      </w:divBdr>
    </w:div>
    <w:div w:id="576213623">
      <w:bodyDiv w:val="1"/>
      <w:marLeft w:val="0"/>
      <w:marRight w:val="0"/>
      <w:marTop w:val="0"/>
      <w:marBottom w:val="0"/>
      <w:divBdr>
        <w:top w:val="none" w:sz="0" w:space="0" w:color="auto"/>
        <w:left w:val="none" w:sz="0" w:space="0" w:color="auto"/>
        <w:bottom w:val="none" w:sz="0" w:space="0" w:color="auto"/>
        <w:right w:val="none" w:sz="0" w:space="0" w:color="auto"/>
      </w:divBdr>
    </w:div>
    <w:div w:id="590622134">
      <w:bodyDiv w:val="1"/>
      <w:marLeft w:val="0"/>
      <w:marRight w:val="0"/>
      <w:marTop w:val="0"/>
      <w:marBottom w:val="0"/>
      <w:divBdr>
        <w:top w:val="none" w:sz="0" w:space="0" w:color="auto"/>
        <w:left w:val="none" w:sz="0" w:space="0" w:color="auto"/>
        <w:bottom w:val="none" w:sz="0" w:space="0" w:color="auto"/>
        <w:right w:val="none" w:sz="0" w:space="0" w:color="auto"/>
      </w:divBdr>
    </w:div>
    <w:div w:id="616521596">
      <w:bodyDiv w:val="1"/>
      <w:marLeft w:val="0"/>
      <w:marRight w:val="0"/>
      <w:marTop w:val="0"/>
      <w:marBottom w:val="0"/>
      <w:divBdr>
        <w:top w:val="none" w:sz="0" w:space="0" w:color="auto"/>
        <w:left w:val="none" w:sz="0" w:space="0" w:color="auto"/>
        <w:bottom w:val="none" w:sz="0" w:space="0" w:color="auto"/>
        <w:right w:val="none" w:sz="0" w:space="0" w:color="auto"/>
      </w:divBdr>
    </w:div>
    <w:div w:id="618683123">
      <w:bodyDiv w:val="1"/>
      <w:marLeft w:val="0"/>
      <w:marRight w:val="0"/>
      <w:marTop w:val="0"/>
      <w:marBottom w:val="0"/>
      <w:divBdr>
        <w:top w:val="none" w:sz="0" w:space="0" w:color="auto"/>
        <w:left w:val="none" w:sz="0" w:space="0" w:color="auto"/>
        <w:bottom w:val="none" w:sz="0" w:space="0" w:color="auto"/>
        <w:right w:val="none" w:sz="0" w:space="0" w:color="auto"/>
      </w:divBdr>
    </w:div>
    <w:div w:id="628777437">
      <w:bodyDiv w:val="1"/>
      <w:marLeft w:val="0"/>
      <w:marRight w:val="0"/>
      <w:marTop w:val="0"/>
      <w:marBottom w:val="0"/>
      <w:divBdr>
        <w:top w:val="none" w:sz="0" w:space="0" w:color="auto"/>
        <w:left w:val="none" w:sz="0" w:space="0" w:color="auto"/>
        <w:bottom w:val="none" w:sz="0" w:space="0" w:color="auto"/>
        <w:right w:val="none" w:sz="0" w:space="0" w:color="auto"/>
      </w:divBdr>
    </w:div>
    <w:div w:id="670838843">
      <w:bodyDiv w:val="1"/>
      <w:marLeft w:val="0"/>
      <w:marRight w:val="0"/>
      <w:marTop w:val="0"/>
      <w:marBottom w:val="0"/>
      <w:divBdr>
        <w:top w:val="none" w:sz="0" w:space="0" w:color="auto"/>
        <w:left w:val="none" w:sz="0" w:space="0" w:color="auto"/>
        <w:bottom w:val="none" w:sz="0" w:space="0" w:color="auto"/>
        <w:right w:val="none" w:sz="0" w:space="0" w:color="auto"/>
      </w:divBdr>
    </w:div>
    <w:div w:id="682437337">
      <w:bodyDiv w:val="1"/>
      <w:marLeft w:val="0"/>
      <w:marRight w:val="0"/>
      <w:marTop w:val="0"/>
      <w:marBottom w:val="0"/>
      <w:divBdr>
        <w:top w:val="none" w:sz="0" w:space="0" w:color="auto"/>
        <w:left w:val="none" w:sz="0" w:space="0" w:color="auto"/>
        <w:bottom w:val="none" w:sz="0" w:space="0" w:color="auto"/>
        <w:right w:val="none" w:sz="0" w:space="0" w:color="auto"/>
      </w:divBdr>
    </w:div>
    <w:div w:id="687760799">
      <w:bodyDiv w:val="1"/>
      <w:marLeft w:val="0"/>
      <w:marRight w:val="0"/>
      <w:marTop w:val="0"/>
      <w:marBottom w:val="0"/>
      <w:divBdr>
        <w:top w:val="none" w:sz="0" w:space="0" w:color="auto"/>
        <w:left w:val="none" w:sz="0" w:space="0" w:color="auto"/>
        <w:bottom w:val="none" w:sz="0" w:space="0" w:color="auto"/>
        <w:right w:val="none" w:sz="0" w:space="0" w:color="auto"/>
      </w:divBdr>
    </w:div>
    <w:div w:id="734396580">
      <w:bodyDiv w:val="1"/>
      <w:marLeft w:val="0"/>
      <w:marRight w:val="0"/>
      <w:marTop w:val="0"/>
      <w:marBottom w:val="0"/>
      <w:divBdr>
        <w:top w:val="none" w:sz="0" w:space="0" w:color="auto"/>
        <w:left w:val="none" w:sz="0" w:space="0" w:color="auto"/>
        <w:bottom w:val="none" w:sz="0" w:space="0" w:color="auto"/>
        <w:right w:val="none" w:sz="0" w:space="0" w:color="auto"/>
      </w:divBdr>
    </w:div>
    <w:div w:id="761874170">
      <w:bodyDiv w:val="1"/>
      <w:marLeft w:val="0"/>
      <w:marRight w:val="0"/>
      <w:marTop w:val="0"/>
      <w:marBottom w:val="0"/>
      <w:divBdr>
        <w:top w:val="none" w:sz="0" w:space="0" w:color="auto"/>
        <w:left w:val="none" w:sz="0" w:space="0" w:color="auto"/>
        <w:bottom w:val="none" w:sz="0" w:space="0" w:color="auto"/>
        <w:right w:val="none" w:sz="0" w:space="0" w:color="auto"/>
      </w:divBdr>
    </w:div>
    <w:div w:id="769204139">
      <w:bodyDiv w:val="1"/>
      <w:marLeft w:val="0"/>
      <w:marRight w:val="0"/>
      <w:marTop w:val="0"/>
      <w:marBottom w:val="0"/>
      <w:divBdr>
        <w:top w:val="none" w:sz="0" w:space="0" w:color="auto"/>
        <w:left w:val="none" w:sz="0" w:space="0" w:color="auto"/>
        <w:bottom w:val="none" w:sz="0" w:space="0" w:color="auto"/>
        <w:right w:val="none" w:sz="0" w:space="0" w:color="auto"/>
      </w:divBdr>
    </w:div>
    <w:div w:id="799301613">
      <w:bodyDiv w:val="1"/>
      <w:marLeft w:val="0"/>
      <w:marRight w:val="0"/>
      <w:marTop w:val="0"/>
      <w:marBottom w:val="0"/>
      <w:divBdr>
        <w:top w:val="none" w:sz="0" w:space="0" w:color="auto"/>
        <w:left w:val="none" w:sz="0" w:space="0" w:color="auto"/>
        <w:bottom w:val="none" w:sz="0" w:space="0" w:color="auto"/>
        <w:right w:val="none" w:sz="0" w:space="0" w:color="auto"/>
      </w:divBdr>
    </w:div>
    <w:div w:id="802692206">
      <w:bodyDiv w:val="1"/>
      <w:marLeft w:val="0"/>
      <w:marRight w:val="0"/>
      <w:marTop w:val="0"/>
      <w:marBottom w:val="0"/>
      <w:divBdr>
        <w:top w:val="none" w:sz="0" w:space="0" w:color="auto"/>
        <w:left w:val="none" w:sz="0" w:space="0" w:color="auto"/>
        <w:bottom w:val="none" w:sz="0" w:space="0" w:color="auto"/>
        <w:right w:val="none" w:sz="0" w:space="0" w:color="auto"/>
      </w:divBdr>
    </w:div>
    <w:div w:id="828330589">
      <w:bodyDiv w:val="1"/>
      <w:marLeft w:val="0"/>
      <w:marRight w:val="0"/>
      <w:marTop w:val="0"/>
      <w:marBottom w:val="0"/>
      <w:divBdr>
        <w:top w:val="none" w:sz="0" w:space="0" w:color="auto"/>
        <w:left w:val="none" w:sz="0" w:space="0" w:color="auto"/>
        <w:bottom w:val="none" w:sz="0" w:space="0" w:color="auto"/>
        <w:right w:val="none" w:sz="0" w:space="0" w:color="auto"/>
      </w:divBdr>
    </w:div>
    <w:div w:id="857810539">
      <w:bodyDiv w:val="1"/>
      <w:marLeft w:val="0"/>
      <w:marRight w:val="0"/>
      <w:marTop w:val="0"/>
      <w:marBottom w:val="0"/>
      <w:divBdr>
        <w:top w:val="none" w:sz="0" w:space="0" w:color="auto"/>
        <w:left w:val="none" w:sz="0" w:space="0" w:color="auto"/>
        <w:bottom w:val="none" w:sz="0" w:space="0" w:color="auto"/>
        <w:right w:val="none" w:sz="0" w:space="0" w:color="auto"/>
      </w:divBdr>
    </w:div>
    <w:div w:id="898442875">
      <w:bodyDiv w:val="1"/>
      <w:marLeft w:val="0"/>
      <w:marRight w:val="0"/>
      <w:marTop w:val="0"/>
      <w:marBottom w:val="0"/>
      <w:divBdr>
        <w:top w:val="none" w:sz="0" w:space="0" w:color="auto"/>
        <w:left w:val="none" w:sz="0" w:space="0" w:color="auto"/>
        <w:bottom w:val="none" w:sz="0" w:space="0" w:color="auto"/>
        <w:right w:val="none" w:sz="0" w:space="0" w:color="auto"/>
      </w:divBdr>
    </w:div>
    <w:div w:id="922569999">
      <w:bodyDiv w:val="1"/>
      <w:marLeft w:val="0"/>
      <w:marRight w:val="0"/>
      <w:marTop w:val="0"/>
      <w:marBottom w:val="0"/>
      <w:divBdr>
        <w:top w:val="none" w:sz="0" w:space="0" w:color="auto"/>
        <w:left w:val="none" w:sz="0" w:space="0" w:color="auto"/>
        <w:bottom w:val="none" w:sz="0" w:space="0" w:color="auto"/>
        <w:right w:val="none" w:sz="0" w:space="0" w:color="auto"/>
      </w:divBdr>
    </w:div>
    <w:div w:id="931162227">
      <w:bodyDiv w:val="1"/>
      <w:marLeft w:val="0"/>
      <w:marRight w:val="0"/>
      <w:marTop w:val="0"/>
      <w:marBottom w:val="0"/>
      <w:divBdr>
        <w:top w:val="none" w:sz="0" w:space="0" w:color="auto"/>
        <w:left w:val="none" w:sz="0" w:space="0" w:color="auto"/>
        <w:bottom w:val="none" w:sz="0" w:space="0" w:color="auto"/>
        <w:right w:val="none" w:sz="0" w:space="0" w:color="auto"/>
      </w:divBdr>
    </w:div>
    <w:div w:id="966472222">
      <w:bodyDiv w:val="1"/>
      <w:marLeft w:val="0"/>
      <w:marRight w:val="0"/>
      <w:marTop w:val="0"/>
      <w:marBottom w:val="0"/>
      <w:divBdr>
        <w:top w:val="none" w:sz="0" w:space="0" w:color="auto"/>
        <w:left w:val="none" w:sz="0" w:space="0" w:color="auto"/>
        <w:bottom w:val="none" w:sz="0" w:space="0" w:color="auto"/>
        <w:right w:val="none" w:sz="0" w:space="0" w:color="auto"/>
      </w:divBdr>
    </w:div>
    <w:div w:id="997608847">
      <w:bodyDiv w:val="1"/>
      <w:marLeft w:val="0"/>
      <w:marRight w:val="0"/>
      <w:marTop w:val="0"/>
      <w:marBottom w:val="0"/>
      <w:divBdr>
        <w:top w:val="none" w:sz="0" w:space="0" w:color="auto"/>
        <w:left w:val="none" w:sz="0" w:space="0" w:color="auto"/>
        <w:bottom w:val="none" w:sz="0" w:space="0" w:color="auto"/>
        <w:right w:val="none" w:sz="0" w:space="0" w:color="auto"/>
      </w:divBdr>
    </w:div>
    <w:div w:id="1003388924">
      <w:bodyDiv w:val="1"/>
      <w:marLeft w:val="0"/>
      <w:marRight w:val="0"/>
      <w:marTop w:val="0"/>
      <w:marBottom w:val="0"/>
      <w:divBdr>
        <w:top w:val="none" w:sz="0" w:space="0" w:color="auto"/>
        <w:left w:val="none" w:sz="0" w:space="0" w:color="auto"/>
        <w:bottom w:val="none" w:sz="0" w:space="0" w:color="auto"/>
        <w:right w:val="none" w:sz="0" w:space="0" w:color="auto"/>
      </w:divBdr>
    </w:div>
    <w:div w:id="1008677685">
      <w:bodyDiv w:val="1"/>
      <w:marLeft w:val="0"/>
      <w:marRight w:val="0"/>
      <w:marTop w:val="0"/>
      <w:marBottom w:val="0"/>
      <w:divBdr>
        <w:top w:val="none" w:sz="0" w:space="0" w:color="auto"/>
        <w:left w:val="none" w:sz="0" w:space="0" w:color="auto"/>
        <w:bottom w:val="none" w:sz="0" w:space="0" w:color="auto"/>
        <w:right w:val="none" w:sz="0" w:space="0" w:color="auto"/>
      </w:divBdr>
    </w:div>
    <w:div w:id="1017121320">
      <w:bodyDiv w:val="1"/>
      <w:marLeft w:val="0"/>
      <w:marRight w:val="0"/>
      <w:marTop w:val="0"/>
      <w:marBottom w:val="0"/>
      <w:divBdr>
        <w:top w:val="none" w:sz="0" w:space="0" w:color="auto"/>
        <w:left w:val="none" w:sz="0" w:space="0" w:color="auto"/>
        <w:bottom w:val="none" w:sz="0" w:space="0" w:color="auto"/>
        <w:right w:val="none" w:sz="0" w:space="0" w:color="auto"/>
      </w:divBdr>
    </w:div>
    <w:div w:id="1024748142">
      <w:bodyDiv w:val="1"/>
      <w:marLeft w:val="0"/>
      <w:marRight w:val="0"/>
      <w:marTop w:val="0"/>
      <w:marBottom w:val="0"/>
      <w:divBdr>
        <w:top w:val="none" w:sz="0" w:space="0" w:color="auto"/>
        <w:left w:val="none" w:sz="0" w:space="0" w:color="auto"/>
        <w:bottom w:val="none" w:sz="0" w:space="0" w:color="auto"/>
        <w:right w:val="none" w:sz="0" w:space="0" w:color="auto"/>
      </w:divBdr>
    </w:div>
    <w:div w:id="1040133577">
      <w:bodyDiv w:val="1"/>
      <w:marLeft w:val="0"/>
      <w:marRight w:val="0"/>
      <w:marTop w:val="0"/>
      <w:marBottom w:val="0"/>
      <w:divBdr>
        <w:top w:val="none" w:sz="0" w:space="0" w:color="auto"/>
        <w:left w:val="none" w:sz="0" w:space="0" w:color="auto"/>
        <w:bottom w:val="none" w:sz="0" w:space="0" w:color="auto"/>
        <w:right w:val="none" w:sz="0" w:space="0" w:color="auto"/>
      </w:divBdr>
    </w:div>
    <w:div w:id="1040743064">
      <w:bodyDiv w:val="1"/>
      <w:marLeft w:val="0"/>
      <w:marRight w:val="0"/>
      <w:marTop w:val="0"/>
      <w:marBottom w:val="0"/>
      <w:divBdr>
        <w:top w:val="none" w:sz="0" w:space="0" w:color="auto"/>
        <w:left w:val="none" w:sz="0" w:space="0" w:color="auto"/>
        <w:bottom w:val="none" w:sz="0" w:space="0" w:color="auto"/>
        <w:right w:val="none" w:sz="0" w:space="0" w:color="auto"/>
      </w:divBdr>
    </w:div>
    <w:div w:id="1062867569">
      <w:bodyDiv w:val="1"/>
      <w:marLeft w:val="0"/>
      <w:marRight w:val="0"/>
      <w:marTop w:val="0"/>
      <w:marBottom w:val="0"/>
      <w:divBdr>
        <w:top w:val="none" w:sz="0" w:space="0" w:color="auto"/>
        <w:left w:val="none" w:sz="0" w:space="0" w:color="auto"/>
        <w:bottom w:val="none" w:sz="0" w:space="0" w:color="auto"/>
        <w:right w:val="none" w:sz="0" w:space="0" w:color="auto"/>
      </w:divBdr>
    </w:div>
    <w:div w:id="1065956982">
      <w:bodyDiv w:val="1"/>
      <w:marLeft w:val="0"/>
      <w:marRight w:val="0"/>
      <w:marTop w:val="0"/>
      <w:marBottom w:val="0"/>
      <w:divBdr>
        <w:top w:val="none" w:sz="0" w:space="0" w:color="auto"/>
        <w:left w:val="none" w:sz="0" w:space="0" w:color="auto"/>
        <w:bottom w:val="none" w:sz="0" w:space="0" w:color="auto"/>
        <w:right w:val="none" w:sz="0" w:space="0" w:color="auto"/>
      </w:divBdr>
    </w:div>
    <w:div w:id="1094978519">
      <w:bodyDiv w:val="1"/>
      <w:marLeft w:val="0"/>
      <w:marRight w:val="0"/>
      <w:marTop w:val="0"/>
      <w:marBottom w:val="0"/>
      <w:divBdr>
        <w:top w:val="none" w:sz="0" w:space="0" w:color="auto"/>
        <w:left w:val="none" w:sz="0" w:space="0" w:color="auto"/>
        <w:bottom w:val="none" w:sz="0" w:space="0" w:color="auto"/>
        <w:right w:val="none" w:sz="0" w:space="0" w:color="auto"/>
      </w:divBdr>
    </w:div>
    <w:div w:id="1099251181">
      <w:bodyDiv w:val="1"/>
      <w:marLeft w:val="0"/>
      <w:marRight w:val="0"/>
      <w:marTop w:val="0"/>
      <w:marBottom w:val="0"/>
      <w:divBdr>
        <w:top w:val="none" w:sz="0" w:space="0" w:color="auto"/>
        <w:left w:val="none" w:sz="0" w:space="0" w:color="auto"/>
        <w:bottom w:val="none" w:sz="0" w:space="0" w:color="auto"/>
        <w:right w:val="none" w:sz="0" w:space="0" w:color="auto"/>
      </w:divBdr>
    </w:div>
    <w:div w:id="1103381112">
      <w:bodyDiv w:val="1"/>
      <w:marLeft w:val="0"/>
      <w:marRight w:val="0"/>
      <w:marTop w:val="0"/>
      <w:marBottom w:val="0"/>
      <w:divBdr>
        <w:top w:val="none" w:sz="0" w:space="0" w:color="auto"/>
        <w:left w:val="none" w:sz="0" w:space="0" w:color="auto"/>
        <w:bottom w:val="none" w:sz="0" w:space="0" w:color="auto"/>
        <w:right w:val="none" w:sz="0" w:space="0" w:color="auto"/>
      </w:divBdr>
    </w:div>
    <w:div w:id="1108307502">
      <w:bodyDiv w:val="1"/>
      <w:marLeft w:val="0"/>
      <w:marRight w:val="0"/>
      <w:marTop w:val="0"/>
      <w:marBottom w:val="0"/>
      <w:divBdr>
        <w:top w:val="none" w:sz="0" w:space="0" w:color="auto"/>
        <w:left w:val="none" w:sz="0" w:space="0" w:color="auto"/>
        <w:bottom w:val="none" w:sz="0" w:space="0" w:color="auto"/>
        <w:right w:val="none" w:sz="0" w:space="0" w:color="auto"/>
      </w:divBdr>
    </w:div>
    <w:div w:id="1152212738">
      <w:bodyDiv w:val="1"/>
      <w:marLeft w:val="0"/>
      <w:marRight w:val="0"/>
      <w:marTop w:val="0"/>
      <w:marBottom w:val="0"/>
      <w:divBdr>
        <w:top w:val="none" w:sz="0" w:space="0" w:color="auto"/>
        <w:left w:val="none" w:sz="0" w:space="0" w:color="auto"/>
        <w:bottom w:val="none" w:sz="0" w:space="0" w:color="auto"/>
        <w:right w:val="none" w:sz="0" w:space="0" w:color="auto"/>
      </w:divBdr>
    </w:div>
    <w:div w:id="1247498171">
      <w:bodyDiv w:val="1"/>
      <w:marLeft w:val="0"/>
      <w:marRight w:val="0"/>
      <w:marTop w:val="0"/>
      <w:marBottom w:val="0"/>
      <w:divBdr>
        <w:top w:val="none" w:sz="0" w:space="0" w:color="auto"/>
        <w:left w:val="none" w:sz="0" w:space="0" w:color="auto"/>
        <w:bottom w:val="none" w:sz="0" w:space="0" w:color="auto"/>
        <w:right w:val="none" w:sz="0" w:space="0" w:color="auto"/>
      </w:divBdr>
    </w:div>
    <w:div w:id="1265653986">
      <w:bodyDiv w:val="1"/>
      <w:marLeft w:val="0"/>
      <w:marRight w:val="0"/>
      <w:marTop w:val="0"/>
      <w:marBottom w:val="0"/>
      <w:divBdr>
        <w:top w:val="none" w:sz="0" w:space="0" w:color="auto"/>
        <w:left w:val="none" w:sz="0" w:space="0" w:color="auto"/>
        <w:bottom w:val="none" w:sz="0" w:space="0" w:color="auto"/>
        <w:right w:val="none" w:sz="0" w:space="0" w:color="auto"/>
      </w:divBdr>
    </w:div>
    <w:div w:id="1282879005">
      <w:bodyDiv w:val="1"/>
      <w:marLeft w:val="0"/>
      <w:marRight w:val="0"/>
      <w:marTop w:val="0"/>
      <w:marBottom w:val="0"/>
      <w:divBdr>
        <w:top w:val="none" w:sz="0" w:space="0" w:color="auto"/>
        <w:left w:val="none" w:sz="0" w:space="0" w:color="auto"/>
        <w:bottom w:val="none" w:sz="0" w:space="0" w:color="auto"/>
        <w:right w:val="none" w:sz="0" w:space="0" w:color="auto"/>
      </w:divBdr>
    </w:div>
    <w:div w:id="1310358002">
      <w:bodyDiv w:val="1"/>
      <w:marLeft w:val="0"/>
      <w:marRight w:val="0"/>
      <w:marTop w:val="0"/>
      <w:marBottom w:val="0"/>
      <w:divBdr>
        <w:top w:val="none" w:sz="0" w:space="0" w:color="auto"/>
        <w:left w:val="none" w:sz="0" w:space="0" w:color="auto"/>
        <w:bottom w:val="none" w:sz="0" w:space="0" w:color="auto"/>
        <w:right w:val="none" w:sz="0" w:space="0" w:color="auto"/>
      </w:divBdr>
    </w:div>
    <w:div w:id="1354260743">
      <w:bodyDiv w:val="1"/>
      <w:marLeft w:val="0"/>
      <w:marRight w:val="0"/>
      <w:marTop w:val="0"/>
      <w:marBottom w:val="0"/>
      <w:divBdr>
        <w:top w:val="none" w:sz="0" w:space="0" w:color="auto"/>
        <w:left w:val="none" w:sz="0" w:space="0" w:color="auto"/>
        <w:bottom w:val="none" w:sz="0" w:space="0" w:color="auto"/>
        <w:right w:val="none" w:sz="0" w:space="0" w:color="auto"/>
      </w:divBdr>
    </w:div>
    <w:div w:id="1359164529">
      <w:bodyDiv w:val="1"/>
      <w:marLeft w:val="0"/>
      <w:marRight w:val="0"/>
      <w:marTop w:val="0"/>
      <w:marBottom w:val="0"/>
      <w:divBdr>
        <w:top w:val="none" w:sz="0" w:space="0" w:color="auto"/>
        <w:left w:val="none" w:sz="0" w:space="0" w:color="auto"/>
        <w:bottom w:val="none" w:sz="0" w:space="0" w:color="auto"/>
        <w:right w:val="none" w:sz="0" w:space="0" w:color="auto"/>
      </w:divBdr>
    </w:div>
    <w:div w:id="1384333070">
      <w:bodyDiv w:val="1"/>
      <w:marLeft w:val="0"/>
      <w:marRight w:val="0"/>
      <w:marTop w:val="0"/>
      <w:marBottom w:val="0"/>
      <w:divBdr>
        <w:top w:val="none" w:sz="0" w:space="0" w:color="auto"/>
        <w:left w:val="none" w:sz="0" w:space="0" w:color="auto"/>
        <w:bottom w:val="none" w:sz="0" w:space="0" w:color="auto"/>
        <w:right w:val="none" w:sz="0" w:space="0" w:color="auto"/>
      </w:divBdr>
    </w:div>
    <w:div w:id="1419133464">
      <w:bodyDiv w:val="1"/>
      <w:marLeft w:val="0"/>
      <w:marRight w:val="0"/>
      <w:marTop w:val="0"/>
      <w:marBottom w:val="0"/>
      <w:divBdr>
        <w:top w:val="none" w:sz="0" w:space="0" w:color="auto"/>
        <w:left w:val="none" w:sz="0" w:space="0" w:color="auto"/>
        <w:bottom w:val="none" w:sz="0" w:space="0" w:color="auto"/>
        <w:right w:val="none" w:sz="0" w:space="0" w:color="auto"/>
      </w:divBdr>
    </w:div>
    <w:div w:id="1442148622">
      <w:bodyDiv w:val="1"/>
      <w:marLeft w:val="0"/>
      <w:marRight w:val="0"/>
      <w:marTop w:val="0"/>
      <w:marBottom w:val="0"/>
      <w:divBdr>
        <w:top w:val="none" w:sz="0" w:space="0" w:color="auto"/>
        <w:left w:val="none" w:sz="0" w:space="0" w:color="auto"/>
        <w:bottom w:val="none" w:sz="0" w:space="0" w:color="auto"/>
        <w:right w:val="none" w:sz="0" w:space="0" w:color="auto"/>
      </w:divBdr>
    </w:div>
    <w:div w:id="1450974983">
      <w:bodyDiv w:val="1"/>
      <w:marLeft w:val="0"/>
      <w:marRight w:val="0"/>
      <w:marTop w:val="0"/>
      <w:marBottom w:val="0"/>
      <w:divBdr>
        <w:top w:val="none" w:sz="0" w:space="0" w:color="auto"/>
        <w:left w:val="none" w:sz="0" w:space="0" w:color="auto"/>
        <w:bottom w:val="none" w:sz="0" w:space="0" w:color="auto"/>
        <w:right w:val="none" w:sz="0" w:space="0" w:color="auto"/>
      </w:divBdr>
    </w:div>
    <w:div w:id="1463380890">
      <w:bodyDiv w:val="1"/>
      <w:marLeft w:val="0"/>
      <w:marRight w:val="0"/>
      <w:marTop w:val="0"/>
      <w:marBottom w:val="0"/>
      <w:divBdr>
        <w:top w:val="none" w:sz="0" w:space="0" w:color="auto"/>
        <w:left w:val="none" w:sz="0" w:space="0" w:color="auto"/>
        <w:bottom w:val="none" w:sz="0" w:space="0" w:color="auto"/>
        <w:right w:val="none" w:sz="0" w:space="0" w:color="auto"/>
      </w:divBdr>
    </w:div>
    <w:div w:id="1493643536">
      <w:bodyDiv w:val="1"/>
      <w:marLeft w:val="0"/>
      <w:marRight w:val="0"/>
      <w:marTop w:val="0"/>
      <w:marBottom w:val="0"/>
      <w:divBdr>
        <w:top w:val="none" w:sz="0" w:space="0" w:color="auto"/>
        <w:left w:val="none" w:sz="0" w:space="0" w:color="auto"/>
        <w:bottom w:val="none" w:sz="0" w:space="0" w:color="auto"/>
        <w:right w:val="none" w:sz="0" w:space="0" w:color="auto"/>
      </w:divBdr>
    </w:div>
    <w:div w:id="1505320305">
      <w:bodyDiv w:val="1"/>
      <w:marLeft w:val="0"/>
      <w:marRight w:val="0"/>
      <w:marTop w:val="0"/>
      <w:marBottom w:val="0"/>
      <w:divBdr>
        <w:top w:val="none" w:sz="0" w:space="0" w:color="auto"/>
        <w:left w:val="none" w:sz="0" w:space="0" w:color="auto"/>
        <w:bottom w:val="none" w:sz="0" w:space="0" w:color="auto"/>
        <w:right w:val="none" w:sz="0" w:space="0" w:color="auto"/>
      </w:divBdr>
    </w:div>
    <w:div w:id="1559709138">
      <w:bodyDiv w:val="1"/>
      <w:marLeft w:val="0"/>
      <w:marRight w:val="0"/>
      <w:marTop w:val="0"/>
      <w:marBottom w:val="0"/>
      <w:divBdr>
        <w:top w:val="none" w:sz="0" w:space="0" w:color="auto"/>
        <w:left w:val="none" w:sz="0" w:space="0" w:color="auto"/>
        <w:bottom w:val="none" w:sz="0" w:space="0" w:color="auto"/>
        <w:right w:val="none" w:sz="0" w:space="0" w:color="auto"/>
      </w:divBdr>
    </w:div>
    <w:div w:id="1570381126">
      <w:bodyDiv w:val="1"/>
      <w:marLeft w:val="0"/>
      <w:marRight w:val="0"/>
      <w:marTop w:val="0"/>
      <w:marBottom w:val="0"/>
      <w:divBdr>
        <w:top w:val="none" w:sz="0" w:space="0" w:color="auto"/>
        <w:left w:val="none" w:sz="0" w:space="0" w:color="auto"/>
        <w:bottom w:val="none" w:sz="0" w:space="0" w:color="auto"/>
        <w:right w:val="none" w:sz="0" w:space="0" w:color="auto"/>
      </w:divBdr>
    </w:div>
    <w:div w:id="1571228315">
      <w:bodyDiv w:val="1"/>
      <w:marLeft w:val="0"/>
      <w:marRight w:val="0"/>
      <w:marTop w:val="0"/>
      <w:marBottom w:val="0"/>
      <w:divBdr>
        <w:top w:val="none" w:sz="0" w:space="0" w:color="auto"/>
        <w:left w:val="none" w:sz="0" w:space="0" w:color="auto"/>
        <w:bottom w:val="none" w:sz="0" w:space="0" w:color="auto"/>
        <w:right w:val="none" w:sz="0" w:space="0" w:color="auto"/>
      </w:divBdr>
    </w:div>
    <w:div w:id="1584753473">
      <w:bodyDiv w:val="1"/>
      <w:marLeft w:val="0"/>
      <w:marRight w:val="0"/>
      <w:marTop w:val="0"/>
      <w:marBottom w:val="0"/>
      <w:divBdr>
        <w:top w:val="none" w:sz="0" w:space="0" w:color="auto"/>
        <w:left w:val="none" w:sz="0" w:space="0" w:color="auto"/>
        <w:bottom w:val="none" w:sz="0" w:space="0" w:color="auto"/>
        <w:right w:val="none" w:sz="0" w:space="0" w:color="auto"/>
      </w:divBdr>
    </w:div>
    <w:div w:id="1598244880">
      <w:bodyDiv w:val="1"/>
      <w:marLeft w:val="0"/>
      <w:marRight w:val="0"/>
      <w:marTop w:val="0"/>
      <w:marBottom w:val="0"/>
      <w:divBdr>
        <w:top w:val="none" w:sz="0" w:space="0" w:color="auto"/>
        <w:left w:val="none" w:sz="0" w:space="0" w:color="auto"/>
        <w:bottom w:val="none" w:sz="0" w:space="0" w:color="auto"/>
        <w:right w:val="none" w:sz="0" w:space="0" w:color="auto"/>
      </w:divBdr>
    </w:div>
    <w:div w:id="1611623574">
      <w:bodyDiv w:val="1"/>
      <w:marLeft w:val="0"/>
      <w:marRight w:val="0"/>
      <w:marTop w:val="0"/>
      <w:marBottom w:val="0"/>
      <w:divBdr>
        <w:top w:val="none" w:sz="0" w:space="0" w:color="auto"/>
        <w:left w:val="none" w:sz="0" w:space="0" w:color="auto"/>
        <w:bottom w:val="none" w:sz="0" w:space="0" w:color="auto"/>
        <w:right w:val="none" w:sz="0" w:space="0" w:color="auto"/>
      </w:divBdr>
    </w:div>
    <w:div w:id="1617367729">
      <w:bodyDiv w:val="1"/>
      <w:marLeft w:val="0"/>
      <w:marRight w:val="0"/>
      <w:marTop w:val="0"/>
      <w:marBottom w:val="0"/>
      <w:divBdr>
        <w:top w:val="none" w:sz="0" w:space="0" w:color="auto"/>
        <w:left w:val="none" w:sz="0" w:space="0" w:color="auto"/>
        <w:bottom w:val="none" w:sz="0" w:space="0" w:color="auto"/>
        <w:right w:val="none" w:sz="0" w:space="0" w:color="auto"/>
      </w:divBdr>
    </w:div>
    <w:div w:id="1623610834">
      <w:bodyDiv w:val="1"/>
      <w:marLeft w:val="0"/>
      <w:marRight w:val="0"/>
      <w:marTop w:val="0"/>
      <w:marBottom w:val="0"/>
      <w:divBdr>
        <w:top w:val="none" w:sz="0" w:space="0" w:color="auto"/>
        <w:left w:val="none" w:sz="0" w:space="0" w:color="auto"/>
        <w:bottom w:val="none" w:sz="0" w:space="0" w:color="auto"/>
        <w:right w:val="none" w:sz="0" w:space="0" w:color="auto"/>
      </w:divBdr>
    </w:div>
    <w:div w:id="1626886000">
      <w:bodyDiv w:val="1"/>
      <w:marLeft w:val="0"/>
      <w:marRight w:val="0"/>
      <w:marTop w:val="0"/>
      <w:marBottom w:val="0"/>
      <w:divBdr>
        <w:top w:val="none" w:sz="0" w:space="0" w:color="auto"/>
        <w:left w:val="none" w:sz="0" w:space="0" w:color="auto"/>
        <w:bottom w:val="none" w:sz="0" w:space="0" w:color="auto"/>
        <w:right w:val="none" w:sz="0" w:space="0" w:color="auto"/>
      </w:divBdr>
    </w:div>
    <w:div w:id="1631745114">
      <w:bodyDiv w:val="1"/>
      <w:marLeft w:val="0"/>
      <w:marRight w:val="0"/>
      <w:marTop w:val="0"/>
      <w:marBottom w:val="0"/>
      <w:divBdr>
        <w:top w:val="none" w:sz="0" w:space="0" w:color="auto"/>
        <w:left w:val="none" w:sz="0" w:space="0" w:color="auto"/>
        <w:bottom w:val="none" w:sz="0" w:space="0" w:color="auto"/>
        <w:right w:val="none" w:sz="0" w:space="0" w:color="auto"/>
      </w:divBdr>
    </w:div>
    <w:div w:id="1643583151">
      <w:bodyDiv w:val="1"/>
      <w:marLeft w:val="0"/>
      <w:marRight w:val="0"/>
      <w:marTop w:val="0"/>
      <w:marBottom w:val="0"/>
      <w:divBdr>
        <w:top w:val="none" w:sz="0" w:space="0" w:color="auto"/>
        <w:left w:val="none" w:sz="0" w:space="0" w:color="auto"/>
        <w:bottom w:val="none" w:sz="0" w:space="0" w:color="auto"/>
        <w:right w:val="none" w:sz="0" w:space="0" w:color="auto"/>
      </w:divBdr>
    </w:div>
    <w:div w:id="1651980552">
      <w:bodyDiv w:val="1"/>
      <w:marLeft w:val="0"/>
      <w:marRight w:val="0"/>
      <w:marTop w:val="0"/>
      <w:marBottom w:val="0"/>
      <w:divBdr>
        <w:top w:val="none" w:sz="0" w:space="0" w:color="auto"/>
        <w:left w:val="none" w:sz="0" w:space="0" w:color="auto"/>
        <w:bottom w:val="none" w:sz="0" w:space="0" w:color="auto"/>
        <w:right w:val="none" w:sz="0" w:space="0" w:color="auto"/>
      </w:divBdr>
    </w:div>
    <w:div w:id="1655719933">
      <w:bodyDiv w:val="1"/>
      <w:marLeft w:val="0"/>
      <w:marRight w:val="0"/>
      <w:marTop w:val="0"/>
      <w:marBottom w:val="0"/>
      <w:divBdr>
        <w:top w:val="none" w:sz="0" w:space="0" w:color="auto"/>
        <w:left w:val="none" w:sz="0" w:space="0" w:color="auto"/>
        <w:bottom w:val="none" w:sz="0" w:space="0" w:color="auto"/>
        <w:right w:val="none" w:sz="0" w:space="0" w:color="auto"/>
      </w:divBdr>
    </w:div>
    <w:div w:id="1672953301">
      <w:bodyDiv w:val="1"/>
      <w:marLeft w:val="0"/>
      <w:marRight w:val="0"/>
      <w:marTop w:val="0"/>
      <w:marBottom w:val="0"/>
      <w:divBdr>
        <w:top w:val="none" w:sz="0" w:space="0" w:color="auto"/>
        <w:left w:val="none" w:sz="0" w:space="0" w:color="auto"/>
        <w:bottom w:val="none" w:sz="0" w:space="0" w:color="auto"/>
        <w:right w:val="none" w:sz="0" w:space="0" w:color="auto"/>
      </w:divBdr>
    </w:div>
    <w:div w:id="1701010952">
      <w:bodyDiv w:val="1"/>
      <w:marLeft w:val="0"/>
      <w:marRight w:val="0"/>
      <w:marTop w:val="0"/>
      <w:marBottom w:val="0"/>
      <w:divBdr>
        <w:top w:val="none" w:sz="0" w:space="0" w:color="auto"/>
        <w:left w:val="none" w:sz="0" w:space="0" w:color="auto"/>
        <w:bottom w:val="none" w:sz="0" w:space="0" w:color="auto"/>
        <w:right w:val="none" w:sz="0" w:space="0" w:color="auto"/>
      </w:divBdr>
    </w:div>
    <w:div w:id="1705979356">
      <w:bodyDiv w:val="1"/>
      <w:marLeft w:val="0"/>
      <w:marRight w:val="0"/>
      <w:marTop w:val="0"/>
      <w:marBottom w:val="0"/>
      <w:divBdr>
        <w:top w:val="none" w:sz="0" w:space="0" w:color="auto"/>
        <w:left w:val="none" w:sz="0" w:space="0" w:color="auto"/>
        <w:bottom w:val="none" w:sz="0" w:space="0" w:color="auto"/>
        <w:right w:val="none" w:sz="0" w:space="0" w:color="auto"/>
      </w:divBdr>
    </w:div>
    <w:div w:id="1719041832">
      <w:bodyDiv w:val="1"/>
      <w:marLeft w:val="0"/>
      <w:marRight w:val="0"/>
      <w:marTop w:val="0"/>
      <w:marBottom w:val="0"/>
      <w:divBdr>
        <w:top w:val="none" w:sz="0" w:space="0" w:color="auto"/>
        <w:left w:val="none" w:sz="0" w:space="0" w:color="auto"/>
        <w:bottom w:val="none" w:sz="0" w:space="0" w:color="auto"/>
        <w:right w:val="none" w:sz="0" w:space="0" w:color="auto"/>
      </w:divBdr>
    </w:div>
    <w:div w:id="1736391481">
      <w:bodyDiv w:val="1"/>
      <w:marLeft w:val="0"/>
      <w:marRight w:val="0"/>
      <w:marTop w:val="0"/>
      <w:marBottom w:val="0"/>
      <w:divBdr>
        <w:top w:val="none" w:sz="0" w:space="0" w:color="auto"/>
        <w:left w:val="none" w:sz="0" w:space="0" w:color="auto"/>
        <w:bottom w:val="none" w:sz="0" w:space="0" w:color="auto"/>
        <w:right w:val="none" w:sz="0" w:space="0" w:color="auto"/>
      </w:divBdr>
    </w:div>
    <w:div w:id="1756437417">
      <w:bodyDiv w:val="1"/>
      <w:marLeft w:val="0"/>
      <w:marRight w:val="0"/>
      <w:marTop w:val="0"/>
      <w:marBottom w:val="0"/>
      <w:divBdr>
        <w:top w:val="none" w:sz="0" w:space="0" w:color="auto"/>
        <w:left w:val="none" w:sz="0" w:space="0" w:color="auto"/>
        <w:bottom w:val="none" w:sz="0" w:space="0" w:color="auto"/>
        <w:right w:val="none" w:sz="0" w:space="0" w:color="auto"/>
      </w:divBdr>
    </w:div>
    <w:div w:id="1768188707">
      <w:bodyDiv w:val="1"/>
      <w:marLeft w:val="0"/>
      <w:marRight w:val="0"/>
      <w:marTop w:val="0"/>
      <w:marBottom w:val="0"/>
      <w:divBdr>
        <w:top w:val="none" w:sz="0" w:space="0" w:color="auto"/>
        <w:left w:val="none" w:sz="0" w:space="0" w:color="auto"/>
        <w:bottom w:val="none" w:sz="0" w:space="0" w:color="auto"/>
        <w:right w:val="none" w:sz="0" w:space="0" w:color="auto"/>
      </w:divBdr>
    </w:div>
    <w:div w:id="1785804868">
      <w:bodyDiv w:val="1"/>
      <w:marLeft w:val="0"/>
      <w:marRight w:val="0"/>
      <w:marTop w:val="0"/>
      <w:marBottom w:val="0"/>
      <w:divBdr>
        <w:top w:val="none" w:sz="0" w:space="0" w:color="auto"/>
        <w:left w:val="none" w:sz="0" w:space="0" w:color="auto"/>
        <w:bottom w:val="none" w:sz="0" w:space="0" w:color="auto"/>
        <w:right w:val="none" w:sz="0" w:space="0" w:color="auto"/>
      </w:divBdr>
    </w:div>
    <w:div w:id="1807316441">
      <w:bodyDiv w:val="1"/>
      <w:marLeft w:val="0"/>
      <w:marRight w:val="0"/>
      <w:marTop w:val="0"/>
      <w:marBottom w:val="0"/>
      <w:divBdr>
        <w:top w:val="none" w:sz="0" w:space="0" w:color="auto"/>
        <w:left w:val="none" w:sz="0" w:space="0" w:color="auto"/>
        <w:bottom w:val="none" w:sz="0" w:space="0" w:color="auto"/>
        <w:right w:val="none" w:sz="0" w:space="0" w:color="auto"/>
      </w:divBdr>
    </w:div>
    <w:div w:id="1812869134">
      <w:bodyDiv w:val="1"/>
      <w:marLeft w:val="0"/>
      <w:marRight w:val="0"/>
      <w:marTop w:val="0"/>
      <w:marBottom w:val="0"/>
      <w:divBdr>
        <w:top w:val="none" w:sz="0" w:space="0" w:color="auto"/>
        <w:left w:val="none" w:sz="0" w:space="0" w:color="auto"/>
        <w:bottom w:val="none" w:sz="0" w:space="0" w:color="auto"/>
        <w:right w:val="none" w:sz="0" w:space="0" w:color="auto"/>
      </w:divBdr>
    </w:div>
    <w:div w:id="1860309575">
      <w:bodyDiv w:val="1"/>
      <w:marLeft w:val="0"/>
      <w:marRight w:val="0"/>
      <w:marTop w:val="0"/>
      <w:marBottom w:val="0"/>
      <w:divBdr>
        <w:top w:val="none" w:sz="0" w:space="0" w:color="auto"/>
        <w:left w:val="none" w:sz="0" w:space="0" w:color="auto"/>
        <w:bottom w:val="none" w:sz="0" w:space="0" w:color="auto"/>
        <w:right w:val="none" w:sz="0" w:space="0" w:color="auto"/>
      </w:divBdr>
    </w:div>
    <w:div w:id="1869641543">
      <w:bodyDiv w:val="1"/>
      <w:marLeft w:val="0"/>
      <w:marRight w:val="0"/>
      <w:marTop w:val="0"/>
      <w:marBottom w:val="0"/>
      <w:divBdr>
        <w:top w:val="none" w:sz="0" w:space="0" w:color="auto"/>
        <w:left w:val="none" w:sz="0" w:space="0" w:color="auto"/>
        <w:bottom w:val="none" w:sz="0" w:space="0" w:color="auto"/>
        <w:right w:val="none" w:sz="0" w:space="0" w:color="auto"/>
      </w:divBdr>
    </w:div>
    <w:div w:id="1881238146">
      <w:bodyDiv w:val="1"/>
      <w:marLeft w:val="0"/>
      <w:marRight w:val="0"/>
      <w:marTop w:val="0"/>
      <w:marBottom w:val="0"/>
      <w:divBdr>
        <w:top w:val="none" w:sz="0" w:space="0" w:color="auto"/>
        <w:left w:val="none" w:sz="0" w:space="0" w:color="auto"/>
        <w:bottom w:val="none" w:sz="0" w:space="0" w:color="auto"/>
        <w:right w:val="none" w:sz="0" w:space="0" w:color="auto"/>
      </w:divBdr>
    </w:div>
    <w:div w:id="1885940126">
      <w:bodyDiv w:val="1"/>
      <w:marLeft w:val="0"/>
      <w:marRight w:val="0"/>
      <w:marTop w:val="0"/>
      <w:marBottom w:val="0"/>
      <w:divBdr>
        <w:top w:val="none" w:sz="0" w:space="0" w:color="auto"/>
        <w:left w:val="none" w:sz="0" w:space="0" w:color="auto"/>
        <w:bottom w:val="none" w:sz="0" w:space="0" w:color="auto"/>
        <w:right w:val="none" w:sz="0" w:space="0" w:color="auto"/>
      </w:divBdr>
    </w:div>
    <w:div w:id="1909916847">
      <w:bodyDiv w:val="1"/>
      <w:marLeft w:val="0"/>
      <w:marRight w:val="0"/>
      <w:marTop w:val="0"/>
      <w:marBottom w:val="0"/>
      <w:divBdr>
        <w:top w:val="none" w:sz="0" w:space="0" w:color="auto"/>
        <w:left w:val="none" w:sz="0" w:space="0" w:color="auto"/>
        <w:bottom w:val="none" w:sz="0" w:space="0" w:color="auto"/>
        <w:right w:val="none" w:sz="0" w:space="0" w:color="auto"/>
      </w:divBdr>
    </w:div>
    <w:div w:id="1911961980">
      <w:bodyDiv w:val="1"/>
      <w:marLeft w:val="0"/>
      <w:marRight w:val="0"/>
      <w:marTop w:val="0"/>
      <w:marBottom w:val="0"/>
      <w:divBdr>
        <w:top w:val="none" w:sz="0" w:space="0" w:color="auto"/>
        <w:left w:val="none" w:sz="0" w:space="0" w:color="auto"/>
        <w:bottom w:val="none" w:sz="0" w:space="0" w:color="auto"/>
        <w:right w:val="none" w:sz="0" w:space="0" w:color="auto"/>
      </w:divBdr>
    </w:div>
    <w:div w:id="1940093353">
      <w:bodyDiv w:val="1"/>
      <w:marLeft w:val="0"/>
      <w:marRight w:val="0"/>
      <w:marTop w:val="0"/>
      <w:marBottom w:val="0"/>
      <w:divBdr>
        <w:top w:val="none" w:sz="0" w:space="0" w:color="auto"/>
        <w:left w:val="none" w:sz="0" w:space="0" w:color="auto"/>
        <w:bottom w:val="none" w:sz="0" w:space="0" w:color="auto"/>
        <w:right w:val="none" w:sz="0" w:space="0" w:color="auto"/>
      </w:divBdr>
    </w:div>
    <w:div w:id="1985546123">
      <w:bodyDiv w:val="1"/>
      <w:marLeft w:val="0"/>
      <w:marRight w:val="0"/>
      <w:marTop w:val="0"/>
      <w:marBottom w:val="0"/>
      <w:divBdr>
        <w:top w:val="none" w:sz="0" w:space="0" w:color="auto"/>
        <w:left w:val="none" w:sz="0" w:space="0" w:color="auto"/>
        <w:bottom w:val="none" w:sz="0" w:space="0" w:color="auto"/>
        <w:right w:val="none" w:sz="0" w:space="0" w:color="auto"/>
      </w:divBdr>
    </w:div>
    <w:div w:id="1987929711">
      <w:bodyDiv w:val="1"/>
      <w:marLeft w:val="0"/>
      <w:marRight w:val="0"/>
      <w:marTop w:val="0"/>
      <w:marBottom w:val="0"/>
      <w:divBdr>
        <w:top w:val="none" w:sz="0" w:space="0" w:color="auto"/>
        <w:left w:val="none" w:sz="0" w:space="0" w:color="auto"/>
        <w:bottom w:val="none" w:sz="0" w:space="0" w:color="auto"/>
        <w:right w:val="none" w:sz="0" w:space="0" w:color="auto"/>
      </w:divBdr>
    </w:div>
    <w:div w:id="1996564354">
      <w:bodyDiv w:val="1"/>
      <w:marLeft w:val="0"/>
      <w:marRight w:val="0"/>
      <w:marTop w:val="0"/>
      <w:marBottom w:val="0"/>
      <w:divBdr>
        <w:top w:val="none" w:sz="0" w:space="0" w:color="auto"/>
        <w:left w:val="none" w:sz="0" w:space="0" w:color="auto"/>
        <w:bottom w:val="none" w:sz="0" w:space="0" w:color="auto"/>
        <w:right w:val="none" w:sz="0" w:space="0" w:color="auto"/>
      </w:divBdr>
    </w:div>
    <w:div w:id="2012364805">
      <w:bodyDiv w:val="1"/>
      <w:marLeft w:val="0"/>
      <w:marRight w:val="0"/>
      <w:marTop w:val="0"/>
      <w:marBottom w:val="0"/>
      <w:divBdr>
        <w:top w:val="none" w:sz="0" w:space="0" w:color="auto"/>
        <w:left w:val="none" w:sz="0" w:space="0" w:color="auto"/>
        <w:bottom w:val="none" w:sz="0" w:space="0" w:color="auto"/>
        <w:right w:val="none" w:sz="0" w:space="0" w:color="auto"/>
      </w:divBdr>
    </w:div>
    <w:div w:id="2020353282">
      <w:bodyDiv w:val="1"/>
      <w:marLeft w:val="0"/>
      <w:marRight w:val="0"/>
      <w:marTop w:val="0"/>
      <w:marBottom w:val="0"/>
      <w:divBdr>
        <w:top w:val="none" w:sz="0" w:space="0" w:color="auto"/>
        <w:left w:val="none" w:sz="0" w:space="0" w:color="auto"/>
        <w:bottom w:val="none" w:sz="0" w:space="0" w:color="auto"/>
        <w:right w:val="none" w:sz="0" w:space="0" w:color="auto"/>
      </w:divBdr>
    </w:div>
    <w:div w:id="2030136858">
      <w:bodyDiv w:val="1"/>
      <w:marLeft w:val="0"/>
      <w:marRight w:val="0"/>
      <w:marTop w:val="0"/>
      <w:marBottom w:val="0"/>
      <w:divBdr>
        <w:top w:val="none" w:sz="0" w:space="0" w:color="auto"/>
        <w:left w:val="none" w:sz="0" w:space="0" w:color="auto"/>
        <w:bottom w:val="none" w:sz="0" w:space="0" w:color="auto"/>
        <w:right w:val="none" w:sz="0" w:space="0" w:color="auto"/>
      </w:divBdr>
    </w:div>
    <w:div w:id="2066951252">
      <w:bodyDiv w:val="1"/>
      <w:marLeft w:val="0"/>
      <w:marRight w:val="0"/>
      <w:marTop w:val="0"/>
      <w:marBottom w:val="0"/>
      <w:divBdr>
        <w:top w:val="none" w:sz="0" w:space="0" w:color="auto"/>
        <w:left w:val="none" w:sz="0" w:space="0" w:color="auto"/>
        <w:bottom w:val="none" w:sz="0" w:space="0" w:color="auto"/>
        <w:right w:val="none" w:sz="0" w:space="0" w:color="auto"/>
      </w:divBdr>
      <w:divsChild>
        <w:div w:id="393237323">
          <w:marLeft w:val="0"/>
          <w:marRight w:val="0"/>
          <w:marTop w:val="0"/>
          <w:marBottom w:val="0"/>
          <w:divBdr>
            <w:top w:val="none" w:sz="0" w:space="0" w:color="auto"/>
            <w:left w:val="none" w:sz="0" w:space="0" w:color="auto"/>
            <w:bottom w:val="none" w:sz="0" w:space="0" w:color="auto"/>
            <w:right w:val="none" w:sz="0" w:space="0" w:color="auto"/>
          </w:divBdr>
          <w:divsChild>
            <w:div w:id="1570074734">
              <w:marLeft w:val="0"/>
              <w:marRight w:val="0"/>
              <w:marTop w:val="0"/>
              <w:marBottom w:val="0"/>
              <w:divBdr>
                <w:top w:val="none" w:sz="0" w:space="0" w:color="auto"/>
                <w:left w:val="none" w:sz="0" w:space="0" w:color="auto"/>
                <w:bottom w:val="none" w:sz="0" w:space="0" w:color="auto"/>
                <w:right w:val="none" w:sz="0" w:space="0" w:color="auto"/>
              </w:divBdr>
            </w:div>
            <w:div w:id="1174686654">
              <w:marLeft w:val="0"/>
              <w:marRight w:val="0"/>
              <w:marTop w:val="0"/>
              <w:marBottom w:val="0"/>
              <w:divBdr>
                <w:top w:val="none" w:sz="0" w:space="0" w:color="auto"/>
                <w:left w:val="none" w:sz="0" w:space="0" w:color="auto"/>
                <w:bottom w:val="none" w:sz="0" w:space="0" w:color="auto"/>
                <w:right w:val="none" w:sz="0" w:space="0" w:color="auto"/>
              </w:divBdr>
            </w:div>
            <w:div w:id="15618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2236">
      <w:bodyDiv w:val="1"/>
      <w:marLeft w:val="0"/>
      <w:marRight w:val="0"/>
      <w:marTop w:val="0"/>
      <w:marBottom w:val="0"/>
      <w:divBdr>
        <w:top w:val="none" w:sz="0" w:space="0" w:color="auto"/>
        <w:left w:val="none" w:sz="0" w:space="0" w:color="auto"/>
        <w:bottom w:val="none" w:sz="0" w:space="0" w:color="auto"/>
        <w:right w:val="none" w:sz="0" w:space="0" w:color="auto"/>
      </w:divBdr>
    </w:div>
    <w:div w:id="2078822752">
      <w:bodyDiv w:val="1"/>
      <w:marLeft w:val="0"/>
      <w:marRight w:val="0"/>
      <w:marTop w:val="0"/>
      <w:marBottom w:val="0"/>
      <w:divBdr>
        <w:top w:val="none" w:sz="0" w:space="0" w:color="auto"/>
        <w:left w:val="none" w:sz="0" w:space="0" w:color="auto"/>
        <w:bottom w:val="none" w:sz="0" w:space="0" w:color="auto"/>
        <w:right w:val="none" w:sz="0" w:space="0" w:color="auto"/>
      </w:divBdr>
    </w:div>
    <w:div w:id="209912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oleObject" Target="embeddings/oleObject25.bin"/><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oleObject" Target="embeddings/oleObject20.bin"/><Relationship Id="rId133" Type="http://schemas.openxmlformats.org/officeDocument/2006/relationships/image" Target="media/image90.png"/><Relationship Id="rId138"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oleObject" Target="embeddings/oleObject15.bin"/><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oleObject" Target="embeddings/oleObject10.bin"/><Relationship Id="rId123" Type="http://schemas.openxmlformats.org/officeDocument/2006/relationships/image" Target="media/image81.jpeg"/><Relationship Id="rId128" Type="http://schemas.openxmlformats.org/officeDocument/2006/relationships/image" Target="media/image85.jpe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113" Type="http://schemas.openxmlformats.org/officeDocument/2006/relationships/oleObject" Target="embeddings/oleObject21.bin"/><Relationship Id="rId118" Type="http://schemas.openxmlformats.org/officeDocument/2006/relationships/image" Target="media/image76.png"/><Relationship Id="rId134" Type="http://schemas.openxmlformats.org/officeDocument/2006/relationships/image" Target="media/image91.png"/><Relationship Id="rId13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image" Target="media/image63.wmf"/><Relationship Id="rId85" Type="http://schemas.openxmlformats.org/officeDocument/2006/relationships/image" Target="media/image67.png"/><Relationship Id="rId93" Type="http://schemas.openxmlformats.org/officeDocument/2006/relationships/oleObject" Target="embeddings/oleObject2.bin"/><Relationship Id="rId98" Type="http://schemas.openxmlformats.org/officeDocument/2006/relationships/oleObject" Target="embeddings/oleObject6.bin"/><Relationship Id="rId121" Type="http://schemas.openxmlformats.org/officeDocument/2006/relationships/image" Target="media/image79.png"/><Relationship Id="rId142"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oleObject" Target="embeddings/oleObject11.bin"/><Relationship Id="rId108" Type="http://schemas.openxmlformats.org/officeDocument/2006/relationships/oleObject" Target="embeddings/oleObject16.bin"/><Relationship Id="rId116" Type="http://schemas.openxmlformats.org/officeDocument/2006/relationships/oleObject" Target="embeddings/oleObject24.bin"/><Relationship Id="rId124" Type="http://schemas.openxmlformats.org/officeDocument/2006/relationships/image" Target="media/image82.wmf"/><Relationship Id="rId129" Type="http://schemas.openxmlformats.org/officeDocument/2006/relationships/image" Target="media/image86.png"/><Relationship Id="rId137" Type="http://schemas.openxmlformats.org/officeDocument/2006/relationships/header" Target="header6.xml"/><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wmf"/><Relationship Id="rId96" Type="http://schemas.openxmlformats.org/officeDocument/2006/relationships/oleObject" Target="embeddings/oleObject4.bin"/><Relationship Id="rId111" Type="http://schemas.openxmlformats.org/officeDocument/2006/relationships/oleObject" Target="embeddings/oleObject19.bin"/><Relationship Id="rId132"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oleObject" Target="embeddings/oleObject14.bin"/><Relationship Id="rId114" Type="http://schemas.openxmlformats.org/officeDocument/2006/relationships/oleObject" Target="embeddings/oleObject22.bin"/><Relationship Id="rId119" Type="http://schemas.openxmlformats.org/officeDocument/2006/relationships/image" Target="media/image77.png"/><Relationship Id="rId127" Type="http://schemas.openxmlformats.org/officeDocument/2006/relationships/image" Target="media/image84.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oleObject" Target="embeddings/oleObject1.bin"/><Relationship Id="rId86" Type="http://schemas.openxmlformats.org/officeDocument/2006/relationships/image" Target="media/image68.png"/><Relationship Id="rId94" Type="http://schemas.openxmlformats.org/officeDocument/2006/relationships/image" Target="media/image75.wmf"/><Relationship Id="rId99" Type="http://schemas.openxmlformats.org/officeDocument/2006/relationships/oleObject" Target="embeddings/oleObject7.bin"/><Relationship Id="rId101" Type="http://schemas.openxmlformats.org/officeDocument/2006/relationships/oleObject" Target="embeddings/oleObject9.bin"/><Relationship Id="rId122" Type="http://schemas.openxmlformats.org/officeDocument/2006/relationships/image" Target="media/image80.png"/><Relationship Id="rId130" Type="http://schemas.openxmlformats.org/officeDocument/2006/relationships/image" Target="media/image87.png"/><Relationship Id="rId135" Type="http://schemas.openxmlformats.org/officeDocument/2006/relationships/image" Target="media/image9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emf"/><Relationship Id="rId39" Type="http://schemas.openxmlformats.org/officeDocument/2006/relationships/image" Target="media/image22.png"/><Relationship Id="rId109" Type="http://schemas.openxmlformats.org/officeDocument/2006/relationships/oleObject" Target="embeddings/oleObject17.bin"/><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oleObject" Target="embeddings/oleObject5.bin"/><Relationship Id="rId104" Type="http://schemas.openxmlformats.org/officeDocument/2006/relationships/oleObject" Target="embeddings/oleObject12.bin"/><Relationship Id="rId120" Type="http://schemas.openxmlformats.org/officeDocument/2006/relationships/image" Target="media/image78.png"/><Relationship Id="rId125"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4.wmf"/><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oleObject" Target="embeddings/oleObject18.bin"/><Relationship Id="rId115" Type="http://schemas.openxmlformats.org/officeDocument/2006/relationships/oleObject" Target="embeddings/oleObject23.bin"/><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image" Target="media/image44.jpeg"/><Relationship Id="rId82" Type="http://schemas.openxmlformats.org/officeDocument/2006/relationships/image" Target="media/image64.png"/><Relationship Id="rId19" Type="http://schemas.openxmlformats.org/officeDocument/2006/relationships/image" Target="media/image2.emf"/><Relationship Id="rId14"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oleObject" Target="embeddings/oleObject8.bin"/><Relationship Id="rId105" Type="http://schemas.openxmlformats.org/officeDocument/2006/relationships/oleObject" Target="embeddings/oleObject13.bin"/><Relationship Id="rId126" Type="http://schemas.openxmlformats.org/officeDocument/2006/relationships/image" Target="media/image8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CC"/>
    <w:family w:val="roman"/>
    <w:pitch w:val="variable"/>
    <w:sig w:usb0="A00002EF" w:usb1="4000004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ranklin Gothic Demi Cond">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STIXGeneral-Italic">
    <w:altName w:val="Times New Roman"/>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9C6053"/>
    <w:rsid w:val="009C6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C605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7151C-3EF8-4680-A5A7-E55B6A3E630D}">
  <ds:schemaRefs>
    <ds:schemaRef ds:uri="http://schemas.openxmlformats.org/officeDocument/2006/bibliography"/>
  </ds:schemaRefs>
</ds:datastoreItem>
</file>

<file path=customXml/itemProps2.xml><?xml version="1.0" encoding="utf-8"?>
<ds:datastoreItem xmlns:ds="http://schemas.openxmlformats.org/officeDocument/2006/customXml" ds:itemID="{499A94FA-472E-43F7-A076-CA407522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101</Pages>
  <Words>23645</Words>
  <Characters>134777</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ЗАО "ЦНИИПСК им.  Мельникова"</Company>
  <LinksUpToDate>false</LinksUpToDate>
  <CharactersWithSpaces>158106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l.kvasova</dc:creator>
  <cp:lastModifiedBy>l.kvasova</cp:lastModifiedBy>
  <cp:revision>4</cp:revision>
  <cp:lastPrinted>2014-02-11T07:43:00Z</cp:lastPrinted>
  <dcterms:created xsi:type="dcterms:W3CDTF">2014-02-11T07:44:00Z</dcterms:created>
  <dcterms:modified xsi:type="dcterms:W3CDTF">2014-02-11T08:02:00Z</dcterms:modified>
</cp:coreProperties>
</file>